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Análise de impacto — migração ubuntu-latest para Ubuntu 26.04</w:t>
      </w:r>
    </w:p>
    <w:p>
      <w:pPr/>
      <w:r>
        <w:t xml:space="preserve">Sep 28, 2026</w:t>
      </w:r>
      <w:r>
        <w:t xml:space="preserve"> · </w:t>
      </w:r>
      <w:r>
        <w:t xml:space="preserve">@Jessé Batista</w:t>
      </w:r>
    </w:p>
    <w:p>
      <w:pPr>
        <w:pStyle w:val="Heading2"/>
      </w:pPr>
      <w:r>
        <w:t xml:space="preserve">Resumo executivo</w:t>
      </w:r>
    </w:p>
    <w:p>
      <w:pPr/>
      <w:r>
        <w:t xml:space="preserve">A caixadepartamental não é impactada, e na caixagithub o impacto se concentra em 7 workflows centrais que ainda usam runner hospedado pelo GitHub. Corrigir esses 7 arquivos na DevSecOps-Solutions e na DevSecOps-Actions resolve para todos os repositórios que os chamam.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caixadepartamental:</w:t>
      </w:r>
      <w:r>
        <w:t xml:space="preserve"> nenhum workflow usa </w:t>
      </w:r>
      <w:r>
        <w:rPr>
          <w:rStyle w:val="CodeChar"/>
        </w:rPr>
        <w:t xml:space="preserve">ubuntu-latest</w:t>
      </w:r>
      <w:r>
        <w:t xml:space="preserve"> (0 arquivos na busca de código).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caixagithub:</w:t>
      </w:r>
      <w:r>
        <w:t xml:space="preserve"> 135 arquivos citam </w:t>
      </w:r>
      <w:r>
        <w:rPr>
          <w:rStyle w:val="CodeChar"/>
        </w:rPr>
        <w:t xml:space="preserve">ubuntu-latest</w:t>
      </w:r>
      <w:r>
        <w:t xml:space="preserve">. A esteira padrão (</w:t>
      </w:r>
      <w:r>
        <w:rPr>
          <w:rStyle w:val="CodeChar"/>
        </w:rPr>
        <w:t xml:space="preserve">generic-pipelines.yaml</w:t>
      </w:r>
      <w:r>
        <w:t xml:space="preserve">, </w:t>
      </w:r>
      <w:r>
        <w:rPr>
          <w:rStyle w:val="CodeChar"/>
        </w:rPr>
        <w:t xml:space="preserve">generic-pipelines-departamental.yaml</w:t>
      </w:r>
      <w:r>
        <w:t xml:space="preserve">) e os builds Java multimódulo e CodeQL Java já rodam em runner próprio (</w:t>
      </w:r>
      <w:r>
        <w:rPr>
          <w:rStyle w:val="CodeChar"/>
        </w:rPr>
        <w:t xml:space="preserve">self-hosted</w:t>
      </w:r>
      <w:r>
        <w:t xml:space="preserve"> / </w:t>
      </w:r>
      <w:r>
        <w:rPr>
          <w:rStyle w:val="CodeChar"/>
        </w:rPr>
        <w:t xml:space="preserve">arc-runner-set-default-nprod</w:t>
      </w:r>
      <w:r>
        <w:t xml:space="preserve">) e ficam fora do escopo.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Maior risco:</w:t>
      </w:r>
      <w:r>
        <w:t xml:space="preserve"> a mudança do Java default de 17 para 25 em jobs que não usam </w:t>
      </w:r>
      <w:r>
        <w:rPr>
          <w:rStyle w:val="CodeChar"/>
        </w:rPr>
        <w:t xml:space="preserve">setup-java</w:t>
      </w:r>
      <w:r>
        <w:t xml:space="preserve">, o Docker 28 → 29 no deploy S3 e o Helm 3 → 4.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Maior criticidade:</w:t>
      </w:r>
      <w:r>
        <w:t xml:space="preserve"> o </w:t>
      </w:r>
      <w:r>
        <w:rPr>
          <w:rStyle w:val="CodeChar"/>
        </w:rPr>
        <w:t xml:space="preserve">gsc-integration-generic-pipeline.yaml</w:t>
      </w:r>
      <w:r>
        <w:t xml:space="preserve">, porque o job VALIDATION é portão de deploy (até PRD) para 20+ repositórios.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Recomendação:</w:t>
      </w:r>
      <w:r>
        <w:t xml:space="preserve"> testar os 7 centrais com </w:t>
      </w:r>
      <w:r>
        <w:rPr>
          <w:rStyle w:val="CodeChar"/>
        </w:rPr>
        <w:t xml:space="preserve">ubuntu-26.04</w:t>
      </w:r>
      <w:r>
        <w:t xml:space="preserve"> nos repositórios New-Flow-Test até 10/10 e, até 16/10, fixar o label explícito (</w:t>
      </w:r>
      <w:r>
        <w:rPr>
          <w:rStyle w:val="CodeChar"/>
        </w:rPr>
        <w:t xml:space="preserve">ubuntu-26.04</w:t>
      </w:r>
      <w:r>
        <w:t xml:space="preserve"> para o que passar, </w:t>
      </w:r>
      <w:r>
        <w:rPr>
          <w:rStyle w:val="CodeChar"/>
        </w:rPr>
        <w:t xml:space="preserve">ubuntu-24.04</w:t>
      </w:r>
      <w:r>
        <w:t xml:space="preserve"> para o restante). O rollout do GitHub começa em 19/10/2026.</w:t>
      </w:r>
    </w:p>
    <w:p>
      <w:pPr>
        <w:pStyle w:val="Heading2"/>
      </w:pPr>
      <w:r>
        <w:t xml:space="preserve">Contexto</w:t>
      </w:r>
    </w:p>
    <w:p>
      <w:pPr/>
      <w:r>
        <w:t xml:space="preserve">O label </w:t>
      </w:r>
      <w:r>
        <w:rPr>
          <w:rStyle w:val="CodeChar"/>
        </w:rPr>
        <w:t xml:space="preserve">ubuntu-latest</w:t>
      </w:r>
      <w:r>
        <w:t xml:space="preserve"> do GitHub Actions passa da imagem Ubuntu 24.04 para a 26.04 em rollout gradual, de 19/10/2026 a 19/11/2026. Depois de migrado, um workflow não volta a rodar na 24.04. A imagem 24.04 continua disponível pelo label </w:t>
      </w:r>
      <w:r>
        <w:rPr>
          <w:rStyle w:val="CodeChar"/>
        </w:rPr>
        <w:t xml:space="preserve">ubuntu-24.04</w:t>
      </w:r>
      <w:r>
        <w:t xml:space="preserve"> por mais 2 anos.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Escopo:</w:t>
      </w:r>
      <w:r>
        <w:t xml:space="preserve"> só jobs em runner hospedado pelo GitHub com </w:t>
      </w:r>
      <w:r>
        <w:rPr>
          <w:rStyle w:val="CodeChar"/>
        </w:rPr>
        <w:t xml:space="preserve">runs-on: ubuntu-latest</w:t>
      </w:r>
      <w:r>
        <w:t xml:space="preserve">. Runners próprios (</w:t>
      </w:r>
      <w:r>
        <w:rPr>
          <w:rStyle w:val="CodeChar"/>
        </w:rPr>
        <w:t xml:space="preserve">self-hosted</w:t>
      </w:r>
      <w:r>
        <w:t xml:space="preserve">, grupos ARC) não são afetados.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Método:</w:t>
      </w:r>
      <w:r>
        <w:t xml:space="preserve"> busca de código do GitHub Enterprise nas duas orgs (</w:t>
      </w:r>
      <w:r>
        <w:rPr>
          <w:rStyle w:val="CodeChar"/>
        </w:rPr>
        <w:t xml:space="preserve">path:.github/workflows ubuntu-latest</w:t>
      </w:r>
      <w:r>
        <w:t xml:space="preserve">), buscas por repositório na DevSecOps-Solutions e DevSecOps-Actions, busca de consumidores dos workflows centrais e comparação dos READMEs oficiais das imagens 24.04 e 26.04.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Limite:</w:t>
      </w:r>
      <w:r>
        <w:t xml:space="preserve"> a busca de código indexa só a branch padrão de cada repositório.</w:t>
      </w:r>
    </w:p>
    <w:p>
      <w:pPr>
        <w:pStyle w:val="Heading2"/>
      </w:pPr>
      <w:r>
        <w:t xml:space="preserve">O que muda na imagem 26.04</w:t>
      </w:r>
    </w:p>
    <w:p>
      <w:pPr/>
      <w:r>
        <w:t xml:space="preserve">As mudanças que afetam a stack da Caixa são o Java default, o Java 8 removido, o Helm 4 e o Docker 29. .NET, kubectl, Maven, Gradle, AWS/Azure CLI, Chrome/Selenium e as versões de Node/Python/Go em cache são as mesmas.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Ubuntu 24.04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Ubuntu 26.04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Quem sente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Java default</w:t>
            </w:r>
          </w:p>
        </w:tc>
        <w:tc>
          <w:tcPr>
            <w:tcW w:w="2340" w:type="dxa"/>
          </w:tcPr>
          <w:p>
            <w:pPr/>
            <w:r>
              <w:t xml:space="preserve">17</w:t>
            </w:r>
          </w:p>
        </w:tc>
        <w:tc>
          <w:tcPr>
            <w:tcW w:w="2340" w:type="dxa"/>
          </w:tcPr>
          <w:p>
            <w:pPr/>
            <w:r>
              <w:t xml:space="preserve">25</w:t>
            </w:r>
          </w:p>
        </w:tc>
        <w:tc>
          <w:tcPr>
            <w:tcW w:w="2340" w:type="dxa"/>
          </w:tcPr>
          <w:p>
            <w:pPr/>
            <w:r>
              <w:t xml:space="preserve">Build Maven/Gradle e CodeQL autobuild sem </w:t>
            </w:r>
            <w:r>
              <w:rPr>
                <w:rStyle w:val="CodeChar"/>
              </w:rPr>
              <w:t xml:space="preserve">setup-java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Java 8 (</w:t>
            </w:r>
            <w:r>
              <w:rPr>
                <w:rStyle w:val="CodeChar"/>
              </w:rPr>
              <w:t xml:space="preserve">JAVA_HOME_8_X64</w:t>
            </w:r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presente</w:t>
            </w:r>
          </w:p>
        </w:tc>
        <w:tc>
          <w:tcPr>
            <w:tcW w:w="2340" w:type="dxa"/>
          </w:tcPr>
          <w:p>
            <w:pPr/>
            <w:r>
              <w:t xml:space="preserve">removido</w:t>
            </w:r>
          </w:p>
        </w:tc>
        <w:tc>
          <w:tcPr>
            <w:tcW w:w="2340" w:type="dxa"/>
          </w:tcPr>
          <w:p>
            <w:pPr/>
            <w:r>
              <w:t xml:space="preserve">Jobs legados que apontam para o JDK 8 da imagem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Helm</w:t>
            </w:r>
          </w:p>
        </w:tc>
        <w:tc>
          <w:tcPr>
            <w:tcW w:w="2340" w:type="dxa"/>
          </w:tcPr>
          <w:p>
            <w:pPr/>
            <w:r>
              <w:t xml:space="preserve">3.22</w:t>
            </w:r>
          </w:p>
        </w:tc>
        <w:tc>
          <w:tcPr>
            <w:tcW w:w="2340" w:type="dxa"/>
          </w:tcPr>
          <w:p>
            <w:pPr/>
            <w:r>
              <w:t xml:space="preserve">4.3</w:t>
            </w:r>
          </w:p>
        </w:tc>
        <w:tc>
          <w:tcPr>
            <w:tcW w:w="2340" w:type="dxa"/>
          </w:tcPr>
          <w:p>
            <w:pPr/>
            <w:r>
              <w:t xml:space="preserve">Scripts e plugins de Helm (caixa-base-chart)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Docker / Compose</w:t>
            </w:r>
          </w:p>
        </w:tc>
        <w:tc>
          <w:tcPr>
            <w:tcW w:w="2340" w:type="dxa"/>
          </w:tcPr>
          <w:p>
            <w:pPr/>
            <w:r>
              <w:t xml:space="preserve">28.0 / 2.38</w:t>
            </w:r>
          </w:p>
        </w:tc>
        <w:tc>
          <w:tcPr>
            <w:tcW w:w="2340" w:type="dxa"/>
          </w:tcPr>
          <w:p>
            <w:pPr/>
            <w:r>
              <w:t xml:space="preserve">29.4 / 5.1</w:t>
            </w:r>
          </w:p>
        </w:tc>
        <w:tc>
          <w:tcPr>
            <w:tcW w:w="2340" w:type="dxa"/>
          </w:tcPr>
          <w:p>
            <w:pPr/>
            <w:r>
              <w:t xml:space="preserve">Build de imagem e deploy com </w:t>
            </w:r>
            <w:r>
              <w:rPr>
                <w:rStyle w:val="CodeChar"/>
              </w:rPr>
              <w:t xml:space="preserve">DOCKER_*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Podman / Buildah</w:t>
            </w:r>
          </w:p>
        </w:tc>
        <w:tc>
          <w:tcPr>
            <w:tcW w:w="2340" w:type="dxa"/>
          </w:tcPr>
          <w:p>
            <w:pPr/>
            <w:r>
              <w:t xml:space="preserve">4.9 / 1.33</w:t>
            </w:r>
          </w:p>
        </w:tc>
        <w:tc>
          <w:tcPr>
            <w:tcW w:w="2340" w:type="dxa"/>
          </w:tcPr>
          <w:p>
            <w:pPr/>
            <w:r>
              <w:t xml:space="preserve">5.7 / 1.42</w:t>
            </w:r>
          </w:p>
        </w:tc>
        <w:tc>
          <w:tcPr>
            <w:tcW w:w="2340" w:type="dxa"/>
          </w:tcPr>
          <w:p>
            <w:pPr/>
            <w:r>
              <w:t xml:space="preserve">Builds sem daemon Docker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Node.js default</w:t>
            </w:r>
          </w:p>
        </w:tc>
        <w:tc>
          <w:tcPr>
            <w:tcW w:w="2340" w:type="dxa"/>
          </w:tcPr>
          <w:p>
            <w:pPr/>
            <w:r>
              <w:t xml:space="preserve">22</w:t>
            </w:r>
          </w:p>
        </w:tc>
        <w:tc>
          <w:tcPr>
            <w:tcW w:w="2340" w:type="dxa"/>
          </w:tcPr>
          <w:p>
            <w:pPr/>
            <w:r>
              <w:t xml:space="preserve">24</w:t>
            </w:r>
          </w:p>
        </w:tc>
        <w:tc>
          <w:tcPr>
            <w:tcW w:w="2340" w:type="dxa"/>
          </w:tcPr>
          <w:p>
            <w:pPr/>
            <w:r>
              <w:t xml:space="preserve">Jobs sem </w:t>
            </w:r>
            <w:r>
              <w:rPr>
                <w:rStyle w:val="CodeChar"/>
              </w:rPr>
              <w:t xml:space="preserve">setup-node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Python do sistema / pip</w:t>
            </w:r>
          </w:p>
        </w:tc>
        <w:tc>
          <w:tcPr>
            <w:tcW w:w="2340" w:type="dxa"/>
          </w:tcPr>
          <w:p>
            <w:pPr/>
            <w:r>
              <w:t xml:space="preserve">3.12 / 24.0</w:t>
            </w:r>
          </w:p>
        </w:tc>
        <w:tc>
          <w:tcPr>
            <w:tcW w:w="2340" w:type="dxa"/>
          </w:tcPr>
          <w:p>
            <w:pPr/>
            <w:r>
              <w:t xml:space="preserve">3.14 / 25.1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pip install</w:t>
            </w:r>
            <w:r>
              <w:t xml:space="preserve"> sem </w:t>
            </w:r>
            <w:r>
              <w:rPr>
                <w:rStyle w:val="CodeChar"/>
              </w:rPr>
              <w:t xml:space="preserve">setup-python</w:t>
            </w:r>
            <w:r>
              <w:t xml:space="preserve"> ou venv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Android cmdline-tools</w:t>
            </w:r>
          </w:p>
        </w:tc>
        <w:tc>
          <w:tcPr>
            <w:tcW w:w="2340" w:type="dxa"/>
          </w:tcPr>
          <w:p>
            <w:pPr/>
            <w:r>
              <w:t xml:space="preserve">12.0</w:t>
            </w:r>
          </w:p>
        </w:tc>
        <w:tc>
          <w:tcPr>
            <w:tcW w:w="2340" w:type="dxa"/>
          </w:tcPr>
          <w:p>
            <w:pPr/>
            <w:r>
              <w:t xml:space="preserve">20.0</w:t>
            </w:r>
          </w:p>
        </w:tc>
        <w:tc>
          <w:tcPr>
            <w:tcW w:w="2340" w:type="dxa"/>
          </w:tcPr>
          <w:p>
            <w:pPr/>
            <w:r>
              <w:t xml:space="preserve">Builds Android que usam o SDK da imagem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OpenSSL</w:t>
            </w:r>
          </w:p>
        </w:tc>
        <w:tc>
          <w:tcPr>
            <w:tcW w:w="2340" w:type="dxa"/>
          </w:tcPr>
          <w:p>
            <w:pPr/>
            <w:r>
              <w:t xml:space="preserve">3.0</w:t>
            </w:r>
          </w:p>
        </w:tc>
        <w:tc>
          <w:tcPr>
            <w:tcW w:w="2340" w:type="dxa"/>
          </w:tcPr>
          <w:p>
            <w:pPr/>
            <w:r>
              <w:t xml:space="preserve">3.5</w:t>
            </w:r>
          </w:p>
        </w:tc>
        <w:tc>
          <w:tcPr>
            <w:tcW w:w="2340" w:type="dxa"/>
          </w:tcPr>
          <w:p>
            <w:pPr/>
            <w:r>
              <w:t xml:space="preserve">Builds nativos, certificados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PostgreSQL / MySQL</w:t>
            </w:r>
          </w:p>
        </w:tc>
        <w:tc>
          <w:tcPr>
            <w:tcW w:w="2340" w:type="dxa"/>
          </w:tcPr>
          <w:p>
            <w:pPr/>
            <w:r>
              <w:t xml:space="preserve">16 / 8.0</w:t>
            </w:r>
          </w:p>
        </w:tc>
        <w:tc>
          <w:tcPr>
            <w:tcW w:w="2340" w:type="dxa"/>
          </w:tcPr>
          <w:p>
            <w:pPr/>
            <w:r>
              <w:t xml:space="preserve">18 / 8.4</w:t>
            </w:r>
          </w:p>
        </w:tc>
        <w:tc>
          <w:tcPr>
            <w:tcW w:w="2340" w:type="dxa"/>
          </w:tcPr>
          <w:p>
            <w:pPr/>
            <w:r>
              <w:t xml:space="preserve">Testes de integração com banco local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Removidos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Miniconda, Mercurial, Fastlane, Lerna, Newman, Parcel, Pulumi, Swift, Julia, mediainfo, haveged, sphinxsearch; p7zip trocado por 7zip</w:t>
            </w:r>
          </w:p>
        </w:tc>
        <w:tc>
          <w:tcPr>
            <w:tcW w:w="2340" w:type="dxa"/>
          </w:tcPr>
          <w:p>
            <w:pPr/>
            <w:r>
              <w:t xml:space="preserve">Quem chama essas ferramentas diretamente</w:t>
            </w:r>
          </w:p>
        </w:tc>
      </w:tr>
    </w:tbl>
    <w:p>
      <w:pPr>
        <w:pStyle w:val="Heading2"/>
      </w:pPr>
      <w:r>
        <w:t xml:space="preserve">Workflows centrais impactados</w:t>
      </w:r>
    </w:p>
    <w:p>
      <w:pPr/>
      <w:r>
        <w:t xml:space="preserve">Sete workflows centrais ainda têm jobs em </w:t>
      </w:r>
      <w:r>
        <w:rPr>
          <w:rStyle w:val="CodeChar"/>
        </w:rPr>
        <w:t xml:space="preserve">ubuntu-latest</w:t>
      </w:r>
      <w:r>
        <w:t xml:space="preserve">, e todo repositório que os chama herda o impacto. A tabela está ordenada por criticidade. As contagens de consumidores são as que apareceram na busca e podem ser maiores.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Workflow central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Job em </w:t>
            </w:r>
            <w:r>
              <w:rPr>
                <w:rStyle w:val="CodeChar"/>
              </w:rPr>
              <w:t xml:space="preserve">ubuntu-latest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O que faz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Consumidores vistos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Probabilidade de quebra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Criticidade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1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DevSecOps-Solutions/gsc-integration-generic-pipeline.yaml</w:t>
            </w:r>
          </w:p>
        </w:tc>
        <w:tc>
          <w:tcPr>
            <w:tcW w:w="1337" w:type="dxa"/>
          </w:tcPr>
          <w:p>
            <w:pPr/>
            <w:r>
              <w:t xml:space="preserve">VALIDATION</w:t>
            </w:r>
          </w:p>
        </w:tc>
        <w:tc>
          <w:tcPr>
            <w:tcW w:w="1337" w:type="dxa"/>
          </w:tcPr>
          <w:p>
            <w:pPr/>
            <w:r>
              <w:t xml:space="preserve">Roda </w:t>
            </w:r>
            <w:r>
              <w:rPr>
                <w:rStyle w:val="CodeChar"/>
              </w:rPr>
              <w:t xml:space="preserve">validate-deploy-env.py</w:t>
            </w:r>
            <w:r>
              <w:t xml:space="preserve"> antes do deploy</w:t>
            </w:r>
          </w:p>
        </w:tc>
        <w:tc>
          <w:tcPr>
            <w:tcW w:w="1337" w:type="dxa"/>
          </w:tcPr>
          <w:p>
            <w:pPr/>
            <w:r>
              <w:t xml:space="preserve">20+ (sigcn-</w:t>
            </w:r>
            <w:r>
              <w:rPr>
                <w:i/>
              </w:rPr>
              <w:t xml:space="preserve">, siipc-</w:t>
            </w:r>
            <w:r>
              <w:t xml:space="preserve">, sidre-*, sirmc-api-campanhas, siaad-teste-pipeline-agil-1), com ambientes até PRD</w:t>
            </w:r>
          </w:p>
        </w:tc>
        <w:tc>
          <w:tcPr>
            <w:tcW w:w="1337" w:type="dxa"/>
          </w:tcPr>
          <w:p>
            <w:pPr/>
            <w:r>
              <w:t xml:space="preserve">Baixa se usar </w:t>
            </w:r>
            <w:r>
              <w:rPr>
                <w:rStyle w:val="CodeChar"/>
              </w:rPr>
              <w:t xml:space="preserve">setup-python</w:t>
            </w:r>
            <w:r>
              <w:t xml:space="preserve">, como na versão New-Flow-Test</w:t>
            </w:r>
          </w:p>
        </w:tc>
        <w:tc>
          <w:tcPr>
            <w:tcW w:w="1337" w:type="dxa"/>
          </w:tcPr>
          <w:p>
            <w:pPr/>
            <w:r>
              <w:t xml:space="preserve">Alta: portão de deploy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2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DevSecOps-Solutions/java-libs-pipelines.yaml</w:t>
            </w:r>
          </w:p>
        </w:tc>
        <w:tc>
          <w:tcPr>
            <w:tcW w:w="1337" w:type="dxa"/>
          </w:tcPr>
          <w:p>
            <w:pPr/>
            <w:r>
              <w:t xml:space="preserve">Build_Deploy_Package</w:t>
            </w:r>
          </w:p>
        </w:tc>
        <w:tc>
          <w:tcPr>
            <w:tcW w:w="1337" w:type="dxa"/>
          </w:tcPr>
          <w:p>
            <w:pPr/>
            <w:r>
              <w:t xml:space="preserve">Build e publicação de libs Java (main/develop)</w:t>
            </w:r>
          </w:p>
        </w:tc>
        <w:tc>
          <w:tcPr>
            <w:tcW w:w="1337" w:type="dxa"/>
          </w:tcPr>
          <w:p>
            <w:pPr/>
            <w:r>
              <w:t xml:space="preserve">A levantar</w:t>
            </w:r>
          </w:p>
        </w:tc>
        <w:tc>
          <w:tcPr>
            <w:tcW w:w="1337" w:type="dxa"/>
          </w:tcPr>
          <w:p>
            <w:pPr/>
            <w:r>
              <w:t xml:space="preserve">Baixa se o input </w:t>
            </w:r>
            <w:r>
              <w:rPr>
                <w:rStyle w:val="CodeChar"/>
              </w:rPr>
              <w:t xml:space="preserve">java_version</w:t>
            </w:r>
            <w:r>
              <w:t xml:space="preserve"> alimentar </w:t>
            </w:r>
            <w:r>
              <w:rPr>
                <w:rStyle w:val="CodeChar"/>
              </w:rPr>
              <w:t xml:space="preserve">setup-java</w:t>
            </w:r>
            <w:r>
              <w:t xml:space="preserve">; alta se depender do Java default</w:t>
            </w:r>
          </w:p>
        </w:tc>
        <w:tc>
          <w:tcPr>
            <w:tcW w:w="1337" w:type="dxa"/>
          </w:tcPr>
          <w:p>
            <w:pPr/>
            <w:r>
              <w:t xml:space="preserve">Alta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3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DevSecOps-Solutions/generic-s3-pipelines.yaml</w:t>
            </w:r>
          </w:p>
        </w:tc>
        <w:tc>
          <w:tcPr>
            <w:tcW w:w="1337" w:type="dxa"/>
          </w:tcPr>
          <w:p>
            <w:pPr/>
            <w:r>
              <w:t xml:space="preserve">DEPLOY</w:t>
            </w:r>
          </w:p>
        </w:tc>
        <w:tc>
          <w:tcPr>
            <w:tcW w:w="1337" w:type="dxa"/>
          </w:tcPr>
          <w:p>
            <w:pPr/>
            <w:r>
              <w:t xml:space="preserve">Deploy de front para S3, com variáveis </w:t>
            </w:r>
            <w:r>
              <w:rPr>
                <w:rStyle w:val="CodeChar"/>
              </w:rPr>
              <w:t xml:space="preserve">DOCKER_*</w:t>
            </w:r>
          </w:p>
        </w:tc>
        <w:tc>
          <w:tcPr>
            <w:tcW w:w="1337" w:type="dxa"/>
          </w:tcPr>
          <w:p>
            <w:pPr/>
            <w:r>
              <w:t xml:space="preserve">5 (sisfm-mfe-navbar, -accessprofile, -dashboard, -landing, sisfm-teste-fors)</w:t>
            </w:r>
          </w:p>
        </w:tc>
        <w:tc>
          <w:tcPr>
            <w:tcW w:w="1337" w:type="dxa"/>
          </w:tcPr>
          <w:p>
            <w:pPr/>
            <w:r>
              <w:t xml:space="preserve">Média (Docker 28 → 29)</w:t>
            </w:r>
          </w:p>
        </w:tc>
        <w:tc>
          <w:tcPr>
            <w:tcW w:w="1337" w:type="dxa"/>
          </w:tcPr>
          <w:p>
            <w:pPr/>
            <w:r>
              <w:t xml:space="preserve">Alta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4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DevSecOps-Solutions/akv.yml</w:t>
            </w:r>
          </w:p>
        </w:tc>
        <w:tc>
          <w:tcPr>
            <w:tcW w:w="1337" w:type="dxa"/>
          </w:tcPr>
          <w:p>
            <w:pPr/>
            <w:r>
              <w:t xml:space="preserve">retrieve-secrets</w:t>
            </w:r>
          </w:p>
        </w:tc>
        <w:tc>
          <w:tcPr>
            <w:tcW w:w="1337" w:type="dxa"/>
          </w:tcPr>
          <w:p>
            <w:pPr/>
            <w:r>
              <w:t xml:space="preserve">Lê segredos do Key Vault via composite </w:t>
            </w:r>
            <w:r>
              <w:rPr>
                <w:rStyle w:val="CodeChar"/>
              </w:rPr>
              <w:t xml:space="preserve">DevSecOps-Actions/.github/integrations/azure/akv</w:t>
            </w:r>
          </w:p>
        </w:tc>
        <w:tc>
          <w:tcPr>
            <w:tcW w:w="1337" w:type="dxa"/>
          </w:tcPr>
          <w:p>
            <w:pPr/>
            <w:r>
              <w:t xml:space="preserve">A levantar</w:t>
            </w:r>
          </w:p>
        </w:tc>
        <w:tc>
          <w:tcPr>
            <w:tcW w:w="1337" w:type="dxa"/>
          </w:tcPr>
          <w:p>
            <w:pPr/>
            <w:r>
              <w:t xml:space="preserve">Baixa (Azure CLI igual), salvo se a composite instalar pacotes</w:t>
            </w:r>
          </w:p>
        </w:tc>
        <w:tc>
          <w:tcPr>
            <w:tcW w:w="1337" w:type="dxa"/>
          </w:tcPr>
          <w:p>
            <w:pPr/>
            <w:r>
              <w:t xml:space="preserve">Alta: sem segredos o pipeline não roda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5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DevSecOps-Actions/buildGradle.yml</w:t>
            </w:r>
            <w:r>
              <w:t xml:space="preserve"> e </w:t>
            </w:r>
            <w:r>
              <w:rPr>
                <w:rStyle w:val="CodeChar"/>
              </w:rPr>
              <w:t xml:space="preserve">mobile/android/buildGradle.yml</w:t>
            </w:r>
          </w:p>
        </w:tc>
        <w:tc>
          <w:tcPr>
            <w:tcW w:w="1337" w:type="dxa"/>
          </w:tcPr>
          <w:p>
            <w:pPr/>
            <w:r>
              <w:t xml:space="preserve">build-gradle</w:t>
            </w:r>
          </w:p>
        </w:tc>
        <w:tc>
          <w:tcPr>
            <w:tcW w:w="1337" w:type="dxa"/>
          </w:tcPr>
          <w:p>
            <w:pPr/>
            <w:r>
              <w:t xml:space="preserve">Build Gradle e Android</w:t>
            </w:r>
          </w:p>
        </w:tc>
        <w:tc>
          <w:tcPr>
            <w:tcW w:w="1337" w:type="dxa"/>
          </w:tcPr>
          <w:p>
            <w:pPr/>
            <w:r>
              <w:t xml:space="preserve">A levantar</w:t>
            </w:r>
          </w:p>
        </w:tc>
        <w:tc>
          <w:tcPr>
            <w:tcW w:w="1337" w:type="dxa"/>
          </w:tcPr>
          <w:p>
            <w:pPr/>
            <w:r>
              <w:t xml:space="preserve">Média (Java default 25, cmdline-tools 20)</w:t>
            </w:r>
          </w:p>
        </w:tc>
        <w:tc>
          <w:tcPr>
            <w:tcW w:w="1337" w:type="dxa"/>
          </w:tcPr>
          <w:p>
            <w:pPr/>
            <w:r>
              <w:t xml:space="preserve">Média a alta (mobile)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6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DevSecOps-Solutions/codeql-pipelines.yaml</w:t>
            </w:r>
          </w:p>
        </w:tc>
        <w:tc>
          <w:tcPr>
            <w:tcW w:w="1337" w:type="dxa"/>
          </w:tcPr>
          <w:p>
            <w:pPr/>
            <w:r>
              <w:t xml:space="preserve">analyze (linguagens não-Java) e um job auxiliar</w:t>
            </w:r>
          </w:p>
        </w:tc>
        <w:tc>
          <w:tcPr>
            <w:tcW w:w="1337" w:type="dxa"/>
          </w:tcPr>
          <w:p>
            <w:pPr/>
            <w:r>
              <w:t xml:space="preserve">CodeQL de JS/TS, .NET e Python; Java já vai para ARC</w:t>
            </w:r>
          </w:p>
        </w:tc>
        <w:tc>
          <w:tcPr>
            <w:tcW w:w="1337" w:type="dxa"/>
          </w:tcPr>
          <w:p>
            <w:pPr/>
            <w:r>
              <w:t xml:space="preserve">A levantar</w:t>
            </w:r>
          </w:p>
        </w:tc>
        <w:tc>
          <w:tcPr>
            <w:tcW w:w="1337" w:type="dxa"/>
          </w:tcPr>
          <w:p>
            <w:pPr/>
            <w:r>
              <w:t xml:space="preserve">Baixa (bundle CodeQL, .NET e Node em cache iguais)</w:t>
            </w:r>
          </w:p>
        </w:tc>
        <w:tc>
          <w:tcPr>
            <w:tcW w:w="1337" w:type="dxa"/>
          </w:tcPr>
          <w:p>
            <w:pPr/>
            <w:r>
              <w:t xml:space="preserve">Média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7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DevSecOps-Solutions/dockerfile-validation-pipelines.yaml</w:t>
            </w:r>
          </w:p>
        </w:tc>
        <w:tc>
          <w:tcPr>
            <w:tcW w:w="1337" w:type="dxa"/>
          </w:tcPr>
          <w:p>
            <w:pPr/>
            <w:r>
              <w:t xml:space="preserve">validate-dockerfile</w:t>
            </w:r>
          </w:p>
        </w:tc>
        <w:tc>
          <w:tcPr>
            <w:tcW w:w="1337" w:type="dxa"/>
          </w:tcPr>
          <w:p>
            <w:pPr/>
            <w:r>
              <w:t xml:space="preserve">Validação de Dockerfile</w:t>
            </w:r>
          </w:p>
        </w:tc>
        <w:tc>
          <w:tcPr>
            <w:tcW w:w="1337" w:type="dxa"/>
          </w:tcPr>
          <w:p>
            <w:pPr/>
            <w:r>
              <w:t xml:space="preserve">A levantar</w:t>
            </w:r>
          </w:p>
        </w:tc>
        <w:tc>
          <w:tcPr>
            <w:tcW w:w="1337" w:type="dxa"/>
          </w:tcPr>
          <w:p>
            <w:pPr/>
            <w:r>
              <w:t xml:space="preserve">Baixa a média (Docker 29)</w:t>
            </w:r>
          </w:p>
        </w:tc>
        <w:tc>
          <w:tcPr>
            <w:tcW w:w="1337" w:type="dxa"/>
          </w:tcPr>
          <w:p>
            <w:pPr/>
            <w:r>
              <w:t xml:space="preserve">Média</w:t>
            </w:r>
          </w:p>
        </w:tc>
      </w:tr>
    </w:tbl>
    <w:p>
      <w:pPr/>
      <w:r>
        <w:t xml:space="preserve">Também estão em </w:t>
      </w:r>
      <w:r>
        <w:rPr>
          <w:rStyle w:val="CodeChar"/>
        </w:rPr>
        <w:t xml:space="preserve">ubuntu-latest</w:t>
      </w:r>
      <w:r>
        <w:t xml:space="preserve">, com impacto baixo: </w:t>
      </w:r>
      <w:r>
        <w:rPr>
          <w:rStyle w:val="CodeChar"/>
        </w:rPr>
        <w:t xml:space="preserve">techdocs-pipelines.yaml</w:t>
      </w:r>
      <w:r>
        <w:t xml:space="preserve"> (um consumidor ativo, </w:t>
      </w:r>
      <w:r>
        <w:rPr>
          <w:rStyle w:val="CodeChar"/>
        </w:rPr>
        <w:t xml:space="preserve">sidgc-doc-arquitetura</w:t>
      </w:r>
      <w:r>
        <w:t xml:space="preserve">), </w:t>
      </w:r>
      <w:r>
        <w:rPr>
          <w:rStyle w:val="CodeChar"/>
        </w:rPr>
        <w:t xml:space="preserve">dotnet-azureapps-pipelines.yaml</w:t>
      </w:r>
      <w:r>
        <w:t xml:space="preserve"> (o job Prepare_ENV só valida ambientes), </w:t>
      </w:r>
      <w:r>
        <w:rPr>
          <w:rStyle w:val="CodeChar"/>
        </w:rPr>
        <w:t xml:space="preserve">versioning.yml</w:t>
      </w:r>
      <w:r>
        <w:t xml:space="preserve">, </w:t>
      </w:r>
      <w:r>
        <w:rPr>
          <w:rStyle w:val="CodeChar"/>
        </w:rPr>
        <w:t xml:space="preserve">zap-generate-full-rules.yaml</w:t>
      </w:r>
      <w:r>
        <w:t xml:space="preserve"> e o job de resumo do </w:t>
      </w:r>
      <w:r>
        <w:rPr>
          <w:rStyle w:val="CodeChar"/>
        </w:rPr>
        <w:t xml:space="preserve">arc-runner-aws-test-run.yaml</w:t>
      </w:r>
      <w:r>
        <w:t xml:space="preserve">.</w:t>
      </w:r>
    </w:p>
    <w:p>
      <w:pPr>
        <w:pStyle w:val="Heading2"/>
      </w:pPr>
      <w:r>
        <w:t xml:space="preserve">Repositórios de aplicação e templates</w:t>
      </w:r>
    </w:p>
    <w:p>
      <w:pPr/>
      <w:r>
        <w:t xml:space="preserve">A maioria dos ~100 arquivos restantes tem risco baixo, porque declara a versão com </w:t>
      </w:r>
      <w:r>
        <w:rPr>
          <w:rStyle w:val="CodeChar"/>
        </w:rPr>
        <w:t xml:space="preserve">setup-java</w:t>
      </w:r>
      <w:r>
        <w:t xml:space="preserve">/</w:t>
      </w:r>
      <w:r>
        <w:rPr>
          <w:rStyle w:val="CodeChar"/>
        </w:rPr>
        <w:t xml:space="preserve">setup-python</w:t>
      </w:r>
      <w:r>
        <w:t xml:space="preserve"> ou faz tarefas utilitárias (validação de PR, notificação, versionamento). Os itens abaixo pedem ação.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Repositório / arquivo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Risco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Ação sugerida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silce-bff</w:t>
            </w:r>
            <w:r>
              <w:t xml:space="preserve">, </w:t>
            </w:r>
            <w:r>
              <w:rPr>
                <w:rStyle w:val="CodeChar"/>
              </w:rPr>
              <w:t xml:space="preserve">silce-compra</w:t>
            </w:r>
            <w:r>
              <w:t xml:space="preserve">, </w:t>
            </w:r>
            <w:r>
              <w:rPr>
                <w:rStyle w:val="CodeChar"/>
              </w:rPr>
              <w:t xml:space="preserve">silce-gestao-operacional</w:t>
            </w:r>
            <w:r>
              <w:t xml:space="preserve">, </w:t>
            </w:r>
            <w:r>
              <w:rPr>
                <w:rStyle w:val="CodeChar"/>
              </w:rPr>
              <w:t xml:space="preserve">silce-parametros-jogos</w:t>
            </w:r>
            <w:r>
              <w:t xml:space="preserve"> (</w:t>
            </w:r>
            <w:r>
              <w:rPr>
                <w:rStyle w:val="CodeChar"/>
              </w:rPr>
              <w:t xml:space="preserve">call-generic-sec-pipelines.yaml</w:t>
            </w:r>
            <w:r>
              <w:t xml:space="preserve">, Analyze Java)</w:t>
            </w:r>
          </w:p>
        </w:tc>
        <w:tc>
          <w:tcPr>
            <w:tcW w:w="3120" w:type="dxa"/>
          </w:tcPr>
          <w:p>
            <w:pPr/>
            <w:r>
              <w:t xml:space="preserve">Autobuild Java sem </w:t>
            </w:r>
            <w:r>
              <w:rPr>
                <w:rStyle w:val="CodeChar"/>
              </w:rPr>
              <w:t xml:space="preserve">setup-java</w:t>
            </w:r>
            <w:r>
              <w:t xml:space="preserve"> visível: Java 25</w:t>
            </w:r>
          </w:p>
        </w:tc>
        <w:tc>
          <w:tcPr>
            <w:tcW w:w="3120" w:type="dxa"/>
          </w:tcPr>
          <w:p>
            <w:pPr/>
            <w:r>
              <w:t xml:space="preserve">Adicionar </w:t>
            </w:r>
            <w:r>
              <w:rPr>
                <w:rStyle w:val="CodeChar"/>
              </w:rPr>
              <w:t xml:space="preserve">setup-java</w:t>
            </w:r>
            <w:r>
              <w:t xml:space="preserve"> na versão do projeto ou fixar </w:t>
            </w:r>
            <w:r>
              <w:rPr>
                <w:rStyle w:val="CodeChar"/>
              </w:rPr>
              <w:t xml:space="preserve">ubuntu-24.04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siplx-portal-gestao</w:t>
            </w:r>
            <w:r>
              <w:t xml:space="preserve">, </w:t>
            </w:r>
            <w:r>
              <w:rPr>
                <w:rStyle w:val="CodeChar"/>
              </w:rPr>
              <w:t xml:space="preserve">siplx-agentes</w:t>
            </w:r>
            <w:r>
              <w:t xml:space="preserve">, </w:t>
            </w:r>
            <w:r>
              <w:rPr>
                <w:rStyle w:val="CodeChar"/>
              </w:rPr>
              <w:t xml:space="preserve">sirmc-backend-marcas</w:t>
            </w:r>
            <w:r>
              <w:t xml:space="preserve">, </w:t>
            </w:r>
            <w:r>
              <w:rPr>
                <w:rStyle w:val="CodeChar"/>
              </w:rPr>
              <w:t xml:space="preserve">DevSecOps-Seguranca</w:t>
            </w:r>
            <w:r>
              <w:t xml:space="preserve"> (</w:t>
            </w:r>
            <w:r>
              <w:rPr>
                <w:rStyle w:val="CodeChar"/>
              </w:rPr>
              <w:t xml:space="preserve">codeql.yml</w:t>
            </w:r>
            <w:r>
              <w:t xml:space="preserve"> padrão)</w:t>
            </w:r>
          </w:p>
        </w:tc>
        <w:tc>
          <w:tcPr>
            <w:tcW w:w="3120" w:type="dxa"/>
          </w:tcPr>
          <w:p>
            <w:pPr/>
            <w:r>
              <w:t xml:space="preserve">Mesmo caso do Java quando a matriz inclui </w:t>
            </w:r>
            <w:r>
              <w:rPr>
                <w:rStyle w:val="CodeChar"/>
              </w:rPr>
              <w:t xml:space="preserve">java-kotlin</w:t>
            </w:r>
          </w:p>
        </w:tc>
        <w:tc>
          <w:tcPr>
            <w:tcW w:w="3120" w:type="dxa"/>
          </w:tcPr>
          <w:p>
            <w:pPr/>
            <w:r>
              <w:t xml:space="preserve">Idem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coe-java-api</w:t>
            </w:r>
            <w:r>
              <w:t xml:space="preserve"> (</w:t>
            </w:r>
            <w:r>
              <w:rPr>
                <w:rStyle w:val="CodeChar"/>
              </w:rPr>
              <w:t xml:space="preserve">maven.yml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Confirmar se há </w:t>
            </w:r>
            <w:r>
              <w:rPr>
                <w:rStyle w:val="CodeChar"/>
              </w:rPr>
              <w:t xml:space="preserve">setup-java</w:t>
            </w:r>
          </w:p>
        </w:tc>
        <w:tc>
          <w:tcPr>
            <w:tcW w:w="3120" w:type="dxa"/>
          </w:tcPr>
          <w:p>
            <w:pPr/>
            <w:r>
              <w:t xml:space="preserve">Idem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coe-java-api</w:t>
            </w:r>
            <w:r>
              <w:t xml:space="preserve">, </w:t>
            </w:r>
            <w:r>
              <w:rPr>
                <w:rStyle w:val="CodeChar"/>
              </w:rPr>
              <w:t xml:space="preserve">DevSecOps-hotfix-test</w:t>
            </w:r>
            <w:r>
              <w:t xml:space="preserve"> (</w:t>
            </w:r>
            <w:r>
              <w:rPr>
                <w:rStyle w:val="CodeChar"/>
              </w:rPr>
              <w:t xml:space="preserve">ExtractDevAzure.yml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pip install</w:t>
            </w:r>
            <w:r>
              <w:t xml:space="preserve"> no Python 3.14 do sistema</w:t>
            </w:r>
          </w:p>
        </w:tc>
        <w:tc>
          <w:tcPr>
            <w:tcW w:w="3120" w:type="dxa"/>
          </w:tcPr>
          <w:p>
            <w:pPr/>
            <w:r>
              <w:t xml:space="preserve">Adicionar </w:t>
            </w:r>
            <w:r>
              <w:rPr>
                <w:rStyle w:val="CodeChar"/>
              </w:rPr>
              <w:t xml:space="preserve">setup-python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automation-padroniza-workflow-callers</w:t>
            </w:r>
            <w:r>
              <w:t xml:space="preserve">, </w:t>
            </w:r>
            <w:r>
              <w:rPr>
                <w:rStyle w:val="CodeChar"/>
              </w:rPr>
              <w:t xml:space="preserve">DevSecOps-Automation-Create-Ecr-Repositories</w:t>
            </w:r>
            <w:r>
              <w:t xml:space="preserve"> (</w:t>
            </w:r>
            <w:r>
              <w:rPr>
                <w:rStyle w:val="CodeChar"/>
              </w:rPr>
              <w:t xml:space="preserve">ci.yml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Lint e teste de Ansible dependem do Python da imagem</w:t>
            </w:r>
          </w:p>
        </w:tc>
        <w:tc>
          <w:tcPr>
            <w:tcW w:w="3120" w:type="dxa"/>
          </w:tcPr>
          <w:p>
            <w:pPr/>
            <w:r>
              <w:t xml:space="preserve">Confirmar </w:t>
            </w:r>
            <w:r>
              <w:rPr>
                <w:rStyle w:val="CodeChar"/>
              </w:rPr>
              <w:t xml:space="preserve">setup-python</w:t>
            </w:r>
            <w:r>
              <w:t xml:space="preserve"> e testar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sictm-ios</w:t>
            </w:r>
            <w:r>
              <w:t xml:space="preserve"> (</w:t>
            </w:r>
            <w:r>
              <w:rPr>
                <w:rStyle w:val="CodeChar"/>
              </w:rPr>
              <w:t xml:space="preserve">ios.yml</w:t>
            </w:r>
            <w:r>
              <w:t xml:space="preserve">, jobs Ubuntu)</w:t>
            </w:r>
          </w:p>
        </w:tc>
        <w:tc>
          <w:tcPr>
            <w:tcW w:w="3120" w:type="dxa"/>
          </w:tcPr>
          <w:p>
            <w:pPr/>
            <w:r>
              <w:t xml:space="preserve">Clona e usa appdome-api-python</w:t>
            </w:r>
          </w:p>
        </w:tc>
        <w:tc>
          <w:tcPr>
            <w:tcW w:w="3120" w:type="dxa"/>
          </w:tcPr>
          <w:p>
            <w:pPr/>
            <w:r>
              <w:t xml:space="preserve">Testar em </w:t>
            </w:r>
            <w:r>
              <w:rPr>
                <w:rStyle w:val="CodeChar"/>
              </w:rPr>
              <w:t xml:space="preserve">ubuntu-26.04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DevSecOps-Pipelines/syncDevHubSkeletons.yaml</w:t>
            </w:r>
          </w:p>
        </w:tc>
        <w:tc>
          <w:tcPr>
            <w:tcW w:w="3120" w:type="dxa"/>
          </w:tcPr>
          <w:p>
            <w:pPr/>
            <w:r>
              <w:t xml:space="preserve">Replicado em cada repositório gerado pelo DevHub (ex.: </w:t>
            </w:r>
            <w:r>
              <w:rPr>
                <w:rStyle w:val="CodeChar"/>
              </w:rPr>
              <w:t xml:space="preserve">siidp-api-teste-*</w:t>
            </w:r>
            <w:r>
              <w:t xml:space="preserve">), então o alcance cresce</w:t>
            </w:r>
          </w:p>
        </w:tc>
        <w:tc>
          <w:tcPr>
            <w:tcW w:w="3120" w:type="dxa"/>
          </w:tcPr>
          <w:p>
            <w:pPr/>
            <w:r>
              <w:t xml:space="preserve">Fixar o label no skeleton de origem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DevSecOps-Create-New-Automation</w:t>
            </w:r>
            <w:r>
              <w:t xml:space="preserve"> (template cookiecutter </w:t>
            </w:r>
            <w:r>
              <w:rPr>
                <w:rStyle w:val="CodeChar"/>
              </w:rPr>
              <w:t xml:space="preserve">cd.yml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Todo repositório novo de automação nasce com </w:t>
            </w:r>
            <w:r>
              <w:rPr>
                <w:rStyle w:val="CodeChar"/>
              </w:rPr>
              <w:t xml:space="preserve">ubuntu-latest</w:t>
            </w:r>
          </w:p>
        </w:tc>
        <w:tc>
          <w:tcPr>
            <w:tcW w:w="3120" w:type="dxa"/>
          </w:tcPr>
          <w:p>
            <w:pPr/>
            <w:r>
              <w:t xml:space="preserve">Fixar o label no template</w:t>
            </w:r>
          </w:p>
        </w:tc>
      </w:tr>
    </w:tbl>
    <w:p>
      <w:pPr/>
      <w:r>
        <w:t xml:space="preserve">Com </w:t>
      </w:r>
      <w:r>
        <w:rPr>
          <w:rStyle w:val="CodeChar"/>
        </w:rPr>
        <w:t xml:space="preserve">setup-java</w:t>
      </w:r>
      <w:r>
        <w:t xml:space="preserve">/</w:t>
      </w:r>
      <w:r>
        <w:rPr>
          <w:rStyle w:val="CodeChar"/>
        </w:rPr>
        <w:t xml:space="preserve">setup-python</w:t>
      </w:r>
      <w:r>
        <w:t xml:space="preserve"> explícito e risco baixo: </w:t>
      </w:r>
      <w:r>
        <w:rPr>
          <w:rStyle w:val="CodeChar"/>
        </w:rPr>
        <w:t xml:space="preserve">silce-quarkus-logging</w:t>
      </w:r>
      <w:r>
        <w:t xml:space="preserve">, </w:t>
      </w:r>
      <w:r>
        <w:rPr>
          <w:rStyle w:val="CodeChar"/>
        </w:rPr>
        <w:t xml:space="preserve">SIMPF-backend</w:t>
      </w:r>
      <w:r>
        <w:t xml:space="preserve">, </w:t>
      </w:r>
      <w:r>
        <w:rPr>
          <w:rStyle w:val="CodeChar"/>
        </w:rPr>
        <w:t xml:space="preserve">sidas-doc-arquitetura</w:t>
      </w:r>
      <w:r>
        <w:t xml:space="preserve">, </w:t>
      </w:r>
      <w:r>
        <w:rPr>
          <w:rStyle w:val="CodeChar"/>
        </w:rPr>
        <w:t xml:space="preserve">sirmc-doc-wiki</w:t>
      </w:r>
      <w:r>
        <w:t xml:space="preserve">, </w:t>
      </w:r>
      <w:r>
        <w:rPr>
          <w:rStyle w:val="CodeChar"/>
        </w:rPr>
        <w:t xml:space="preserve">sidvi-backend-spring-desenvolve-ai</w:t>
      </w:r>
      <w:r>
        <w:t xml:space="preserve"> (Java 25), </w:t>
      </w:r>
      <w:r>
        <w:rPr>
          <w:rStyle w:val="CodeChar"/>
        </w:rPr>
        <w:t xml:space="preserve">sigcn-sdk-android</w:t>
      </w:r>
      <w:r>
        <w:t xml:space="preserve">, </w:t>
      </w:r>
      <w:r>
        <w:rPr>
          <w:rStyle w:val="CodeChar"/>
        </w:rPr>
        <w:t xml:space="preserve">github-permission-automation</w:t>
      </w:r>
      <w:r>
        <w:t xml:space="preserve"> e </w:t>
      </w:r>
      <w:r>
        <w:rPr>
          <w:rStyle w:val="CodeChar"/>
        </w:rPr>
        <w:t xml:space="preserve">sisph-doc-devsecops-policies</w:t>
      </w:r>
      <w:r>
        <w:t xml:space="preserve">.</w:t>
      </w:r>
    </w:p>
    <w:p>
      <w:pPr>
        <w:pStyle w:val="Heading2"/>
      </w:pPr>
      <w:r>
        <w:t xml:space="preserve">Fora do escopo e achados laterais</w:t>
      </w:r>
    </w:p>
    <w:p>
      <w:pPr/>
      <w:r>
        <w:t xml:space="preserve">Ficam fora do escopo: jobs em </w:t>
      </w:r>
      <w:r>
        <w:rPr>
          <w:rStyle w:val="CodeChar"/>
        </w:rPr>
        <w:t xml:space="preserve">self-hosted</w:t>
      </w:r>
      <w:r>
        <w:t xml:space="preserve">/</w:t>
      </w:r>
      <w:r>
        <w:rPr>
          <w:rStyle w:val="CodeChar"/>
        </w:rPr>
        <w:t xml:space="preserve">arc-runner-set-default-nprod</w:t>
      </w:r>
      <w:r>
        <w:t xml:space="preserve">, iOS em macOS e .NET em Windows.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Pasta de backup:</w:t>
      </w:r>
      <w:r>
        <w:t xml:space="preserve"> </w:t>
      </w:r>
      <w:r>
        <w:rPr>
          <w:rStyle w:val="CodeChar"/>
        </w:rPr>
        <w:t xml:space="preserve">siacx-sonar-mcp-server/.github/workflows.bkp/</w:t>
      </w:r>
      <w:r>
        <w:t xml:space="preserve"> aparece na busca, mas o Actions não executa arquivos fora de </w:t>
      </w:r>
      <w:r>
        <w:rPr>
          <w:rStyle w:val="CodeChar"/>
        </w:rPr>
        <w:t xml:space="preserve">.github/workflows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Runners maiores:</w:t>
      </w:r>
      <w:r>
        <w:t xml:space="preserve"> os labels </w:t>
      </w:r>
      <w:r>
        <w:rPr>
          <w:rStyle w:val="CodeChar"/>
        </w:rPr>
        <w:t xml:space="preserve">github-ubuntu-latest-m/-s</w:t>
      </w:r>
      <w:r>
        <w:t xml:space="preserve"> (no mesmo repositório) indicam runners maiores. É preciso conferir em Settings → Actions → Runners da org se algum usa a imagem "Ubuntu Latest". Se usar, também migra.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Actions malformadas na DevSecOps-Actions:</w:t>
      </w:r>
      <w:r>
        <w:t xml:space="preserve"> </w:t>
      </w:r>
      <w:r>
        <w:rPr>
          <w:rStyle w:val="CodeChar"/>
        </w:rPr>
        <w:t xml:space="preserve">chaintools/helm/helm_scan</w:t>
      </w:r>
      <w:r>
        <w:t xml:space="preserve">, </w:t>
      </w:r>
      <w:r>
        <w:rPr>
          <w:rStyle w:val="CodeChar"/>
        </w:rPr>
        <w:t xml:space="preserve">helm_replacetokens</w:t>
      </w:r>
      <w:r>
        <w:t xml:space="preserve">, </w:t>
      </w:r>
      <w:r>
        <w:rPr>
          <w:rStyle w:val="CodeChar"/>
        </w:rPr>
        <w:t xml:space="preserve">helm_copy_artifacts</w:t>
      </w:r>
      <w:r>
        <w:t xml:space="preserve">, </w:t>
      </w:r>
      <w:r>
        <w:rPr>
          <w:rStyle w:val="CodeChar"/>
        </w:rPr>
        <w:t xml:space="preserve">chaintools/nodejs/nodejs_prepare</w:t>
      </w:r>
      <w:r>
        <w:t xml:space="preserve"> e </w:t>
      </w:r>
      <w:r>
        <w:rPr>
          <w:rStyle w:val="CodeChar"/>
        </w:rPr>
        <w:t xml:space="preserve">security/codeql</w:t>
      </w:r>
      <w:r>
        <w:t xml:space="preserve"> são arquivos </w:t>
      </w:r>
      <w:r>
        <w:rPr>
          <w:rStyle w:val="CodeChar"/>
        </w:rPr>
        <w:t xml:space="preserve">action.yaml</w:t>
      </w:r>
      <w:r>
        <w:t xml:space="preserve"> com </w:t>
      </w:r>
      <w:r>
        <w:rPr>
          <w:rStyle w:val="CodeChar"/>
        </w:rPr>
        <w:t xml:space="preserve">jobs:</w:t>
      </w:r>
      <w:r>
        <w:t xml:space="preserve">/</w:t>
      </w:r>
      <w:r>
        <w:rPr>
          <w:rStyle w:val="CodeChar"/>
        </w:rPr>
        <w:t xml:space="preserve">runs-on:</w:t>
      </w:r>
      <w:r>
        <w:t xml:space="preserve">. O GitHub não executa uma action nesse formato (uma composite precisa de </w:t>
      </w:r>
      <w:r>
        <w:rPr>
          <w:rStyle w:val="CodeChar"/>
        </w:rPr>
        <w:t xml:space="preserve">runs: using: composite</w:t>
      </w:r>
      <w:r>
        <w:t xml:space="preserve">), então ou estão sem uso ou já falham hoje. Confirmar antes de gastar esforço neles.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Ubuntu 22.04:</w:t>
      </w:r>
      <w:r>
        <w:t xml:space="preserve"> a imagem entrou em deprecação em 17/09/2026 e perde suporte em abril/2027. Workflows fixados em </w:t>
      </w:r>
      <w:r>
        <w:rPr>
          <w:rStyle w:val="CodeChar"/>
        </w:rPr>
        <w:t xml:space="preserve">ubuntu-22.04</w:t>
      </w:r>
      <w:r>
        <w:t xml:space="preserve"> precisam de plano próprio.</w:t>
      </w:r>
    </w:p>
    <w:p>
      <w:pPr>
        <w:pStyle w:val="Heading2"/>
      </w:pPr>
      <w:r>
        <w:t xml:space="preserve">Plano de ação</w:t>
      </w:r>
    </w:p>
    <w:p>
      <w:pPr/>
      <w:r>
        <w:t xml:space="preserve">A ação principal é uma alteração em cada um dos 7 workflows centrais (via Fusionx), testada antes em bancada e concluída até 16/10, três dias antes do início do rollout.</w:t>
      </w:r>
    </w:p>
    <w:p>
      <w:pPr>
        <w:pStyle w:val="ListParagraph"/>
        <w:numPr>
          <w:ilvl w:val="0"/>
          <w:numId w:val="5"/>
        </w:numPr>
      </w:pPr>
      <w:r>
        <w:t xml:space="preserve">☐ </w:t>
      </w:r>
      <w:r>
        <w:rPr>
          <w:b/>
        </w:rPr>
        <w:t xml:space="preserve">Até 10/10:</w:t>
      </w:r>
      <w:r>
        <w:t xml:space="preserve"> testar os 7 centrais com </w:t>
      </w:r>
      <w:r>
        <w:rPr>
          <w:rStyle w:val="CodeChar"/>
        </w:rPr>
        <w:t xml:space="preserve">runs-on: ubuntu-26.04</w:t>
      </w:r>
      <w:r>
        <w:t xml:space="preserve"> nos repositórios </w:t>
      </w:r>
      <w:r>
        <w:rPr>
          <w:rStyle w:val="CodeChar"/>
        </w:rPr>
        <w:t xml:space="preserve">DevSecOps-Solutions-New-Flow-Test</w:t>
      </w:r>
      <w:r>
        <w:t xml:space="preserve"> e </w:t>
      </w:r>
      <w:r>
        <w:rPr>
          <w:rStyle w:val="CodeChar"/>
        </w:rPr>
        <w:t xml:space="preserve">DevSecOps-Actions-New-Flow-Test</w:t>
      </w:r>
      <w:r>
        <w:t xml:space="preserve">, que já espelham os de produção.</w:t>
      </w:r>
    </w:p>
    <w:p>
      <w:pPr>
        <w:pStyle w:val="ListParagraph"/>
        <w:numPr>
          <w:ilvl w:val="0"/>
          <w:numId w:val="5"/>
        </w:numPr>
      </w:pPr>
      <w:r>
        <w:t xml:space="preserve">☐ </w:t>
      </w:r>
      <w:r>
        <w:rPr>
          <w:b/>
        </w:rPr>
        <w:t xml:space="preserve">Até 16/10:</w:t>
      </w:r>
      <w:r>
        <w:t xml:space="preserve"> nos centrais, trocar </w:t>
      </w:r>
      <w:r>
        <w:rPr>
          <w:rStyle w:val="CodeChar"/>
        </w:rPr>
        <w:t xml:space="preserve">ubuntu-latest</w:t>
      </w:r>
      <w:r>
        <w:t xml:space="preserve"> por </w:t>
      </w:r>
      <w:r>
        <w:rPr>
          <w:rStyle w:val="CodeChar"/>
        </w:rPr>
        <w:t xml:space="preserve">ubuntu-26.04</w:t>
      </w:r>
      <w:r>
        <w:t xml:space="preserve"> no que passar no teste e por </w:t>
      </w:r>
      <w:r>
        <w:rPr>
          <w:rStyle w:val="CodeChar"/>
        </w:rPr>
        <w:t xml:space="preserve">ubuntu-24.04</w:t>
      </w:r>
      <w:r>
        <w:t xml:space="preserve"> no que falhar ou não for testado a tempo.</w:t>
      </w:r>
    </w:p>
    <w:p>
      <w:pPr>
        <w:pStyle w:val="ListParagraph"/>
        <w:numPr>
          <w:ilvl w:val="0"/>
          <w:numId w:val="5"/>
        </w:numPr>
      </w:pPr>
      <w:r>
        <w:t xml:space="preserve">☐ </w:t>
      </w:r>
      <w:r>
        <w:rPr>
          <w:b/>
        </w:rPr>
        <w:t xml:space="preserve">Até 16/10:</w:t>
      </w:r>
      <w:r>
        <w:t xml:space="preserve"> fixar o label no skeleton do DevHub (</w:t>
      </w:r>
      <w:r>
        <w:rPr>
          <w:rStyle w:val="CodeChar"/>
        </w:rPr>
        <w:t xml:space="preserve">syncDevHubSkeletons.yaml</w:t>
      </w:r>
      <w:r>
        <w:t xml:space="preserve">) e no template cookiecutter do </w:t>
      </w:r>
      <w:r>
        <w:rPr>
          <w:rStyle w:val="CodeChar"/>
        </w:rPr>
        <w:t xml:space="preserve">DevSecOps-Create-New-Automation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☐ </w:t>
      </w:r>
      <w:r>
        <w:rPr>
          <w:b/>
        </w:rPr>
        <w:t xml:space="preserve">Até 16/10:</w:t>
      </w:r>
      <w:r>
        <w:t xml:space="preserve"> avisar os donos dos repositórios de aplicação listados, com destaque para o Java default passando para 25.</w:t>
      </w:r>
    </w:p>
    <w:p>
      <w:pPr>
        <w:pStyle w:val="ListParagraph"/>
        <w:numPr>
          <w:ilvl w:val="0"/>
          <w:numId w:val="5"/>
        </w:numPr>
      </w:pPr>
      <w:r>
        <w:t xml:space="preserve">☐ </w:t>
      </w:r>
      <w:r>
        <w:rPr>
          <w:b/>
        </w:rPr>
        <w:t xml:space="preserve">Até 16/10:</w:t>
      </w:r>
      <w:r>
        <w:t xml:space="preserve"> conferir a imagem configurada nos runners maiores da org.</w:t>
      </w:r>
    </w:p>
    <w:p>
      <w:pPr>
        <w:pStyle w:val="ListParagraph"/>
        <w:numPr>
          <w:ilvl w:val="0"/>
          <w:numId w:val="5"/>
        </w:numPr>
      </w:pPr>
      <w:r>
        <w:t xml:space="preserve">☐ </w:t>
      </w:r>
      <w:r>
        <w:rPr>
          <w:b/>
        </w:rPr>
        <w:t xml:space="preserve">19/10 a 19/11:</w:t>
      </w:r>
      <w:r>
        <w:t xml:space="preserve"> acompanhar as falhas de Actions na org durante o rollout. Em caso de quebra, reverter o job afetado para </w:t>
      </w:r>
      <w:r>
        <w:rPr>
          <w:rStyle w:val="CodeChar"/>
        </w:rPr>
        <w:t xml:space="preserve">ubuntu-24.04</w:t>
      </w:r>
      <w:r>
        <w:t xml:space="preserve">.</w:t>
      </w:r>
    </w:p>
    <w:p>
      <w:pPr>
        <w:pStyle w:val="Heading2"/>
      </w:pPr>
      <w:r>
        <w:t xml:space="preserve">Pendências e fontes</w:t>
      </w:r>
    </w:p>
    <w:p>
      <w:pPr>
        <w:pStyle w:val="ListParagraph"/>
        <w:numPr>
          <w:ilvl w:val="0"/>
          <w:numId w:val="6"/>
        </w:numPr>
      </w:pPr>
      <w:r>
        <w:t xml:space="preserve">Contagem exata de consumidores de </w:t>
      </w:r>
      <w:r>
        <w:rPr>
          <w:rStyle w:val="CodeChar"/>
        </w:rPr>
        <w:t xml:space="preserve">java-libs-pipelines.yaml</w:t>
      </w:r>
      <w:r>
        <w:t xml:space="preserve">, </w:t>
      </w:r>
      <w:r>
        <w:rPr>
          <w:rStyle w:val="CodeChar"/>
        </w:rPr>
        <w:t xml:space="preserve">akv.yml</w:t>
      </w:r>
      <w:r>
        <w:t xml:space="preserve">, </w:t>
      </w:r>
      <w:r>
        <w:rPr>
          <w:rStyle w:val="CodeChar"/>
        </w:rPr>
        <w:t xml:space="preserve">buildGradle.yml</w:t>
      </w:r>
      <w:r>
        <w:t xml:space="preserve">, </w:t>
      </w:r>
      <w:r>
        <w:rPr>
          <w:rStyle w:val="CodeChar"/>
        </w:rPr>
        <w:t xml:space="preserve">codeql-pipelines.yaml</w:t>
      </w:r>
      <w:r>
        <w:t xml:space="preserve"> e </w:t>
      </w:r>
      <w:r>
        <w:rPr>
          <w:rStyle w:val="CodeChar"/>
        </w:rPr>
        <w:t xml:space="preserve">dockerfile-validation-pipelines.yaml</w:t>
      </w:r>
      <w:r>
        <w:t xml:space="preserve"> (filtro "Repositories" da busca de código).</w:t>
      </w:r>
    </w:p>
    <w:p>
      <w:pPr>
        <w:pStyle w:val="ListParagraph"/>
        <w:numPr>
          <w:ilvl w:val="0"/>
          <w:numId w:val="6"/>
        </w:numPr>
      </w:pPr>
      <w:r>
        <w:t xml:space="preserve">Confirmar se o job VALIDATION de produção do </w:t>
      </w:r>
      <w:r>
        <w:rPr>
          <w:rStyle w:val="CodeChar"/>
        </w:rPr>
        <w:t xml:space="preserve">gsc-integration-generic-pipeline.yaml</w:t>
      </w:r>
      <w:r>
        <w:t xml:space="preserve"> usa </w:t>
      </w:r>
      <w:r>
        <w:rPr>
          <w:rStyle w:val="CodeChar"/>
        </w:rPr>
        <w:t xml:space="preserve">setup-python</w:t>
      </w:r>
      <w:r>
        <w:t xml:space="preserve">, e se o </w:t>
      </w:r>
      <w:r>
        <w:rPr>
          <w:rStyle w:val="CodeChar"/>
        </w:rPr>
        <w:t xml:space="preserve">java-libs-pipelines.yaml</w:t>
      </w:r>
      <w:r>
        <w:t xml:space="preserve"> usa </w:t>
      </w:r>
      <w:r>
        <w:rPr>
          <w:rStyle w:val="CodeChar"/>
        </w:rPr>
        <w:t xml:space="preserve">setup-java</w:t>
      </w:r>
      <w:r>
        <w:t xml:space="preserve">.</w:t>
      </w:r>
    </w:p>
    <w:p>
      <w:pPr/>
      <w:r>
        <w:t xml:space="preserve">Fontes:</w:t>
      </w:r>
    </w:p>
    <w:p>
      <w:pPr>
        <w:pStyle w:val="ListParagraph"/>
        <w:numPr>
          <w:ilvl w:val="0"/>
          <w:numId w:val="7"/>
        </w:numPr>
      </w:pPr>
      <w:hyperlink r:id="rId3" w:history="1">
        <w:r>
          <w:rPr>
            <w:rStyle w:val="Hyperlink"/>
          </w:rPr>
          <w:t xml:space="preserve">Ubuntu 26 generally available and latest migration — GitHub Changelog</w:t>
        </w:r>
      </w:hyperlink>
    </w:p>
    <w:p>
      <w:pPr>
        <w:pStyle w:val="ListParagraph"/>
        <w:numPr>
          <w:ilvl w:val="0"/>
          <w:numId w:val="7"/>
        </w:numPr>
      </w:pPr>
      <w:hyperlink r:id="rId4" w:history="1">
        <w:r>
          <w:rPr>
            <w:rStyle w:val="Hyperlink"/>
          </w:rPr>
          <w:t xml:space="preserve">runner-images #14748 — ubuntu-latest will use Ubuntu 26.04</w:t>
        </w:r>
      </w:hyperlink>
    </w:p>
    <w:p>
      <w:pPr>
        <w:pStyle w:val="ListParagraph"/>
        <w:numPr>
          <w:ilvl w:val="0"/>
          <w:numId w:val="7"/>
        </w:numPr>
      </w:pPr>
      <w:hyperlink r:id="rId5" w:history="1">
        <w:r>
          <w:rPr>
            <w:rStyle w:val="Hyperlink"/>
          </w:rPr>
          <w:t xml:space="preserve">runner-images #14747 — Ubuntu 26.04 GA</w:t>
        </w:r>
      </w:hyperlink>
    </w:p>
    <w:p>
      <w:pPr>
        <w:pStyle w:val="ListParagraph"/>
        <w:numPr>
          <w:ilvl w:val="0"/>
          <w:numId w:val="7"/>
        </w:numPr>
      </w:pPr>
      <w:hyperlink r:id="rId6" w:history="1">
        <w:r>
          <w:rPr>
            <w:rStyle w:val="Hyperlink"/>
          </w:rPr>
          <w:t xml:space="preserve">README da imagem Ubuntu 24.04</w:t>
        </w:r>
      </w:hyperlink>
    </w:p>
    <w:p>
      <w:pPr>
        <w:pStyle w:val="ListParagraph"/>
        <w:numPr>
          <w:ilvl w:val="0"/>
          <w:numId w:val="7"/>
        </w:numPr>
      </w:pPr>
      <w:hyperlink r:id="rId7" w:history="1">
        <w:r>
          <w:rPr>
            <w:rStyle w:val="Hyperlink"/>
          </w:rPr>
          <w:t xml:space="preserve">README da imagem Ubuntu 26.04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github.blog/changelog/2026-09-17-ubuntu-26-generally-available-and-latest-migration/" TargetMode="External"/><Relationship Id="rId4" Type="http://schemas.openxmlformats.org/officeDocument/2006/relationships/hyperlink" Target="https://github.com/actions/runner-images/issues/14748" TargetMode="External"/><Relationship Id="rId5" Type="http://schemas.openxmlformats.org/officeDocument/2006/relationships/hyperlink" Target="https://github.com/actions/runner-images/issues/14747" TargetMode="External"/><Relationship Id="rId6" Type="http://schemas.openxmlformats.org/officeDocument/2006/relationships/hyperlink" Target="https://github.com/actions/runner-images/blob/main/images/ubuntu/Ubuntu2404-Readme.md" TargetMode="External"/><Relationship Id="rId7" Type="http://schemas.openxmlformats.org/officeDocument/2006/relationships/hyperlink" Target="https://github.com/actions/runner-images/blob/main/images/ubuntu/Ubuntu2604-Readme.md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Análise de impacto — migração ubuntu-latest para Ubuntu 26.04</dc:title>
  <dc:description>Claude Docs node/772ff4cc-2bc8@6 docx-w6</dc:description>
  <cp:revision>6</cp:revision>
</cp:coreProperties>
</file>