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17658" w14:textId="77777777" w:rsidR="00EF7B14" w:rsidRDefault="00EF7B14" w:rsidP="00EF7B14">
      <w:pPr>
        <w:spacing w:before="360" w:after="0" w:line="690" w:lineRule="atLeast"/>
        <w:outlineLvl w:val="0"/>
        <w:rPr>
          <w:rFonts w:ascii="Helvetica" w:eastAsia="Times New Roman" w:hAnsi="Helvetica" w:cs="Helvetica"/>
          <w:b/>
          <w:bCs/>
          <w:color w:val="333333"/>
          <w:kern w:val="36"/>
          <w:sz w:val="60"/>
          <w:szCs w:val="60"/>
        </w:rPr>
      </w:pPr>
      <w:r w:rsidRPr="00EF7B14">
        <w:rPr>
          <w:rFonts w:ascii="Helvetica" w:eastAsia="Times New Roman" w:hAnsi="Helvetica" w:cs="Helvetica"/>
          <w:b/>
          <w:bCs/>
          <w:color w:val="333333"/>
          <w:kern w:val="36"/>
          <w:sz w:val="60"/>
          <w:szCs w:val="60"/>
        </w:rPr>
        <w:t>5 Different Types of Imposter Syndrome (and 5 Ways to Battle Each One)</w:t>
      </w:r>
    </w:p>
    <w:p w14:paraId="45C63198" w14:textId="3DB4071B" w:rsidR="00EF7B14" w:rsidRPr="00EF7B14" w:rsidRDefault="00EF7B14" w:rsidP="00EF7B14">
      <w:pPr>
        <w:spacing w:before="360" w:after="0" w:line="690" w:lineRule="atLeast"/>
        <w:outlineLvl w:val="0"/>
        <w:rPr>
          <w:rFonts w:ascii="Helvetica" w:eastAsia="Times New Roman" w:hAnsi="Helvetica" w:cs="Helvetica"/>
          <w:b/>
          <w:bCs/>
          <w:color w:val="333333"/>
          <w:kern w:val="36"/>
          <w:sz w:val="60"/>
          <w:szCs w:val="60"/>
        </w:rPr>
      </w:pPr>
      <w:r w:rsidRPr="00EF7B14">
        <w:rPr>
          <w:rFonts w:ascii="Helvetica" w:eastAsia="Times New Roman" w:hAnsi="Helvetica" w:cs="Helvetica"/>
          <w:color w:val="333333"/>
          <w:sz w:val="20"/>
          <w:szCs w:val="20"/>
        </w:rPr>
        <w:t>by</w:t>
      </w:r>
    </w:p>
    <w:p w14:paraId="5F69661D" w14:textId="77777777" w:rsidR="00EF7B14" w:rsidRPr="00EF7B14" w:rsidRDefault="00000000" w:rsidP="00EF7B14">
      <w:pPr>
        <w:spacing w:after="0" w:line="240" w:lineRule="auto"/>
        <w:rPr>
          <w:rFonts w:ascii="Helvetica" w:eastAsia="Times New Roman" w:hAnsi="Helvetica" w:cs="Helvetica"/>
          <w:color w:val="333333"/>
          <w:sz w:val="20"/>
          <w:szCs w:val="20"/>
        </w:rPr>
      </w:pPr>
      <w:hyperlink r:id="rId5" w:history="1">
        <w:r w:rsidR="00EF7B14" w:rsidRPr="00EF7B14">
          <w:rPr>
            <w:rFonts w:ascii="Helvetica" w:eastAsia="Times New Roman" w:hAnsi="Helvetica" w:cs="Helvetica"/>
            <w:color w:val="0000FF"/>
            <w:sz w:val="20"/>
            <w:szCs w:val="20"/>
            <w:u w:val="single"/>
          </w:rPr>
          <w:t>Melody J. Wilding</w:t>
        </w:r>
      </w:hyperlink>
    </w:p>
    <w:p w14:paraId="697F604B" w14:textId="5D92B7E9" w:rsidR="00EF7B14" w:rsidRPr="00EF7B14" w:rsidRDefault="00EF7B14" w:rsidP="00EF7B14">
      <w:pPr>
        <w:spacing w:after="0" w:line="240" w:lineRule="auto"/>
        <w:rPr>
          <w:rFonts w:ascii="Helvetica" w:eastAsia="Times New Roman" w:hAnsi="Helvetica" w:cs="Helvetica"/>
          <w:color w:val="333333"/>
          <w:sz w:val="20"/>
          <w:szCs w:val="20"/>
        </w:rPr>
      </w:pPr>
      <w:r w:rsidRPr="00EF7B14">
        <w:rPr>
          <w:rFonts w:ascii="Helvetica" w:eastAsia="Times New Roman" w:hAnsi="Helvetica" w:cs="Helvetica"/>
          <w:noProof/>
          <w:color w:val="333333"/>
          <w:sz w:val="20"/>
          <w:szCs w:val="20"/>
        </w:rPr>
        <w:drawing>
          <wp:inline distT="0" distB="0" distL="0" distR="0" wp14:anchorId="5A6B1950" wp14:editId="7D8E77B1">
            <wp:extent cx="5943600" cy="2913380"/>
            <wp:effectExtent l="0" t="0" r="0" b="1270"/>
            <wp:docPr id="1" name="Picture 1" descr="person having a hard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 having a hard da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a:ln>
                      <a:noFill/>
                    </a:ln>
                  </pic:spPr>
                </pic:pic>
              </a:graphicData>
            </a:graphic>
          </wp:inline>
        </w:drawing>
      </w:r>
      <w:r w:rsidRPr="00EF7B14">
        <w:rPr>
          <w:rFonts w:ascii="Helvetica" w:eastAsia="Times New Roman" w:hAnsi="Helvetica" w:cs="Helvetica"/>
          <w:i/>
          <w:iCs/>
          <w:color w:val="333333"/>
          <w:sz w:val="20"/>
          <w:szCs w:val="20"/>
        </w:rPr>
        <w:t>Hero Images/Getty Images</w:t>
      </w:r>
    </w:p>
    <w:p w14:paraId="569DFD74"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Many high achievers share a dirty little secret: Deep down they feel like complete frauds–their accomplishments the result of serendipitous luck.</w:t>
      </w:r>
    </w:p>
    <w:p w14:paraId="06112DAD"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This psychological phenomenon, known as imposter syndrome, reflects a belief that you’re an inadequate and incompetent failure despite evidence that indicates you’re skilled and quite successful.</w:t>
      </w:r>
    </w:p>
    <w:p w14:paraId="37C4E044"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In short, it’s a hot mess of harmfulness. It can also take various forms, depending on a person’s background, personality, and circumstances. If you’re familiar with the feeling of waiting for those around you to “find you out,” it might be helpful to consider what type of imposter you are so </w:t>
      </w:r>
      <w:hyperlink r:id="rId7" w:history="1">
        <w:r w:rsidRPr="00EF7B14">
          <w:rPr>
            <w:rFonts w:ascii="Georgia" w:eastAsia="Times New Roman" w:hAnsi="Georgia" w:cs="Helvetica"/>
            <w:color w:val="3852D4"/>
            <w:sz w:val="26"/>
            <w:szCs w:val="26"/>
            <w:u w:val="single"/>
          </w:rPr>
          <w:t>you can problem-solve</w:t>
        </w:r>
      </w:hyperlink>
      <w:r w:rsidRPr="00EF7B14">
        <w:rPr>
          <w:rFonts w:ascii="Georgia" w:eastAsia="Times New Roman" w:hAnsi="Georgia" w:cs="Helvetica"/>
          <w:color w:val="333333"/>
          <w:sz w:val="26"/>
          <w:szCs w:val="26"/>
        </w:rPr>
        <w:t> accordingly.</w:t>
      </w:r>
    </w:p>
    <w:p w14:paraId="16DC6407"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lastRenderedPageBreak/>
        <w:t>Expert on the subject, </w:t>
      </w:r>
      <w:hyperlink r:id="rId8" w:tgtFrame="_blank" w:history="1">
        <w:r w:rsidRPr="00EF7B14">
          <w:rPr>
            <w:rFonts w:ascii="Georgia" w:eastAsia="Times New Roman" w:hAnsi="Georgia" w:cs="Helvetica"/>
            <w:color w:val="3852D4"/>
            <w:sz w:val="26"/>
            <w:szCs w:val="26"/>
            <w:u w:val="single"/>
          </w:rPr>
          <w:t>Dr. Valerie Young</w:t>
        </w:r>
      </w:hyperlink>
      <w:r w:rsidRPr="00EF7B14">
        <w:rPr>
          <w:rFonts w:ascii="Georgia" w:eastAsia="Times New Roman" w:hAnsi="Georgia" w:cs="Helvetica"/>
          <w:color w:val="333333"/>
          <w:sz w:val="26"/>
          <w:szCs w:val="26"/>
        </w:rPr>
        <w:t>, has categorized it into subgroups: the Perfectionist, the Superwoman/man, the Natural Genius, the Soloist, and the Expert. In her book, </w:t>
      </w:r>
      <w:hyperlink r:id="rId9" w:tgtFrame="_blank" w:history="1">
        <w:r w:rsidRPr="00EF7B14">
          <w:rPr>
            <w:rFonts w:ascii="Georgia" w:eastAsia="Times New Roman" w:hAnsi="Georgia" w:cs="Helvetica"/>
            <w:i/>
            <w:iCs/>
            <w:color w:val="3852D4"/>
            <w:sz w:val="26"/>
            <w:szCs w:val="26"/>
            <w:u w:val="single"/>
          </w:rPr>
          <w:t>The Secret Thoughts of Successful Women: Why Capable People Suffer From the Imposter Syndrome and How to Thrive in Spite of It</w:t>
        </w:r>
      </w:hyperlink>
      <w:r w:rsidRPr="00EF7B14">
        <w:rPr>
          <w:rFonts w:ascii="Georgia" w:eastAsia="Times New Roman" w:hAnsi="Georgia" w:cs="Helvetica"/>
          <w:color w:val="333333"/>
          <w:sz w:val="26"/>
          <w:szCs w:val="26"/>
        </w:rPr>
        <w:t>, Dr. Young builds on decades of research studying fraudulent feelings among high achievers.</w:t>
      </w:r>
    </w:p>
    <w:p w14:paraId="1FF6136C"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 xml:space="preserve">Through her personal research, Young uncovered several “competence types”—or internal rules that people who struggle with confidence attempt to follow. This </w:t>
      </w:r>
      <w:proofErr w:type="gramStart"/>
      <w:r w:rsidRPr="00EF7B14">
        <w:rPr>
          <w:rFonts w:ascii="Georgia" w:eastAsia="Times New Roman" w:hAnsi="Georgia" w:cs="Helvetica"/>
          <w:color w:val="333333"/>
          <w:sz w:val="26"/>
          <w:szCs w:val="26"/>
        </w:rPr>
        <w:t>categorization’s</w:t>
      </w:r>
      <w:proofErr w:type="gramEnd"/>
      <w:r w:rsidRPr="00EF7B14">
        <w:rPr>
          <w:rFonts w:ascii="Georgia" w:eastAsia="Times New Roman" w:hAnsi="Georgia" w:cs="Helvetica"/>
          <w:color w:val="333333"/>
          <w:sz w:val="26"/>
          <w:szCs w:val="26"/>
        </w:rPr>
        <w:t xml:space="preserve"> often overlooked in the conversation, but her reading of it can be really helpful in identifying bad habits or patterns that may be holding you back from your full potential.</w:t>
      </w:r>
    </w:p>
    <w:p w14:paraId="3E53D686"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Below is a summary of </w:t>
      </w:r>
      <w:hyperlink r:id="rId10" w:tgtFrame="_blank" w:history="1">
        <w:r w:rsidRPr="00EF7B14">
          <w:rPr>
            <w:rFonts w:ascii="Georgia" w:eastAsia="Times New Roman" w:hAnsi="Georgia" w:cs="Helvetica"/>
            <w:color w:val="3852D4"/>
            <w:sz w:val="26"/>
            <w:szCs w:val="26"/>
            <w:u w:val="single"/>
          </w:rPr>
          <w:t>the competence types Young identifies</w:t>
        </w:r>
      </w:hyperlink>
      <w:r w:rsidRPr="00EF7B14">
        <w:rPr>
          <w:rFonts w:ascii="Georgia" w:eastAsia="Times New Roman" w:hAnsi="Georgia" w:cs="Helvetica"/>
          <w:color w:val="333333"/>
          <w:sz w:val="26"/>
          <w:szCs w:val="26"/>
        </w:rPr>
        <w:t> so you can see if you recognize yourself. I also provide some examples you might relate to in your day-to-day life, as well as questions you can ask yourself.</w:t>
      </w:r>
    </w:p>
    <w:p w14:paraId="3159A6AD"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b/>
          <w:bCs/>
          <w:i/>
          <w:iCs/>
          <w:color w:val="333333"/>
          <w:sz w:val="26"/>
          <w:szCs w:val="26"/>
        </w:rPr>
        <w:t>Related:</w:t>
      </w:r>
      <w:r w:rsidRPr="00EF7B14">
        <w:rPr>
          <w:rFonts w:ascii="Georgia" w:eastAsia="Times New Roman" w:hAnsi="Georgia" w:cs="Helvetica"/>
          <w:i/>
          <w:iCs/>
          <w:color w:val="333333"/>
          <w:sz w:val="26"/>
          <w:szCs w:val="26"/>
        </w:rPr>
        <w:t> </w:t>
      </w:r>
      <w:hyperlink r:id="rId11" w:history="1">
        <w:r w:rsidRPr="00EF7B14">
          <w:rPr>
            <w:rFonts w:ascii="Georgia" w:eastAsia="Times New Roman" w:hAnsi="Georgia" w:cs="Helvetica"/>
            <w:i/>
            <w:iCs/>
            <w:color w:val="3852D4"/>
            <w:sz w:val="26"/>
            <w:szCs w:val="26"/>
            <w:u w:val="single"/>
          </w:rPr>
          <w:t>How Joining the Great Resignation Helped Me Tackle My Imposter Syndrome</w:t>
        </w:r>
      </w:hyperlink>
    </w:p>
    <w:p w14:paraId="575C0613" w14:textId="77777777" w:rsidR="00EF7B14" w:rsidRPr="00EF7B14" w:rsidRDefault="00EF7B14" w:rsidP="00EF7B14">
      <w:pPr>
        <w:spacing w:after="300" w:line="420" w:lineRule="atLeast"/>
        <w:rPr>
          <w:rFonts w:ascii="Georgia" w:eastAsia="Times New Roman" w:hAnsi="Georgia" w:cs="Helvetica"/>
          <w:color w:val="333333"/>
          <w:sz w:val="26"/>
          <w:szCs w:val="26"/>
        </w:rPr>
      </w:pPr>
    </w:p>
    <w:p w14:paraId="0061EED5" w14:textId="77777777" w:rsidR="00EF7B14" w:rsidRPr="00EF7B14" w:rsidRDefault="00EF7B14" w:rsidP="00EF7B14">
      <w:pPr>
        <w:spacing w:before="600" w:after="300" w:line="570" w:lineRule="atLeast"/>
        <w:outlineLvl w:val="1"/>
        <w:rPr>
          <w:rFonts w:ascii="Helvetica" w:eastAsia="Times New Roman" w:hAnsi="Helvetica" w:cs="Helvetica"/>
          <w:b/>
          <w:bCs/>
          <w:color w:val="333333"/>
          <w:sz w:val="48"/>
          <w:szCs w:val="48"/>
        </w:rPr>
      </w:pPr>
      <w:r w:rsidRPr="00EF7B14">
        <w:rPr>
          <w:rFonts w:ascii="Helvetica" w:eastAsia="Times New Roman" w:hAnsi="Helvetica" w:cs="Helvetica"/>
          <w:b/>
          <w:bCs/>
          <w:color w:val="333333"/>
          <w:sz w:val="48"/>
          <w:szCs w:val="48"/>
        </w:rPr>
        <w:t>1. The Perfectionist</w:t>
      </w:r>
    </w:p>
    <w:p w14:paraId="48141262" w14:textId="77777777" w:rsidR="00EF7B14" w:rsidRPr="00EF7B14" w:rsidRDefault="00000000" w:rsidP="00EF7B14">
      <w:pPr>
        <w:spacing w:after="0" w:line="420" w:lineRule="atLeast"/>
        <w:rPr>
          <w:rFonts w:ascii="Georgia" w:eastAsia="Times New Roman" w:hAnsi="Georgia" w:cs="Helvetica"/>
          <w:color w:val="333333"/>
          <w:sz w:val="26"/>
          <w:szCs w:val="26"/>
        </w:rPr>
      </w:pPr>
      <w:hyperlink r:id="rId12" w:history="1">
        <w:r w:rsidR="00EF7B14" w:rsidRPr="00EF7B14">
          <w:rPr>
            <w:rFonts w:ascii="Georgia" w:eastAsia="Times New Roman" w:hAnsi="Georgia" w:cs="Helvetica"/>
            <w:color w:val="3852D4"/>
            <w:sz w:val="26"/>
            <w:szCs w:val="26"/>
            <w:u w:val="single"/>
          </w:rPr>
          <w:t>Perfectionism</w:t>
        </w:r>
      </w:hyperlink>
      <w:r w:rsidR="00EF7B14" w:rsidRPr="00EF7B14">
        <w:rPr>
          <w:rFonts w:ascii="Georgia" w:eastAsia="Times New Roman" w:hAnsi="Georgia" w:cs="Helvetica"/>
          <w:color w:val="333333"/>
          <w:sz w:val="26"/>
          <w:szCs w:val="26"/>
        </w:rPr>
        <w:t xml:space="preserve"> and imposter syndrome often go </w:t>
      </w:r>
      <w:proofErr w:type="gramStart"/>
      <w:r w:rsidR="00EF7B14" w:rsidRPr="00EF7B14">
        <w:rPr>
          <w:rFonts w:ascii="Georgia" w:eastAsia="Times New Roman" w:hAnsi="Georgia" w:cs="Helvetica"/>
          <w:color w:val="333333"/>
          <w:sz w:val="26"/>
          <w:szCs w:val="26"/>
        </w:rPr>
        <w:t>hand-in-hand</w:t>
      </w:r>
      <w:proofErr w:type="gramEnd"/>
      <w:r w:rsidR="00EF7B14" w:rsidRPr="00EF7B14">
        <w:rPr>
          <w:rFonts w:ascii="Georgia" w:eastAsia="Times New Roman" w:hAnsi="Georgia" w:cs="Helvetica"/>
          <w:color w:val="333333"/>
          <w:sz w:val="26"/>
          <w:szCs w:val="26"/>
        </w:rPr>
        <w:t xml:space="preserve">. Think about it: Perfectionists set excessively high goals for themselves, and when they fail to reach a goal, they experience major self-doubt and worry about measuring up. Whether they realize it or not, this group can also be control freaks, feeling like if they want something done right, they </w:t>
      </w:r>
      <w:proofErr w:type="gramStart"/>
      <w:r w:rsidR="00EF7B14" w:rsidRPr="00EF7B14">
        <w:rPr>
          <w:rFonts w:ascii="Georgia" w:eastAsia="Times New Roman" w:hAnsi="Georgia" w:cs="Helvetica"/>
          <w:color w:val="333333"/>
          <w:sz w:val="26"/>
          <w:szCs w:val="26"/>
        </w:rPr>
        <w:t>have to</w:t>
      </w:r>
      <w:proofErr w:type="gramEnd"/>
      <w:r w:rsidR="00EF7B14" w:rsidRPr="00EF7B14">
        <w:rPr>
          <w:rFonts w:ascii="Georgia" w:eastAsia="Times New Roman" w:hAnsi="Georgia" w:cs="Helvetica"/>
          <w:color w:val="333333"/>
          <w:sz w:val="26"/>
          <w:szCs w:val="26"/>
        </w:rPr>
        <w:t xml:space="preserve"> do it themselves.</w:t>
      </w:r>
    </w:p>
    <w:p w14:paraId="45120B80"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Not sure if this applies to you? Ask yourself these questions:</w:t>
      </w:r>
    </w:p>
    <w:p w14:paraId="605003D1" w14:textId="77777777" w:rsidR="00EF7B14" w:rsidRPr="00EF7B14" w:rsidRDefault="00EF7B14" w:rsidP="00EF7B14">
      <w:pPr>
        <w:numPr>
          <w:ilvl w:val="0"/>
          <w:numId w:val="1"/>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Have you ever been accused of being a micromanager?</w:t>
      </w:r>
    </w:p>
    <w:p w14:paraId="78AF4C5A" w14:textId="77777777" w:rsidR="00EF7B14" w:rsidRPr="00EF7B14" w:rsidRDefault="00EF7B14" w:rsidP="00EF7B14">
      <w:pPr>
        <w:numPr>
          <w:ilvl w:val="0"/>
          <w:numId w:val="1"/>
        </w:numPr>
        <w:spacing w:after="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lastRenderedPageBreak/>
        <w:t>Do you have great difficulty </w:t>
      </w:r>
      <w:hyperlink r:id="rId13" w:history="1">
        <w:r w:rsidRPr="00EF7B14">
          <w:rPr>
            <w:rFonts w:ascii="Georgia" w:eastAsia="Times New Roman" w:hAnsi="Georgia" w:cs="Helvetica"/>
            <w:color w:val="3852D4"/>
            <w:sz w:val="26"/>
            <w:szCs w:val="26"/>
            <w:u w:val="single"/>
          </w:rPr>
          <w:t>delegating</w:t>
        </w:r>
      </w:hyperlink>
      <w:r w:rsidRPr="00EF7B14">
        <w:rPr>
          <w:rFonts w:ascii="Georgia" w:eastAsia="Times New Roman" w:hAnsi="Georgia" w:cs="Helvetica"/>
          <w:color w:val="333333"/>
          <w:sz w:val="26"/>
          <w:szCs w:val="26"/>
        </w:rPr>
        <w:t>? Even when you’re able to do so, do you feel frustrated and disappointed in the results?</w:t>
      </w:r>
    </w:p>
    <w:p w14:paraId="78111A51" w14:textId="77777777" w:rsidR="00EF7B14" w:rsidRPr="00EF7B14" w:rsidRDefault="00EF7B14" w:rsidP="00EF7B14">
      <w:pPr>
        <w:numPr>
          <w:ilvl w:val="0"/>
          <w:numId w:val="1"/>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When you miss the (insanely high) mark on something, do you accuse yourself of “not being cut out” for your job and ruminate on it for days?</w:t>
      </w:r>
    </w:p>
    <w:p w14:paraId="432B9EEB" w14:textId="77777777" w:rsidR="00EF7B14" w:rsidRPr="00EF7B14" w:rsidRDefault="00EF7B14" w:rsidP="00EF7B14">
      <w:pPr>
        <w:numPr>
          <w:ilvl w:val="0"/>
          <w:numId w:val="1"/>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feel like your work must be 100% perfect, 100% of the time?</w:t>
      </w:r>
    </w:p>
    <w:p w14:paraId="7B7C8332"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For this type, success is rarely satisfying because they believe they could’ve done even better. But that’s neither productive nor healthy. Owning and </w:t>
      </w:r>
      <w:hyperlink r:id="rId14" w:history="1">
        <w:r w:rsidRPr="00EF7B14">
          <w:rPr>
            <w:rFonts w:ascii="Georgia" w:eastAsia="Times New Roman" w:hAnsi="Georgia" w:cs="Helvetica"/>
            <w:color w:val="3852D4"/>
            <w:sz w:val="26"/>
            <w:szCs w:val="26"/>
            <w:u w:val="single"/>
          </w:rPr>
          <w:t>celebrating achievements</w:t>
        </w:r>
      </w:hyperlink>
      <w:r w:rsidRPr="00EF7B14">
        <w:rPr>
          <w:rFonts w:ascii="Georgia" w:eastAsia="Times New Roman" w:hAnsi="Georgia" w:cs="Helvetica"/>
          <w:color w:val="333333"/>
          <w:sz w:val="26"/>
          <w:szCs w:val="26"/>
        </w:rPr>
        <w:t> is essential if you want to avoid </w:t>
      </w:r>
      <w:hyperlink r:id="rId15" w:history="1">
        <w:r w:rsidRPr="00EF7B14">
          <w:rPr>
            <w:rFonts w:ascii="Georgia" w:eastAsia="Times New Roman" w:hAnsi="Georgia" w:cs="Helvetica"/>
            <w:color w:val="3852D4"/>
            <w:sz w:val="26"/>
            <w:szCs w:val="26"/>
            <w:u w:val="single"/>
          </w:rPr>
          <w:t>burnout</w:t>
        </w:r>
      </w:hyperlink>
      <w:r w:rsidRPr="00EF7B14">
        <w:rPr>
          <w:rFonts w:ascii="Georgia" w:eastAsia="Times New Roman" w:hAnsi="Georgia" w:cs="Helvetica"/>
          <w:color w:val="333333"/>
          <w:sz w:val="26"/>
          <w:szCs w:val="26"/>
        </w:rPr>
        <w:t>, find contentment, and cultivate self-confidence.</w:t>
      </w:r>
    </w:p>
    <w:p w14:paraId="72C20F98"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Learn to take your mistakes in stride, viewing them as a natural part of the process. In addition, push yourself to act before you’re ready. Force yourself to start the project you’ve been planning for months. Truth is, there will never be the “perfect time” and your work will never be 100% flawless. The sooner you’re able to accept that, the better off you’ll be.</w:t>
      </w:r>
    </w:p>
    <w:p w14:paraId="19DD32EE" w14:textId="77777777" w:rsidR="00EF7B14" w:rsidRPr="00EF7B14" w:rsidRDefault="00EF7B14" w:rsidP="00EF7B14">
      <w:pPr>
        <w:spacing w:after="300" w:line="420" w:lineRule="atLeast"/>
        <w:rPr>
          <w:rFonts w:ascii="Georgia" w:eastAsia="Times New Roman" w:hAnsi="Georgia" w:cs="Helvetica"/>
          <w:color w:val="333333"/>
          <w:sz w:val="26"/>
          <w:szCs w:val="26"/>
        </w:rPr>
      </w:pPr>
    </w:p>
    <w:p w14:paraId="55F79FEA" w14:textId="77777777" w:rsidR="00EF7B14" w:rsidRPr="00EF7B14" w:rsidRDefault="00EF7B14" w:rsidP="00EF7B14">
      <w:pPr>
        <w:spacing w:before="600" w:after="300" w:line="570" w:lineRule="atLeast"/>
        <w:outlineLvl w:val="1"/>
        <w:rPr>
          <w:rFonts w:ascii="Helvetica" w:eastAsia="Times New Roman" w:hAnsi="Helvetica" w:cs="Helvetica"/>
          <w:b/>
          <w:bCs/>
          <w:color w:val="333333"/>
          <w:sz w:val="48"/>
          <w:szCs w:val="48"/>
        </w:rPr>
      </w:pPr>
      <w:r w:rsidRPr="00EF7B14">
        <w:rPr>
          <w:rFonts w:ascii="Helvetica" w:eastAsia="Times New Roman" w:hAnsi="Helvetica" w:cs="Helvetica"/>
          <w:b/>
          <w:bCs/>
          <w:color w:val="333333"/>
          <w:sz w:val="48"/>
          <w:szCs w:val="48"/>
        </w:rPr>
        <w:t>2. The Superwoman/man</w:t>
      </w:r>
    </w:p>
    <w:p w14:paraId="17BEAA7A"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 xml:space="preserve">Since people who experience this phenomenon are </w:t>
      </w:r>
      <w:proofErr w:type="gramStart"/>
      <w:r w:rsidRPr="00EF7B14">
        <w:rPr>
          <w:rFonts w:ascii="Georgia" w:eastAsia="Times New Roman" w:hAnsi="Georgia" w:cs="Helvetica"/>
          <w:color w:val="333333"/>
          <w:sz w:val="26"/>
          <w:szCs w:val="26"/>
        </w:rPr>
        <w:t>convinced</w:t>
      </w:r>
      <w:proofErr w:type="gramEnd"/>
      <w:r w:rsidRPr="00EF7B14">
        <w:rPr>
          <w:rFonts w:ascii="Georgia" w:eastAsia="Times New Roman" w:hAnsi="Georgia" w:cs="Helvetica"/>
          <w:color w:val="333333"/>
          <w:sz w:val="26"/>
          <w:szCs w:val="26"/>
        </w:rPr>
        <w:t xml:space="preserve"> </w:t>
      </w:r>
      <w:proofErr w:type="gramStart"/>
      <w:r w:rsidRPr="00EF7B14">
        <w:rPr>
          <w:rFonts w:ascii="Georgia" w:eastAsia="Times New Roman" w:hAnsi="Georgia" w:cs="Helvetica"/>
          <w:color w:val="333333"/>
          <w:sz w:val="26"/>
          <w:szCs w:val="26"/>
        </w:rPr>
        <w:t>they’re</w:t>
      </w:r>
      <w:proofErr w:type="gramEnd"/>
      <w:r w:rsidRPr="00EF7B14">
        <w:rPr>
          <w:rFonts w:ascii="Georgia" w:eastAsia="Times New Roman" w:hAnsi="Georgia" w:cs="Helvetica"/>
          <w:color w:val="333333"/>
          <w:sz w:val="26"/>
          <w:szCs w:val="26"/>
        </w:rPr>
        <w:t xml:space="preserve"> phonies amongst real-deal colleagues, they often push themselves to work harder and harder to measure up. But this is just a false cover-up for their insecurities, and the work overload may harm not only their own mental health, but also their relationships with others.</w:t>
      </w:r>
    </w:p>
    <w:p w14:paraId="089ED554"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Not sure if this applies to you?</w:t>
      </w:r>
    </w:p>
    <w:p w14:paraId="506AA42C" w14:textId="77777777" w:rsidR="00EF7B14" w:rsidRPr="00EF7B14" w:rsidRDefault="00EF7B14" w:rsidP="00EF7B14">
      <w:pPr>
        <w:numPr>
          <w:ilvl w:val="0"/>
          <w:numId w:val="2"/>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stay later at the office than the rest of your team, even past the point that you’ve completed that day’s necessary work?</w:t>
      </w:r>
    </w:p>
    <w:p w14:paraId="26290FB7" w14:textId="77777777" w:rsidR="00EF7B14" w:rsidRPr="00EF7B14" w:rsidRDefault="00EF7B14" w:rsidP="00EF7B14">
      <w:pPr>
        <w:numPr>
          <w:ilvl w:val="0"/>
          <w:numId w:val="2"/>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lastRenderedPageBreak/>
        <w:t>Do you get stressed when you’re not working and find downtime completely wasteful?</w:t>
      </w:r>
    </w:p>
    <w:p w14:paraId="104CB042" w14:textId="77777777" w:rsidR="00EF7B14" w:rsidRPr="00EF7B14" w:rsidRDefault="00EF7B14" w:rsidP="00EF7B14">
      <w:pPr>
        <w:numPr>
          <w:ilvl w:val="0"/>
          <w:numId w:val="2"/>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Have you left your hobbies and passions fall by the wayside, sacrificed to work?</w:t>
      </w:r>
    </w:p>
    <w:p w14:paraId="6912801B" w14:textId="77777777" w:rsidR="00EF7B14" w:rsidRPr="00EF7B14" w:rsidRDefault="00EF7B14" w:rsidP="00EF7B14">
      <w:pPr>
        <w:numPr>
          <w:ilvl w:val="0"/>
          <w:numId w:val="2"/>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feel like you haven’t truly earned your title (despite numerous degrees and achievements), so you feel pressed to work harder and longer than those around you to prove your worth?</w:t>
      </w:r>
    </w:p>
    <w:p w14:paraId="05C98B7E"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Imposter </w:t>
      </w:r>
      <w:hyperlink r:id="rId16" w:history="1">
        <w:r w:rsidRPr="00EF7B14">
          <w:rPr>
            <w:rFonts w:ascii="Georgia" w:eastAsia="Times New Roman" w:hAnsi="Georgia" w:cs="Helvetica"/>
            <w:color w:val="3852D4"/>
            <w:sz w:val="26"/>
            <w:szCs w:val="26"/>
            <w:u w:val="single"/>
          </w:rPr>
          <w:t>workaholics</w:t>
        </w:r>
      </w:hyperlink>
      <w:r w:rsidRPr="00EF7B14">
        <w:rPr>
          <w:rFonts w:ascii="Georgia" w:eastAsia="Times New Roman" w:hAnsi="Georgia" w:cs="Helvetica"/>
          <w:color w:val="333333"/>
          <w:sz w:val="26"/>
          <w:szCs w:val="26"/>
        </w:rPr>
        <w:t> are actually addicted to the validation that comes from working, not to the work itself. Start training yourself to veer away from external validation. No one should have more power to make you feel good about yourself than you—even your boss when they give your project the stamp of approval. On the flip side, learn to take </w:t>
      </w:r>
      <w:hyperlink r:id="rId17" w:history="1">
        <w:r w:rsidRPr="00EF7B14">
          <w:rPr>
            <w:rFonts w:ascii="Georgia" w:eastAsia="Times New Roman" w:hAnsi="Georgia" w:cs="Helvetica"/>
            <w:color w:val="3852D4"/>
            <w:sz w:val="26"/>
            <w:szCs w:val="26"/>
            <w:u w:val="single"/>
          </w:rPr>
          <w:t>constructive criticism</w:t>
        </w:r>
      </w:hyperlink>
      <w:r w:rsidRPr="00EF7B14">
        <w:rPr>
          <w:rFonts w:ascii="Georgia" w:eastAsia="Times New Roman" w:hAnsi="Georgia" w:cs="Helvetica"/>
          <w:color w:val="333333"/>
          <w:sz w:val="26"/>
          <w:szCs w:val="26"/>
        </w:rPr>
        <w:t> seriously, not personally.</w:t>
      </w:r>
    </w:p>
    <w:p w14:paraId="1FF901AB"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As you become more attuned to internal validation and able to nurture your inner confidence that states you’re competent and skilled, you’ll be able to ease off the gas as you gauge how much work is reasonable.</w:t>
      </w:r>
    </w:p>
    <w:p w14:paraId="2EC1CCFF" w14:textId="77777777" w:rsidR="00EF7B14" w:rsidRPr="00EF7B14" w:rsidRDefault="00EF7B14" w:rsidP="00EF7B14">
      <w:pPr>
        <w:spacing w:after="300" w:line="420" w:lineRule="atLeast"/>
        <w:rPr>
          <w:rFonts w:ascii="Georgia" w:eastAsia="Times New Roman" w:hAnsi="Georgia" w:cs="Helvetica"/>
          <w:color w:val="333333"/>
          <w:sz w:val="26"/>
          <w:szCs w:val="26"/>
        </w:rPr>
      </w:pPr>
    </w:p>
    <w:p w14:paraId="5BE21E3D" w14:textId="77777777" w:rsidR="00EF7B14" w:rsidRPr="00EF7B14" w:rsidRDefault="00EF7B14" w:rsidP="00EF7B14">
      <w:pPr>
        <w:spacing w:before="600" w:after="300" w:line="570" w:lineRule="atLeast"/>
        <w:outlineLvl w:val="1"/>
        <w:rPr>
          <w:rFonts w:ascii="Helvetica" w:eastAsia="Times New Roman" w:hAnsi="Helvetica" w:cs="Helvetica"/>
          <w:b/>
          <w:bCs/>
          <w:color w:val="333333"/>
          <w:sz w:val="48"/>
          <w:szCs w:val="48"/>
        </w:rPr>
      </w:pPr>
      <w:r w:rsidRPr="00EF7B14">
        <w:rPr>
          <w:rFonts w:ascii="Helvetica" w:eastAsia="Times New Roman" w:hAnsi="Helvetica" w:cs="Helvetica"/>
          <w:b/>
          <w:bCs/>
          <w:color w:val="333333"/>
          <w:sz w:val="48"/>
          <w:szCs w:val="48"/>
        </w:rPr>
        <w:t>3. The Natural Genius</w:t>
      </w:r>
    </w:p>
    <w:p w14:paraId="0CAEEE91"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 xml:space="preserve">Young says people with this competence type believe they need to be a natural “genius.” As such, they judge their </w:t>
      </w:r>
      <w:proofErr w:type="gramStart"/>
      <w:r w:rsidRPr="00EF7B14">
        <w:rPr>
          <w:rFonts w:ascii="Georgia" w:eastAsia="Times New Roman" w:hAnsi="Georgia" w:cs="Helvetica"/>
          <w:color w:val="333333"/>
          <w:sz w:val="26"/>
          <w:szCs w:val="26"/>
        </w:rPr>
        <w:t>competence based</w:t>
      </w:r>
      <w:proofErr w:type="gramEnd"/>
      <w:r w:rsidRPr="00EF7B14">
        <w:rPr>
          <w:rFonts w:ascii="Georgia" w:eastAsia="Times New Roman" w:hAnsi="Georgia" w:cs="Helvetica"/>
          <w:color w:val="333333"/>
          <w:sz w:val="26"/>
          <w:szCs w:val="26"/>
        </w:rPr>
        <w:t xml:space="preserve"> ease and speed as opposed to their efforts. In other words, if they take a long time to master something, they feel shame.</w:t>
      </w:r>
    </w:p>
    <w:p w14:paraId="2E02F370"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 xml:space="preserve">These types of imposters set their internal bar impossibly high, just like perfectionists. But natural genius types don’t just judge themselves based on ridiculous </w:t>
      </w:r>
      <w:proofErr w:type="gramStart"/>
      <w:r w:rsidRPr="00EF7B14">
        <w:rPr>
          <w:rFonts w:ascii="Georgia" w:eastAsia="Times New Roman" w:hAnsi="Georgia" w:cs="Helvetica"/>
          <w:color w:val="333333"/>
          <w:sz w:val="26"/>
          <w:szCs w:val="26"/>
        </w:rPr>
        <w:t>expectations,</w:t>
      </w:r>
      <w:proofErr w:type="gramEnd"/>
      <w:r w:rsidRPr="00EF7B14">
        <w:rPr>
          <w:rFonts w:ascii="Georgia" w:eastAsia="Times New Roman" w:hAnsi="Georgia" w:cs="Helvetica"/>
          <w:color w:val="333333"/>
          <w:sz w:val="26"/>
          <w:szCs w:val="26"/>
        </w:rPr>
        <w:t xml:space="preserve"> they also judge themselves based on getting things right </w:t>
      </w:r>
      <w:r w:rsidRPr="00EF7B14">
        <w:rPr>
          <w:rFonts w:ascii="Georgia" w:eastAsia="Times New Roman" w:hAnsi="Georgia" w:cs="Helvetica"/>
          <w:color w:val="333333"/>
          <w:sz w:val="26"/>
          <w:szCs w:val="26"/>
        </w:rPr>
        <w:lastRenderedPageBreak/>
        <w:t>on the first try. When they’re not able to do something quickly or fluently, their alarm sounds.</w:t>
      </w:r>
    </w:p>
    <w:p w14:paraId="4241E375"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Not sure if this applies to you?</w:t>
      </w:r>
    </w:p>
    <w:p w14:paraId="74BFDC30" w14:textId="77777777" w:rsidR="00EF7B14" w:rsidRPr="00EF7B14" w:rsidRDefault="00EF7B14" w:rsidP="00EF7B14">
      <w:pPr>
        <w:numPr>
          <w:ilvl w:val="0"/>
          <w:numId w:val="3"/>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Are you used to excelling without much effort?</w:t>
      </w:r>
    </w:p>
    <w:p w14:paraId="7F6F11B9" w14:textId="77777777" w:rsidR="00EF7B14" w:rsidRPr="00EF7B14" w:rsidRDefault="00EF7B14" w:rsidP="00EF7B14">
      <w:pPr>
        <w:numPr>
          <w:ilvl w:val="0"/>
          <w:numId w:val="3"/>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have a track record of getting “straight A’s” or “gold stars” in everything you do?</w:t>
      </w:r>
    </w:p>
    <w:p w14:paraId="6307E2D0" w14:textId="77777777" w:rsidR="00EF7B14" w:rsidRPr="00EF7B14" w:rsidRDefault="00EF7B14" w:rsidP="00EF7B14">
      <w:pPr>
        <w:numPr>
          <w:ilvl w:val="0"/>
          <w:numId w:val="3"/>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Were you told frequently as a child that you were the “smart one” in your family or peer group?</w:t>
      </w:r>
    </w:p>
    <w:p w14:paraId="40952219" w14:textId="77777777" w:rsidR="00EF7B14" w:rsidRPr="00EF7B14" w:rsidRDefault="00EF7B14" w:rsidP="00EF7B14">
      <w:pPr>
        <w:numPr>
          <w:ilvl w:val="0"/>
          <w:numId w:val="3"/>
        </w:numPr>
        <w:spacing w:after="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dislike the idea of </w:t>
      </w:r>
      <w:hyperlink r:id="rId18" w:history="1">
        <w:r w:rsidRPr="00EF7B14">
          <w:rPr>
            <w:rFonts w:ascii="Georgia" w:eastAsia="Times New Roman" w:hAnsi="Georgia" w:cs="Helvetica"/>
            <w:color w:val="3852D4"/>
            <w:sz w:val="26"/>
            <w:szCs w:val="26"/>
            <w:u w:val="single"/>
          </w:rPr>
          <w:t>having a mentor</w:t>
        </w:r>
      </w:hyperlink>
      <w:r w:rsidRPr="00EF7B14">
        <w:rPr>
          <w:rFonts w:ascii="Georgia" w:eastAsia="Times New Roman" w:hAnsi="Georgia" w:cs="Helvetica"/>
          <w:color w:val="333333"/>
          <w:sz w:val="26"/>
          <w:szCs w:val="26"/>
        </w:rPr>
        <w:t>, because you can handle things on your own?</w:t>
      </w:r>
    </w:p>
    <w:p w14:paraId="3449FF6F" w14:textId="77777777" w:rsidR="00EF7B14" w:rsidRPr="00EF7B14" w:rsidRDefault="00EF7B14" w:rsidP="00EF7B14">
      <w:pPr>
        <w:numPr>
          <w:ilvl w:val="0"/>
          <w:numId w:val="3"/>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When you’re faced with a setback, does your confidence tumble because not performing well provokes a feeling of shame?</w:t>
      </w:r>
    </w:p>
    <w:p w14:paraId="15D923D0" w14:textId="77777777" w:rsidR="00EF7B14" w:rsidRPr="00EF7B14" w:rsidRDefault="00EF7B14" w:rsidP="00EF7B14">
      <w:pPr>
        <w:numPr>
          <w:ilvl w:val="0"/>
          <w:numId w:val="3"/>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often avoid challenges because it’s so uncomfortable to try something you’re not great at?</w:t>
      </w:r>
    </w:p>
    <w:p w14:paraId="463F97E9"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To move past this, try seeing yourself as a work in progress. Accomplishing great things involves lifelong learning and skill-building—for everyone, even the most confident people. Rather than beating yourself up when you don’t reach your impossibly high standards, identify specific, changeable behaviors that you can improve over time.</w:t>
      </w:r>
    </w:p>
    <w:p w14:paraId="10B3AC13"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For example, if you want to have more impact at the office, it’s much more productive to focus on honing your presentation skills than swearing off speaking up in meetings as something you’re “just not good at.”</w:t>
      </w:r>
    </w:p>
    <w:p w14:paraId="57DD13FE" w14:textId="77777777" w:rsidR="00EF7B14" w:rsidRPr="00EF7B14" w:rsidRDefault="00EF7B14" w:rsidP="00EF7B14">
      <w:pPr>
        <w:spacing w:after="300" w:line="420" w:lineRule="atLeast"/>
        <w:rPr>
          <w:rFonts w:ascii="Georgia" w:eastAsia="Times New Roman" w:hAnsi="Georgia" w:cs="Helvetica"/>
          <w:color w:val="333333"/>
          <w:sz w:val="26"/>
          <w:szCs w:val="26"/>
        </w:rPr>
      </w:pPr>
    </w:p>
    <w:p w14:paraId="5754CEDD" w14:textId="77777777" w:rsidR="00EF7B14" w:rsidRPr="00EF7B14" w:rsidRDefault="00EF7B14" w:rsidP="00EF7B14">
      <w:pPr>
        <w:spacing w:before="600" w:after="300" w:line="570" w:lineRule="atLeast"/>
        <w:outlineLvl w:val="1"/>
        <w:rPr>
          <w:rFonts w:ascii="Helvetica" w:eastAsia="Times New Roman" w:hAnsi="Helvetica" w:cs="Helvetica"/>
          <w:b/>
          <w:bCs/>
          <w:color w:val="333333"/>
          <w:sz w:val="48"/>
          <w:szCs w:val="48"/>
        </w:rPr>
      </w:pPr>
      <w:r w:rsidRPr="00EF7B14">
        <w:rPr>
          <w:rFonts w:ascii="Helvetica" w:eastAsia="Times New Roman" w:hAnsi="Helvetica" w:cs="Helvetica"/>
          <w:b/>
          <w:bCs/>
          <w:color w:val="333333"/>
          <w:sz w:val="48"/>
          <w:szCs w:val="48"/>
        </w:rPr>
        <w:t>4. The Soloist</w:t>
      </w:r>
    </w:p>
    <w:p w14:paraId="6B90DB16"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lastRenderedPageBreak/>
        <w:t xml:space="preserve">Sufferers who feel as though asking for help reveals their phoniness are what </w:t>
      </w:r>
      <w:proofErr w:type="gramStart"/>
      <w:r w:rsidRPr="00EF7B14">
        <w:rPr>
          <w:rFonts w:ascii="Georgia" w:eastAsia="Times New Roman" w:hAnsi="Georgia" w:cs="Helvetica"/>
          <w:color w:val="333333"/>
          <w:sz w:val="26"/>
          <w:szCs w:val="26"/>
        </w:rPr>
        <w:t>Young</w:t>
      </w:r>
      <w:proofErr w:type="gramEnd"/>
      <w:r w:rsidRPr="00EF7B14">
        <w:rPr>
          <w:rFonts w:ascii="Georgia" w:eastAsia="Times New Roman" w:hAnsi="Georgia" w:cs="Helvetica"/>
          <w:color w:val="333333"/>
          <w:sz w:val="26"/>
          <w:szCs w:val="26"/>
        </w:rPr>
        <w:t xml:space="preserve"> calls Soloists. It’s OK to be independent, but not to the extent that you refuse assistance so that you can prove your worth.</w:t>
      </w:r>
    </w:p>
    <w:p w14:paraId="2F31BCED"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Not sure if this applies to you? Ask yourself these questions:</w:t>
      </w:r>
    </w:p>
    <w:p w14:paraId="22299329" w14:textId="77777777" w:rsidR="00EF7B14" w:rsidRPr="00EF7B14" w:rsidRDefault="00EF7B14" w:rsidP="00EF7B14">
      <w:pPr>
        <w:numPr>
          <w:ilvl w:val="0"/>
          <w:numId w:val="4"/>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firmly feel that you need to accomplish things on your own?</w:t>
      </w:r>
    </w:p>
    <w:p w14:paraId="2FFF552D" w14:textId="77777777" w:rsidR="00EF7B14" w:rsidRPr="00EF7B14" w:rsidRDefault="00EF7B14" w:rsidP="00EF7B14">
      <w:pPr>
        <w:numPr>
          <w:ilvl w:val="0"/>
          <w:numId w:val="4"/>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“I don’t need anyone’s help.” Does that sound like you?</w:t>
      </w:r>
    </w:p>
    <w:p w14:paraId="71736B8C" w14:textId="77777777" w:rsidR="00EF7B14" w:rsidRPr="00EF7B14" w:rsidRDefault="00EF7B14" w:rsidP="00EF7B14">
      <w:pPr>
        <w:numPr>
          <w:ilvl w:val="0"/>
          <w:numId w:val="4"/>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frame requests in terms of the requirements of the project, rather than your needs as a person?</w:t>
      </w:r>
    </w:p>
    <w:p w14:paraId="73F1CFA5"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Realize there’s no shame in asking for help when you need it. If you don’t know how to do something, ask a co-worker. If you can’t figure out how to solve a problem, seek advice from a supportive supervisor, or even a </w:t>
      </w:r>
      <w:hyperlink r:id="rId19" w:history="1">
        <w:r w:rsidRPr="00EF7B14">
          <w:rPr>
            <w:rFonts w:ascii="Georgia" w:eastAsia="Times New Roman" w:hAnsi="Georgia" w:cs="Helvetica"/>
            <w:color w:val="3852D4"/>
            <w:sz w:val="26"/>
            <w:szCs w:val="26"/>
            <w:u w:val="single"/>
          </w:rPr>
          <w:t>career coach</w:t>
        </w:r>
      </w:hyperlink>
      <w:r w:rsidRPr="00EF7B14">
        <w:rPr>
          <w:rFonts w:ascii="Georgia" w:eastAsia="Times New Roman" w:hAnsi="Georgia" w:cs="Helvetica"/>
          <w:color w:val="333333"/>
          <w:sz w:val="26"/>
          <w:szCs w:val="26"/>
        </w:rPr>
        <w:t>.</w:t>
      </w:r>
    </w:p>
    <w:p w14:paraId="1EB7DB77" w14:textId="77777777" w:rsidR="00EF7B14" w:rsidRPr="00EF7B14" w:rsidRDefault="00EF7B14" w:rsidP="00EF7B14">
      <w:pPr>
        <w:spacing w:before="600" w:after="300" w:line="570" w:lineRule="atLeast"/>
        <w:outlineLvl w:val="1"/>
        <w:rPr>
          <w:rFonts w:ascii="Helvetica" w:eastAsia="Times New Roman" w:hAnsi="Helvetica" w:cs="Helvetica"/>
          <w:b/>
          <w:bCs/>
          <w:color w:val="333333"/>
          <w:sz w:val="48"/>
          <w:szCs w:val="48"/>
        </w:rPr>
      </w:pPr>
      <w:r w:rsidRPr="00EF7B14">
        <w:rPr>
          <w:rFonts w:ascii="Helvetica" w:eastAsia="Times New Roman" w:hAnsi="Helvetica" w:cs="Helvetica"/>
          <w:b/>
          <w:bCs/>
          <w:color w:val="333333"/>
          <w:sz w:val="48"/>
          <w:szCs w:val="48"/>
        </w:rPr>
        <w:t>5. The Expert</w:t>
      </w:r>
    </w:p>
    <w:p w14:paraId="0E6B14B6"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Experts measure their competence based on “what” and “how much” they know or can do. Believing they will never know </w:t>
      </w:r>
      <w:proofErr w:type="gramStart"/>
      <w:r w:rsidRPr="00EF7B14">
        <w:rPr>
          <w:rFonts w:ascii="Georgia" w:eastAsia="Times New Roman" w:hAnsi="Georgia" w:cs="Helvetica"/>
          <w:i/>
          <w:iCs/>
          <w:color w:val="333333"/>
          <w:sz w:val="26"/>
          <w:szCs w:val="26"/>
        </w:rPr>
        <w:t>enough</w:t>
      </w:r>
      <w:r w:rsidRPr="00EF7B14">
        <w:rPr>
          <w:rFonts w:ascii="Georgia" w:eastAsia="Times New Roman" w:hAnsi="Georgia" w:cs="Helvetica"/>
          <w:color w:val="333333"/>
          <w:sz w:val="26"/>
          <w:szCs w:val="26"/>
        </w:rPr>
        <w:t>,</w:t>
      </w:r>
      <w:proofErr w:type="gramEnd"/>
      <w:r w:rsidRPr="00EF7B14">
        <w:rPr>
          <w:rFonts w:ascii="Georgia" w:eastAsia="Times New Roman" w:hAnsi="Georgia" w:cs="Helvetica"/>
          <w:color w:val="333333"/>
          <w:sz w:val="26"/>
          <w:szCs w:val="26"/>
        </w:rPr>
        <w:t xml:space="preserve"> they fear being exposed as inexperienced or unknowledgeable.</w:t>
      </w:r>
    </w:p>
    <w:p w14:paraId="3D065199" w14:textId="77777777" w:rsidR="00EF7B14" w:rsidRPr="00EF7B14" w:rsidRDefault="00EF7B14" w:rsidP="00EF7B14">
      <w:pPr>
        <w:numPr>
          <w:ilvl w:val="0"/>
          <w:numId w:val="5"/>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shy away from applying to job postings unless you meet every single educational requirement?</w:t>
      </w:r>
    </w:p>
    <w:p w14:paraId="36753F5D" w14:textId="77777777" w:rsidR="00EF7B14" w:rsidRPr="00EF7B14" w:rsidRDefault="00EF7B14" w:rsidP="00EF7B14">
      <w:pPr>
        <w:numPr>
          <w:ilvl w:val="0"/>
          <w:numId w:val="5"/>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 xml:space="preserve">Are you constantly seeking out </w:t>
      </w:r>
      <w:proofErr w:type="gramStart"/>
      <w:r w:rsidRPr="00EF7B14">
        <w:rPr>
          <w:rFonts w:ascii="Georgia" w:eastAsia="Times New Roman" w:hAnsi="Georgia" w:cs="Helvetica"/>
          <w:color w:val="333333"/>
          <w:sz w:val="26"/>
          <w:szCs w:val="26"/>
        </w:rPr>
        <w:t>trainings</w:t>
      </w:r>
      <w:proofErr w:type="gramEnd"/>
      <w:r w:rsidRPr="00EF7B14">
        <w:rPr>
          <w:rFonts w:ascii="Georgia" w:eastAsia="Times New Roman" w:hAnsi="Georgia" w:cs="Helvetica"/>
          <w:color w:val="333333"/>
          <w:sz w:val="26"/>
          <w:szCs w:val="26"/>
        </w:rPr>
        <w:t xml:space="preserve"> or certifications because you think you need to improve your skills </w:t>
      </w:r>
      <w:proofErr w:type="gramStart"/>
      <w:r w:rsidRPr="00EF7B14">
        <w:rPr>
          <w:rFonts w:ascii="Georgia" w:eastAsia="Times New Roman" w:hAnsi="Georgia" w:cs="Helvetica"/>
          <w:color w:val="333333"/>
          <w:sz w:val="26"/>
          <w:szCs w:val="26"/>
        </w:rPr>
        <w:t>in order to</w:t>
      </w:r>
      <w:proofErr w:type="gramEnd"/>
      <w:r w:rsidRPr="00EF7B14">
        <w:rPr>
          <w:rFonts w:ascii="Georgia" w:eastAsia="Times New Roman" w:hAnsi="Georgia" w:cs="Helvetica"/>
          <w:color w:val="333333"/>
          <w:sz w:val="26"/>
          <w:szCs w:val="26"/>
        </w:rPr>
        <w:t xml:space="preserve"> succeed?</w:t>
      </w:r>
    </w:p>
    <w:p w14:paraId="4B0C9206" w14:textId="77777777" w:rsidR="00EF7B14" w:rsidRPr="00EF7B14" w:rsidRDefault="00EF7B14" w:rsidP="00EF7B14">
      <w:pPr>
        <w:numPr>
          <w:ilvl w:val="0"/>
          <w:numId w:val="5"/>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Even if you’ve been in your role for some time, can you relate to feeling like you still don’t know “enough?”</w:t>
      </w:r>
    </w:p>
    <w:p w14:paraId="3C4AD5B5" w14:textId="77777777" w:rsidR="00EF7B14" w:rsidRPr="00EF7B14" w:rsidRDefault="00EF7B14" w:rsidP="00EF7B14">
      <w:pPr>
        <w:numPr>
          <w:ilvl w:val="0"/>
          <w:numId w:val="5"/>
        </w:numPr>
        <w:spacing w:after="300" w:line="36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Do you shudder when someone says you’re an expert?</w:t>
      </w:r>
    </w:p>
    <w:p w14:paraId="1DF55F51"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lastRenderedPageBreak/>
        <w:t xml:space="preserve">It’s true that there’s always more to learn. Striving to bulk up your skill set can certainly help you make strides professionally and keep you competitive in the job market. But taken too far, the tendency to endlessly seek out more information can </w:t>
      </w:r>
      <w:proofErr w:type="gramStart"/>
      <w:r w:rsidRPr="00EF7B14">
        <w:rPr>
          <w:rFonts w:ascii="Georgia" w:eastAsia="Times New Roman" w:hAnsi="Georgia" w:cs="Helvetica"/>
          <w:color w:val="333333"/>
          <w:sz w:val="26"/>
          <w:szCs w:val="26"/>
        </w:rPr>
        <w:t>actually be</w:t>
      </w:r>
      <w:proofErr w:type="gramEnd"/>
      <w:r w:rsidRPr="00EF7B14">
        <w:rPr>
          <w:rFonts w:ascii="Georgia" w:eastAsia="Times New Roman" w:hAnsi="Georgia" w:cs="Helvetica"/>
          <w:color w:val="333333"/>
          <w:sz w:val="26"/>
          <w:szCs w:val="26"/>
        </w:rPr>
        <w:t xml:space="preserve"> a form of procrastination.</w:t>
      </w:r>
    </w:p>
    <w:p w14:paraId="695662BE"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Start practicing just-in-time learning. This means acquiring a skill when you need it–for example, if your responsibilities change–rather than hoarding knowledge for (false) comfort.</w:t>
      </w:r>
    </w:p>
    <w:p w14:paraId="3216F555"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Mentoring junior colleagues or volunteering can be a great way to discover your inner expert. When you share what you know it not only benefits others, but also helps you heal your fraudulent feelings.</w:t>
      </w:r>
    </w:p>
    <w:p w14:paraId="35CE7D58" w14:textId="77777777" w:rsidR="00EF7B14" w:rsidRPr="00EF7B14" w:rsidRDefault="00EF7B14" w:rsidP="00EF7B14">
      <w:pPr>
        <w:spacing w:after="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br/>
      </w:r>
      <w:r w:rsidRPr="00EF7B14">
        <w:rPr>
          <w:rFonts w:ascii="Georgia" w:eastAsia="Times New Roman" w:hAnsi="Georgia" w:cs="Helvetica"/>
          <w:color w:val="333333"/>
          <w:sz w:val="26"/>
          <w:szCs w:val="26"/>
        </w:rPr>
        <w:br/>
        <w:t>No matter the specific profile, if you struggle with confidence, you’re far from alone. To take one example, </w:t>
      </w:r>
      <w:hyperlink r:id="rId20" w:tgtFrame="_blank" w:history="1">
        <w:r w:rsidRPr="00EF7B14">
          <w:rPr>
            <w:rFonts w:ascii="Georgia" w:eastAsia="Times New Roman" w:hAnsi="Georgia" w:cs="Helvetica"/>
            <w:color w:val="3852D4"/>
            <w:sz w:val="26"/>
            <w:szCs w:val="26"/>
            <w:u w:val="single"/>
          </w:rPr>
          <w:t>studies suggest 70% of people</w:t>
        </w:r>
      </w:hyperlink>
      <w:r w:rsidRPr="00EF7B14">
        <w:rPr>
          <w:rFonts w:ascii="Georgia" w:eastAsia="Times New Roman" w:hAnsi="Georgia" w:cs="Helvetica"/>
          <w:color w:val="333333"/>
          <w:sz w:val="26"/>
          <w:szCs w:val="26"/>
        </w:rPr>
        <w:t> experience imposter syndrome at some point in their career.</w:t>
      </w:r>
    </w:p>
    <w:p w14:paraId="4DAB6D0A" w14:textId="77777777" w:rsidR="00EF7B14" w:rsidRPr="00EF7B14" w:rsidRDefault="00EF7B14" w:rsidP="00EF7B14">
      <w:pPr>
        <w:spacing w:after="260" w:line="420" w:lineRule="atLeast"/>
        <w:rPr>
          <w:rFonts w:ascii="Georgia" w:eastAsia="Times New Roman" w:hAnsi="Georgia" w:cs="Helvetica"/>
          <w:color w:val="333333"/>
          <w:sz w:val="26"/>
          <w:szCs w:val="26"/>
        </w:rPr>
      </w:pPr>
      <w:r w:rsidRPr="00EF7B14">
        <w:rPr>
          <w:rFonts w:ascii="Georgia" w:eastAsia="Times New Roman" w:hAnsi="Georgia" w:cs="Helvetica"/>
          <w:color w:val="333333"/>
          <w:sz w:val="26"/>
          <w:szCs w:val="26"/>
        </w:rPr>
        <w:t>If you’ve experienced it at any point in your career, you’ve at one point or another chalked up your accomplishments to chance, charm, connections, or another external factor. How unfair and unkind is that? Take today as your opportunity to start accepting and embracing your capabilities.</w:t>
      </w:r>
    </w:p>
    <w:p w14:paraId="4482EAD4" w14:textId="77777777" w:rsidR="00EF7B14" w:rsidRPr="00EF7B14" w:rsidRDefault="00EF7B14" w:rsidP="00EF7B14">
      <w:pPr>
        <w:spacing w:after="300" w:line="420" w:lineRule="atLeast"/>
        <w:rPr>
          <w:rFonts w:ascii="Georgia" w:eastAsia="Times New Roman" w:hAnsi="Georgia" w:cs="Helvetica"/>
          <w:color w:val="333333"/>
          <w:sz w:val="26"/>
          <w:szCs w:val="26"/>
        </w:rPr>
      </w:pPr>
      <w:r w:rsidRPr="00EF7B14">
        <w:rPr>
          <w:rFonts w:ascii="Georgia" w:eastAsia="Times New Roman" w:hAnsi="Georgia" w:cs="Helvetica"/>
          <w:i/>
          <w:iCs/>
          <w:color w:val="333333"/>
          <w:sz w:val="26"/>
          <w:szCs w:val="26"/>
        </w:rPr>
        <w:t>This article has been updated to reflect the name change of one of Dr. Young’s competence types, and to explain her findings in more detail.</w:t>
      </w:r>
    </w:p>
    <w:p w14:paraId="6D77AAD1" w14:textId="77777777" w:rsidR="00EF7B14" w:rsidRPr="00EF7B14" w:rsidRDefault="00EF7B14" w:rsidP="00EF7B14">
      <w:pPr>
        <w:spacing w:after="300" w:line="420" w:lineRule="atLeast"/>
        <w:rPr>
          <w:rFonts w:ascii="Georgia" w:eastAsia="Times New Roman" w:hAnsi="Georgia" w:cs="Helvetica"/>
          <w:color w:val="333333"/>
          <w:sz w:val="26"/>
          <w:szCs w:val="26"/>
        </w:rPr>
      </w:pPr>
    </w:p>
    <w:p w14:paraId="22E11208" w14:textId="77777777" w:rsidR="00EF7B14" w:rsidRPr="00EF7B14" w:rsidRDefault="00EF7B14" w:rsidP="00EF7B14">
      <w:pPr>
        <w:spacing w:after="300" w:line="360" w:lineRule="atLeast"/>
        <w:rPr>
          <w:rFonts w:ascii="Georgia" w:eastAsia="Times New Roman" w:hAnsi="Georgia" w:cs="Helvetica"/>
          <w:i/>
          <w:iCs/>
          <w:color w:val="666666"/>
          <w:sz w:val="24"/>
          <w:szCs w:val="24"/>
        </w:rPr>
      </w:pPr>
      <w:r w:rsidRPr="00EF7B14">
        <w:rPr>
          <w:rFonts w:ascii="Georgia" w:eastAsia="Times New Roman" w:hAnsi="Georgia" w:cs="Helvetica"/>
          <w:i/>
          <w:iCs/>
          <w:color w:val="666666"/>
          <w:sz w:val="24"/>
          <w:szCs w:val="24"/>
        </w:rPr>
        <w:t>Updated 3/8/2022</w:t>
      </w:r>
    </w:p>
    <w:p w14:paraId="2EE572F5" w14:textId="77777777" w:rsidR="00A6729B" w:rsidRDefault="00000000"/>
    <w:sectPr w:rsidR="00A67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8430B"/>
    <w:multiLevelType w:val="multilevel"/>
    <w:tmpl w:val="76A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66D97"/>
    <w:multiLevelType w:val="multilevel"/>
    <w:tmpl w:val="379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753FB"/>
    <w:multiLevelType w:val="multilevel"/>
    <w:tmpl w:val="201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D1DFF"/>
    <w:multiLevelType w:val="multilevel"/>
    <w:tmpl w:val="E2C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D3015"/>
    <w:multiLevelType w:val="multilevel"/>
    <w:tmpl w:val="CA2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7426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 w16cid:durableId="133872992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99256431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 w16cid:durableId="8434849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423115470">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F9"/>
    <w:rsid w:val="001216D8"/>
    <w:rsid w:val="00235336"/>
    <w:rsid w:val="007718F9"/>
    <w:rsid w:val="00884B67"/>
    <w:rsid w:val="00911794"/>
    <w:rsid w:val="00E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13FF"/>
  <w15:chartTrackingRefBased/>
  <w15:docId w15:val="{474BEC63-B37B-426C-ACC1-08110CBF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7B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7B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7B14"/>
    <w:rPr>
      <w:rFonts w:ascii="Times New Roman" w:eastAsia="Times New Roman" w:hAnsi="Times New Roman" w:cs="Times New Roman"/>
      <w:b/>
      <w:bCs/>
      <w:sz w:val="36"/>
      <w:szCs w:val="36"/>
    </w:rPr>
  </w:style>
  <w:style w:type="character" w:customStyle="1" w:styleId="text">
    <w:name w:val="text"/>
    <w:basedOn w:val="DefaultParagraphFont"/>
    <w:rsid w:val="00EF7B14"/>
  </w:style>
  <w:style w:type="character" w:styleId="Hyperlink">
    <w:name w:val="Hyperlink"/>
    <w:basedOn w:val="DefaultParagraphFont"/>
    <w:uiPriority w:val="99"/>
    <w:semiHidden/>
    <w:unhideWhenUsed/>
    <w:rsid w:val="00EF7B14"/>
    <w:rPr>
      <w:color w:val="0000FF"/>
      <w:u w:val="single"/>
    </w:rPr>
  </w:style>
  <w:style w:type="character" w:customStyle="1" w:styleId="full-text">
    <w:name w:val="full-text"/>
    <w:basedOn w:val="DefaultParagraphFont"/>
    <w:rsid w:val="00EF7B14"/>
  </w:style>
  <w:style w:type="character" w:styleId="HTMLCite">
    <w:name w:val="HTML Cite"/>
    <w:basedOn w:val="DefaultParagraphFont"/>
    <w:uiPriority w:val="99"/>
    <w:semiHidden/>
    <w:unhideWhenUsed/>
    <w:rsid w:val="00EF7B14"/>
    <w:rPr>
      <w:i/>
      <w:iCs/>
    </w:rPr>
  </w:style>
  <w:style w:type="paragraph" w:styleId="NormalWeb">
    <w:name w:val="Normal (Web)"/>
    <w:basedOn w:val="Normal"/>
    <w:uiPriority w:val="99"/>
    <w:semiHidden/>
    <w:unhideWhenUsed/>
    <w:rsid w:val="00EF7B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7B14"/>
    <w:rPr>
      <w:b/>
      <w:bCs/>
    </w:rPr>
  </w:style>
  <w:style w:type="character" w:styleId="Emphasis">
    <w:name w:val="Emphasis"/>
    <w:basedOn w:val="DefaultParagraphFont"/>
    <w:uiPriority w:val="20"/>
    <w:qFormat/>
    <w:rsid w:val="00EF7B14"/>
    <w:rPr>
      <w:i/>
      <w:iCs/>
    </w:rPr>
  </w:style>
  <w:style w:type="paragraph" w:customStyle="1" w:styleId="article-bodylastupdated-display">
    <w:name w:val="article-body_lastupdated-display"/>
    <w:basedOn w:val="Normal"/>
    <w:rsid w:val="00EF7B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967147">
      <w:bodyDiv w:val="1"/>
      <w:marLeft w:val="0"/>
      <w:marRight w:val="0"/>
      <w:marTop w:val="0"/>
      <w:marBottom w:val="0"/>
      <w:divBdr>
        <w:top w:val="none" w:sz="0" w:space="0" w:color="auto"/>
        <w:left w:val="none" w:sz="0" w:space="0" w:color="auto"/>
        <w:bottom w:val="none" w:sz="0" w:space="0" w:color="auto"/>
        <w:right w:val="none" w:sz="0" w:space="0" w:color="auto"/>
      </w:divBdr>
      <w:divsChild>
        <w:div w:id="1996451461">
          <w:marLeft w:val="0"/>
          <w:marRight w:val="0"/>
          <w:marTop w:val="0"/>
          <w:marBottom w:val="0"/>
          <w:divBdr>
            <w:top w:val="none" w:sz="0" w:space="0" w:color="auto"/>
            <w:left w:val="none" w:sz="0" w:space="0" w:color="auto"/>
            <w:bottom w:val="none" w:sz="0" w:space="0" w:color="auto"/>
            <w:right w:val="none" w:sz="0" w:space="0" w:color="auto"/>
          </w:divBdr>
          <w:divsChild>
            <w:div w:id="705521978">
              <w:marLeft w:val="0"/>
              <w:marRight w:val="0"/>
              <w:marTop w:val="0"/>
              <w:marBottom w:val="0"/>
              <w:divBdr>
                <w:top w:val="none" w:sz="0" w:space="0" w:color="auto"/>
                <w:left w:val="none" w:sz="0" w:space="0" w:color="auto"/>
                <w:bottom w:val="none" w:sz="0" w:space="0" w:color="auto"/>
                <w:right w:val="none" w:sz="0" w:space="0" w:color="auto"/>
              </w:divBdr>
            </w:div>
          </w:divsChild>
        </w:div>
        <w:div w:id="893738103">
          <w:marLeft w:val="0"/>
          <w:marRight w:val="0"/>
          <w:marTop w:val="0"/>
          <w:marBottom w:val="0"/>
          <w:divBdr>
            <w:top w:val="none" w:sz="0" w:space="0" w:color="auto"/>
            <w:left w:val="none" w:sz="0" w:space="0" w:color="auto"/>
            <w:bottom w:val="none" w:sz="0" w:space="0" w:color="auto"/>
            <w:right w:val="none" w:sz="0" w:space="0" w:color="auto"/>
          </w:divBdr>
          <w:divsChild>
            <w:div w:id="1192719092">
              <w:marLeft w:val="0"/>
              <w:marRight w:val="0"/>
              <w:marTop w:val="0"/>
              <w:marBottom w:val="0"/>
              <w:divBdr>
                <w:top w:val="none" w:sz="0" w:space="0" w:color="auto"/>
                <w:left w:val="none" w:sz="0" w:space="0" w:color="auto"/>
                <w:bottom w:val="none" w:sz="0" w:space="0" w:color="auto"/>
                <w:right w:val="none" w:sz="0" w:space="0" w:color="auto"/>
              </w:divBdr>
              <w:divsChild>
                <w:div w:id="1947538617">
                  <w:marLeft w:val="0"/>
                  <w:marRight w:val="0"/>
                  <w:marTop w:val="0"/>
                  <w:marBottom w:val="0"/>
                  <w:divBdr>
                    <w:top w:val="none" w:sz="0" w:space="0" w:color="auto"/>
                    <w:left w:val="none" w:sz="0" w:space="0" w:color="auto"/>
                    <w:bottom w:val="none" w:sz="0" w:space="0" w:color="auto"/>
                    <w:right w:val="none" w:sz="0" w:space="0" w:color="auto"/>
                  </w:divBdr>
                  <w:divsChild>
                    <w:div w:id="333606639">
                      <w:marLeft w:val="0"/>
                      <w:marRight w:val="0"/>
                      <w:marTop w:val="0"/>
                      <w:marBottom w:val="0"/>
                      <w:divBdr>
                        <w:top w:val="none" w:sz="0" w:space="0" w:color="auto"/>
                        <w:left w:val="none" w:sz="0" w:space="0" w:color="auto"/>
                        <w:bottom w:val="none" w:sz="0" w:space="0" w:color="auto"/>
                        <w:right w:val="none" w:sz="0" w:space="0" w:color="auto"/>
                      </w:divBdr>
                      <w:divsChild>
                        <w:div w:id="67852802">
                          <w:marLeft w:val="150"/>
                          <w:marRight w:val="150"/>
                          <w:marTop w:val="150"/>
                          <w:marBottom w:val="150"/>
                          <w:divBdr>
                            <w:top w:val="none" w:sz="0" w:space="0" w:color="auto"/>
                            <w:left w:val="none" w:sz="0" w:space="0" w:color="auto"/>
                            <w:bottom w:val="none" w:sz="0" w:space="0" w:color="auto"/>
                            <w:right w:val="none" w:sz="0" w:space="0" w:color="auto"/>
                          </w:divBdr>
                          <w:divsChild>
                            <w:div w:id="148137118">
                              <w:marLeft w:val="0"/>
                              <w:marRight w:val="0"/>
                              <w:marTop w:val="150"/>
                              <w:marBottom w:val="360"/>
                              <w:divBdr>
                                <w:top w:val="none" w:sz="0" w:space="0" w:color="auto"/>
                                <w:left w:val="none" w:sz="0" w:space="0" w:color="auto"/>
                                <w:bottom w:val="single" w:sz="6" w:space="18" w:color="D8D8D8"/>
                                <w:right w:val="none" w:sz="0" w:space="0" w:color="auto"/>
                              </w:divBdr>
                              <w:divsChild>
                                <w:div w:id="2065373883">
                                  <w:marLeft w:val="0"/>
                                  <w:marRight w:val="0"/>
                                  <w:marTop w:val="0"/>
                                  <w:marBottom w:val="0"/>
                                  <w:divBdr>
                                    <w:top w:val="none" w:sz="0" w:space="0" w:color="auto"/>
                                    <w:left w:val="none" w:sz="0" w:space="0" w:color="auto"/>
                                    <w:bottom w:val="none" w:sz="0" w:space="0" w:color="auto"/>
                                    <w:right w:val="none" w:sz="0" w:space="0" w:color="auto"/>
                                  </w:divBdr>
                                </w:div>
                                <w:div w:id="367068523">
                                  <w:marLeft w:val="0"/>
                                  <w:marRight w:val="0"/>
                                  <w:marTop w:val="120"/>
                                  <w:marBottom w:val="0"/>
                                  <w:divBdr>
                                    <w:top w:val="none" w:sz="0" w:space="0" w:color="auto"/>
                                    <w:left w:val="none" w:sz="0" w:space="0" w:color="auto"/>
                                    <w:bottom w:val="none" w:sz="0" w:space="0" w:color="auto"/>
                                    <w:right w:val="none" w:sz="0" w:space="0" w:color="auto"/>
                                  </w:divBdr>
                                </w:div>
                                <w:div w:id="1547913283">
                                  <w:marLeft w:val="0"/>
                                  <w:marRight w:val="0"/>
                                  <w:marTop w:val="120"/>
                                  <w:marBottom w:val="0"/>
                                  <w:divBdr>
                                    <w:top w:val="none" w:sz="0" w:space="0" w:color="auto"/>
                                    <w:left w:val="none" w:sz="0" w:space="0" w:color="auto"/>
                                    <w:bottom w:val="none" w:sz="0" w:space="0" w:color="auto"/>
                                    <w:right w:val="none" w:sz="0" w:space="0" w:color="auto"/>
                                  </w:divBdr>
                                </w:div>
                                <w:div w:id="1042634588">
                                  <w:marLeft w:val="0"/>
                                  <w:marRight w:val="0"/>
                                  <w:marTop w:val="120"/>
                                  <w:marBottom w:val="0"/>
                                  <w:divBdr>
                                    <w:top w:val="none" w:sz="0" w:space="0" w:color="auto"/>
                                    <w:left w:val="none" w:sz="0" w:space="0" w:color="auto"/>
                                    <w:bottom w:val="none" w:sz="0" w:space="0" w:color="auto"/>
                                    <w:right w:val="none" w:sz="0" w:space="0" w:color="auto"/>
                                  </w:divBdr>
                                </w:div>
                              </w:divsChild>
                            </w:div>
                            <w:div w:id="6829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5440">
                  <w:marLeft w:val="0"/>
                  <w:marRight w:val="0"/>
                  <w:marTop w:val="0"/>
                  <w:marBottom w:val="0"/>
                  <w:divBdr>
                    <w:top w:val="none" w:sz="0" w:space="0" w:color="auto"/>
                    <w:left w:val="none" w:sz="0" w:space="0" w:color="auto"/>
                    <w:bottom w:val="none" w:sz="0" w:space="0" w:color="auto"/>
                    <w:right w:val="none" w:sz="0" w:space="0" w:color="auto"/>
                  </w:divBdr>
                </w:div>
                <w:div w:id="2042895401">
                  <w:marLeft w:val="0"/>
                  <w:marRight w:val="0"/>
                  <w:marTop w:val="0"/>
                  <w:marBottom w:val="0"/>
                  <w:divBdr>
                    <w:top w:val="none" w:sz="0" w:space="0" w:color="auto"/>
                    <w:left w:val="none" w:sz="0" w:space="0" w:color="auto"/>
                    <w:bottom w:val="none" w:sz="0" w:space="0" w:color="auto"/>
                    <w:right w:val="none" w:sz="0" w:space="0" w:color="auto"/>
                  </w:divBdr>
                </w:div>
                <w:div w:id="1234195817">
                  <w:marLeft w:val="0"/>
                  <w:marRight w:val="0"/>
                  <w:marTop w:val="0"/>
                  <w:marBottom w:val="0"/>
                  <w:divBdr>
                    <w:top w:val="none" w:sz="0" w:space="0" w:color="auto"/>
                    <w:left w:val="none" w:sz="0" w:space="0" w:color="auto"/>
                    <w:bottom w:val="none" w:sz="0" w:space="0" w:color="auto"/>
                    <w:right w:val="none" w:sz="0" w:space="0" w:color="auto"/>
                  </w:divBdr>
                  <w:divsChild>
                    <w:div w:id="1091240101">
                      <w:marLeft w:val="0"/>
                      <w:marRight w:val="0"/>
                      <w:marTop w:val="450"/>
                      <w:marBottom w:val="0"/>
                      <w:divBdr>
                        <w:top w:val="none" w:sz="0" w:space="0" w:color="auto"/>
                        <w:left w:val="none" w:sz="0" w:space="0" w:color="auto"/>
                        <w:bottom w:val="none" w:sz="0" w:space="0" w:color="auto"/>
                        <w:right w:val="none" w:sz="0" w:space="0" w:color="auto"/>
                      </w:divBdr>
                      <w:divsChild>
                        <w:div w:id="12736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mpostorsyndrome.com/" TargetMode="External"/><Relationship Id="rId13" Type="http://schemas.openxmlformats.org/officeDocument/2006/relationships/hyperlink" Target="https://www.themuse.com/advice/the-10-rules-of-successful-delegation" TargetMode="External"/><Relationship Id="rId18" Type="http://schemas.openxmlformats.org/officeDocument/2006/relationships/hyperlink" Target="https://www.themuse.com/advice/4-myths-finding-having-a-mento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hemuse.com/advice/the-3-best-moves-to-make-when-youre-dealing-with-imposter-syndrome" TargetMode="External"/><Relationship Id="rId12" Type="http://schemas.openxmlformats.org/officeDocument/2006/relationships/hyperlink" Target="https://www.themuse.com/advice/5-reasons-being-a-perfectionist-actually-is-your-biggest-weakness-and-not-just-in-interviews" TargetMode="External"/><Relationship Id="rId17" Type="http://schemas.openxmlformats.org/officeDocument/2006/relationships/hyperlink" Target="https://www.themuse.com/advice/taking-constructive-criticism-like-a-champ" TargetMode="External"/><Relationship Id="rId2" Type="http://schemas.openxmlformats.org/officeDocument/2006/relationships/styles" Target="styles.xml"/><Relationship Id="rId16" Type="http://schemas.openxmlformats.org/officeDocument/2006/relationships/hyperlink" Target="https://www.themuse.com/advice/what-to-do-when-your-boss-is-a-workaholic-and-expects-you-to-be-one-too" TargetMode="External"/><Relationship Id="rId20" Type="http://schemas.openxmlformats.org/officeDocument/2006/relationships/hyperlink" Target="https://qz.com/606727/is-imposter-syndrome-a-sign-of-greatnes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themuse.com/advice/quit-job-during-pandemic-great-resignation-tackle-imposter-syndrome-essay" TargetMode="External"/><Relationship Id="rId5" Type="http://schemas.openxmlformats.org/officeDocument/2006/relationships/hyperlink" Target="https://www.themuse.com/author/melody-j-wilding-lmsw" TargetMode="External"/><Relationship Id="rId15" Type="http://schemas.openxmlformats.org/officeDocument/2006/relationships/hyperlink" Target="https://www.themuse.com/advice/a-realistic-plan-for-telling-your-boss-that-youre-burnt-out-and-need-personal-time" TargetMode="External"/><Relationship Id="rId10" Type="http://schemas.openxmlformats.org/officeDocument/2006/relationships/hyperlink" Target="https://impostorsyndrome.com/whats-in-your-competence-rule-book/" TargetMode="External"/><Relationship Id="rId19" Type="http://schemas.openxmlformats.org/officeDocument/2006/relationships/hyperlink" Target="https://www.themuse.com/coaching" TargetMode="External"/><Relationship Id="rId4" Type="http://schemas.openxmlformats.org/officeDocument/2006/relationships/webSettings" Target="webSettings.xml"/><Relationship Id="rId9" Type="http://schemas.openxmlformats.org/officeDocument/2006/relationships/hyperlink" Target="https://www.amazon.com/Secret-Thoughts-Successful-Women-Impostor/dp/0307452719" TargetMode="External"/><Relationship Id="rId14" Type="http://schemas.openxmlformats.org/officeDocument/2006/relationships/hyperlink" Target="https://www.themuse.com/advice/12-little-milestones-you-should-be-celebrating-at-wor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1783</Words>
  <Characters>8848</Characters>
  <Application>Microsoft Office Word</Application>
  <DocSecurity>0</DocSecurity>
  <Lines>184</Lines>
  <Paragraphs>83</Paragraphs>
  <ScaleCrop>false</ScaleCrop>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3</cp:revision>
  <dcterms:created xsi:type="dcterms:W3CDTF">2022-07-21T07:44:00Z</dcterms:created>
  <dcterms:modified xsi:type="dcterms:W3CDTF">2022-11-15T09:21:00Z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d4fcbf17bb02b0ac56067ee66da639af14bff48b7b1d0c56a5098299966f88eb</vt:lpwstr>
  </property>
</Properties>
</file>