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7D325" w14:textId="77777777" w:rsidR="00272A6F" w:rsidRPr="00621BBA" w:rsidRDefault="00621BBA">
      <w:pPr>
        <w:pStyle w:val="Ttulo1"/>
        <w:rPr>
          <w:lang w:val="pt-BR"/>
        </w:rPr>
      </w:pPr>
      <w:bookmarkStart w:id="0" w:name="header"/>
      <w:bookmarkStart w:id="1" w:name="X411502a9ff33b227d01a98d2ff93ef3de00ae3e"/>
      <w:bookmarkStart w:id="2" w:name="content"/>
      <w:bookmarkEnd w:id="0"/>
      <w:r w:rsidRPr="00621BBA">
        <w:rPr>
          <w:lang w:val="pt-BR"/>
        </w:rPr>
        <w:t>Carta ao Contador: Planejamento de Retiradas (Pró-labore vs. Distribuição de Lucros)</w:t>
      </w:r>
    </w:p>
    <w:p w14:paraId="674C2F92" w14:textId="77777777" w:rsidR="00272A6F" w:rsidRPr="00621BBA" w:rsidRDefault="00621BBA">
      <w:pPr>
        <w:pStyle w:val="FirstParagraph"/>
        <w:rPr>
          <w:lang w:val="pt-BR"/>
        </w:rPr>
      </w:pPr>
      <w:r w:rsidRPr="00621BBA">
        <w:rPr>
          <w:lang w:val="pt-BR"/>
        </w:rPr>
        <w:t>Prezado Sr(a). Contador(a),</w:t>
      </w:r>
    </w:p>
    <w:p w14:paraId="70C9DB10" w14:textId="77777777" w:rsidR="00272A6F" w:rsidRDefault="00621BBA">
      <w:pPr>
        <w:pStyle w:val="Corpodetexto"/>
      </w:pPr>
      <w:r w:rsidRPr="00621BBA">
        <w:rPr>
          <w:lang w:val="pt-BR"/>
        </w:rPr>
        <w:t xml:space="preserve">Estamos avaliando duas formas de remuneração para minha namorada, sócia-administradora de sua empresa que fatura em média R$ 80.000,00 por mês. </w:t>
      </w:r>
      <w:r>
        <w:t>O objetivo é comparar:</w:t>
      </w:r>
    </w:p>
    <w:p w14:paraId="0AE5EBA7" w14:textId="77777777" w:rsidR="00272A6F" w:rsidRPr="00621BBA" w:rsidRDefault="00621BBA">
      <w:pPr>
        <w:pStyle w:val="Compact"/>
        <w:numPr>
          <w:ilvl w:val="0"/>
          <w:numId w:val="2"/>
        </w:numPr>
        <w:rPr>
          <w:lang w:val="pt-BR"/>
        </w:rPr>
      </w:pPr>
      <w:r w:rsidRPr="00621BBA">
        <w:rPr>
          <w:b/>
          <w:bCs/>
          <w:lang w:val="pt-BR"/>
        </w:rPr>
        <w:t>(1)</w:t>
      </w:r>
      <w:r w:rsidRPr="00621BBA">
        <w:rPr>
          <w:lang w:val="pt-BR"/>
        </w:rPr>
        <w:t xml:space="preserve"> Retiradas mensais do lucro na forma de </w:t>
      </w:r>
      <w:r w:rsidRPr="00621BBA">
        <w:rPr>
          <w:b/>
          <w:bCs/>
          <w:lang w:val="pt-BR"/>
        </w:rPr>
        <w:t>pró-labore</w:t>
      </w:r>
      <w:r w:rsidRPr="00621BBA">
        <w:rPr>
          <w:lang w:val="pt-BR"/>
        </w:rPr>
        <w:t xml:space="preserve"> (salário da sócia), em valor elevad</w:t>
      </w:r>
      <w:r w:rsidRPr="00621BBA">
        <w:rPr>
          <w:lang w:val="pt-BR"/>
        </w:rPr>
        <w:t>o (próximo à totalidade do lucro mensal).</w:t>
      </w:r>
    </w:p>
    <w:p w14:paraId="318E1C71" w14:textId="77777777" w:rsidR="00272A6F" w:rsidRPr="00621BBA" w:rsidRDefault="00621BBA">
      <w:pPr>
        <w:pStyle w:val="Compact"/>
        <w:numPr>
          <w:ilvl w:val="0"/>
          <w:numId w:val="2"/>
        </w:numPr>
        <w:rPr>
          <w:lang w:val="pt-BR"/>
        </w:rPr>
      </w:pPr>
      <w:r w:rsidRPr="00621BBA">
        <w:rPr>
          <w:b/>
          <w:bCs/>
          <w:lang w:val="pt-BR"/>
        </w:rPr>
        <w:t>(2)</w:t>
      </w:r>
      <w:r w:rsidRPr="00621BBA">
        <w:rPr>
          <w:lang w:val="pt-BR"/>
        </w:rPr>
        <w:t xml:space="preserve"> Retiradas apenas de um </w:t>
      </w:r>
      <w:r w:rsidRPr="00621BBA">
        <w:rPr>
          <w:b/>
          <w:bCs/>
          <w:lang w:val="pt-BR"/>
        </w:rPr>
        <w:t>pró-labore mínimo (salário mínimo)</w:t>
      </w:r>
      <w:r w:rsidRPr="00621BBA">
        <w:rPr>
          <w:lang w:val="pt-BR"/>
        </w:rPr>
        <w:t xml:space="preserve"> durante o ano, deixando o lucro acumulado na empresa, para então </w:t>
      </w:r>
      <w:r w:rsidRPr="00621BBA">
        <w:rPr>
          <w:b/>
          <w:bCs/>
          <w:lang w:val="pt-BR"/>
        </w:rPr>
        <w:t>distribuir os lucros</w:t>
      </w:r>
      <w:r w:rsidRPr="00621BBA">
        <w:rPr>
          <w:lang w:val="pt-BR"/>
        </w:rPr>
        <w:t xml:space="preserve"> ao final do exercício (após o fechamento do ano fiscal).</w:t>
      </w:r>
    </w:p>
    <w:p w14:paraId="33E5EC6D" w14:textId="77777777" w:rsidR="00272A6F" w:rsidRPr="00621BBA" w:rsidRDefault="00621BBA">
      <w:pPr>
        <w:pStyle w:val="FirstParagraph"/>
        <w:rPr>
          <w:lang w:val="pt-BR"/>
        </w:rPr>
      </w:pPr>
      <w:r w:rsidRPr="00621BBA">
        <w:rPr>
          <w:lang w:val="pt-BR"/>
        </w:rPr>
        <w:t>Abaixo, d</w:t>
      </w:r>
      <w:r w:rsidRPr="00621BBA">
        <w:rPr>
          <w:lang w:val="pt-BR"/>
        </w:rPr>
        <w:t>etalhamos cada opção com embasamento legal, percentuais de tributação envolvidos e a comparação entre elas:</w:t>
      </w:r>
    </w:p>
    <w:p w14:paraId="16ABCF1E" w14:textId="77777777" w:rsidR="00272A6F" w:rsidRPr="00621BBA" w:rsidRDefault="00621BBA">
      <w:pPr>
        <w:pStyle w:val="Ttulo2"/>
        <w:rPr>
          <w:lang w:val="pt-BR"/>
        </w:rPr>
      </w:pPr>
      <w:bookmarkStart w:id="3" w:name="X985451ed83b9e5f63d39303e68305d6e4f8a55f"/>
      <w:r w:rsidRPr="00621BBA">
        <w:rPr>
          <w:lang w:val="pt-BR"/>
        </w:rPr>
        <w:t>Opção 1: Pró-labore mensal elevado (retirada total do lucro como “salário”)</w:t>
      </w:r>
    </w:p>
    <w:p w14:paraId="58356A3E" w14:textId="77777777" w:rsidR="00272A6F" w:rsidRPr="00621BBA" w:rsidRDefault="00621BBA">
      <w:pPr>
        <w:pStyle w:val="FirstParagraph"/>
        <w:rPr>
          <w:lang w:val="pt-BR"/>
        </w:rPr>
      </w:pPr>
      <w:r w:rsidRPr="00621BBA">
        <w:rPr>
          <w:lang w:val="pt-BR"/>
        </w:rPr>
        <w:t>Nesta opção, minha namorada receberia praticamente todo o lucro mensal c</w:t>
      </w:r>
      <w:r w:rsidRPr="00621BBA">
        <w:rPr>
          <w:lang w:val="pt-BR"/>
        </w:rPr>
        <w:t xml:space="preserve">omo pró-labore. Por exemplo, poderia definir um pró-labore em torno de R$ 50.000,00 a R$ 80.000,00 mensais. Vale lembrar que, por lei, </w:t>
      </w:r>
      <w:r w:rsidRPr="00621BBA">
        <w:rPr>
          <w:b/>
          <w:bCs/>
          <w:lang w:val="pt-BR"/>
        </w:rPr>
        <w:t>todo sócio que exerce atividade na empresa deve receber pró-labore mensalmente</w:t>
      </w:r>
      <w:hyperlink r:id="rId5" w:anchor=":~:text=a%20ser%20pago%20aos%20empreendedores,que%20efetivamente%20trabalham%20na%20empresa">
        <w:r w:rsidRPr="00621BBA">
          <w:rPr>
            <w:rStyle w:val="Hyperlink"/>
            <w:lang w:val="pt-BR"/>
          </w:rPr>
          <w:t>[1]</w:t>
        </w:r>
      </w:hyperlink>
      <w:r w:rsidRPr="00621BBA">
        <w:rPr>
          <w:lang w:val="pt-BR"/>
        </w:rPr>
        <w:t xml:space="preserve">, e </w:t>
      </w:r>
      <w:r w:rsidRPr="00621BBA">
        <w:rPr>
          <w:b/>
          <w:bCs/>
          <w:lang w:val="pt-BR"/>
        </w:rPr>
        <w:t>esse valor não pode ser inferior ao salário mínimo vigente</w:t>
      </w:r>
      <w:hyperlink r:id="rId6" w:anchor=":~:text=,tarefa%20di%C3%A1ria%20para%20o%20empreendedor">
        <w:r w:rsidRPr="00621BBA">
          <w:rPr>
            <w:rStyle w:val="Hyperlink"/>
            <w:lang w:val="pt-BR"/>
          </w:rPr>
          <w:t>[2]</w:t>
        </w:r>
      </w:hyperlink>
      <w:r w:rsidRPr="00621BBA">
        <w:rPr>
          <w:lang w:val="pt-BR"/>
        </w:rPr>
        <w:t xml:space="preserve">. Portanto, a sócia-administradora </w:t>
      </w:r>
      <w:r w:rsidRPr="00621BBA">
        <w:rPr>
          <w:i/>
          <w:iCs/>
          <w:lang w:val="pt-BR"/>
        </w:rPr>
        <w:t>precisa</w:t>
      </w:r>
      <w:r w:rsidRPr="00621BBA">
        <w:rPr>
          <w:lang w:val="pt-BR"/>
        </w:rPr>
        <w:t xml:space="preserve"> retirar um pró-labore mensal (no mínimo de um salário mínimo), mas aqui estamos considerando a retirada</w:t>
      </w:r>
      <w:r w:rsidRPr="00621BBA">
        <w:rPr>
          <w:lang w:val="pt-BR"/>
        </w:rPr>
        <w:t xml:space="preserve"> de um valor alto, equivalente ao lucro da empresa.</w:t>
      </w:r>
    </w:p>
    <w:p w14:paraId="1439BD25" w14:textId="77777777" w:rsidR="00272A6F" w:rsidRPr="00621BBA" w:rsidRDefault="00621BBA">
      <w:pPr>
        <w:pStyle w:val="Corpodetexto"/>
        <w:rPr>
          <w:lang w:val="pt-BR"/>
        </w:rPr>
      </w:pPr>
      <w:r w:rsidRPr="00621BBA">
        <w:rPr>
          <w:b/>
          <w:bCs/>
          <w:lang w:val="pt-BR"/>
        </w:rPr>
        <w:t>Incidências tributárias no pró-labore:</w:t>
      </w:r>
    </w:p>
    <w:p w14:paraId="0619E825" w14:textId="77777777" w:rsidR="00272A6F" w:rsidRPr="00621BBA" w:rsidRDefault="00621BBA">
      <w:pPr>
        <w:numPr>
          <w:ilvl w:val="0"/>
          <w:numId w:val="3"/>
        </w:numPr>
        <w:rPr>
          <w:lang w:val="pt-BR"/>
        </w:rPr>
      </w:pPr>
      <w:r w:rsidRPr="00621BBA">
        <w:rPr>
          <w:b/>
          <w:bCs/>
          <w:lang w:val="pt-BR"/>
        </w:rPr>
        <w:t>Contribuição Previdenciária (INSS):</w:t>
      </w:r>
      <w:r w:rsidRPr="00621BBA">
        <w:rPr>
          <w:lang w:val="pt-BR"/>
        </w:rPr>
        <w:t xml:space="preserve"> Sobre o pró-labore incide INSS tanto para o sócio quanto para a empresa. A sócia contribui com </w:t>
      </w:r>
      <w:r w:rsidRPr="00621BBA">
        <w:rPr>
          <w:b/>
          <w:bCs/>
          <w:lang w:val="pt-BR"/>
        </w:rPr>
        <w:t>11% do pró-labore</w:t>
      </w:r>
      <w:r w:rsidRPr="00621BBA">
        <w:rPr>
          <w:lang w:val="pt-BR"/>
        </w:rPr>
        <w:t xml:space="preserve"> (contribuição in</w:t>
      </w:r>
      <w:r w:rsidRPr="00621BBA">
        <w:rPr>
          <w:lang w:val="pt-BR"/>
        </w:rPr>
        <w:t>dividual, limitada ao teto do INSS)</w:t>
      </w:r>
      <w:hyperlink r:id="rId7" w:anchor=":~:text=Nesse%20caso%2C%20cabe%20ao%20empreendimento,o%20valor%20bruto%20da%20remunera%C3%A7%C3%A3o">
        <w:r w:rsidRPr="00621BBA">
          <w:rPr>
            <w:rStyle w:val="Hyperlink"/>
            <w:lang w:val="pt-BR"/>
          </w:rPr>
          <w:t>[3]</w:t>
        </w:r>
      </w:hyperlink>
      <w:r w:rsidRPr="00621BBA">
        <w:rPr>
          <w:lang w:val="pt-BR"/>
        </w:rPr>
        <w:t>. A empresa, por sua vez</w:t>
      </w:r>
      <w:r w:rsidRPr="00621BBA">
        <w:rPr>
          <w:lang w:val="pt-BR"/>
        </w:rPr>
        <w:t xml:space="preserve">, recolhe </w:t>
      </w:r>
      <w:r w:rsidRPr="00621BBA">
        <w:rPr>
          <w:b/>
          <w:bCs/>
          <w:lang w:val="pt-BR"/>
        </w:rPr>
        <w:t>20% sobre o valor bruto do pró-labore</w:t>
      </w:r>
      <w:r w:rsidRPr="00621BBA">
        <w:rPr>
          <w:lang w:val="pt-BR"/>
        </w:rPr>
        <w:t xml:space="preserve"> como contribuição patronal ao INSS</w:t>
      </w:r>
      <w:hyperlink r:id="rId8" w:anchor=":~:text=Nesse%20caso%2C%20cabe%20ao%20empreendimento,o%20valor%20bruto%20da%20remunera%C3%A7%C3%A3o">
        <w:r w:rsidRPr="00621BBA">
          <w:rPr>
            <w:rStyle w:val="Hyperlink"/>
            <w:lang w:val="pt-BR"/>
          </w:rPr>
          <w:t>[3]</w:t>
        </w:r>
      </w:hyperlink>
      <w:r w:rsidRPr="00621BBA">
        <w:rPr>
          <w:lang w:val="pt-BR"/>
        </w:rPr>
        <w:t>, mais alíquotas menores de RAT/terceiros. Esses percentuais são obrigatórios conforme a legislação previdenciária (Lei nº 8.212/91, art. 22, inciso III, entre outros).</w:t>
      </w:r>
    </w:p>
    <w:p w14:paraId="2AEB93A8" w14:textId="77777777" w:rsidR="00272A6F" w:rsidRPr="00621BBA" w:rsidRDefault="00621BBA">
      <w:pPr>
        <w:numPr>
          <w:ilvl w:val="0"/>
          <w:numId w:val="3"/>
        </w:numPr>
        <w:rPr>
          <w:lang w:val="pt-BR"/>
        </w:rPr>
      </w:pPr>
      <w:r w:rsidRPr="00621BBA">
        <w:rPr>
          <w:b/>
          <w:bCs/>
          <w:lang w:val="pt-BR"/>
        </w:rPr>
        <w:t>Imposto de Renda Retido na Fonte (IRRF):</w:t>
      </w:r>
      <w:r w:rsidRPr="00621BBA">
        <w:rPr>
          <w:lang w:val="pt-BR"/>
        </w:rPr>
        <w:t xml:space="preserve"> O pró-labore do sócio-a</w:t>
      </w:r>
      <w:r w:rsidRPr="00621BBA">
        <w:rPr>
          <w:lang w:val="pt-BR"/>
        </w:rPr>
        <w:t xml:space="preserve">dministrador </w:t>
      </w:r>
      <w:r w:rsidRPr="00621BBA">
        <w:rPr>
          <w:i/>
          <w:iCs/>
          <w:lang w:val="pt-BR"/>
        </w:rPr>
        <w:t>está sujeito à tabela progressiva do IRPF</w:t>
      </w:r>
      <w:r w:rsidRPr="00621BBA">
        <w:rPr>
          <w:lang w:val="pt-BR"/>
        </w:rPr>
        <w:t xml:space="preserve">. Desde 2026, rendimentos mensais até </w:t>
      </w:r>
      <w:r w:rsidRPr="00621BBA">
        <w:rPr>
          <w:b/>
          <w:bCs/>
          <w:lang w:val="pt-BR"/>
        </w:rPr>
        <w:t>R$5.000,00 são isentos de IR</w:t>
      </w:r>
      <w:hyperlink r:id="rId9" w:anchor=":~:text=A%20partir%20de%201%C2%BA%20de,at%C3%A9%20R%245%20mil%20por%20m%C3%AAs">
        <w:r w:rsidRPr="00621BBA">
          <w:rPr>
            <w:rStyle w:val="Hyperlink"/>
            <w:lang w:val="pt-BR"/>
          </w:rPr>
          <w:t>[4]</w:t>
        </w:r>
      </w:hyperlink>
      <w:r w:rsidRPr="00621BBA">
        <w:rPr>
          <w:lang w:val="pt-BR"/>
        </w:rPr>
        <w:t>, e há uma redução gradual até R$7.350,00; entretanto, acima disso aplica-se a tabela normal. Portanto, em um pró-labore alto (por exemplo R$ 50 mil), praticamente todo o valor excede a faixa de isenção e será tribut</w:t>
      </w:r>
      <w:r w:rsidRPr="00621BBA">
        <w:rPr>
          <w:lang w:val="pt-BR"/>
        </w:rPr>
        <w:t xml:space="preserve">ado na </w:t>
      </w:r>
      <w:r w:rsidRPr="00621BBA">
        <w:rPr>
          <w:b/>
          <w:bCs/>
          <w:lang w:val="pt-BR"/>
        </w:rPr>
        <w:t>alíquota máxima de 27,5%</w:t>
      </w:r>
      <w:hyperlink r:id="rId10" w:anchor=":~:text=2,Pessoa%20F%C3%ADsica">
        <w:r w:rsidRPr="00621BBA">
          <w:rPr>
            <w:rStyle w:val="Hyperlink"/>
            <w:lang w:val="pt-BR"/>
          </w:rPr>
          <w:t>[5]</w:t>
        </w:r>
      </w:hyperlink>
      <w:r w:rsidRPr="00621BBA">
        <w:rPr>
          <w:lang w:val="pt-BR"/>
        </w:rPr>
        <w:t>. A empresa deve reter esse IRRF no pagamento mensal do pró-</w:t>
      </w:r>
      <w:r w:rsidRPr="00621BBA">
        <w:rPr>
          <w:lang w:val="pt-BR"/>
        </w:rPr>
        <w:lastRenderedPageBreak/>
        <w:t>labore e recolher à União, conforme p</w:t>
      </w:r>
      <w:r w:rsidRPr="00621BBA">
        <w:rPr>
          <w:lang w:val="pt-BR"/>
        </w:rPr>
        <w:t>revisto na legislação do Imposto de Renda (Lei nº 7.713/1988 e alterações da Lei nº 15.270/2025 sobre a faixa de isenção).</w:t>
      </w:r>
    </w:p>
    <w:p w14:paraId="2A8C610F" w14:textId="77777777" w:rsidR="00272A6F" w:rsidRPr="00621BBA" w:rsidRDefault="00621BBA">
      <w:pPr>
        <w:numPr>
          <w:ilvl w:val="0"/>
          <w:numId w:val="3"/>
        </w:numPr>
        <w:rPr>
          <w:lang w:val="pt-BR"/>
        </w:rPr>
      </w:pPr>
      <w:r w:rsidRPr="00621BBA">
        <w:rPr>
          <w:b/>
          <w:bCs/>
          <w:lang w:val="pt-BR"/>
        </w:rPr>
        <w:t>Demais encargos trabalhistas:</w:t>
      </w:r>
      <w:r w:rsidRPr="00621BBA">
        <w:rPr>
          <w:lang w:val="pt-BR"/>
        </w:rPr>
        <w:t xml:space="preserve"> Como o sócio não é empregado CLT, </w:t>
      </w:r>
      <w:r w:rsidRPr="00621BBA">
        <w:rPr>
          <w:b/>
          <w:bCs/>
          <w:lang w:val="pt-BR"/>
        </w:rPr>
        <w:t>não há incidência de FGTS, 13º salário ou férias</w:t>
      </w:r>
      <w:r w:rsidRPr="00621BBA">
        <w:rPr>
          <w:lang w:val="pt-BR"/>
        </w:rPr>
        <w:t xml:space="preserve"> sobre pró-labore</w:t>
      </w:r>
      <w:hyperlink r:id="rId11" w:anchor=":~:text=A%20lei%20n%C3%A3o%20determina%20um,valor%20do%20sal%C3%A1rio%20m%C3%ADnimo%20vigente">
        <w:r w:rsidRPr="00621BBA">
          <w:rPr>
            <w:rStyle w:val="Hyperlink"/>
            <w:lang w:val="pt-BR"/>
          </w:rPr>
          <w:t>[6]</w:t>
        </w:r>
      </w:hyperlink>
      <w:r w:rsidRPr="00621BBA">
        <w:rPr>
          <w:lang w:val="pt-BR"/>
        </w:rPr>
        <w:t>. Pró-labore não gera vínculo empregatício, portanto não segue a</w:t>
      </w:r>
      <w:r w:rsidRPr="00621BBA">
        <w:rPr>
          <w:lang w:val="pt-BR"/>
        </w:rPr>
        <w:t xml:space="preserve"> legislação trabalhista nesse sentido, apenas as obrigações fiscais mencionadas.</w:t>
      </w:r>
    </w:p>
    <w:p w14:paraId="66744BCC" w14:textId="77777777" w:rsidR="00272A6F" w:rsidRPr="00621BBA" w:rsidRDefault="00621BBA">
      <w:pPr>
        <w:numPr>
          <w:ilvl w:val="0"/>
          <w:numId w:val="3"/>
        </w:numPr>
        <w:rPr>
          <w:lang w:val="pt-BR"/>
        </w:rPr>
      </w:pPr>
      <w:r w:rsidRPr="00621BBA">
        <w:rPr>
          <w:b/>
          <w:bCs/>
          <w:lang w:val="pt-BR"/>
        </w:rPr>
        <w:t>Tributos da empresa sobre o faturamento:</w:t>
      </w:r>
      <w:r w:rsidRPr="00621BBA">
        <w:rPr>
          <w:lang w:val="pt-BR"/>
        </w:rPr>
        <w:t xml:space="preserve"> Independente de retirar ou não o lucro via pró-labore, a empresa paga seus tributos sobre o faturamento. No Simples Nacional, por exem</w:t>
      </w:r>
      <w:r w:rsidRPr="00621BBA">
        <w:rPr>
          <w:lang w:val="pt-BR"/>
        </w:rPr>
        <w:t xml:space="preserve">plo, aplica-se a alíquota unificada conforme a faixa de receita e anexo. Supondo que a atividade se enquadre no Simples, faixa de R$ 720 mil a R$ 1,2 milhão/ano, a alíquota efetiva pode ser em torno de </w:t>
      </w:r>
      <w:r w:rsidRPr="00621BBA">
        <w:rPr>
          <w:b/>
          <w:bCs/>
          <w:lang w:val="pt-BR"/>
        </w:rPr>
        <w:t>11% a 16%</w:t>
      </w:r>
      <w:r w:rsidRPr="00621BBA">
        <w:rPr>
          <w:lang w:val="pt-BR"/>
        </w:rPr>
        <w:t xml:space="preserve"> do faturamento (varia conforme o anexo/CNAE)</w:t>
      </w:r>
      <w:r w:rsidRPr="00621BBA">
        <w:rPr>
          <w:lang w:val="pt-BR"/>
        </w:rPr>
        <w:t xml:space="preserve">. Em nossos cálculos, estimamos cerca de </w:t>
      </w:r>
      <w:r w:rsidRPr="00621BBA">
        <w:rPr>
          <w:b/>
          <w:bCs/>
          <w:lang w:val="pt-BR"/>
        </w:rPr>
        <w:t>12%</w:t>
      </w:r>
      <w:r w:rsidRPr="00621BBA">
        <w:rPr>
          <w:lang w:val="pt-BR"/>
        </w:rPr>
        <w:t xml:space="preserve"> sobre R$ 80.000,00 mensais sendo pago no DAS do Simples (aprox. R$ 9.600,00). </w:t>
      </w:r>
      <w:r w:rsidRPr="00621BBA">
        <w:rPr>
          <w:i/>
          <w:iCs/>
          <w:lang w:val="pt-BR"/>
        </w:rPr>
        <w:t>Obs.: Se a empresa estiver em Lucro Presumido ou Real, os tributos (IRPJ, CSLL, PIS/COFINS, ISS) incidiriam sobre o lucro/faturamento</w:t>
      </w:r>
      <w:r w:rsidRPr="00621BBA">
        <w:rPr>
          <w:i/>
          <w:iCs/>
          <w:lang w:val="pt-BR"/>
        </w:rPr>
        <w:t>, mas a retirada via pró-labore seria contabilizada como despesa operacional dedutível nesses regimes.</w:t>
      </w:r>
    </w:p>
    <w:p w14:paraId="168CB8AA" w14:textId="77777777" w:rsidR="00272A6F" w:rsidRPr="00621BBA" w:rsidRDefault="00621BBA">
      <w:pPr>
        <w:pStyle w:val="FirstParagraph"/>
        <w:rPr>
          <w:lang w:val="pt-BR"/>
        </w:rPr>
      </w:pPr>
      <w:r w:rsidRPr="00621BBA">
        <w:rPr>
          <w:b/>
          <w:bCs/>
          <w:lang w:val="pt-BR"/>
        </w:rPr>
        <w:t>Percentual total de tributos na Opção 1:</w:t>
      </w:r>
      <w:r w:rsidRPr="00621BBA">
        <w:rPr>
          <w:lang w:val="pt-BR"/>
        </w:rPr>
        <w:t xml:space="preserve"> Somando os encargos acima, verifica-se que cerca de </w:t>
      </w:r>
      <w:r w:rsidRPr="00621BBA">
        <w:rPr>
          <w:b/>
          <w:bCs/>
          <w:lang w:val="pt-BR"/>
        </w:rPr>
        <w:t>40% a 45% do valor retirado vai para o governo</w:t>
      </w:r>
      <w:r w:rsidRPr="00621BBA">
        <w:rPr>
          <w:lang w:val="pt-BR"/>
        </w:rPr>
        <w:t xml:space="preserve"> antes de a sócia receber o líquido. Em números aproximados: dos R$ 80.000,00 mensais, cerca de R$ 33.600 seriam pagos em impostos/contribuições (incluindo INSS patronal + sócia, IRRF e tributos do Simples sobr</w:t>
      </w:r>
      <w:r w:rsidRPr="00621BBA">
        <w:rPr>
          <w:lang w:val="pt-BR"/>
        </w:rPr>
        <w:t xml:space="preserve">e o faturamento). Isso representa aproximadamente </w:t>
      </w:r>
      <w:r w:rsidRPr="00621BBA">
        <w:rPr>
          <w:b/>
          <w:bCs/>
          <w:lang w:val="pt-BR"/>
        </w:rPr>
        <w:t>42%</w:t>
      </w:r>
      <w:r w:rsidRPr="00621BBA">
        <w:rPr>
          <w:lang w:val="pt-BR"/>
        </w:rPr>
        <w:t xml:space="preserve"> do montante, alinhado com nossa estimativa inicial. Em outras palavras, a cada R$ 1,00 gerado, apenas ~R$ 0,58 chega de fato à sócia nessa modalidade, devido à elevada carga tributária sobre salários al</w:t>
      </w:r>
      <w:r w:rsidRPr="00621BBA">
        <w:rPr>
          <w:lang w:val="pt-BR"/>
        </w:rPr>
        <w:t>tos.</w:t>
      </w:r>
    </w:p>
    <w:p w14:paraId="2F950649" w14:textId="77777777" w:rsidR="00272A6F" w:rsidRPr="00621BBA" w:rsidRDefault="00621BBA">
      <w:pPr>
        <w:pStyle w:val="Corpodetexto"/>
        <w:rPr>
          <w:lang w:val="pt-BR"/>
        </w:rPr>
      </w:pPr>
      <w:r w:rsidRPr="00621BBA">
        <w:rPr>
          <w:i/>
          <w:iCs/>
          <w:lang w:val="pt-BR"/>
        </w:rPr>
        <w:t>(Nota: Utilizamos 42% como referência, mas esse percentual pode oscilar dependendo do regime tributário da empresa e faixas exatas de tributação. O importante é que a carga tributária sobre pró-labore alto é significativamente maior que na Opção 2, co</w:t>
      </w:r>
      <w:r w:rsidRPr="00621BBA">
        <w:rPr>
          <w:i/>
          <w:iCs/>
          <w:lang w:val="pt-BR"/>
        </w:rPr>
        <w:t>nforme veremos.)</w:t>
      </w:r>
    </w:p>
    <w:p w14:paraId="031EDEAA" w14:textId="77777777" w:rsidR="00272A6F" w:rsidRPr="00621BBA" w:rsidRDefault="00621BBA">
      <w:pPr>
        <w:pStyle w:val="Ttulo2"/>
        <w:rPr>
          <w:lang w:val="pt-BR"/>
        </w:rPr>
      </w:pPr>
      <w:bookmarkStart w:id="4" w:name="X16ffe3c8b96eff3dc7585b2c7970696e460810c"/>
      <w:bookmarkEnd w:id="3"/>
      <w:r w:rsidRPr="00621BBA">
        <w:rPr>
          <w:lang w:val="pt-BR"/>
        </w:rPr>
        <w:t>Opção 2: Pró-labore mínimo + Distribuição de Lucros no fim do ano</w:t>
      </w:r>
    </w:p>
    <w:p w14:paraId="5250BF74" w14:textId="77777777" w:rsidR="00272A6F" w:rsidRPr="00621BBA" w:rsidRDefault="00621BBA">
      <w:pPr>
        <w:pStyle w:val="FirstParagraph"/>
        <w:rPr>
          <w:lang w:val="pt-BR"/>
        </w:rPr>
      </w:pPr>
      <w:r w:rsidRPr="00621BBA">
        <w:rPr>
          <w:lang w:val="pt-BR"/>
        </w:rPr>
        <w:t xml:space="preserve">Nesta opção, minha namorada receberia </w:t>
      </w:r>
      <w:r w:rsidRPr="00621BBA">
        <w:rPr>
          <w:b/>
          <w:bCs/>
          <w:lang w:val="pt-BR"/>
        </w:rPr>
        <w:t>apenas um pró-labore mensal mínimo</w:t>
      </w:r>
      <w:r w:rsidRPr="00621BBA">
        <w:rPr>
          <w:lang w:val="pt-BR"/>
        </w:rPr>
        <w:t xml:space="preserve"> (equivalente a 1 salário-mínimo, conforme exigido por lei</w:t>
      </w:r>
      <w:hyperlink r:id="rId12" w:anchor=":~:text=,tarefa%20di%C3%A1ria%20para%20o%20empreendedor">
        <w:r w:rsidRPr="00621BBA">
          <w:rPr>
            <w:rStyle w:val="Hyperlink"/>
            <w:lang w:val="pt-BR"/>
          </w:rPr>
          <w:t>[2]</w:t>
        </w:r>
      </w:hyperlink>
      <w:r w:rsidRPr="00621BBA">
        <w:rPr>
          <w:lang w:val="pt-BR"/>
        </w:rPr>
        <w:t xml:space="preserve">). Assim, ela cumpre a obrigatoriedade de retiradas mensais para fins previdenciários, porém </w:t>
      </w:r>
      <w:r w:rsidRPr="00621BBA">
        <w:rPr>
          <w:b/>
          <w:bCs/>
          <w:lang w:val="pt-BR"/>
        </w:rPr>
        <w:t>deixa a maior parte dos lucros acumularem no cai</w:t>
      </w:r>
      <w:r w:rsidRPr="00621BBA">
        <w:rPr>
          <w:b/>
          <w:bCs/>
          <w:lang w:val="pt-BR"/>
        </w:rPr>
        <w:t>xa da empresa durante o ano</w:t>
      </w:r>
      <w:r w:rsidRPr="00621BBA">
        <w:rPr>
          <w:lang w:val="pt-BR"/>
        </w:rPr>
        <w:t xml:space="preserve">. Ao final do exercício (ano de 2026, por exemplo), após apurados os resultados e pagos os tributos devidos pela empresa, seria feita a </w:t>
      </w:r>
      <w:r w:rsidRPr="00621BBA">
        <w:rPr>
          <w:b/>
          <w:bCs/>
          <w:lang w:val="pt-BR"/>
        </w:rPr>
        <w:t>distribuição dos lucros acumulados</w:t>
      </w:r>
      <w:r w:rsidRPr="00621BBA">
        <w:rPr>
          <w:lang w:val="pt-BR"/>
        </w:rPr>
        <w:t xml:space="preserve"> para ela na qualidade de sócia.</w:t>
      </w:r>
    </w:p>
    <w:p w14:paraId="7ECD989C" w14:textId="77777777" w:rsidR="00272A6F" w:rsidRPr="00621BBA" w:rsidRDefault="00621BBA">
      <w:pPr>
        <w:pStyle w:val="Corpodetexto"/>
        <w:rPr>
          <w:lang w:val="pt-BR"/>
        </w:rPr>
      </w:pPr>
      <w:r w:rsidRPr="00621BBA">
        <w:rPr>
          <w:lang w:val="pt-BR"/>
        </w:rPr>
        <w:t>Os aspectos legais e tribu</w:t>
      </w:r>
      <w:r w:rsidRPr="00621BBA">
        <w:rPr>
          <w:lang w:val="pt-BR"/>
        </w:rPr>
        <w:t>tários dessa opção são:</w:t>
      </w:r>
    </w:p>
    <w:p w14:paraId="306496DA" w14:textId="77777777" w:rsidR="00272A6F" w:rsidRPr="00621BBA" w:rsidRDefault="00621BBA">
      <w:pPr>
        <w:numPr>
          <w:ilvl w:val="0"/>
          <w:numId w:val="4"/>
        </w:numPr>
        <w:rPr>
          <w:lang w:val="pt-BR"/>
        </w:rPr>
      </w:pPr>
      <w:r w:rsidRPr="00621BBA">
        <w:rPr>
          <w:b/>
          <w:bCs/>
          <w:lang w:val="pt-BR"/>
        </w:rPr>
        <w:t>Pró-labore mínimo:</w:t>
      </w:r>
      <w:r w:rsidRPr="00621BBA">
        <w:rPr>
          <w:lang w:val="pt-BR"/>
        </w:rPr>
        <w:t xml:space="preserve"> Sobre um valor de 1 salário-mínimo (atualmente em torno de R$ 1.320 a R$ 1.500), a empresa pagará </w:t>
      </w:r>
      <w:r w:rsidRPr="00621BBA">
        <w:rPr>
          <w:b/>
          <w:bCs/>
          <w:lang w:val="pt-BR"/>
        </w:rPr>
        <w:t>INSS patronal 20%</w:t>
      </w:r>
      <w:r w:rsidRPr="00621BBA">
        <w:rPr>
          <w:lang w:val="pt-BR"/>
        </w:rPr>
        <w:t xml:space="preserve"> (aprox. R$ 264,00) e reterá </w:t>
      </w:r>
      <w:r w:rsidRPr="00621BBA">
        <w:rPr>
          <w:b/>
          <w:bCs/>
          <w:lang w:val="pt-BR"/>
        </w:rPr>
        <w:t>11% do sócio</w:t>
      </w:r>
      <w:r w:rsidRPr="00621BBA">
        <w:rPr>
          <w:lang w:val="pt-BR"/>
        </w:rPr>
        <w:t xml:space="preserve"> (aprox. R$ 145,00) para o INSS</w:t>
      </w:r>
      <w:hyperlink r:id="rId13" w:anchor=":~:text=Nesse%20caso%2C%20cabe%20ao%20empreendimento,o%20valor%20bruto%20da%20remunera%C3%A7%C3%A3o">
        <w:r w:rsidRPr="00621BBA">
          <w:rPr>
            <w:rStyle w:val="Hyperlink"/>
            <w:lang w:val="pt-BR"/>
          </w:rPr>
          <w:t>[3]</w:t>
        </w:r>
      </w:hyperlink>
      <w:r w:rsidRPr="00621BBA">
        <w:rPr>
          <w:lang w:val="pt-BR"/>
        </w:rPr>
        <w:t xml:space="preserve">. </w:t>
      </w:r>
      <w:r w:rsidRPr="00621BBA">
        <w:rPr>
          <w:b/>
          <w:bCs/>
          <w:lang w:val="pt-BR"/>
        </w:rPr>
        <w:t>IRPF não incidirá</w:t>
      </w:r>
      <w:r w:rsidRPr="00621BBA">
        <w:rPr>
          <w:lang w:val="pt-BR"/>
        </w:rPr>
        <w:t xml:space="preserve">, pois o valor está </w:t>
      </w:r>
      <w:r w:rsidRPr="00621BBA">
        <w:rPr>
          <w:b/>
          <w:bCs/>
          <w:lang w:val="pt-BR"/>
        </w:rPr>
        <w:t>abaixo da faixa de isenção</w:t>
      </w:r>
      <w:r w:rsidRPr="00621BBA">
        <w:rPr>
          <w:lang w:val="pt-BR"/>
        </w:rPr>
        <w:t xml:space="preserve"> (até R$5.000/mês is</w:t>
      </w:r>
      <w:r w:rsidRPr="00621BBA">
        <w:rPr>
          <w:lang w:val="pt-BR"/>
        </w:rPr>
        <w:t>entos a partir de 2026)</w:t>
      </w:r>
      <w:hyperlink r:id="rId14" w:anchor=":~:text=A%20partir%20de%201%C2%BA%20de,at%C3%A9%20R%245%20mil%20por%20m%C3%AAs">
        <w:r w:rsidRPr="00621BBA">
          <w:rPr>
            <w:rStyle w:val="Hyperlink"/>
            <w:lang w:val="pt-BR"/>
          </w:rPr>
          <w:t>[4]</w:t>
        </w:r>
      </w:hyperlink>
      <w:r w:rsidRPr="00621BBA">
        <w:rPr>
          <w:lang w:val="pt-BR"/>
        </w:rPr>
        <w:t xml:space="preserve">. Assim, o custo tributário </w:t>
      </w:r>
      <w:r w:rsidRPr="00621BBA">
        <w:rPr>
          <w:lang w:val="pt-BR"/>
        </w:rPr>
        <w:lastRenderedPageBreak/>
        <w:t xml:space="preserve">do pró-labore mínimo é muito </w:t>
      </w:r>
      <w:r w:rsidRPr="00621BBA">
        <w:rPr>
          <w:lang w:val="pt-BR"/>
        </w:rPr>
        <w:t>baixo. Este pró-labore mínimo serve para cumprir a legislação previdenciária (sócio administrador contribuindo para o INSS) e trabalhista (Lei das S/A nº 6.404/76, que baliza a remuneração mínima de administradores em pelo menos um salário mínimo)</w:t>
      </w:r>
      <w:hyperlink r:id="rId15" w:anchor=":~:text=A%20lei%20n%C3%A3o%20determina%20um,valor%20do%20sal%C3%A1rio%20m%C3%ADnimo%20vigente">
        <w:r w:rsidRPr="00621BBA">
          <w:rPr>
            <w:rStyle w:val="Hyperlink"/>
            <w:lang w:val="pt-BR"/>
          </w:rPr>
          <w:t>[6]</w:t>
        </w:r>
      </w:hyperlink>
      <w:r w:rsidRPr="00621BBA">
        <w:rPr>
          <w:lang w:val="pt-BR"/>
        </w:rPr>
        <w:t>.</w:t>
      </w:r>
    </w:p>
    <w:p w14:paraId="1DFBFE8B" w14:textId="77777777" w:rsidR="00272A6F" w:rsidRPr="00621BBA" w:rsidRDefault="00621BBA">
      <w:pPr>
        <w:numPr>
          <w:ilvl w:val="0"/>
          <w:numId w:val="4"/>
        </w:numPr>
        <w:rPr>
          <w:lang w:val="pt-BR"/>
        </w:rPr>
      </w:pPr>
      <w:r w:rsidRPr="00621BBA">
        <w:rPr>
          <w:b/>
          <w:bCs/>
          <w:lang w:val="pt-BR"/>
        </w:rPr>
        <w:t>Lucro acumulado na empresa:</w:t>
      </w:r>
      <w:r w:rsidRPr="00621BBA">
        <w:rPr>
          <w:lang w:val="pt-BR"/>
        </w:rPr>
        <w:t xml:space="preserve"> Com um pró-labore simbólico, quase todo</w:t>
      </w:r>
      <w:r w:rsidRPr="00621BBA">
        <w:rPr>
          <w:lang w:val="pt-BR"/>
        </w:rPr>
        <w:t xml:space="preserve"> o resultado mensal (próximo de R$ 80 mil por mês) permanece no caixa da empresa até o fim do ano. A empresa, logicamente, paga </w:t>
      </w:r>
      <w:r w:rsidRPr="00621BBA">
        <w:rPr>
          <w:b/>
          <w:bCs/>
          <w:lang w:val="pt-BR"/>
        </w:rPr>
        <w:t>seus tributos sobre o faturamento</w:t>
      </w:r>
      <w:r w:rsidRPr="00621BBA">
        <w:rPr>
          <w:lang w:val="pt-BR"/>
        </w:rPr>
        <w:t xml:space="preserve"> normalmente ao longo do ano (via Simples Nacional ou regime que estiver). Por exemplo, no Simp</w:t>
      </w:r>
      <w:r w:rsidRPr="00621BBA">
        <w:rPr>
          <w:lang w:val="pt-BR"/>
        </w:rPr>
        <w:t xml:space="preserve">les, estimamos novamente cerca de </w:t>
      </w:r>
      <w:r w:rsidRPr="00621BBA">
        <w:rPr>
          <w:b/>
          <w:bCs/>
          <w:lang w:val="pt-BR"/>
        </w:rPr>
        <w:t>12% do faturamento</w:t>
      </w:r>
      <w:r w:rsidRPr="00621BBA">
        <w:rPr>
          <w:lang w:val="pt-BR"/>
        </w:rPr>
        <w:t xml:space="preserve"> em impostos mensais. Ao final do ano, a empresa terá pago todos os impostos devidos e apurará o </w:t>
      </w:r>
      <w:r w:rsidRPr="00621BBA">
        <w:rPr>
          <w:b/>
          <w:bCs/>
          <w:lang w:val="pt-BR"/>
        </w:rPr>
        <w:t>lucro líquido</w:t>
      </w:r>
      <w:r w:rsidRPr="00621BBA">
        <w:rPr>
          <w:lang w:val="pt-BR"/>
        </w:rPr>
        <w:t xml:space="preserve"> no balanço (aproximadamente R$ 80 mil × 12 = R$ 960 mil de lucro antes da distribuição, menos</w:t>
      </w:r>
      <w:r w:rsidRPr="00621BBA">
        <w:rPr>
          <w:lang w:val="pt-BR"/>
        </w:rPr>
        <w:t xml:space="preserve"> os tributos já recolhidos no ano).</w:t>
      </w:r>
    </w:p>
    <w:p w14:paraId="6760C9B3" w14:textId="77777777" w:rsidR="00272A6F" w:rsidRPr="00621BBA" w:rsidRDefault="00621BBA">
      <w:pPr>
        <w:numPr>
          <w:ilvl w:val="0"/>
          <w:numId w:val="4"/>
        </w:numPr>
        <w:rPr>
          <w:lang w:val="pt-BR"/>
        </w:rPr>
      </w:pPr>
      <w:r w:rsidRPr="00621BBA">
        <w:rPr>
          <w:b/>
          <w:bCs/>
          <w:lang w:val="pt-BR"/>
        </w:rPr>
        <w:t>Distribuição de Lucros (Dividendos):</w:t>
      </w:r>
      <w:r w:rsidRPr="00621BBA">
        <w:rPr>
          <w:lang w:val="pt-BR"/>
        </w:rPr>
        <w:t xml:space="preserve"> Após o encerramento do exercício de 2026, pode-se </w:t>
      </w:r>
      <w:r w:rsidRPr="00621BBA">
        <w:rPr>
          <w:b/>
          <w:bCs/>
          <w:lang w:val="pt-BR"/>
        </w:rPr>
        <w:t>distribuir o lucro líquido</w:t>
      </w:r>
      <w:r w:rsidRPr="00621BBA">
        <w:rPr>
          <w:lang w:val="pt-BR"/>
        </w:rPr>
        <w:t xml:space="preserve"> aos sócios. </w:t>
      </w:r>
      <w:r w:rsidRPr="00621BBA">
        <w:rPr>
          <w:b/>
          <w:bCs/>
          <w:lang w:val="pt-BR"/>
        </w:rPr>
        <w:t>A legislação atual isenta a distribuição de lucros do Imposto de Renda para a pessoa física só</w:t>
      </w:r>
      <w:r w:rsidRPr="00621BBA">
        <w:rPr>
          <w:b/>
          <w:bCs/>
          <w:lang w:val="pt-BR"/>
        </w:rPr>
        <w:t>cia</w:t>
      </w:r>
      <w:r w:rsidRPr="00621BBA">
        <w:rPr>
          <w:lang w:val="pt-BR"/>
        </w:rPr>
        <w:t xml:space="preserve">, pois esses lucros já foram tributados na pessoa jurídica. Essa isenção está garantida pelo </w:t>
      </w:r>
      <w:r w:rsidRPr="00621BBA">
        <w:rPr>
          <w:b/>
          <w:bCs/>
          <w:lang w:val="pt-BR"/>
        </w:rPr>
        <w:t>art. 10 da Lei nº 9.249/1995</w:t>
      </w:r>
      <w:hyperlink r:id="rId16" w:anchor=":~:text=2,dividendos%20calculados%20com%20base%20nos">
        <w:r w:rsidRPr="00621BBA">
          <w:rPr>
            <w:rStyle w:val="Hyperlink"/>
            <w:lang w:val="pt-BR"/>
          </w:rPr>
          <w:t>[7]</w:t>
        </w:r>
      </w:hyperlink>
      <w:r w:rsidRPr="00621BBA">
        <w:rPr>
          <w:lang w:val="pt-BR"/>
        </w:rPr>
        <w:t xml:space="preserve"> e, no caso de empresas do Simples Nacional, reforçada pelo </w:t>
      </w:r>
      <w:r w:rsidRPr="00621BBA">
        <w:rPr>
          <w:b/>
          <w:bCs/>
          <w:lang w:val="pt-BR"/>
        </w:rPr>
        <w:t>art. 14 da Lei Complementar 123/2006</w:t>
      </w:r>
      <w:hyperlink r:id="rId17" w:anchor=":~:text=Como%20o%20nosso%20amigo%20Saulo,de%20ajuste%2C%20subtra%C3%ADdo%20do%20valor">
        <w:r w:rsidRPr="00621BBA">
          <w:rPr>
            <w:rStyle w:val="Hyperlink"/>
            <w:lang w:val="pt-BR"/>
          </w:rPr>
          <w:t>[8]</w:t>
        </w:r>
      </w:hyperlink>
      <w:r w:rsidRPr="00621BBA">
        <w:rPr>
          <w:lang w:val="pt-BR"/>
        </w:rPr>
        <w:t xml:space="preserve">. Em termos simples: </w:t>
      </w:r>
      <w:r w:rsidRPr="00621BBA">
        <w:rPr>
          <w:b/>
          <w:bCs/>
          <w:lang w:val="pt-BR"/>
        </w:rPr>
        <w:t>os valores de lucros ou dividendos distribuídos aos sócios</w:t>
      </w:r>
      <w:r w:rsidRPr="00621BBA">
        <w:rPr>
          <w:lang w:val="pt-BR"/>
        </w:rPr>
        <w:t xml:space="preserve"> não sofrem incidência de IR na fonte nem entram na base do IRPF do beneficiário </w:t>
      </w:r>
      <w:r w:rsidRPr="00621BBA">
        <w:rPr>
          <w:b/>
          <w:bCs/>
          <w:lang w:val="pt-BR"/>
        </w:rPr>
        <w:t>(são rendimentos isentos)</w:t>
      </w:r>
      <w:hyperlink r:id="rId18" w:anchor=":~:text=2,dividendos%20calculados%20com%20base%20nos">
        <w:r w:rsidRPr="00621BBA">
          <w:rPr>
            <w:rStyle w:val="Hyperlink"/>
            <w:b/>
            <w:bCs/>
            <w:lang w:val="pt-BR"/>
          </w:rPr>
          <w:t>[7]</w:t>
        </w:r>
      </w:hyperlink>
      <w:r w:rsidRPr="00621BBA">
        <w:rPr>
          <w:b/>
          <w:bCs/>
          <w:lang w:val="pt-BR"/>
        </w:rPr>
        <w:t>. Dessa forma, minha namorada receberia a distribuição dos lucros acumulados</w:t>
      </w:r>
      <w:r w:rsidRPr="00621BBA">
        <w:rPr>
          <w:lang w:val="pt-BR"/>
        </w:rPr>
        <w:t xml:space="preserve"> integralmente, sem pagar IRPF sobre es</w:t>
      </w:r>
      <w:r w:rsidRPr="00621BBA">
        <w:rPr>
          <w:lang w:val="pt-BR"/>
        </w:rPr>
        <w:t>se montante**.</w:t>
      </w:r>
    </w:p>
    <w:p w14:paraId="0726C281" w14:textId="77777777" w:rsidR="00272A6F" w:rsidRPr="00621BBA" w:rsidRDefault="00621BBA">
      <w:pPr>
        <w:pStyle w:val="Compact"/>
        <w:numPr>
          <w:ilvl w:val="1"/>
          <w:numId w:val="5"/>
        </w:numPr>
        <w:rPr>
          <w:lang w:val="pt-BR"/>
        </w:rPr>
      </w:pPr>
      <w:r w:rsidRPr="00621BBA">
        <w:rPr>
          <w:i/>
          <w:iCs/>
          <w:lang w:val="pt-BR"/>
        </w:rPr>
        <w:t>Exemplo numérico:</w:t>
      </w:r>
      <w:r w:rsidRPr="00621BBA">
        <w:rPr>
          <w:lang w:val="pt-BR"/>
        </w:rPr>
        <w:t xml:space="preserve"> Suponha que ao fim de 2026 a empresa tenha R$ 960.000,00 de lucros acumulados a distribuir. Esse valor, ao ser distribuído, </w:t>
      </w:r>
      <w:r w:rsidRPr="00621BBA">
        <w:rPr>
          <w:b/>
          <w:bCs/>
          <w:lang w:val="pt-BR"/>
        </w:rPr>
        <w:t>não terá imposto de renda</w:t>
      </w:r>
      <w:r w:rsidRPr="00621BBA">
        <w:rPr>
          <w:lang w:val="pt-BR"/>
        </w:rPr>
        <w:t xml:space="preserve"> </w:t>
      </w:r>
      <w:r w:rsidRPr="00621BBA">
        <w:rPr>
          <w:lang w:val="pt-BR"/>
        </w:rPr>
        <w:t>retido nem tributação adicional para ela, conforme as leis citadas. Ela declarará esses rendimentos como “isentos e não tributáveis” na sua declaração de IR, em respeito à legislação vigente desde 1996</w:t>
      </w:r>
      <w:hyperlink r:id="rId19" w:anchor=":~:text=resultados%20apurados%20a%20partir%20de,%EF%AC%81car%C3%A3o%20sujeitos%20%C3%A0%20incid%C3%AAncia%20do">
        <w:r w:rsidRPr="00621BBA">
          <w:rPr>
            <w:rStyle w:val="Hyperlink"/>
            <w:lang w:val="pt-BR"/>
          </w:rPr>
          <w:t>[9]</w:t>
        </w:r>
      </w:hyperlink>
      <w:hyperlink r:id="rId20" w:anchor=":~:text=individual%2C%20est%C3%A1%20isenta%20do%20Imposto,de%20Renda%20sobre">
        <w:r w:rsidRPr="00621BBA">
          <w:rPr>
            <w:rStyle w:val="Hyperlink"/>
            <w:lang w:val="pt-BR"/>
          </w:rPr>
          <w:t>[10]</w:t>
        </w:r>
      </w:hyperlink>
      <w:r w:rsidRPr="00621BBA">
        <w:rPr>
          <w:lang w:val="pt-BR"/>
        </w:rPr>
        <w:t>. Em contraste, se o mesmo valor tivesse sido retirado como pró-labore durante o ano, grande parte teria sido retida em IRRF mensal (alíquota de 27,5%).</w:t>
      </w:r>
    </w:p>
    <w:p w14:paraId="7500869B" w14:textId="77777777" w:rsidR="00272A6F" w:rsidRPr="00621BBA" w:rsidRDefault="00621BBA">
      <w:pPr>
        <w:numPr>
          <w:ilvl w:val="0"/>
          <w:numId w:val="4"/>
        </w:numPr>
        <w:rPr>
          <w:lang w:val="pt-BR"/>
        </w:rPr>
      </w:pPr>
      <w:r w:rsidRPr="00621BBA">
        <w:rPr>
          <w:b/>
          <w:bCs/>
          <w:lang w:val="pt-BR"/>
        </w:rPr>
        <w:t>Nova regra a partir de 2026 (atenção ao</w:t>
      </w:r>
      <w:r w:rsidRPr="00621BBA">
        <w:rPr>
          <w:b/>
          <w:bCs/>
          <w:lang w:val="pt-BR"/>
        </w:rPr>
        <w:t xml:space="preserve"> limite de R$ 50 mil/mês):</w:t>
      </w:r>
      <w:r w:rsidRPr="00621BBA">
        <w:rPr>
          <w:lang w:val="pt-BR"/>
        </w:rPr>
        <w:t xml:space="preserve"> Importante observar que a </w:t>
      </w:r>
      <w:r w:rsidRPr="00621BBA">
        <w:rPr>
          <w:b/>
          <w:bCs/>
          <w:lang w:val="pt-BR"/>
        </w:rPr>
        <w:t>Lei nº 15.270/2025</w:t>
      </w:r>
      <w:r w:rsidRPr="00621BBA">
        <w:rPr>
          <w:lang w:val="pt-BR"/>
        </w:rPr>
        <w:t xml:space="preserve"> introduziu tributação sobre distribuição de lucros considerados “altos”. </w:t>
      </w:r>
      <w:r w:rsidRPr="00621BBA">
        <w:rPr>
          <w:b/>
          <w:bCs/>
          <w:lang w:val="pt-BR"/>
        </w:rPr>
        <w:t xml:space="preserve">A partir de 1º de janeiro de 2026, distribuições de lucros acima de R$ 50.000,00 por mês para uma mesma pessoa </w:t>
      </w:r>
      <w:r w:rsidRPr="00621BBA">
        <w:rPr>
          <w:b/>
          <w:bCs/>
          <w:lang w:val="pt-BR"/>
        </w:rPr>
        <w:t>física estão sujeitas a uma retenção de 10% de IR na fonte sobre o valor total distribuído no mês</w:t>
      </w:r>
      <w:hyperlink r:id="rId21" w:anchor=":~:text=Art.%206%C2%BA,pago%2C%20creditado%2C%20empregado%20ou%20entregue">
        <w:r w:rsidRPr="00621BBA">
          <w:rPr>
            <w:rStyle w:val="Hyperlink"/>
            <w:lang w:val="pt-BR"/>
          </w:rPr>
          <w:t>[11]</w:t>
        </w:r>
      </w:hyperlink>
      <w:r w:rsidRPr="00621BBA">
        <w:rPr>
          <w:lang w:val="pt-BR"/>
        </w:rPr>
        <w:t>. Ou se</w:t>
      </w:r>
      <w:r w:rsidRPr="00621BBA">
        <w:rPr>
          <w:lang w:val="pt-BR"/>
        </w:rPr>
        <w:t xml:space="preserve">ja, se a empresa distribuir de uma só vez R$ 960 mil à sócia (o que excede R$ 50 mil no mês), haveria, em tese, </w:t>
      </w:r>
      <w:r w:rsidRPr="00621BBA">
        <w:rPr>
          <w:b/>
          <w:bCs/>
          <w:lang w:val="pt-BR"/>
        </w:rPr>
        <w:t>IRRF de 10%</w:t>
      </w:r>
      <w:r w:rsidRPr="00621BBA">
        <w:rPr>
          <w:lang w:val="pt-BR"/>
        </w:rPr>
        <w:t xml:space="preserve"> sobre todo o montante distribuído. </w:t>
      </w:r>
      <w:r w:rsidRPr="00621BBA">
        <w:rPr>
          <w:b/>
          <w:bCs/>
          <w:lang w:val="pt-BR"/>
        </w:rPr>
        <w:t>Contudo</w:t>
      </w:r>
      <w:r w:rsidRPr="00621BBA">
        <w:rPr>
          <w:lang w:val="pt-BR"/>
        </w:rPr>
        <w:t>, essa nova regra possui nuances: no caso de empresas do Simples Nacional, há entendimento</w:t>
      </w:r>
      <w:r w:rsidRPr="00621BBA">
        <w:rPr>
          <w:lang w:val="pt-BR"/>
        </w:rPr>
        <w:t>s jurídicos de que a isenção do art. 14 da LC 123/06 prevalece (por se tratar de lei complementar específica) e que essa retenção não se aplicaria às MEs/EPPs optantes do Simples</w:t>
      </w:r>
      <w:hyperlink r:id="rId22" w:anchor=":~:text=distribui%C3%A7%C3%A3o%20de%20lucros%20por%20uma,000%2C00">
        <w:r w:rsidRPr="00621BBA">
          <w:rPr>
            <w:rStyle w:val="Hyperlink"/>
            <w:lang w:val="pt-BR"/>
          </w:rPr>
          <w:t>[12]</w:t>
        </w:r>
      </w:hyperlink>
      <w:hyperlink r:id="rId23" w:anchor=":~:text=Ent%C3%A3o%20a%20disputa%20passa%20a,%C3%A9%20uma%20lei%20ordin%C3%A1ria%20federal">
        <w:r w:rsidRPr="00621BBA">
          <w:rPr>
            <w:rStyle w:val="Hyperlink"/>
            <w:lang w:val="pt-BR"/>
          </w:rPr>
          <w:t>[13]</w:t>
        </w:r>
      </w:hyperlink>
      <w:r w:rsidRPr="00621BBA">
        <w:rPr>
          <w:lang w:val="pt-BR"/>
        </w:rPr>
        <w:t xml:space="preserve">. Ainda assim, enquanto não houver um posicionamento definitivo da Receita Federal, adota-se cautela. </w:t>
      </w:r>
      <w:r w:rsidRPr="00621BBA">
        <w:rPr>
          <w:b/>
          <w:bCs/>
          <w:lang w:val="pt-BR"/>
        </w:rPr>
        <w:t>Para fins de planejamen</w:t>
      </w:r>
      <w:r w:rsidRPr="00621BBA">
        <w:rPr>
          <w:b/>
          <w:bCs/>
          <w:lang w:val="pt-BR"/>
        </w:rPr>
        <w:t>to</w:t>
      </w:r>
      <w:r w:rsidRPr="00621BBA">
        <w:rPr>
          <w:lang w:val="pt-BR"/>
        </w:rPr>
        <w:t xml:space="preserve">, podemos contornar esse impacto distribuindo os lucros de forma </w:t>
      </w:r>
      <w:r w:rsidRPr="00621BBA">
        <w:rPr>
          <w:b/>
          <w:bCs/>
          <w:lang w:val="pt-BR"/>
        </w:rPr>
        <w:t>fatiada</w:t>
      </w:r>
      <w:r w:rsidRPr="00621BBA">
        <w:rPr>
          <w:lang w:val="pt-BR"/>
        </w:rPr>
        <w:t xml:space="preserve"> em meses distintos, respeitando o </w:t>
      </w:r>
      <w:r w:rsidRPr="00621BBA">
        <w:rPr>
          <w:lang w:val="pt-BR"/>
        </w:rPr>
        <w:lastRenderedPageBreak/>
        <w:t xml:space="preserve">limite de R$ 50 mil por mês isento. Por exemplo, a empresa poderia pagar </w:t>
      </w:r>
      <w:r w:rsidRPr="00621BBA">
        <w:rPr>
          <w:b/>
          <w:bCs/>
          <w:lang w:val="pt-BR"/>
        </w:rPr>
        <w:t>até R$ 50.000,00 por mês</w:t>
      </w:r>
      <w:r w:rsidRPr="00621BBA">
        <w:rPr>
          <w:lang w:val="pt-BR"/>
        </w:rPr>
        <w:t xml:space="preserve"> à sócia como distribuição de lucro (seja mensalme</w:t>
      </w:r>
      <w:r w:rsidRPr="00621BBA">
        <w:rPr>
          <w:lang w:val="pt-BR"/>
        </w:rPr>
        <w:t xml:space="preserve">nte, seja em parcelas após o fechamento do balanço), garantindo a </w:t>
      </w:r>
      <w:r w:rsidRPr="00621BBA">
        <w:rPr>
          <w:b/>
          <w:bCs/>
          <w:lang w:val="pt-BR"/>
        </w:rPr>
        <w:t>isenção total de IR</w:t>
      </w:r>
      <w:r w:rsidRPr="00621BBA">
        <w:rPr>
          <w:lang w:val="pt-BR"/>
        </w:rPr>
        <w:t xml:space="preserve"> sobre essas parcelas</w:t>
      </w:r>
      <w:hyperlink r:id="rId24" w:anchor=":~:text=Art.%206%C2%BA,pago%2C%20creditado%2C%20empregado%20ou%20entregue">
        <w:r w:rsidRPr="00621BBA">
          <w:rPr>
            <w:rStyle w:val="Hyperlink"/>
            <w:lang w:val="pt-BR"/>
          </w:rPr>
          <w:t>[1</w:t>
        </w:r>
        <w:r w:rsidRPr="00621BBA">
          <w:rPr>
            <w:rStyle w:val="Hyperlink"/>
            <w:lang w:val="pt-BR"/>
          </w:rPr>
          <w:t>1]</w:t>
        </w:r>
      </w:hyperlink>
      <w:r w:rsidRPr="00621BBA">
        <w:rPr>
          <w:lang w:val="pt-BR"/>
        </w:rPr>
        <w:t xml:space="preserve">. Dessa maneira, evitaríamos a retenção de 10%, cumprindo a lei. Em resumo, é plenamente possível manter a distribuição de lucros </w:t>
      </w:r>
      <w:r w:rsidRPr="00621BBA">
        <w:rPr>
          <w:b/>
          <w:bCs/>
          <w:lang w:val="pt-BR"/>
        </w:rPr>
        <w:t>100% isenta</w:t>
      </w:r>
      <w:r w:rsidRPr="00621BBA">
        <w:rPr>
          <w:lang w:val="pt-BR"/>
        </w:rPr>
        <w:t>, desde que bem planejada dentro do limite legal vigente.</w:t>
      </w:r>
    </w:p>
    <w:p w14:paraId="3038EDE8" w14:textId="77777777" w:rsidR="00272A6F" w:rsidRPr="00621BBA" w:rsidRDefault="00621BBA">
      <w:pPr>
        <w:pStyle w:val="FirstParagraph"/>
        <w:rPr>
          <w:lang w:val="pt-BR"/>
        </w:rPr>
      </w:pPr>
      <w:r w:rsidRPr="00621BBA">
        <w:rPr>
          <w:b/>
          <w:bCs/>
          <w:lang w:val="pt-BR"/>
        </w:rPr>
        <w:t>Percentual total de tributos na Opção 2:</w:t>
      </w:r>
      <w:r w:rsidRPr="00621BBA">
        <w:rPr>
          <w:lang w:val="pt-BR"/>
        </w:rPr>
        <w:t xml:space="preserve"> Nesta modalida</w:t>
      </w:r>
      <w:r w:rsidRPr="00621BBA">
        <w:rPr>
          <w:lang w:val="pt-BR"/>
        </w:rPr>
        <w:t xml:space="preserve">de, a carga tributária é muito menor. Basicamente, </w:t>
      </w:r>
      <w:r w:rsidRPr="00621BBA">
        <w:rPr>
          <w:b/>
          <w:bCs/>
          <w:lang w:val="pt-BR"/>
        </w:rPr>
        <w:t>a empresa arca apenas com os impostos normais sobre o faturamento (aprox. 12%) e os encargos do pró-labore mínimo (cerca de 1% do faturamento)</w:t>
      </w:r>
      <w:r w:rsidRPr="00621BBA">
        <w:rPr>
          <w:lang w:val="pt-BR"/>
        </w:rPr>
        <w:t>. A distribuição de lucros em si não sofre tributação de IR par</w:t>
      </w:r>
      <w:r w:rsidRPr="00621BBA">
        <w:rPr>
          <w:lang w:val="pt-BR"/>
        </w:rPr>
        <w:t xml:space="preserve">a a sócia. Portanto, do total de R$ 80.000,00 mensais gerados, algo em torno de </w:t>
      </w:r>
      <w:r w:rsidRPr="00621BBA">
        <w:rPr>
          <w:b/>
          <w:bCs/>
          <w:lang w:val="pt-BR"/>
        </w:rPr>
        <w:t>13% a 15%</w:t>
      </w:r>
      <w:r w:rsidRPr="00621BBA">
        <w:rPr>
          <w:lang w:val="pt-BR"/>
        </w:rPr>
        <w:t xml:space="preserve"> acaba pago em tributos (DAS do Simples + INSS do pró-labore mínimo), </w:t>
      </w:r>
      <w:r w:rsidRPr="00621BBA">
        <w:rPr>
          <w:b/>
          <w:bCs/>
          <w:lang w:val="pt-BR"/>
        </w:rPr>
        <w:t>ficando cerca de 85% do valor livre para a sócia</w:t>
      </w:r>
      <w:r w:rsidRPr="00621BBA">
        <w:rPr>
          <w:lang w:val="pt-BR"/>
        </w:rPr>
        <w:t>, via distribuição de lucros isenta.</w:t>
      </w:r>
    </w:p>
    <w:p w14:paraId="130BB207" w14:textId="77777777" w:rsidR="00272A6F" w:rsidRPr="00621BBA" w:rsidRDefault="00621BBA">
      <w:pPr>
        <w:pStyle w:val="Corpodetexto"/>
        <w:rPr>
          <w:lang w:val="pt-BR"/>
        </w:rPr>
      </w:pPr>
      <w:r w:rsidRPr="00621BBA">
        <w:rPr>
          <w:lang w:val="pt-BR"/>
        </w:rPr>
        <w:t>Comparando c</w:t>
      </w:r>
      <w:r w:rsidRPr="00621BBA">
        <w:rPr>
          <w:lang w:val="pt-BR"/>
        </w:rPr>
        <w:t xml:space="preserve">om a Opção 1, vemos que a economia tributária é substancial: em vez de perder ~42% em impostos, esta estratégia perde-se apenas ~15%. Significa </w:t>
      </w:r>
      <w:r w:rsidRPr="00621BBA">
        <w:rPr>
          <w:b/>
          <w:bCs/>
          <w:lang w:val="pt-BR"/>
        </w:rPr>
        <w:t>aproximadamente 27 pontos percentuais a menos</w:t>
      </w:r>
      <w:r w:rsidRPr="00621BBA">
        <w:rPr>
          <w:lang w:val="pt-BR"/>
        </w:rPr>
        <w:t xml:space="preserve"> de tributação sobre o resultado da empresa. Em valores anuais sobr</w:t>
      </w:r>
      <w:r w:rsidRPr="00621BBA">
        <w:rPr>
          <w:lang w:val="pt-BR"/>
        </w:rPr>
        <w:t xml:space="preserve">e R$ 960.000,00, isso pode representar </w:t>
      </w:r>
      <w:r w:rsidRPr="00621BBA">
        <w:rPr>
          <w:b/>
          <w:bCs/>
          <w:lang w:val="pt-BR"/>
        </w:rPr>
        <w:t>cerca de R$ 260 mil a mais no bolso da sócia</w:t>
      </w:r>
      <w:r w:rsidRPr="00621BBA">
        <w:rPr>
          <w:lang w:val="pt-BR"/>
        </w:rPr>
        <w:t xml:space="preserve"> em um ano, se adotada a política de pró-labore mínimo + distribuição ao final, ao invés de retirar tudo como salário mensal.</w:t>
      </w:r>
    </w:p>
    <w:p w14:paraId="42B97ABA" w14:textId="77777777" w:rsidR="00272A6F" w:rsidRPr="00621BBA" w:rsidRDefault="00621BBA">
      <w:pPr>
        <w:pStyle w:val="Ttulo2"/>
        <w:rPr>
          <w:lang w:val="pt-BR"/>
        </w:rPr>
      </w:pPr>
      <w:bookmarkStart w:id="5" w:name="conclusão-e-recomendações"/>
      <w:bookmarkEnd w:id="4"/>
      <w:r w:rsidRPr="00621BBA">
        <w:rPr>
          <w:lang w:val="pt-BR"/>
        </w:rPr>
        <w:t>Conclusão e Recomendações</w:t>
      </w:r>
    </w:p>
    <w:p w14:paraId="60A616A6" w14:textId="77777777" w:rsidR="00272A6F" w:rsidRPr="00621BBA" w:rsidRDefault="00621BBA">
      <w:pPr>
        <w:pStyle w:val="FirstParagraph"/>
        <w:rPr>
          <w:lang w:val="pt-BR"/>
        </w:rPr>
      </w:pPr>
      <w:r w:rsidRPr="00621BBA">
        <w:rPr>
          <w:lang w:val="pt-BR"/>
        </w:rPr>
        <w:t xml:space="preserve">Diante do exposto, fica evidente que </w:t>
      </w:r>
      <w:r w:rsidRPr="00621BBA">
        <w:rPr>
          <w:b/>
          <w:bCs/>
          <w:lang w:val="pt-BR"/>
        </w:rPr>
        <w:t>a segunda opção (pró-labore mínimo + distribuição de lucros anual) é muito mais vantajosa do ponto de vista tributário</w:t>
      </w:r>
      <w:r w:rsidRPr="00621BBA">
        <w:rPr>
          <w:lang w:val="pt-BR"/>
        </w:rPr>
        <w:t>. A legislação incentiva a distribuição de lucros (isenta de IRPF)</w:t>
      </w:r>
      <w:hyperlink r:id="rId25" w:anchor=":~:text=resultados%20apurados%20a%20partir%20de,%EF%AC%81car%C3%A3o%20sujeitos%20%C3%A0%20incid%C3%AAncia%20do">
        <w:r w:rsidRPr="00621BBA">
          <w:rPr>
            <w:rStyle w:val="Hyperlink"/>
            <w:lang w:val="pt-BR"/>
          </w:rPr>
          <w:t>[9]</w:t>
        </w:r>
      </w:hyperlink>
      <w:r w:rsidRPr="00621BBA">
        <w:rPr>
          <w:lang w:val="pt-BR"/>
        </w:rPr>
        <w:t>, enquanto a retirada via pró-labore é onerada por INSS e altas alíquotas de IRPF sobre</w:t>
      </w:r>
      <w:r w:rsidRPr="00621BBA">
        <w:rPr>
          <w:lang w:val="pt-BR"/>
        </w:rPr>
        <w:t xml:space="preserve"> rendas do trabalho. Além disso, a sócia mantém regularidade perante a Previdência Social com um custo baixo (pagando INSS sobre um salário mínimo).</w:t>
      </w:r>
    </w:p>
    <w:p w14:paraId="5EBFB96A" w14:textId="77777777" w:rsidR="00272A6F" w:rsidRDefault="00621BBA">
      <w:pPr>
        <w:pStyle w:val="Corpodetexto"/>
      </w:pPr>
      <w:r>
        <w:rPr>
          <w:b/>
          <w:bCs/>
        </w:rPr>
        <w:t>Sugestões práticas:</w:t>
      </w:r>
    </w:p>
    <w:p w14:paraId="7C3912E9" w14:textId="77777777" w:rsidR="00272A6F" w:rsidRPr="00621BBA" w:rsidRDefault="00621BBA">
      <w:pPr>
        <w:numPr>
          <w:ilvl w:val="0"/>
          <w:numId w:val="6"/>
        </w:numPr>
        <w:rPr>
          <w:lang w:val="pt-BR"/>
        </w:rPr>
      </w:pPr>
      <w:r w:rsidRPr="00621BBA">
        <w:rPr>
          <w:lang w:val="pt-BR"/>
        </w:rPr>
        <w:t>Formalizar um pró-labore mensal em valor equivalente a 1 salário-mínimo para a sócia-ad</w:t>
      </w:r>
      <w:r w:rsidRPr="00621BBA">
        <w:rPr>
          <w:lang w:val="pt-BR"/>
        </w:rPr>
        <w:t>ministradora, conforme exigências legais</w:t>
      </w:r>
      <w:hyperlink r:id="rId26" w:anchor=":~:text=,tarefa%20di%C3%A1ria%20para%20o%20empreendedor">
        <w:r w:rsidRPr="00621BBA">
          <w:rPr>
            <w:rStyle w:val="Hyperlink"/>
            <w:lang w:val="pt-BR"/>
          </w:rPr>
          <w:t>[2]</w:t>
        </w:r>
      </w:hyperlink>
      <w:r w:rsidRPr="00621BBA">
        <w:rPr>
          <w:lang w:val="pt-BR"/>
        </w:rPr>
        <w:t>. Recolher mensalmente o INSS devido (20% patronal via GPS</w:t>
      </w:r>
      <w:r w:rsidRPr="00621BBA">
        <w:rPr>
          <w:lang w:val="pt-BR"/>
        </w:rPr>
        <w:t xml:space="preserve"> e 11% retido dela)</w:t>
      </w:r>
      <w:hyperlink r:id="rId27" w:anchor=":~:text=Nesse%20caso%2C%20cabe%20ao%20empreendimento,o%20valor%20bruto%20da%20remunera%C3%A7%C3%A3o">
        <w:r w:rsidRPr="00621BBA">
          <w:rPr>
            <w:rStyle w:val="Hyperlink"/>
            <w:lang w:val="pt-BR"/>
          </w:rPr>
          <w:t>[3]</w:t>
        </w:r>
      </w:hyperlink>
      <w:r w:rsidRPr="00621BBA">
        <w:rPr>
          <w:lang w:val="pt-BR"/>
        </w:rPr>
        <w:t>. Essa retirada mínima assegura os benef</w:t>
      </w:r>
      <w:r w:rsidRPr="00621BBA">
        <w:rPr>
          <w:lang w:val="pt-BR"/>
        </w:rPr>
        <w:t>ícios previdenciários e a regularidade fiscal (evitando caracterização de trabalho não remunerado do sócio, obrigatória segundo a Lei 8.212/91 e regulamentações do INSS).</w:t>
      </w:r>
    </w:p>
    <w:p w14:paraId="34977B11" w14:textId="77777777" w:rsidR="00272A6F" w:rsidRPr="00621BBA" w:rsidRDefault="00621BBA">
      <w:pPr>
        <w:numPr>
          <w:ilvl w:val="0"/>
          <w:numId w:val="6"/>
        </w:numPr>
        <w:rPr>
          <w:lang w:val="pt-BR"/>
        </w:rPr>
      </w:pPr>
      <w:r w:rsidRPr="00621BBA">
        <w:rPr>
          <w:lang w:val="pt-BR"/>
        </w:rPr>
        <w:t>Manter escrituração contábil organizada do lucro acumulado durante o ano. Ao final do</w:t>
      </w:r>
      <w:r w:rsidRPr="00621BBA">
        <w:rPr>
          <w:lang w:val="pt-BR"/>
        </w:rPr>
        <w:t xml:space="preserve"> exercício, apurar o lucro líquido em balanço. </w:t>
      </w:r>
      <w:r w:rsidRPr="00621BBA">
        <w:rPr>
          <w:b/>
          <w:bCs/>
          <w:lang w:val="pt-BR"/>
        </w:rPr>
        <w:t>Garantir que todos os tributos da empresa estejam recolhidos</w:t>
      </w:r>
      <w:r w:rsidRPr="00621BBA">
        <w:rPr>
          <w:lang w:val="pt-BR"/>
        </w:rPr>
        <w:t xml:space="preserve"> (Simples/DAS ou Lucro Presumido/Real – IRPJ, CSLL, etc. – conforme o caso), pois a distribuição só pode ocorrer se não houver pendências fiscais da </w:t>
      </w:r>
      <w:r w:rsidRPr="00621BBA">
        <w:rPr>
          <w:lang w:val="pt-BR"/>
        </w:rPr>
        <w:t xml:space="preserve">PJ. </w:t>
      </w:r>
      <w:r w:rsidRPr="00621BBA">
        <w:rPr>
          <w:b/>
          <w:bCs/>
          <w:lang w:val="pt-BR"/>
        </w:rPr>
        <w:t>Distribuir os lucros aos sócios</w:t>
      </w:r>
      <w:r w:rsidRPr="00621BBA">
        <w:rPr>
          <w:lang w:val="pt-BR"/>
        </w:rPr>
        <w:t xml:space="preserve"> conforme o Demonstrativo de Resultados (DRE) e ata de aprovação de contas.</w:t>
      </w:r>
    </w:p>
    <w:p w14:paraId="32590FEC" w14:textId="77777777" w:rsidR="00272A6F" w:rsidRPr="00621BBA" w:rsidRDefault="00621BBA">
      <w:pPr>
        <w:numPr>
          <w:ilvl w:val="0"/>
          <w:numId w:val="6"/>
        </w:numPr>
        <w:rPr>
          <w:lang w:val="pt-BR"/>
        </w:rPr>
      </w:pPr>
      <w:r w:rsidRPr="00621BBA">
        <w:rPr>
          <w:lang w:val="pt-BR"/>
        </w:rPr>
        <w:lastRenderedPageBreak/>
        <w:t xml:space="preserve">Atentar para a </w:t>
      </w:r>
      <w:r w:rsidRPr="00621BBA">
        <w:rPr>
          <w:b/>
          <w:bCs/>
          <w:lang w:val="pt-BR"/>
        </w:rPr>
        <w:t>nova regra dos R$ 50 mil/mês</w:t>
      </w:r>
      <w:r w:rsidRPr="00621BBA">
        <w:rPr>
          <w:lang w:val="pt-BR"/>
        </w:rPr>
        <w:t xml:space="preserve">: caso o lucro anual a distribuir seja muito elevado, </w:t>
      </w:r>
      <w:r w:rsidRPr="00621BBA">
        <w:rPr>
          <w:b/>
          <w:bCs/>
          <w:lang w:val="pt-BR"/>
        </w:rPr>
        <w:t>planejar a distribuição em parcelas</w:t>
      </w:r>
      <w:r w:rsidRPr="00621BBA">
        <w:rPr>
          <w:lang w:val="pt-BR"/>
        </w:rPr>
        <w:t xml:space="preserve"> de até R$ 50.000 por mês para </w:t>
      </w:r>
      <w:r w:rsidRPr="00621BBA">
        <w:rPr>
          <w:b/>
          <w:bCs/>
          <w:lang w:val="pt-BR"/>
        </w:rPr>
        <w:t>evitar a retenção de 10% de IRRF</w:t>
      </w:r>
      <w:r w:rsidRPr="00621BBA">
        <w:rPr>
          <w:lang w:val="pt-BR"/>
        </w:rPr>
        <w:t xml:space="preserve"> introduzida pela Lei 15.270/25</w:t>
      </w:r>
      <w:hyperlink r:id="rId28" w:anchor=":~:text=Art.%206%C2%BA,pago%2C%20creditado%2C%20empregado%20ou%20entregue">
        <w:r w:rsidRPr="00621BBA">
          <w:rPr>
            <w:rStyle w:val="Hyperlink"/>
            <w:lang w:val="pt-BR"/>
          </w:rPr>
          <w:t>[11]</w:t>
        </w:r>
      </w:hyperlink>
      <w:r w:rsidRPr="00621BBA">
        <w:rPr>
          <w:lang w:val="pt-BR"/>
        </w:rPr>
        <w:t>. Por exemplo, poderia-se distribuir R$ 50 mil em dezembro/2026 (referente ao lucro de 2026) e o restante em parcelas nos meses subsequentes. Alternativamente, acompanhar as ori</w:t>
      </w:r>
      <w:r w:rsidRPr="00621BBA">
        <w:rPr>
          <w:lang w:val="pt-BR"/>
        </w:rPr>
        <w:t xml:space="preserve">entações da Receita Federal quanto à aplicabilidade dessa regra para empresas do Simples – se houver confirmação de que não se aplica, poderia ser distribuído de uma vez sem retenção. De qualquer forma, </w:t>
      </w:r>
      <w:r w:rsidRPr="00621BBA">
        <w:rPr>
          <w:b/>
          <w:bCs/>
          <w:lang w:val="pt-BR"/>
        </w:rPr>
        <w:t>o importante é que, dentro do limite isento, a distri</w:t>
      </w:r>
      <w:r w:rsidRPr="00621BBA">
        <w:rPr>
          <w:b/>
          <w:bCs/>
          <w:lang w:val="pt-BR"/>
        </w:rPr>
        <w:t>buição de lucros permanecerá totalmente livre de imposto de renda para a sócia</w:t>
      </w:r>
      <w:r w:rsidRPr="00621BBA">
        <w:rPr>
          <w:lang w:val="pt-BR"/>
        </w:rPr>
        <w:t>, conforme garantido em lei</w:t>
      </w:r>
      <w:hyperlink r:id="rId29" w:anchor=":~:text=Como%20o%20nosso%20amigo%20Saulo,de%20ajuste%2C%20subtra%C3%ADdo%20do%20valor">
        <w:r w:rsidRPr="00621BBA">
          <w:rPr>
            <w:rStyle w:val="Hyperlink"/>
            <w:lang w:val="pt-BR"/>
          </w:rPr>
          <w:t>[8]</w:t>
        </w:r>
      </w:hyperlink>
      <w:r w:rsidRPr="00621BBA">
        <w:rPr>
          <w:lang w:val="pt-BR"/>
        </w:rPr>
        <w:t>.</w:t>
      </w:r>
    </w:p>
    <w:p w14:paraId="1DC494EC" w14:textId="77777777" w:rsidR="00272A6F" w:rsidRPr="00621BBA" w:rsidRDefault="00621BBA">
      <w:pPr>
        <w:pStyle w:val="FirstParagraph"/>
        <w:rPr>
          <w:lang w:val="pt-BR"/>
        </w:rPr>
      </w:pPr>
      <w:r w:rsidRPr="00621BBA">
        <w:rPr>
          <w:lang w:val="pt-BR"/>
        </w:rPr>
        <w:t>Em suma, solicitamos sua análise e assistência para implementar a estratégia da Opção 2, dada sua evidente vantagem financeira e amparo legal. Por favor, nos confirme os procedimentos necessári</w:t>
      </w:r>
      <w:r w:rsidRPr="00621BBA">
        <w:rPr>
          <w:lang w:val="pt-BR"/>
        </w:rPr>
        <w:t>os para ajustar o pró-labore mensal ao mínimo e realizar a distribuição de lucros conforme as normas citadas. Estamos à disposição para quaisquer esclarecimentos adicionais.</w:t>
      </w:r>
    </w:p>
    <w:p w14:paraId="1991E074" w14:textId="77777777" w:rsidR="00272A6F" w:rsidRPr="00621BBA" w:rsidRDefault="00621BBA">
      <w:pPr>
        <w:pStyle w:val="Corpodetexto"/>
        <w:rPr>
          <w:lang w:val="pt-BR"/>
        </w:rPr>
      </w:pPr>
      <w:r w:rsidRPr="00621BBA">
        <w:rPr>
          <w:lang w:val="pt-BR"/>
        </w:rPr>
        <w:t>Atenciosamente,</w:t>
      </w:r>
    </w:p>
    <w:p w14:paraId="0C5C76E5" w14:textId="271A8D3D" w:rsidR="00272A6F" w:rsidRPr="00621BBA" w:rsidRDefault="00621BBA">
      <w:pPr>
        <w:pStyle w:val="Corpodetexto"/>
        <w:rPr>
          <w:lang w:val="pt-BR"/>
        </w:rPr>
      </w:pPr>
      <w:r>
        <w:rPr>
          <w:i/>
          <w:iCs/>
          <w:lang w:val="pt-BR"/>
        </w:rPr>
        <w:t>Rayssa Chiqueto</w:t>
      </w:r>
    </w:p>
    <w:p w14:paraId="5249DDDF" w14:textId="77777777" w:rsidR="00272A6F" w:rsidRPr="00621BBA" w:rsidRDefault="00621BBA">
      <w:pPr>
        <w:pStyle w:val="Corpodetexto"/>
        <w:rPr>
          <w:lang w:val="pt-BR"/>
        </w:rPr>
      </w:pPr>
      <w:r w:rsidRPr="00621BBA">
        <w:rPr>
          <w:b/>
          <w:bCs/>
          <w:lang w:val="pt-BR"/>
        </w:rPr>
        <w:t>Referências Legais e Fiscais Utilizadas:</w:t>
      </w:r>
    </w:p>
    <w:p w14:paraId="76D19411" w14:textId="77777777" w:rsidR="00272A6F" w:rsidRPr="00621BBA" w:rsidRDefault="00621BBA">
      <w:pPr>
        <w:pStyle w:val="Compact"/>
        <w:numPr>
          <w:ilvl w:val="0"/>
          <w:numId w:val="7"/>
        </w:numPr>
        <w:rPr>
          <w:lang w:val="pt-BR"/>
        </w:rPr>
      </w:pPr>
      <w:r w:rsidRPr="00621BBA">
        <w:rPr>
          <w:lang w:val="pt-BR"/>
        </w:rPr>
        <w:t>Constit</w:t>
      </w:r>
      <w:r w:rsidRPr="00621BBA">
        <w:rPr>
          <w:lang w:val="pt-BR"/>
        </w:rPr>
        <w:t>uição Federal, art. 146, III, ‘d’ (tratamento diferenciado às micro/pequenas empresas).</w:t>
      </w:r>
    </w:p>
    <w:p w14:paraId="612A4B22" w14:textId="77777777" w:rsidR="00272A6F" w:rsidRPr="00621BBA" w:rsidRDefault="00621BBA">
      <w:pPr>
        <w:pStyle w:val="Compact"/>
        <w:numPr>
          <w:ilvl w:val="0"/>
          <w:numId w:val="7"/>
        </w:numPr>
        <w:rPr>
          <w:lang w:val="pt-BR"/>
        </w:rPr>
      </w:pPr>
      <w:r w:rsidRPr="00621BBA">
        <w:rPr>
          <w:lang w:val="pt-BR"/>
        </w:rPr>
        <w:t>Lei nº 6.404/1976 (Lei das S/A), art. 152 – parâmetro de remuneração de administradores (não inferior a 1 salário-mínimo).</w:t>
      </w:r>
    </w:p>
    <w:p w14:paraId="2E91340A" w14:textId="77777777" w:rsidR="00272A6F" w:rsidRPr="00621BBA" w:rsidRDefault="00621BBA">
      <w:pPr>
        <w:pStyle w:val="Compact"/>
        <w:numPr>
          <w:ilvl w:val="0"/>
          <w:numId w:val="7"/>
        </w:numPr>
        <w:rPr>
          <w:lang w:val="pt-BR"/>
        </w:rPr>
      </w:pPr>
      <w:r w:rsidRPr="00621BBA">
        <w:rPr>
          <w:lang w:val="pt-BR"/>
        </w:rPr>
        <w:t>Lei nº 8.212/1991 (Plano de Previdência Socia</w:t>
      </w:r>
      <w:r w:rsidRPr="00621BBA">
        <w:rPr>
          <w:lang w:val="pt-BR"/>
        </w:rPr>
        <w:t>l), art. 12 e art. 22 – obrigatoriedade de contribuição do sócio-administrador (pró-labore) ao INSS.</w:t>
      </w:r>
    </w:p>
    <w:p w14:paraId="13863190" w14:textId="77777777" w:rsidR="00272A6F" w:rsidRPr="00621BBA" w:rsidRDefault="00621BBA">
      <w:pPr>
        <w:pStyle w:val="Compact"/>
        <w:numPr>
          <w:ilvl w:val="0"/>
          <w:numId w:val="7"/>
        </w:numPr>
        <w:rPr>
          <w:lang w:val="pt-BR"/>
        </w:rPr>
      </w:pPr>
      <w:r w:rsidRPr="00621BBA">
        <w:rPr>
          <w:lang w:val="pt-BR"/>
        </w:rPr>
        <w:t xml:space="preserve">Lei Complementar nº 123/2006 (Simples Nacional), </w:t>
      </w:r>
      <w:r w:rsidRPr="00621BBA">
        <w:rPr>
          <w:b/>
          <w:bCs/>
          <w:lang w:val="pt-BR"/>
        </w:rPr>
        <w:t>art. 14</w:t>
      </w:r>
      <w:r w:rsidRPr="00621BBA">
        <w:rPr>
          <w:lang w:val="pt-BR"/>
        </w:rPr>
        <w:t xml:space="preserve"> – </w:t>
      </w:r>
      <w:r w:rsidRPr="00621BBA">
        <w:rPr>
          <w:i/>
          <w:iCs/>
          <w:lang w:val="pt-BR"/>
        </w:rPr>
        <w:t>isenção de IR</w:t>
      </w:r>
      <w:r w:rsidRPr="00621BBA">
        <w:rPr>
          <w:lang w:val="pt-BR"/>
        </w:rPr>
        <w:t xml:space="preserve"> sobre lucros distribuídos a sócios de ME/EPP optantes, respeitados limites</w:t>
      </w:r>
      <w:hyperlink r:id="rId30" w:anchor=":~:text=Como%20o%20nosso%20amigo%20Saulo,de%20ajuste%2C%20subtra%C3%ADdo%20do%20valor">
        <w:r w:rsidRPr="00621BBA">
          <w:rPr>
            <w:rStyle w:val="Hyperlink"/>
            <w:lang w:val="pt-BR"/>
          </w:rPr>
          <w:t>[8]</w:t>
        </w:r>
      </w:hyperlink>
      <w:r w:rsidRPr="00621BBA">
        <w:rPr>
          <w:lang w:val="pt-BR"/>
        </w:rPr>
        <w:t>.</w:t>
      </w:r>
    </w:p>
    <w:p w14:paraId="1E281132" w14:textId="77777777" w:rsidR="00272A6F" w:rsidRPr="00621BBA" w:rsidRDefault="00621BBA">
      <w:pPr>
        <w:pStyle w:val="Compact"/>
        <w:numPr>
          <w:ilvl w:val="0"/>
          <w:numId w:val="7"/>
        </w:numPr>
        <w:rPr>
          <w:lang w:val="pt-BR"/>
        </w:rPr>
      </w:pPr>
      <w:r w:rsidRPr="00621BBA">
        <w:rPr>
          <w:lang w:val="pt-BR"/>
        </w:rPr>
        <w:t xml:space="preserve">Lei nº 9.249/1995, </w:t>
      </w:r>
      <w:r w:rsidRPr="00621BBA">
        <w:rPr>
          <w:b/>
          <w:bCs/>
          <w:lang w:val="pt-BR"/>
        </w:rPr>
        <w:t>art. 10</w:t>
      </w:r>
      <w:r w:rsidRPr="00621BBA">
        <w:rPr>
          <w:lang w:val="pt-BR"/>
        </w:rPr>
        <w:t xml:space="preserve"> – </w:t>
      </w:r>
      <w:r w:rsidRPr="00621BBA">
        <w:rPr>
          <w:i/>
          <w:iCs/>
          <w:lang w:val="pt-BR"/>
        </w:rPr>
        <w:t>isenção de IR</w:t>
      </w:r>
      <w:r w:rsidRPr="00621BBA">
        <w:rPr>
          <w:lang w:val="pt-BR"/>
        </w:rPr>
        <w:t xml:space="preserve"> sobre l</w:t>
      </w:r>
      <w:r w:rsidRPr="00621BBA">
        <w:rPr>
          <w:lang w:val="pt-BR"/>
        </w:rPr>
        <w:t>ucros/dividendos distribuídos (lucro real, presumido) para o beneficiário pessoa física</w:t>
      </w:r>
      <w:hyperlink r:id="rId31" w:anchor=":~:text=2,dividendos%20calculados%20com%20base%20nos">
        <w:r w:rsidRPr="00621BBA">
          <w:rPr>
            <w:rStyle w:val="Hyperlink"/>
            <w:lang w:val="pt-BR"/>
          </w:rPr>
          <w:t>[7]</w:t>
        </w:r>
      </w:hyperlink>
      <w:r w:rsidRPr="00621BBA">
        <w:rPr>
          <w:lang w:val="pt-BR"/>
        </w:rPr>
        <w:t>.</w:t>
      </w:r>
    </w:p>
    <w:p w14:paraId="02286144" w14:textId="77777777" w:rsidR="00272A6F" w:rsidRPr="00621BBA" w:rsidRDefault="00621BBA">
      <w:pPr>
        <w:pStyle w:val="Compact"/>
        <w:numPr>
          <w:ilvl w:val="0"/>
          <w:numId w:val="7"/>
        </w:numPr>
        <w:rPr>
          <w:lang w:val="pt-BR"/>
        </w:rPr>
      </w:pPr>
      <w:r w:rsidRPr="00621BBA">
        <w:rPr>
          <w:lang w:val="pt-BR"/>
        </w:rPr>
        <w:t xml:space="preserve">Lei nº 15.270/2025, </w:t>
      </w:r>
      <w:r w:rsidRPr="00621BBA">
        <w:rPr>
          <w:b/>
          <w:bCs/>
          <w:lang w:val="pt-BR"/>
        </w:rPr>
        <w:t>a</w:t>
      </w:r>
      <w:r w:rsidRPr="00621BBA">
        <w:rPr>
          <w:b/>
          <w:bCs/>
          <w:lang w:val="pt-BR"/>
        </w:rPr>
        <w:t>rt. 6º-A</w:t>
      </w:r>
      <w:r w:rsidRPr="00621BBA">
        <w:rPr>
          <w:lang w:val="pt-BR"/>
        </w:rPr>
        <w:t xml:space="preserve"> – tributação de 10% IRRF sobre lucros distribuídos que excedam R$ 50 mil mensais por beneficiário (vigente a partir de 2026)</w:t>
      </w:r>
      <w:hyperlink r:id="rId32" w:anchor=":~:text=Art.%206%C2%BA,pago%2C%20creditado%2C%20empregado%20ou%20entregue">
        <w:r w:rsidRPr="00621BBA">
          <w:rPr>
            <w:rStyle w:val="Hyperlink"/>
            <w:lang w:val="pt-BR"/>
          </w:rPr>
          <w:t>[11]</w:t>
        </w:r>
      </w:hyperlink>
      <w:r w:rsidRPr="00621BBA">
        <w:rPr>
          <w:lang w:val="pt-BR"/>
        </w:rPr>
        <w:t>.</w:t>
      </w:r>
    </w:p>
    <w:p w14:paraId="622826B9" w14:textId="77777777" w:rsidR="00272A6F" w:rsidRPr="00621BBA" w:rsidRDefault="00621BBA">
      <w:pPr>
        <w:pStyle w:val="Compact"/>
        <w:numPr>
          <w:ilvl w:val="0"/>
          <w:numId w:val="7"/>
        </w:numPr>
        <w:rPr>
          <w:lang w:val="pt-BR"/>
        </w:rPr>
      </w:pPr>
      <w:r w:rsidRPr="00621BBA">
        <w:rPr>
          <w:lang w:val="pt-BR"/>
        </w:rPr>
        <w:t>Solução de Consulta COSIT nº 244/2025 – reforça exigência de escrituração contábil para distribuição isenta no Simples e não esclarece a aplicação da Lei 15.270 às MEs/EPPs</w:t>
      </w:r>
      <w:hyperlink r:id="rId33" w:anchor=":~:text=nas%20redes%20sociais%20comemoram%20a,optantes%20pelo%20Simples%20Nacional">
        <w:r w:rsidRPr="00621BBA">
          <w:rPr>
            <w:rStyle w:val="Hyperlink"/>
            <w:lang w:val="pt-BR"/>
          </w:rPr>
          <w:t>[14]</w:t>
        </w:r>
      </w:hyperlink>
      <w:hyperlink r:id="rId34" w:anchor=":~:text=atento%20aos%20fatos%2C%20mas%20apenas,000%2C00">
        <w:r w:rsidRPr="00621BBA">
          <w:rPr>
            <w:rStyle w:val="Hyperlink"/>
            <w:lang w:val="pt-BR"/>
          </w:rPr>
          <w:t>[15]</w:t>
        </w:r>
      </w:hyperlink>
      <w:r w:rsidRPr="00621BBA">
        <w:rPr>
          <w:lang w:val="pt-BR"/>
        </w:rPr>
        <w:t>.</w:t>
      </w:r>
    </w:p>
    <w:p w14:paraId="396269D1" w14:textId="77777777" w:rsidR="00272A6F" w:rsidRPr="00621BBA" w:rsidRDefault="00621BBA">
      <w:pPr>
        <w:pStyle w:val="Compact"/>
        <w:numPr>
          <w:ilvl w:val="0"/>
          <w:numId w:val="7"/>
        </w:numPr>
        <w:rPr>
          <w:lang w:val="pt-BR"/>
        </w:rPr>
      </w:pPr>
      <w:r w:rsidRPr="00621BBA">
        <w:rPr>
          <w:lang w:val="pt-BR"/>
        </w:rPr>
        <w:t>Regulamento do Imposto de Renda (Decreto 9.580/2018), art. 4º e seguintes – tabela progressiva IRPF (alíquotas 0% at</w:t>
      </w:r>
      <w:r w:rsidRPr="00621BBA">
        <w:rPr>
          <w:lang w:val="pt-BR"/>
        </w:rPr>
        <w:t>é 27,5%) e art. 39, inciso XXIX – lucros isentos na DIRPF</w:t>
      </w:r>
      <w:hyperlink r:id="rId35" w:anchor=":~:text=individual%2C%20est%C3%A1%20isenta%20do%20Imposto,de%20Renda%20sobre">
        <w:r w:rsidRPr="00621BBA">
          <w:rPr>
            <w:rStyle w:val="Hyperlink"/>
            <w:lang w:val="pt-BR"/>
          </w:rPr>
          <w:t>[10]</w:t>
        </w:r>
      </w:hyperlink>
      <w:r w:rsidRPr="00621BBA">
        <w:rPr>
          <w:lang w:val="pt-BR"/>
        </w:rPr>
        <w:t>.</w:t>
      </w:r>
    </w:p>
    <w:p w14:paraId="0F8242E8" w14:textId="77777777" w:rsidR="00272A6F" w:rsidRPr="00621BBA" w:rsidRDefault="00621BBA">
      <w:pPr>
        <w:pStyle w:val="FirstParagraph"/>
        <w:rPr>
          <w:lang w:val="pt-BR"/>
        </w:rPr>
      </w:pPr>
      <w:r w:rsidRPr="00621BBA">
        <w:rPr>
          <w:lang w:val="pt-BR"/>
        </w:rPr>
        <w:t>Por favor, considere essas</w:t>
      </w:r>
      <w:r w:rsidRPr="00621BBA">
        <w:rPr>
          <w:lang w:val="pt-BR"/>
        </w:rPr>
        <w:t xml:space="preserve"> informações na orientação contábil e fiscal para a empresa.</w:t>
      </w:r>
    </w:p>
    <w:p w14:paraId="134D78CE" w14:textId="77777777" w:rsidR="00272A6F" w:rsidRDefault="00621BBA">
      <w:pPr>
        <w:pStyle w:val="Corpodetexto"/>
      </w:pPr>
      <w:r>
        <w:t>Obrigado.</w:t>
      </w:r>
    </w:p>
    <w:bookmarkEnd w:id="1"/>
    <w:bookmarkEnd w:id="2"/>
    <w:bookmarkEnd w:id="5"/>
    <w:p w14:paraId="1E2024FF" w14:textId="77777777" w:rsidR="00272A6F" w:rsidRDefault="00621BBA">
      <w:r>
        <w:pict w14:anchorId="4AF307A7">
          <v:rect id="_x0000_i1025" style="width:0;height:1.5pt" o:hralign="center" o:hrstd="t" o:hr="t"/>
        </w:pict>
      </w:r>
    </w:p>
    <w:bookmarkStart w:id="6" w:name="citations"/>
    <w:p w14:paraId="5237F9EA" w14:textId="77777777" w:rsidR="00272A6F" w:rsidRPr="00621BBA" w:rsidRDefault="00621BBA">
      <w:pPr>
        <w:pStyle w:val="FirstParagraph"/>
        <w:rPr>
          <w:lang w:val="pt-BR"/>
        </w:rPr>
      </w:pPr>
      <w:r>
        <w:lastRenderedPageBreak/>
        <w:fldChar w:fldCharType="begin"/>
      </w:r>
      <w:r w:rsidRPr="00621BBA">
        <w:rPr>
          <w:lang w:val="pt-BR"/>
        </w:rPr>
        <w:instrText xml:space="preserve"> HYPERLINK "https://www.contabilizei.com.br/contabilidade-online/inss-pro-labore/" \l ":~:text=a%20ser%20pago%20aos%20empreendedores,que%20efetivamente%20trabalham%20na%20empresa" \h </w:instrText>
      </w:r>
      <w:r>
        <w:fldChar w:fldCharType="separate"/>
      </w:r>
      <w:r w:rsidRPr="00621BBA">
        <w:rPr>
          <w:rStyle w:val="Hyperlink"/>
          <w:lang w:val="pt-BR"/>
        </w:rPr>
        <w:t>[1]</w:t>
      </w:r>
      <w:r>
        <w:rPr>
          <w:rStyle w:val="Hyperlink"/>
        </w:rPr>
        <w:fldChar w:fldCharType="end"/>
      </w:r>
      <w:r w:rsidRPr="00621BBA">
        <w:rPr>
          <w:lang w:val="pt-BR"/>
        </w:rPr>
        <w:t xml:space="preserve"> </w:t>
      </w:r>
      <w:hyperlink r:id="rId36" w:anchor=":~:text=Nesse%20caso%2C%20cabe%20ao%20empreendimento,o%20valor%20bruto%20da%20remunera%C3%A7%C3%A3o">
        <w:r w:rsidRPr="00621BBA">
          <w:rPr>
            <w:rStyle w:val="Hyperlink"/>
            <w:lang w:val="pt-BR"/>
          </w:rPr>
          <w:t>[3]</w:t>
        </w:r>
      </w:hyperlink>
      <w:r w:rsidRPr="00621BBA">
        <w:rPr>
          <w:lang w:val="pt-BR"/>
        </w:rPr>
        <w:t xml:space="preserve"> </w:t>
      </w:r>
      <w:hyperlink r:id="rId37" w:anchor=":~:text=A%20partir%20de%201%C2%BA%20de,at%C3%A9%20R%245%20mil%20por%20m%C3%AAs">
        <w:r w:rsidRPr="00621BBA">
          <w:rPr>
            <w:rStyle w:val="Hyperlink"/>
            <w:lang w:val="pt-BR"/>
          </w:rPr>
          <w:t>[4]</w:t>
        </w:r>
      </w:hyperlink>
      <w:r w:rsidRPr="00621BBA">
        <w:rPr>
          <w:lang w:val="pt-BR"/>
        </w:rPr>
        <w:t xml:space="preserve"> </w:t>
      </w:r>
      <w:hyperlink r:id="rId38" w:anchor=":~:text=2,Pessoa%20F%C3%ADsica">
        <w:r w:rsidRPr="00621BBA">
          <w:rPr>
            <w:rStyle w:val="Hyperlink"/>
            <w:lang w:val="pt-BR"/>
          </w:rPr>
          <w:t>[5]</w:t>
        </w:r>
      </w:hyperlink>
      <w:r w:rsidRPr="00621BBA">
        <w:rPr>
          <w:lang w:val="pt-BR"/>
        </w:rPr>
        <w:t xml:space="preserve"> INSS pró-labore 2025: tabelas, teto e como calcular</w:t>
      </w:r>
    </w:p>
    <w:p w14:paraId="487B7773" w14:textId="77777777" w:rsidR="00272A6F" w:rsidRPr="00621BBA" w:rsidRDefault="00621BBA">
      <w:pPr>
        <w:pStyle w:val="Corpodetexto"/>
        <w:rPr>
          <w:lang w:val="pt-BR"/>
        </w:rPr>
      </w:pPr>
      <w:hyperlink r:id="rId39">
        <w:r w:rsidRPr="00621BBA">
          <w:rPr>
            <w:rStyle w:val="Hyperlink"/>
            <w:lang w:val="pt-BR"/>
          </w:rPr>
          <w:t>https://www.contabilizei.com.br/contabilidade-online/inss-pro-labore/</w:t>
        </w:r>
      </w:hyperlink>
    </w:p>
    <w:p w14:paraId="43A250C4" w14:textId="77777777" w:rsidR="00272A6F" w:rsidRPr="00621BBA" w:rsidRDefault="00621BBA">
      <w:pPr>
        <w:pStyle w:val="Corpodetexto"/>
        <w:rPr>
          <w:lang w:val="pt-BR"/>
        </w:rPr>
      </w:pPr>
      <w:hyperlink r:id="rId40" w:anchor=":~:text=,tarefa%20di%C3%A1ria%20para%20o%20empreendedor">
        <w:r w:rsidRPr="00621BBA">
          <w:rPr>
            <w:rStyle w:val="Hyperlink"/>
            <w:lang w:val="pt-BR"/>
          </w:rPr>
          <w:t>[2]</w:t>
        </w:r>
      </w:hyperlink>
      <w:r w:rsidRPr="00621BBA">
        <w:rPr>
          <w:lang w:val="pt-BR"/>
        </w:rPr>
        <w:t xml:space="preserve"> </w:t>
      </w:r>
      <w:hyperlink r:id="rId41" w:anchor=":~:text=A%20lei%20n%C3%A3o%20determina%20um,valor%20do%20sal%C3%A1rio%20m%C3%ADnimo%20vigente">
        <w:r w:rsidRPr="00621BBA">
          <w:rPr>
            <w:rStyle w:val="Hyperlink"/>
            <w:lang w:val="pt-BR"/>
          </w:rPr>
          <w:t>[6]</w:t>
        </w:r>
      </w:hyperlink>
      <w:r w:rsidRPr="00621BBA">
        <w:rPr>
          <w:lang w:val="pt-BR"/>
        </w:rPr>
        <w:t xml:space="preserve"> Pró-labore: o que é, </w:t>
      </w:r>
      <w:r w:rsidRPr="00621BBA">
        <w:rPr>
          <w:lang w:val="pt-BR"/>
        </w:rPr>
        <w:t>como fazer e diferença de salário</w:t>
      </w:r>
    </w:p>
    <w:p w14:paraId="45014ED0" w14:textId="77777777" w:rsidR="00272A6F" w:rsidRPr="00621BBA" w:rsidRDefault="00621BBA">
      <w:pPr>
        <w:pStyle w:val="Corpodetexto"/>
        <w:rPr>
          <w:lang w:val="pt-BR"/>
        </w:rPr>
      </w:pPr>
      <w:hyperlink r:id="rId42">
        <w:r w:rsidRPr="00621BBA">
          <w:rPr>
            <w:rStyle w:val="Hyperlink"/>
            <w:lang w:val="pt-BR"/>
          </w:rPr>
          <w:t>https://www.contabilizei.com.br/contabilidade-online/o-que-e-o-pro-labore/</w:t>
        </w:r>
      </w:hyperlink>
    </w:p>
    <w:p w14:paraId="5E3952B5" w14:textId="77777777" w:rsidR="00272A6F" w:rsidRPr="00621BBA" w:rsidRDefault="00621BBA">
      <w:pPr>
        <w:pStyle w:val="Corpodetexto"/>
        <w:rPr>
          <w:lang w:val="pt-BR"/>
        </w:rPr>
      </w:pPr>
      <w:hyperlink r:id="rId43" w:anchor=":~:text=2,dividendos%20calculados%20com%20base%20nos">
        <w:r w:rsidRPr="00621BBA">
          <w:rPr>
            <w:rStyle w:val="Hyperlink"/>
            <w:lang w:val="pt-BR"/>
          </w:rPr>
          <w:t>[7]</w:t>
        </w:r>
      </w:hyperlink>
      <w:r w:rsidRPr="00621BBA">
        <w:rPr>
          <w:lang w:val="pt-BR"/>
        </w:rPr>
        <w:t xml:space="preserve"> </w:t>
      </w:r>
      <w:hyperlink r:id="rId44" w:anchor=":~:text=resultados%20apurados%20a%20partir%20de,%EF%AC%81car%C3%A3o%20sujeitos%20%C3%A0%20incid%C3%AAncia%20do">
        <w:r w:rsidRPr="00621BBA">
          <w:rPr>
            <w:rStyle w:val="Hyperlink"/>
            <w:lang w:val="pt-BR"/>
          </w:rPr>
          <w:t>[9]</w:t>
        </w:r>
      </w:hyperlink>
      <w:r w:rsidRPr="00621BBA">
        <w:rPr>
          <w:lang w:val="pt-BR"/>
        </w:rPr>
        <w:t xml:space="preserve"> </w:t>
      </w:r>
      <w:hyperlink r:id="rId45" w:anchor=":~:text=individual%2C%20est%C3%A1%20isenta%20do%20Imposto,de%20Renda%20sobre">
        <w:r w:rsidRPr="00621BBA">
          <w:rPr>
            <w:rStyle w:val="Hyperlink"/>
            <w:lang w:val="pt-BR"/>
          </w:rPr>
          <w:t>[10]</w:t>
        </w:r>
      </w:hyperlink>
      <w:r w:rsidRPr="00621BBA">
        <w:rPr>
          <w:lang w:val="pt-BR"/>
        </w:rPr>
        <w:t xml:space="preserve"> www.dieese.org.br</w:t>
      </w:r>
    </w:p>
    <w:p w14:paraId="5826DF17" w14:textId="77777777" w:rsidR="00272A6F" w:rsidRPr="00621BBA" w:rsidRDefault="00621BBA">
      <w:pPr>
        <w:pStyle w:val="Corpodetexto"/>
        <w:rPr>
          <w:lang w:val="pt-BR"/>
        </w:rPr>
      </w:pPr>
      <w:hyperlink r:id="rId46">
        <w:r w:rsidRPr="00621BBA">
          <w:rPr>
            <w:rStyle w:val="Hyperlink"/>
            <w:lang w:val="pt-BR"/>
          </w:rPr>
          <w:t>https://www.dieese.org.br/cartilha/2013/10ideias_completo/13.html</w:t>
        </w:r>
      </w:hyperlink>
    </w:p>
    <w:p w14:paraId="6649606D" w14:textId="77777777" w:rsidR="00272A6F" w:rsidRPr="00621BBA" w:rsidRDefault="00621BBA">
      <w:pPr>
        <w:pStyle w:val="Corpodetexto"/>
        <w:rPr>
          <w:lang w:val="pt-BR"/>
        </w:rPr>
      </w:pPr>
      <w:hyperlink r:id="rId47" w:anchor=":~:text=Como%20o%20nosso%20amigo%20Saulo,de%20ajuste%2C%20subtra%C3%ADdo%20do%20valor">
        <w:r w:rsidRPr="00621BBA">
          <w:rPr>
            <w:rStyle w:val="Hyperlink"/>
            <w:lang w:val="pt-BR"/>
          </w:rPr>
          <w:t>[8]</w:t>
        </w:r>
      </w:hyperlink>
      <w:r w:rsidRPr="00621BBA">
        <w:rPr>
          <w:lang w:val="pt-BR"/>
        </w:rPr>
        <w:t xml:space="preserve"> Distribuição de lucros - Simples Nacional - Tributos Federais</w:t>
      </w:r>
    </w:p>
    <w:p w14:paraId="28052518" w14:textId="77777777" w:rsidR="00272A6F" w:rsidRPr="00621BBA" w:rsidRDefault="00621BBA">
      <w:pPr>
        <w:pStyle w:val="Corpodetexto"/>
        <w:rPr>
          <w:lang w:val="pt-BR"/>
        </w:rPr>
      </w:pPr>
      <w:hyperlink r:id="rId48">
        <w:r w:rsidRPr="00621BBA">
          <w:rPr>
            <w:rStyle w:val="Hyperlink"/>
            <w:lang w:val="pt-BR"/>
          </w:rPr>
          <w:t>https://www.contabeis.com.br/forum/tributos-federais/9484/distribuicao-de-lucros-simples-nacional/</w:t>
        </w:r>
      </w:hyperlink>
    </w:p>
    <w:p w14:paraId="686CC7FB" w14:textId="77777777" w:rsidR="00272A6F" w:rsidRPr="00621BBA" w:rsidRDefault="00621BBA">
      <w:pPr>
        <w:pStyle w:val="Corpodetexto"/>
        <w:rPr>
          <w:lang w:val="pt-BR"/>
        </w:rPr>
      </w:pPr>
      <w:hyperlink r:id="rId49" w:anchor=":~:text=Art.%206%C2%BA,pago%2C%20creditado%2C%20empregado%20ou%20entregue">
        <w:r w:rsidRPr="00621BBA">
          <w:rPr>
            <w:rStyle w:val="Hyperlink"/>
            <w:lang w:val="pt-BR"/>
          </w:rPr>
          <w:t>[11]</w:t>
        </w:r>
      </w:hyperlink>
      <w:r w:rsidRPr="00621BBA">
        <w:rPr>
          <w:lang w:val="pt-BR"/>
        </w:rPr>
        <w:t xml:space="preserve"> Lei Nº 15270 DE 26/11/2025 - Federal - LegisWeb</w:t>
      </w:r>
    </w:p>
    <w:p w14:paraId="3040E637" w14:textId="77777777" w:rsidR="00272A6F" w:rsidRPr="00621BBA" w:rsidRDefault="00621BBA">
      <w:pPr>
        <w:pStyle w:val="Corpodetexto"/>
        <w:rPr>
          <w:lang w:val="pt-BR"/>
        </w:rPr>
      </w:pPr>
      <w:hyperlink r:id="rId50">
        <w:r w:rsidRPr="00621BBA">
          <w:rPr>
            <w:rStyle w:val="Hyperlink"/>
            <w:lang w:val="pt-BR"/>
          </w:rPr>
          <w:t>https://www.legisweb.com.br</w:t>
        </w:r>
        <w:r w:rsidRPr="00621BBA">
          <w:rPr>
            <w:rStyle w:val="Hyperlink"/>
            <w:lang w:val="pt-BR"/>
          </w:rPr>
          <w:t>/legislacao/?id=486897</w:t>
        </w:r>
      </w:hyperlink>
    </w:p>
    <w:p w14:paraId="44CC9363" w14:textId="77777777" w:rsidR="00272A6F" w:rsidRPr="00621BBA" w:rsidRDefault="00621BBA">
      <w:pPr>
        <w:pStyle w:val="Corpodetexto"/>
        <w:rPr>
          <w:lang w:val="pt-BR"/>
        </w:rPr>
      </w:pPr>
      <w:hyperlink r:id="rId51" w:anchor=":~:text=distribui%C3%A7%C3%A3o%20de%20lucros%20por%20uma,000%2C00">
        <w:r w:rsidRPr="00621BBA">
          <w:rPr>
            <w:rStyle w:val="Hyperlink"/>
            <w:lang w:val="pt-BR"/>
          </w:rPr>
          <w:t>[12]</w:t>
        </w:r>
      </w:hyperlink>
      <w:r w:rsidRPr="00621BBA">
        <w:rPr>
          <w:lang w:val="pt-BR"/>
        </w:rPr>
        <w:t xml:space="preserve"> </w:t>
      </w:r>
      <w:hyperlink r:id="rId52" w:anchor=":~:text=Ent%C3%A3o%20a%20disputa%20passa%20a,%C3%A9%20uma%20lei%20ordin%C3%A1ria%20federal">
        <w:r w:rsidRPr="00621BBA">
          <w:rPr>
            <w:rStyle w:val="Hyperlink"/>
            <w:lang w:val="pt-BR"/>
          </w:rPr>
          <w:t>[13]</w:t>
        </w:r>
      </w:hyperlink>
      <w:r w:rsidRPr="00621BBA">
        <w:rPr>
          <w:lang w:val="pt-BR"/>
        </w:rPr>
        <w:t xml:space="preserve"> </w:t>
      </w:r>
      <w:hyperlink r:id="rId53" w:anchor=":~:text=nas%20redes%20sociais%20comemoram%20a,optantes%20pelo%20Simples%20Nacional">
        <w:r w:rsidRPr="00621BBA">
          <w:rPr>
            <w:rStyle w:val="Hyperlink"/>
            <w:lang w:val="pt-BR"/>
          </w:rPr>
          <w:t>[14]</w:t>
        </w:r>
      </w:hyperlink>
      <w:r w:rsidRPr="00621BBA">
        <w:rPr>
          <w:lang w:val="pt-BR"/>
        </w:rPr>
        <w:t xml:space="preserve"> </w:t>
      </w:r>
      <w:hyperlink r:id="rId54" w:anchor=":~:text=atento%20aos%20fatos%2C%20mas%20apenas,000%2C00">
        <w:r w:rsidRPr="00621BBA">
          <w:rPr>
            <w:rStyle w:val="Hyperlink"/>
            <w:lang w:val="pt-BR"/>
          </w:rPr>
          <w:t>[15]</w:t>
        </w:r>
      </w:hyperlink>
      <w:r w:rsidRPr="00621BBA">
        <w:rPr>
          <w:lang w:val="pt-BR"/>
        </w:rPr>
        <w:t xml:space="preserve"> A retenção de IRPF de 10% na distribuição de lucros das empresas optantes d</w:t>
      </w:r>
      <w:r w:rsidRPr="00621BBA">
        <w:rPr>
          <w:lang w:val="pt-BR"/>
        </w:rPr>
        <w:t>o Simples Nacional – Sistema FENACON</w:t>
      </w:r>
    </w:p>
    <w:p w14:paraId="773F1AC6" w14:textId="77777777" w:rsidR="00272A6F" w:rsidRPr="00621BBA" w:rsidRDefault="00621BBA">
      <w:pPr>
        <w:pStyle w:val="Corpodetexto"/>
        <w:rPr>
          <w:lang w:val="pt-BR"/>
        </w:rPr>
      </w:pPr>
      <w:hyperlink r:id="rId55">
        <w:r w:rsidRPr="00621BBA">
          <w:rPr>
            <w:rStyle w:val="Hyperlink"/>
            <w:lang w:val="pt-BR"/>
          </w:rPr>
          <w:t>https://fenacon.org.br/noticias/a-retencao-de-irpf-de-10-na-distribuicao-d</w:t>
        </w:r>
        <w:r w:rsidRPr="00621BBA">
          <w:rPr>
            <w:rStyle w:val="Hyperlink"/>
            <w:lang w:val="pt-BR"/>
          </w:rPr>
          <w:t>e-lucros-das-empresas-optantes-do-simples-nacional/</w:t>
        </w:r>
      </w:hyperlink>
      <w:bookmarkEnd w:id="6"/>
    </w:p>
    <w:sectPr w:rsidR="00272A6F" w:rsidRPr="00621BB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2C033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AA8AA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2A6F"/>
    <w:rsid w:val="00272A6F"/>
    <w:rsid w:val="0062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3183E"/>
  <w15:docId w15:val="{07708415-7BF2-47C3-98B9-6AFF694F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ntabilizei.com.br/contabilidade-online/inss-pro-labore/" TargetMode="External"/><Relationship Id="rId18" Type="http://schemas.openxmlformats.org/officeDocument/2006/relationships/hyperlink" Target="https://www.dieese.org.br/cartilha/2013/10ideias_completo/13.html" TargetMode="External"/><Relationship Id="rId26" Type="http://schemas.openxmlformats.org/officeDocument/2006/relationships/hyperlink" Target="https://www.contabilizei.com.br/contabilidade-online/o-que-e-o-pro-labore/" TargetMode="External"/><Relationship Id="rId39" Type="http://schemas.openxmlformats.org/officeDocument/2006/relationships/hyperlink" Target="https://www.contabilizei.com.br/contabilidade-online/inss-pro-labore/" TargetMode="External"/><Relationship Id="rId21" Type="http://schemas.openxmlformats.org/officeDocument/2006/relationships/hyperlink" Target="https://www.legisweb.com.br/legislacao/?id=486897" TargetMode="External"/><Relationship Id="rId34" Type="http://schemas.openxmlformats.org/officeDocument/2006/relationships/hyperlink" Target="https://fenacon.org.br/noticias/a-retencao-de-irpf-de-10-na-distribuicao-de-lucros-das-empresas-optantes-do-simples-nacional/" TargetMode="External"/><Relationship Id="rId42" Type="http://schemas.openxmlformats.org/officeDocument/2006/relationships/hyperlink" Target="https://www.contabilizei.com.br/contabilidade-online/o-que-e-o-pro-labore/" TargetMode="External"/><Relationship Id="rId47" Type="http://schemas.openxmlformats.org/officeDocument/2006/relationships/hyperlink" Target="https://www.contabeis.com.br/forum/tributos-federais/9484/distribuicao-de-lucros-simples-nacional/" TargetMode="External"/><Relationship Id="rId50" Type="http://schemas.openxmlformats.org/officeDocument/2006/relationships/hyperlink" Target="https://www.legisweb.com.br/legislacao/?id=486897" TargetMode="External"/><Relationship Id="rId55" Type="http://schemas.openxmlformats.org/officeDocument/2006/relationships/hyperlink" Target="https://fenacon.org.br/noticias/a-retencao-de-irpf-de-10-na-distribuicao-de-lucros-das-empresas-optantes-do-simples-nacional/" TargetMode="External"/><Relationship Id="rId7" Type="http://schemas.openxmlformats.org/officeDocument/2006/relationships/hyperlink" Target="https://www.contabilizei.com.br/contabilidade-online/inss-pro-labor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ieese.org.br/cartilha/2013/10ideias_completo/13.html" TargetMode="External"/><Relationship Id="rId29" Type="http://schemas.openxmlformats.org/officeDocument/2006/relationships/hyperlink" Target="https://www.contabeis.com.br/forum/tributos-federais/9484/distribuicao-de-lucros-simples-nacional/" TargetMode="External"/><Relationship Id="rId11" Type="http://schemas.openxmlformats.org/officeDocument/2006/relationships/hyperlink" Target="https://www.contabilizei.com.br/contabilidade-online/o-que-e-o-pro-labore/" TargetMode="External"/><Relationship Id="rId24" Type="http://schemas.openxmlformats.org/officeDocument/2006/relationships/hyperlink" Target="https://www.legisweb.com.br/legislacao/?id=486897" TargetMode="External"/><Relationship Id="rId32" Type="http://schemas.openxmlformats.org/officeDocument/2006/relationships/hyperlink" Target="https://www.legisweb.com.br/legislacao/?id=486897" TargetMode="External"/><Relationship Id="rId37" Type="http://schemas.openxmlformats.org/officeDocument/2006/relationships/hyperlink" Target="https://www.contabilizei.com.br/contabilidade-online/inss-pro-labore/" TargetMode="External"/><Relationship Id="rId40" Type="http://schemas.openxmlformats.org/officeDocument/2006/relationships/hyperlink" Target="https://www.contabilizei.com.br/contabilidade-online/o-que-e-o-pro-labore/" TargetMode="External"/><Relationship Id="rId45" Type="http://schemas.openxmlformats.org/officeDocument/2006/relationships/hyperlink" Target="https://www.dieese.org.br/cartilha/2013/10ideias_completo/13.html" TargetMode="External"/><Relationship Id="rId53" Type="http://schemas.openxmlformats.org/officeDocument/2006/relationships/hyperlink" Target="https://fenacon.org.br/noticias/a-retencao-de-irpf-de-10-na-distribuicao-de-lucros-das-empresas-optantes-do-simples-nacional/" TargetMode="External"/><Relationship Id="rId5" Type="http://schemas.openxmlformats.org/officeDocument/2006/relationships/hyperlink" Target="https://www.contabilizei.com.br/contabilidade-online/inss-pro-labore/" TargetMode="External"/><Relationship Id="rId19" Type="http://schemas.openxmlformats.org/officeDocument/2006/relationships/hyperlink" Target="https://www.dieese.org.br/cartilha/2013/10ideias_completo/13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tabilizei.com.br/contabilidade-online/inss-pro-labore/" TargetMode="External"/><Relationship Id="rId14" Type="http://schemas.openxmlformats.org/officeDocument/2006/relationships/hyperlink" Target="https://www.contabilizei.com.br/contabilidade-online/inss-pro-labore/" TargetMode="External"/><Relationship Id="rId22" Type="http://schemas.openxmlformats.org/officeDocument/2006/relationships/hyperlink" Target="https://fenacon.org.br/noticias/a-retencao-de-irpf-de-10-na-distribuicao-de-lucros-das-empresas-optantes-do-simples-nacional/" TargetMode="External"/><Relationship Id="rId27" Type="http://schemas.openxmlformats.org/officeDocument/2006/relationships/hyperlink" Target="https://www.contabilizei.com.br/contabilidade-online/inss-pro-labore/" TargetMode="External"/><Relationship Id="rId30" Type="http://schemas.openxmlformats.org/officeDocument/2006/relationships/hyperlink" Target="https://www.contabeis.com.br/forum/tributos-federais/9484/distribuicao-de-lucros-simples-nacional/" TargetMode="External"/><Relationship Id="rId35" Type="http://schemas.openxmlformats.org/officeDocument/2006/relationships/hyperlink" Target="https://www.dieese.org.br/cartilha/2013/10ideias_completo/13.html" TargetMode="External"/><Relationship Id="rId43" Type="http://schemas.openxmlformats.org/officeDocument/2006/relationships/hyperlink" Target="https://www.dieese.org.br/cartilha/2013/10ideias_completo/13.html" TargetMode="External"/><Relationship Id="rId48" Type="http://schemas.openxmlformats.org/officeDocument/2006/relationships/hyperlink" Target="https://www.contabeis.com.br/forum/tributos-federais/9484/distribuicao-de-lucros-simples-nacional/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www.contabilizei.com.br/contabilidade-online/inss-pro-labore/" TargetMode="External"/><Relationship Id="rId51" Type="http://schemas.openxmlformats.org/officeDocument/2006/relationships/hyperlink" Target="https://fenacon.org.br/noticias/a-retencao-de-irpf-de-10-na-distribuicao-de-lucros-das-empresas-optantes-do-simples-nacional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contabilizei.com.br/contabilidade-online/o-que-e-o-pro-labore/" TargetMode="External"/><Relationship Id="rId17" Type="http://schemas.openxmlformats.org/officeDocument/2006/relationships/hyperlink" Target="https://www.contabeis.com.br/forum/tributos-federais/9484/distribuicao-de-lucros-simples-nacional/" TargetMode="External"/><Relationship Id="rId25" Type="http://schemas.openxmlformats.org/officeDocument/2006/relationships/hyperlink" Target="https://www.dieese.org.br/cartilha/2013/10ideias_completo/13.html" TargetMode="External"/><Relationship Id="rId33" Type="http://schemas.openxmlformats.org/officeDocument/2006/relationships/hyperlink" Target="https://fenacon.org.br/noticias/a-retencao-de-irpf-de-10-na-distribuicao-de-lucros-das-empresas-optantes-do-simples-nacional/" TargetMode="External"/><Relationship Id="rId38" Type="http://schemas.openxmlformats.org/officeDocument/2006/relationships/hyperlink" Target="https://www.contabilizei.com.br/contabilidade-online/inss-pro-labore/" TargetMode="External"/><Relationship Id="rId46" Type="http://schemas.openxmlformats.org/officeDocument/2006/relationships/hyperlink" Target="https://www.dieese.org.br/cartilha/2013/10ideias_completo/13.html" TargetMode="External"/><Relationship Id="rId20" Type="http://schemas.openxmlformats.org/officeDocument/2006/relationships/hyperlink" Target="https://www.dieese.org.br/cartilha/2013/10ideias_completo/13.html" TargetMode="External"/><Relationship Id="rId41" Type="http://schemas.openxmlformats.org/officeDocument/2006/relationships/hyperlink" Target="https://www.contabilizei.com.br/contabilidade-online/o-que-e-o-pro-labore/" TargetMode="External"/><Relationship Id="rId54" Type="http://schemas.openxmlformats.org/officeDocument/2006/relationships/hyperlink" Target="https://fenacon.org.br/noticias/a-retencao-de-irpf-de-10-na-distribuicao-de-lucros-das-empresas-optantes-do-simples-nacional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ntabilizei.com.br/contabilidade-online/o-que-e-o-pro-labore/" TargetMode="External"/><Relationship Id="rId15" Type="http://schemas.openxmlformats.org/officeDocument/2006/relationships/hyperlink" Target="https://www.contabilizei.com.br/contabilidade-online/o-que-e-o-pro-labore/" TargetMode="External"/><Relationship Id="rId23" Type="http://schemas.openxmlformats.org/officeDocument/2006/relationships/hyperlink" Target="https://fenacon.org.br/noticias/a-retencao-de-irpf-de-10-na-distribuicao-de-lucros-das-empresas-optantes-do-simples-nacional/" TargetMode="External"/><Relationship Id="rId28" Type="http://schemas.openxmlformats.org/officeDocument/2006/relationships/hyperlink" Target="https://www.legisweb.com.br/legislacao/?id=486897" TargetMode="External"/><Relationship Id="rId36" Type="http://schemas.openxmlformats.org/officeDocument/2006/relationships/hyperlink" Target="https://www.contabilizei.com.br/contabilidade-online/inss-pro-labore/" TargetMode="External"/><Relationship Id="rId49" Type="http://schemas.openxmlformats.org/officeDocument/2006/relationships/hyperlink" Target="https://www.legisweb.com.br/legislacao/?id=486897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www.contabilizei.com.br/contabilidade-online/inss-pro-labore/" TargetMode="External"/><Relationship Id="rId31" Type="http://schemas.openxmlformats.org/officeDocument/2006/relationships/hyperlink" Target="https://www.dieese.org.br/cartilha/2013/10ideias_completo/13.html" TargetMode="External"/><Relationship Id="rId44" Type="http://schemas.openxmlformats.org/officeDocument/2006/relationships/hyperlink" Target="https://www.dieese.org.br/cartilha/2013/10ideias_completo/13.html" TargetMode="External"/><Relationship Id="rId52" Type="http://schemas.openxmlformats.org/officeDocument/2006/relationships/hyperlink" Target="https://fenacon.org.br/noticias/a-retencao-de-irpf-de-10-na-distribuicao-de-lucros-das-empresas-optantes-do-simples-nacion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3738</Words>
  <Characters>20191</Characters>
  <Application>Microsoft Office Word</Application>
  <DocSecurity>0</DocSecurity>
  <Lines>168</Lines>
  <Paragraphs>47</Paragraphs>
  <ScaleCrop>false</ScaleCrop>
  <Company/>
  <LinksUpToDate>false</LinksUpToDate>
  <CharactersWithSpaces>23882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Jesse Brown</cp:lastModifiedBy>
  <cp:revision>3</cp:revision>
  <dcterms:created xsi:type="dcterms:W3CDTF">2026-01-12T23:01:00Z</dcterms:created>
  <dcterms:modified xsi:type="dcterms:W3CDTF">2026-01-12T23:02:00Z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