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15917" w14:textId="28F96AB8" w:rsidR="00233A41" w:rsidRDefault="00233A41" w:rsidP="00B76DA9">
      <w:pPr>
        <w:rPr>
          <w:rFonts w:hint="eastAsia"/>
        </w:rPr>
      </w:pPr>
    </w:p>
    <w:p w14:paraId="7E51D492" w14:textId="0066DDD2" w:rsidR="00B76DA9" w:rsidRDefault="00B76DA9" w:rsidP="00B76DA9">
      <w:r>
        <w:rPr>
          <w:rFonts w:hint="eastAsia"/>
        </w:rPr>
        <w:t>T</w:t>
      </w:r>
      <w:r>
        <w:t xml:space="preserve">he </w:t>
      </w:r>
      <w:r>
        <w:t>alphabets</w:t>
      </w:r>
      <w:r>
        <w:t xml:space="preserve"> AB shown on the software:</w:t>
      </w:r>
    </w:p>
    <w:p w14:paraId="50925618" w14:textId="71B315A2" w:rsidR="00B76FF0" w:rsidRDefault="00B76DA9" w:rsidP="00B76DA9">
      <w:pPr>
        <w:jc w:val="center"/>
      </w:pPr>
      <w:r>
        <w:rPr>
          <w:noProof/>
        </w:rPr>
        <w:drawing>
          <wp:inline distT="0" distB="0" distL="0" distR="0" wp14:anchorId="00CC8D14" wp14:editId="5C7A16CF">
            <wp:extent cx="4618276" cy="3766458"/>
            <wp:effectExtent l="0" t="0" r="0" b="5715"/>
            <wp:docPr id="1" name="圖片 1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32" cy="37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DB9EC" w14:textId="24B2404B" w:rsidR="00B76DA9" w:rsidRDefault="00B76DA9"/>
    <w:p w14:paraId="19896723" w14:textId="7C5A39A8" w:rsidR="008A05A8" w:rsidRDefault="008A05A8">
      <w:pPr>
        <w:widowControl/>
      </w:pPr>
    </w:p>
    <w:p w14:paraId="2C62E7EE" w14:textId="268FB61C" w:rsidR="00DC7202" w:rsidRDefault="00AA011E">
      <w:pPr>
        <w:widowControl/>
        <w:rPr>
          <w:rFonts w:hint="eastAsia"/>
        </w:rPr>
      </w:pPr>
      <w:bookmarkStart w:id="0" w:name="_Hlk95918235"/>
      <w:r>
        <w:t>&lt;</w:t>
      </w:r>
      <w:r w:rsidR="00DC7202">
        <w:t xml:space="preserve">Describe what has happened and the reason of an error of the serial communication (check </w:t>
      </w:r>
      <w:proofErr w:type="spellStart"/>
      <w:r w:rsidR="00DC7202">
        <w:t>eagleCom’s</w:t>
      </w:r>
      <w:proofErr w:type="spellEnd"/>
      <w:r w:rsidR="00DC7202">
        <w:t xml:space="preserve"> screen</w:t>
      </w:r>
      <w:r>
        <w:t>.&gt;</w:t>
      </w:r>
    </w:p>
    <w:p w14:paraId="443DA56B" w14:textId="724A1DF2" w:rsidR="00E05BFF" w:rsidRDefault="00B76DA9" w:rsidP="00233A41">
      <w:r>
        <w:rPr>
          <w:rFonts w:hint="eastAsia"/>
        </w:rPr>
        <w:t>T</w:t>
      </w:r>
      <w:r>
        <w:t xml:space="preserve">he speed of popping is faster than before. Also, A is popping up once </w:t>
      </w:r>
      <w:r w:rsidR="00172EA9">
        <w:t>combining with</w:t>
      </w:r>
      <w:r>
        <w:t xml:space="preserve"> multiple </w:t>
      </w:r>
      <w:r>
        <w:t>B</w:t>
      </w:r>
      <w:r w:rsidR="00172EA9">
        <w:t xml:space="preserve"> and repeated</w:t>
      </w:r>
      <w:r>
        <w:t>.</w:t>
      </w:r>
      <w:r w:rsidR="00172EA9">
        <w:t xml:space="preserve"> I</w:t>
      </w:r>
      <w:r w:rsidR="00172EA9">
        <w:t>t should have the same effect as previous which is repeating “ABAB”.</w:t>
      </w:r>
      <w:r w:rsidR="00172EA9">
        <w:t xml:space="preserve"> It </w:t>
      </w:r>
      <w:proofErr w:type="gramStart"/>
      <w:r w:rsidR="00172EA9">
        <w:t>may</w:t>
      </w:r>
      <w:proofErr w:type="gramEnd"/>
      <w:r w:rsidR="00172EA9">
        <w:t xml:space="preserve"> due to </w:t>
      </w:r>
      <w:r w:rsidR="00172EA9">
        <w:t>data corrupt</w:t>
      </w:r>
      <w:r w:rsidR="00172EA9">
        <w:t xml:space="preserve">ion because of the </w:t>
      </w:r>
      <w:r w:rsidR="00172EA9">
        <w:t xml:space="preserve">pervious character has </w:t>
      </w:r>
      <w:r w:rsidR="00172EA9">
        <w:t xml:space="preserve">not </w:t>
      </w:r>
      <w:r w:rsidR="00172EA9">
        <w:t>been sent</w:t>
      </w:r>
      <w:r w:rsidR="00172EA9">
        <w:t xml:space="preserve"> and the new </w:t>
      </w:r>
      <w:r w:rsidR="008A05A8">
        <w:t>character already launch.</w:t>
      </w:r>
    </w:p>
    <w:bookmarkEnd w:id="0"/>
    <w:p w14:paraId="206BBB96" w14:textId="525E9C68" w:rsidR="00AA011E" w:rsidRDefault="00AA011E">
      <w:pPr>
        <w:widowControl/>
      </w:pPr>
      <w:r>
        <w:br w:type="page"/>
      </w:r>
    </w:p>
    <w:p w14:paraId="12A31D46" w14:textId="77777777" w:rsidR="00AA011E" w:rsidRDefault="00AA011E" w:rsidP="00233A41"/>
    <w:p w14:paraId="33EFD4E3" w14:textId="16A6B197" w:rsidR="00AA011E" w:rsidRDefault="00AA011E" w:rsidP="00233A41">
      <w:bookmarkStart w:id="1" w:name="_Hlk95918334"/>
      <w:r>
        <w:rPr>
          <w:rFonts w:hint="eastAsia"/>
        </w:rPr>
        <w:t>&lt;</w:t>
      </w:r>
      <w:r w:rsidRPr="00AA011E">
        <w:t xml:space="preserve"> </w:t>
      </w:r>
      <w:r>
        <w:t>Describe the setting and procedures of the subroutine ‘IERG3810_clock_tree_init()’</w:t>
      </w:r>
      <w:r>
        <w:t>&gt;</w:t>
      </w:r>
    </w:p>
    <w:p w14:paraId="4E679342" w14:textId="39EC869F" w:rsidR="00D5427B" w:rsidRDefault="00AA011E" w:rsidP="00AA011E">
      <w:bookmarkStart w:id="2" w:name="_Hlk95918348"/>
      <w:bookmarkEnd w:id="1"/>
      <w:r>
        <w:t xml:space="preserve">It </w:t>
      </w:r>
      <w:r w:rsidR="00D5427B">
        <w:t xml:space="preserve">clears first 16 </w:t>
      </w:r>
      <w:r>
        <w:t xml:space="preserve">bits </w:t>
      </w:r>
      <w:r w:rsidR="00D5427B">
        <w:t xml:space="preserve">and </w:t>
      </w:r>
      <w:r>
        <w:t xml:space="preserve">conf </w:t>
      </w:r>
      <w:r w:rsidR="00D5427B">
        <w:t xml:space="preserve">of </w:t>
      </w:r>
      <w:r w:rsidR="00D5427B">
        <w:t>clock output</w:t>
      </w:r>
      <w:r w:rsidR="00D5427B">
        <w:t xml:space="preserve"> </w:t>
      </w:r>
      <w:r>
        <w:t xml:space="preserve">on CFGR, </w:t>
      </w:r>
      <w:r w:rsidR="00D5427B">
        <w:rPr>
          <w:rFonts w:hint="eastAsia"/>
        </w:rPr>
        <w:t>s</w:t>
      </w:r>
      <w:r w:rsidR="00D5427B">
        <w:t xml:space="preserve">etting PLL off, </w:t>
      </w:r>
      <w:r w:rsidR="00D5427B">
        <w:t>Clock detector OFF</w:t>
      </w:r>
      <w:r w:rsidR="00D5427B">
        <w:t xml:space="preserve">, </w:t>
      </w:r>
      <w:r w:rsidR="002017DF">
        <w:t>HSE oscillator ON</w:t>
      </w:r>
      <w:r w:rsidR="002017DF">
        <w:t xml:space="preserve">. </w:t>
      </w:r>
    </w:p>
    <w:p w14:paraId="1AA04BF0" w14:textId="5997F99E" w:rsidR="002017DF" w:rsidRDefault="002017DF" w:rsidP="00AA011E">
      <w:r>
        <w:t xml:space="preserve">Check for </w:t>
      </w:r>
      <w:r>
        <w:t>internal 8 MHz RC oscillator ready</w:t>
      </w:r>
      <w:r>
        <w:rPr>
          <w:rFonts w:hint="eastAsia"/>
        </w:rPr>
        <w:t>,</w:t>
      </w:r>
      <w:r>
        <w:t xml:space="preserve"> </w:t>
      </w:r>
      <w:r>
        <w:t>HCLK divided by 2</w:t>
      </w:r>
      <w:r>
        <w:t xml:space="preserve">, </w:t>
      </w:r>
      <w:r>
        <w:t>PLL input clock x 9</w:t>
      </w:r>
      <w:r>
        <w:t xml:space="preserve">, </w:t>
      </w:r>
      <w:r>
        <w:t>HSE clock divided by 2</w:t>
      </w:r>
      <w:r>
        <w:t xml:space="preserve">, </w:t>
      </w:r>
      <w:r>
        <w:t xml:space="preserve">Two wait states, if 48 MHz &lt; SYSCLK </w:t>
      </w:r>
      <w:r>
        <w:sym w:font="Symbol" w:char="F0A3"/>
      </w:r>
      <w:r>
        <w:t xml:space="preserve"> 72 </w:t>
      </w:r>
      <w:proofErr w:type="spellStart"/>
      <w:r>
        <w:t>MHz</w:t>
      </w:r>
      <w:r>
        <w:t>.</w:t>
      </w:r>
      <w:proofErr w:type="spellEnd"/>
      <w:r>
        <w:t xml:space="preserve"> </w:t>
      </w:r>
      <w:r>
        <w:t>PLL ON</w:t>
      </w:r>
      <w:r>
        <w:t xml:space="preserve">, check </w:t>
      </w:r>
      <w:r>
        <w:t>PLL clock ready flag</w:t>
      </w:r>
      <w:r>
        <w:t xml:space="preserve">, </w:t>
      </w:r>
      <w:r>
        <w:t>PLL selected as system clock</w:t>
      </w:r>
      <w:r>
        <w:t>.</w:t>
      </w:r>
    </w:p>
    <w:p w14:paraId="553C9D39" w14:textId="49E48827" w:rsidR="002017DF" w:rsidRDefault="002017DF" w:rsidP="00AA011E">
      <w:pPr>
        <w:rPr>
          <w:rFonts w:hint="eastAsia"/>
        </w:rPr>
      </w:pPr>
      <w:r>
        <w:rPr>
          <w:rFonts w:hint="eastAsia"/>
        </w:rPr>
        <w:t>W</w:t>
      </w:r>
      <w:r>
        <w:t xml:space="preserve">hile loop until the </w:t>
      </w:r>
      <w:r>
        <w:t>PLL used as system clock</w:t>
      </w:r>
      <w:r>
        <w:t xml:space="preserve">, set the temp = </w:t>
      </w:r>
      <w:r>
        <w:t>System clock switch status</w:t>
      </w:r>
      <w:r>
        <w:t xml:space="preserve"> and keep last two bits.</w:t>
      </w:r>
    </w:p>
    <w:bookmarkEnd w:id="2"/>
    <w:p w14:paraId="04FA7482" w14:textId="77777777" w:rsidR="00AA011E" w:rsidRPr="00AA011E" w:rsidRDefault="00AA011E" w:rsidP="00AA011E">
      <w:pPr>
        <w:rPr>
          <w:rFonts w:hint="eastAsia"/>
        </w:rPr>
      </w:pPr>
    </w:p>
    <w:p w14:paraId="091DAC10" w14:textId="65BCA251" w:rsidR="00AA011E" w:rsidRDefault="00AA011E" w:rsidP="00233A41">
      <w:pPr>
        <w:rPr>
          <w:rFonts w:hint="eastAsia"/>
        </w:rPr>
      </w:pPr>
      <w:bookmarkStart w:id="3" w:name="_Hlk95918396"/>
      <w:r>
        <w:rPr>
          <w:rFonts w:hint="eastAsia"/>
        </w:rPr>
        <w:t>&lt;</w:t>
      </w:r>
      <w:r>
        <w:t>T</w:t>
      </w:r>
      <w:r>
        <w:t>he signal path</w:t>
      </w:r>
      <w:r>
        <w:t>&gt;</w:t>
      </w:r>
    </w:p>
    <w:bookmarkEnd w:id="3"/>
    <w:p w14:paraId="52B5BF81" w14:textId="0BFFCA6C" w:rsidR="00B76DA9" w:rsidRDefault="00E05BFF" w:rsidP="00E05BFF">
      <w:pPr>
        <w:jc w:val="center"/>
      </w:pPr>
      <w:r>
        <w:rPr>
          <w:noProof/>
        </w:rPr>
        <w:drawing>
          <wp:inline distT="0" distB="0" distL="0" distR="0" wp14:anchorId="68E764BC" wp14:editId="10A0E0D5">
            <wp:extent cx="3491398" cy="3920151"/>
            <wp:effectExtent l="0" t="0" r="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339" cy="392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E3746" w14:textId="342974CE" w:rsidR="00E67C4B" w:rsidRDefault="00E67C4B">
      <w:pPr>
        <w:widowControl/>
      </w:pPr>
      <w:r>
        <w:br w:type="page"/>
      </w:r>
    </w:p>
    <w:p w14:paraId="3572D868" w14:textId="77777777" w:rsidR="00B76DA9" w:rsidRDefault="00B76DA9" w:rsidP="00B76DA9">
      <w:pPr>
        <w:jc w:val="center"/>
      </w:pPr>
    </w:p>
    <w:p w14:paraId="764C0E75" w14:textId="26C379EE" w:rsidR="00233A41" w:rsidRDefault="002017DF" w:rsidP="00233A41">
      <w:bookmarkStart w:id="4" w:name="_Hlk95918414"/>
      <w:r>
        <w:t>&lt;</w:t>
      </w:r>
      <w:r w:rsidR="00E67C4B" w:rsidRPr="00E67C4B">
        <w:t xml:space="preserve"> </w:t>
      </w:r>
      <w:r w:rsidR="00E67C4B">
        <w:t>Describe the setting and procedures of the subroutine ‘IERG3810_USART2_init()’</w:t>
      </w:r>
      <w:r>
        <w:t>&gt;</w:t>
      </w:r>
    </w:p>
    <w:bookmarkEnd w:id="4"/>
    <w:p w14:paraId="5A68824D" w14:textId="429F6446" w:rsidR="002017DF" w:rsidRDefault="00E67C4B" w:rsidP="00233A41">
      <w:r w:rsidRPr="00E67C4B">
        <w:rPr>
          <w:rFonts w:hint="eastAsia"/>
          <w:noProof/>
        </w:rPr>
        <w:drawing>
          <wp:inline distT="0" distB="0" distL="0" distR="0" wp14:anchorId="24341EE8" wp14:editId="0079460E">
            <wp:extent cx="4258945" cy="613410"/>
            <wp:effectExtent l="0" t="0" r="825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5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697C9" w14:textId="46AC4320" w:rsidR="00E67C4B" w:rsidRDefault="00E67C4B" w:rsidP="00E67C4B">
      <w:pPr>
        <w:rPr>
          <w:sz w:val="23"/>
          <w:szCs w:val="23"/>
        </w:rPr>
      </w:pPr>
      <w:bookmarkStart w:id="5" w:name="_Hlk95918422"/>
      <w:r>
        <w:t>Baud</w:t>
      </w:r>
      <w:r>
        <w:t xml:space="preserve"> is</w:t>
      </w:r>
      <w:r>
        <w:t xml:space="preserve"> calculated by the above formula. It further divided into integer</w:t>
      </w:r>
      <w:r>
        <w:t xml:space="preserve"> and fraction </w:t>
      </w:r>
      <w:r>
        <w:t xml:space="preserve">and let them as mantissa and fraction. </w:t>
      </w:r>
      <w:r w:rsidRPr="00E67C4B">
        <w:t>GPIOA and USART2 are enabled.</w:t>
      </w:r>
      <w:r w:rsidR="00FD250B">
        <w:t xml:space="preserve"> Setting </w:t>
      </w:r>
      <w:r w:rsidR="00FD250B">
        <w:rPr>
          <w:sz w:val="23"/>
          <w:szCs w:val="23"/>
        </w:rPr>
        <w:t>USART2</w:t>
      </w:r>
      <w:r w:rsidR="00FD250B">
        <w:rPr>
          <w:sz w:val="23"/>
          <w:szCs w:val="23"/>
        </w:rPr>
        <w:t xml:space="preserve"> as </w:t>
      </w:r>
      <w:r w:rsidR="00FD250B" w:rsidRPr="00FD250B">
        <w:rPr>
          <w:sz w:val="23"/>
          <w:szCs w:val="23"/>
        </w:rPr>
        <w:t>alternative functions</w:t>
      </w:r>
      <w:r w:rsidR="00FD250B">
        <w:rPr>
          <w:sz w:val="23"/>
          <w:szCs w:val="23"/>
        </w:rPr>
        <w:t xml:space="preserve"> with PA2 and PA3. Set the </w:t>
      </w:r>
      <w:r w:rsidR="00FD250B">
        <w:t>mantissa of USARTDIV</w:t>
      </w:r>
      <w:r w:rsidR="00FD250B">
        <w:rPr>
          <w:sz w:val="23"/>
          <w:szCs w:val="23"/>
        </w:rPr>
        <w:t xml:space="preserve"> and </w:t>
      </w:r>
      <w:r w:rsidR="00272BCB">
        <w:t>Transmitter enable</w:t>
      </w:r>
      <w:r w:rsidR="00272BCB">
        <w:t>.</w:t>
      </w:r>
    </w:p>
    <w:bookmarkEnd w:id="5"/>
    <w:p w14:paraId="14EB99C6" w14:textId="2D77008C" w:rsidR="00FD250B" w:rsidRPr="00272BCB" w:rsidRDefault="00FD250B" w:rsidP="00E67C4B">
      <w:pPr>
        <w:rPr>
          <w:sz w:val="23"/>
          <w:szCs w:val="23"/>
        </w:rPr>
      </w:pPr>
    </w:p>
    <w:p w14:paraId="495CC201" w14:textId="5794BB2D" w:rsidR="00FD250B" w:rsidRDefault="0023627C" w:rsidP="00E67C4B">
      <w:bookmarkStart w:id="6" w:name="_Hlk95918443"/>
      <w:r>
        <w:t>&lt;</w:t>
      </w:r>
      <w:r>
        <w:t xml:space="preserve">Try to understand the function of </w:t>
      </w:r>
      <w:proofErr w:type="spellStart"/>
      <w:r>
        <w:t>USART_print</w:t>
      </w:r>
      <w:proofErr w:type="spellEnd"/>
      <w:r>
        <w:t>().</w:t>
      </w:r>
      <w:r>
        <w:t>&gt;</w:t>
      </w:r>
    </w:p>
    <w:p w14:paraId="7FDD9C50" w14:textId="1BAB3A84" w:rsidR="0023627C" w:rsidRDefault="00BE70C3" w:rsidP="00E67C4B">
      <w:r>
        <w:rPr>
          <w:rFonts w:hint="eastAsia"/>
        </w:rPr>
        <w:t>T</w:t>
      </w:r>
      <w:r>
        <w:t xml:space="preserve">he function takes the port number of USART and the target printed char. Then it </w:t>
      </w:r>
      <w:r w:rsidRPr="00BE70C3">
        <w:t>iterate</w:t>
      </w:r>
      <w:r>
        <w:t xml:space="preserve">s the string char by char. It </w:t>
      </w:r>
      <w:r w:rsidR="00964239">
        <w:t>sends</w:t>
      </w:r>
      <w:r>
        <w:t xml:space="preserve"> to the specify port number then wait for </w:t>
      </w:r>
      <w:r w:rsidR="00964239">
        <w:t>d</w:t>
      </w:r>
      <w:r w:rsidR="00964239" w:rsidRPr="00964239">
        <w:t>ata is transferred to the shift register</w:t>
      </w:r>
      <w:r w:rsidR="00964239">
        <w:t>. It continues to send the next char in the string until the last char is send.</w:t>
      </w:r>
    </w:p>
    <w:bookmarkEnd w:id="6"/>
    <w:p w14:paraId="12F096A6" w14:textId="32D016BA" w:rsidR="00964239" w:rsidRDefault="00964239" w:rsidP="00E67C4B"/>
    <w:p w14:paraId="7404AECA" w14:textId="77777777" w:rsidR="00964239" w:rsidRDefault="00964239" w:rsidP="00E67C4B">
      <w:pPr>
        <w:rPr>
          <w:rFonts w:hint="eastAsia"/>
        </w:rPr>
      </w:pPr>
    </w:p>
    <w:p w14:paraId="1D0E8158" w14:textId="5084D4F9" w:rsidR="00964239" w:rsidRDefault="00964239" w:rsidP="00E67C4B"/>
    <w:p w14:paraId="12EB43A7" w14:textId="77777777" w:rsidR="00964239" w:rsidRPr="00FD250B" w:rsidRDefault="00964239" w:rsidP="00E67C4B">
      <w:pPr>
        <w:rPr>
          <w:rFonts w:hint="eastAsia"/>
        </w:rPr>
      </w:pPr>
    </w:p>
    <w:sectPr w:rsidR="00964239" w:rsidRPr="00FD25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A9"/>
    <w:rsid w:val="00172EA9"/>
    <w:rsid w:val="002017DF"/>
    <w:rsid w:val="00233A41"/>
    <w:rsid w:val="0023627C"/>
    <w:rsid w:val="00272BCB"/>
    <w:rsid w:val="008A05A8"/>
    <w:rsid w:val="00964239"/>
    <w:rsid w:val="009C5996"/>
    <w:rsid w:val="009D57DD"/>
    <w:rsid w:val="00AA011E"/>
    <w:rsid w:val="00B76DA9"/>
    <w:rsid w:val="00B76FF0"/>
    <w:rsid w:val="00BE70C3"/>
    <w:rsid w:val="00D32BA1"/>
    <w:rsid w:val="00D5427B"/>
    <w:rsid w:val="00DC7202"/>
    <w:rsid w:val="00E05BFF"/>
    <w:rsid w:val="00E67C4B"/>
    <w:rsid w:val="00FB7A89"/>
    <w:rsid w:val="00FD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29A69"/>
  <w15:chartTrackingRefBased/>
  <w15:docId w15:val="{26A9D11C-4D85-4537-9F93-DC1B7F76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Kai Yin</dc:creator>
  <cp:keywords/>
  <dc:description/>
  <cp:lastModifiedBy>CHAN, Kai Yin</cp:lastModifiedBy>
  <cp:revision>4</cp:revision>
  <dcterms:created xsi:type="dcterms:W3CDTF">2022-02-15T07:00:00Z</dcterms:created>
  <dcterms:modified xsi:type="dcterms:W3CDTF">2022-02-16T07:42:00Z</dcterms:modified>
</cp:coreProperties>
</file>