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15 wp14">
  <ns0:body>
    <ns0:p>
      <ns0:pPr>
        <ns0:spacing ns0:after="0" ns0:before="0"/>
        <ns0:jc ns0:val="center"/>
      </ns0:pPr>
      <ns0:r>
        <ns0:rPr>
          <ns0:rFonts ns0:ascii="Arial" ns0:cs="Arial" ns0:eastAsia="Arial" ns0:hAnsi="Arial"/>
          <ns0:b/>
          <ns0:bCs/>
          <ns0:color ns0:val="0d1b2a"/>
          <ns0:sz ns0:val="56"/>
          <ns0:szCs ns0:val="56"/>
        </ns0:rPr>
        <ns0:t xml:space="preserve">Jesse Coggins</ns0:t>
      </ns0:r>
    </ns0:p>
    <ns0:p>
      <ns0:pPr>
        <ns0:spacing ns0:after="8" ns0:before="36"/>
        <ns0:jc ns0:val="center"/>
      </ns0:pPr>
      <ns0:r>
        <ns0:rPr>
          <ns0:rFonts ns0:ascii="Arial" ns0:cs="Arial" ns0:eastAsia="Arial" ns0:hAnsi="Arial"/>
          <ns0:color ns0:val="4a4a4a"/>
          <ns0:sz ns0:val="20"/>
          <ns0:szCs ns0:val="20"/>
        </ns0:rPr>
        <ns0:t xml:space="preserve">Data Analyst  ·  Data Scientist  ·  Python  ·  SQL  ·  Tableau  ·  Machine Learning</ns0:t>
      </ns0:r>
    </ns0:p>
    <ns0:p>
      <ns0:pPr>
        <ns0:spacing ns0:after="36" ns0:before="0"/>
        <ns0:jc ns0:val="center"/>
      </ns0:pPr>
      <ns0:r>
        <ns0:rPr>
          <ns0:rFonts ns0:ascii="Arial" ns0:cs="Arial" ns0:eastAsia="Arial" ns0:hAnsi="Arial"/>
          <ns0:color ns0:val="4a4a4a"/>
          <ns0:sz ns0:val="20"/>
          <ns0:szCs ns0:val="20"/>
        </ns0:rPr>
        <ns0:t xml:space="preserve">M.S. Data Analytics – Data Science</ns0:t>
      </ns0:r>
    </ns0:p>
    <ns0:p>
      <ns0:pPr>
        <ns0:spacing ns0:after="8" ns0:before="0"/>
        <ns0:jc ns0:val="center"/>
      </ns0:pPr>
      <ns0:r>
        <ns0:rPr>
          <ns0:rFonts ns0:ascii="Arial" ns0:cs="Arial" ns0:eastAsia="Arial" ns0:hAnsi="Arial"/>
          <ns0:color ns0:val="4a4a4a"/>
          <ns0:sz ns0:val="18"/>
          <ns0:szCs ns0:val="18"/>
        </ns0:rPr>
        <ns0:t xml:space="preserve">(256) 295-7289</ns0:t>
      </ns0:r>
      <ns0:r>
        <ns0:rPr>
          <ns0:rFonts ns0:ascii="Arial" ns0:cs="Arial" ns0:eastAsia="Arial" ns0:hAnsi="Arial"/>
          <ns0:color ns0:val="4a4a4a"/>
          <ns0:sz ns0:val="18"/>
          <ns0:szCs ns0:val="18"/>
        </ns0:rPr>
        <ns0:t xml:space="preserve">   ·   jessecoggins21@gmail.com</ns0:t>
      </ns0:r>
      <ns0:r>
        <ns0:rPr>
          <ns0:rFonts ns0:ascii="Arial" ns0:cs="Arial" ns0:eastAsia="Arial" ns0:hAnsi="Arial"/>
          <ns0:color ns0:val="4a4a4a"/>
          <ns0:sz ns0:val="18"/>
          <ns0:szCs ns0:val="18"/>
        </ns0:rPr>
        <ns0:t xml:space="preserve">   ·   Remote / Gadsden, AL</ns0:t>
      </ns0:r>
    </ns0:p>
    <ns0:p>
      <ns0:pPr>
        <ns0:spacing ns0:after="100" ns0:before="0"/>
        <ns0:jc ns0:val="center"/>
      </ns0:pPr>
      <ns0:hyperlink ns0:history="1" ns2:id="rIdt6hdhqxi-nk2qgvp8afbp">
        <ns0:r>
          <ns0:rPr>
            <ns0:rFonts ns0:ascii="Arial" ns0:cs="Arial" ns0:eastAsia="Arial" ns0:hAnsi="Arial"/>
            <ns0:color ns0:val="0563C1"/>
            <ns0:sz ns0:val="18"/>
            <ns0:szCs ns0:val="18"/>
          </ns0:rPr>
          <ns0:t xml:space="preserve">linkedin.com/in/jessecoggins</ns0:t>
        </ns0:r>
      </ns0:hyperlink>
      <ns0:r>
        <ns0:rPr>
          <ns0:rFonts ns0:ascii="Arial" ns0:cs="Arial" ns0:eastAsia="Arial" ns0:hAnsi="Arial"/>
          <ns0:color ns0:val="4a4a4a"/>
          <ns0:sz ns0:val="18"/>
          <ns0:szCs ns0:val="18"/>
        </ns0:rPr>
        <ns0:t xml:space="preserve">   ·   </ns0:t>
      </ns0:r>
      <ns0:hyperlink ns0:history="1" ns2:id="rIdjwxgdu-i79eojvbbdyt2q">
        <ns0:r>
          <ns0:rPr>
            <ns0:rFonts ns0:ascii="Arial" ns0:cs="Arial" ns0:eastAsia="Arial" ns0:hAnsi="Arial"/>
            <ns0:color ns0:val="0563C1"/>
            <ns0:sz ns0:val="18"/>
            <ns0:szCs ns0:val="18"/>
          </ns0:rPr>
          <ns0:t xml:space="preserve">github.com/jesse-coggins</ns0:t>
        </ns0:r>
      </ns0:hyperlink>
      <ns0:r>
        <ns0:rPr>
          <ns0:rFonts ns0:ascii="Arial" ns0:cs="Arial" ns0:eastAsia="Arial" ns0:hAnsi="Arial"/>
          <ns0:color ns0:val="4a4a4a"/>
          <ns0:sz ns0:val="18"/>
          <ns0:szCs ns0:val="18"/>
        </ns0:rPr>
        <ns0:t xml:space="preserve">   ·   </ns0:t>
      </ns0:r>
      <ns0:hyperlink ns0:history="1" ns2:id="rIdzth-jq3t8qg-3n_rfbxmb">
        <ns0:r>
          <ns0:rPr>
            <ns0:rFonts ns0:ascii="Arial" ns0:cs="Arial" ns0:eastAsia="Arial" ns0:hAnsi="Arial"/>
            <ns0:color ns0:val="0563C1"/>
            <ns0:sz ns0:val="18"/>
            <ns0:szCs ns0:val="18"/>
          </ns0:rPr>
          <ns0:t xml:space="preserve">jesse-coggins.github.io</ns0:t>
        </ns0:r>
      </ns0:hyperlink>
    </ns0:p>
    <ns0:p>
      <ns0:pPr>
        <ns0:pBdr>
          <ns0:bottom ns0:val="single" ns0:color="1b3a5c" ns0:sz="8" ns0:space="1"/>
        </ns0:pBdr>
        <ns0:spacing ns0:after="100" ns0:before="0"/>
      </ns0:pPr>
    </ns0:p>
    <ns0:p>
      <ns0:pPr>
        <ns0:keepNext/>
        <ns0:pBdr>
          <ns0:bottom ns0:val="single" ns0:color="1b3a5c" ns0:sz="5" ns0:space="1"/>
        </ns0:pBdr>
        <ns0:spacing ns0:after="60" ns0:before="200"/>
      </ns0:pPr>
      <ns0:r>
        <ns0:rPr>
          <ns0:rFonts ns0:ascii="Arial" ns0:cs="Arial" ns0:eastAsia="Arial" ns0:hAnsi="Arial"/>
          <ns0:b/>
          <ns0:bCs/>
          <ns0:color ns0:val="1b3a5c"/>
          <ns0:spacing ns0:val="80"/>
          <ns0:sz ns0:val="19"/>
          <ns0:szCs ns0:val="19"/>
        </ns0:rPr>
        <ns0:t xml:space="preserve">SUMMARY</ns0:t>
      </ns0:r>
    </ns0:p>
    <ns0:p>
      <ns0:pPr>
        <ns0:spacing ns0:after="60" ns0:before="60"/>
      </ns0:pPr>
      <ns0:r>
        <ns0:rPr>
          <ns0:rFonts ns0:ascii="Arial" ns0:cs="Arial" ns0:eastAsia="Arial" ns0:hAnsi="Arial"/>
          <ns0:color ns0:val="1a1a1a"/>
          <ns0:sz ns0:val="19"/>
          <ns0:szCs ns0:val="19"/>
        </ns0:rPr>
        <ns0:t xml:space="preserve">Data analyst and data science candidate with nearly a decade of multi-site operations leadership translating KPI, revenue, labor, and throughput data into reporting, decisions, and process improvement. Public portfolio projects span SQL, Python, statistical analysis, Tableau dashboard development, forecasting, predictive modeling, deep learning, and MLOps workflows built with MLflow, DVC, FastAPI, and Docker. Seeking a remote Data Analyst or Data Scientist role where business context, analytical rigor, and clear communication drive measurable impact.</ns0:t>
      </ns0:r>
    </ns0:p>
    <ns0:p>
      <ns0:pPr>
        <ns0:keepNext/>
        <ns0:pBdr>
          <ns0:bottom ns0:val="single" ns0:color="1b3a5c" ns0:sz="5" ns0:space="1"/>
        </ns0:pBdr>
        <ns0:spacing ns0:after="60" ns0:before="200"/>
      </ns0:pPr>
      <ns0:r>
        <ns0:rPr>
          <ns0:rFonts ns0:ascii="Arial" ns0:cs="Arial" ns0:eastAsia="Arial" ns0:hAnsi="Arial"/>
          <ns0:b/>
          <ns0:bCs/>
          <ns0:color ns0:val="1b3a5c"/>
          <ns0:spacing ns0:val="80"/>
          <ns0:sz ns0:val="19"/>
          <ns0:szCs ns0:val="19"/>
        </ns0:rPr>
        <ns0:t xml:space="preserve">PROJECTS</ns0:t>
      </ns0:r>
    </ns0:p>
    <ns0:p>
      <ns0:pPr>
        <ns0:keepNext/>
        <ns0:spacing ns0:after="18" ns0:before="140"/>
      </ns0:pPr>
      <ns0:r>
        <ns0:rPr>
          <ns0:rFonts ns0:ascii="Arial" ns0:cs="Arial" ns0:eastAsia="Arial" ns0:hAnsi="Arial"/>
          <ns0:b/>
          <ns0:bCs/>
          <ns0:color ns0:val="1b3a5c"/>
          <ns0:sz ns0:val="21"/>
          <ns0:szCs ns0:val="21"/>
        </ns0:rPr>
        <ns0:t xml:space="preserve">Loan Default Classifier</ns0:t>
      </ns0:r>
      <ns0:r>
        <ns0:rPr>
          <ns0:rFonts ns0:ascii="Arial" ns0:cs="Arial" ns0:eastAsia="Arial" ns0:hAnsi="Arial"/>
          <ns0:i/>
          <ns0:iCs/>
          <ns0:color ns0:val="2c5f8a"/>
          <ns0:sz ns0:val="18"/>
          <ns0:szCs ns0:val="18"/>
        </ns0:rPr>
        <ns0:t xml:space="preserve">   Python · Scikit-learn · Random Forest · Cross-Validation · ROC-AUC</ns0:t>
      </ns0:r>
    </ns0:p>
    <ns0:p>
      <ns0:pPr>
        <ns0:pStyle ns0:val="ListParagraph"/>
        <ns0:numPr>
          <ns0:ilvl ns0:val="0"/>
          <ns0:numId ns0:val="2"/>
        </ns0:numPr>
        <ns0:spacing ns0:after="30" ns0:before="30"/>
      </ns0:pPr>
      <ns0:r>
        <ns0:rPr>
          <ns0:rFonts ns0:ascii="Arial" ns0:cs="Arial" ns0:eastAsia="Arial" ns0:hAnsi="Arial"/>
          <ns0:color ns0:val="1a1a1a"/>
          <ns0:sz ns0:val="19"/>
          <ns0:szCs ns0:val="19"/>
        </ns0:rPr>
        <ns0:t xml:space="preserve">Engineered a binary classification pipeline on 148,670 loan records — data wrangling, feature engineering, class imbalance handling via balanced class weighting, and stratified k-fold cross-validation — achieving 84.7% accuracy and 73.7% ROC-AUC</ns0:t>
      </ns0:r>
    </ns0:p>
    <ns0:p>
      <ns0:pPr>
        <ns0:pStyle ns0:val="ListParagraph"/>
        <ns0:numPr>
          <ns0:ilvl ns0:val="0"/>
          <ns0:numId ns0:val="2"/>
        </ns0:numPr>
        <ns0:spacing ns0:after="30" ns0:before="30"/>
      </ns0:pPr>
      <ns0:r>
        <ns0:rPr>
          <ns0:rFonts ns0:ascii="Arial" ns0:cs="Arial" ns0:eastAsia="Arial" ns0:hAnsi="Arial"/>
          <ns0:color ns0:val="1a1a1a"/>
          <ns0:sz ns0:val="19"/>
          <ns0:szCs ns0:val="19"/>
        </ns0:rPr>
        <ns0:t xml:space="preserve">Analyzed precision-recall tradeoffs and confusion matrix results, framing outputs as a business risk decision framework in a formal analytical report</ns0:t>
      </ns0:r>
    </ns0:p>
    <ns0:p>
      <ns0:pPr>
        <ns0:keepNext/>
        <ns0:spacing ns0:after="18" ns0:before="140"/>
      </ns0:pPr>
      <ns0:r>
        <ns0:rPr>
          <ns0:rFonts ns0:ascii="Arial" ns0:cs="Arial" ns0:eastAsia="Arial" ns0:hAnsi="Arial"/>
          <ns0:b/>
          <ns0:bCs/>
          <ns0:color ns0:val="1b3a5c"/>
          <ns0:sz ns0:val="21"/>
          <ns0:szCs ns0:val="21"/>
        </ns0:rPr>
        <ns0:t xml:space="preserve">Customer Churn Analytics Dashboard</ns0:t>
      </ns0:r>
      <ns0:r>
        <ns0:rPr>
          <ns0:rFonts ns0:ascii="Arial" ns0:cs="Arial" ns0:eastAsia="Arial" ns0:hAnsi="Arial"/>
          <ns0:i/>
          <ns0:iCs/>
          <ns0:color ns0:val="2c5f8a"/>
          <ns0:sz ns0:val="18"/>
          <ns0:szCs ns0:val="18"/>
        </ns0:rPr>
        <ns0:t xml:space="preserve">   Tableau · Exploratory Data Analysis</ns0:t>
      </ns0:r>
    </ns0:p>
    <ns0:p>
      <ns0:pPr>
        <ns0:pStyle ns0:val="ListParagraph"/>
        <ns0:numPr>
          <ns0:ilvl ns0:val="0"/>
          <ns0:numId ns0:val="2"/>
        </ns0:numPr>
        <ns0:spacing ns0:after="30" ns0:before="30"/>
      </ns0:pPr>
      <ns0:r>
        <ns0:rPr>
          <ns0:rFonts ns0:ascii="Arial" ns0:cs="Arial" ns0:eastAsia="Arial" ns0:hAnsi="Arial"/>
          <ns0:color ns0:val="1a1a1a"/>
          <ns0:sz ns0:val="19"/>
          <ns0:szCs ns0:val="19"/>
        </ns0:rPr>
        <ns0:t xml:space="preserve">Designed an interactive Tableau dashboard surfacing customer churn patterns and retention risk signals from exploratory data analysis of a telecom dataset</ns0:t>
      </ns0:r>
    </ns0:p>
    <ns0:p>
      <ns0:pPr>
        <ns0:pStyle ns0:val="ListParagraph"/>
        <ns0:numPr>
          <ns0:ilvl ns0:val="0"/>
          <ns0:numId ns0:val="2"/>
        </ns0:numPr>
        <ns0:spacing ns0:after="30" ns0:before="30"/>
      </ns0:pPr>
      <ns0:r>
        <ns0:rPr>
          <ns0:rFonts ns0:ascii="Arial" ns0:cs="Arial" ns0:eastAsia="Arial" ns0:hAnsi="Arial"/>
          <ns0:color ns0:val="1a1a1a"/>
          <ns0:sz ns0:val="19"/>
          <ns0:szCs ns0:val="19"/>
        </ns0:rPr>
        <ns0:t xml:space="preserve">Published the dashboard as a Tableau Public portfolio artifact, translating churn patterns across contract type, income, geography, and payment method into stakeholder-facing retention insights</ns0:t>
      </ns0:r>
    </ns0:p>
    <ns0:p>
      <ns0:pPr>
        <ns0:keepNext/>
        <ns0:spacing ns0:after="18" ns0:before="140"/>
      </ns0:pPr>
      <ns0:r>
        <ns0:rPr>
          <ns0:rFonts ns0:ascii="Arial" ns0:cs="Arial" ns0:eastAsia="Arial" ns0:hAnsi="Arial"/>
          <ns0:b/>
          <ns0:bCs/>
          <ns0:color ns0:val="1b3a5c"/>
          <ns0:sz ns0:val="21"/>
          <ns0:szCs ns0:val="21"/>
        </ns0:rPr>
        <ns0:t xml:space="preserve">Hospital Readmission Analysis</ns0:t>
      </ns0:r>
      <ns0:r>
        <ns0:rPr>
          <ns0:rFonts ns0:ascii="Arial" ns0:cs="Arial" ns0:eastAsia="Arial" ns0:hAnsi="Arial"/>
          <ns0:i/>
          <ns0:iCs/>
          <ns0:color ns0:val="2c5f8a"/>
          <ns0:sz ns0:val="18"/>
          <ns0:szCs ns0:val="18"/>
        </ns0:rPr>
        <ns0:t xml:space="preserve">   Python · Scikit-learn · Statsmodels · K-Means · PCA</ns0:t>
      </ns0:r>
    </ns0:p>
    <ns0:p>
      <ns0:pPr>
        <ns0:pStyle ns0:val="ListParagraph"/>
        <ns0:numPr>
          <ns0:ilvl ns0:val="0"/>
          <ns0:numId ns0:val="2"/>
        </ns0:numPr>
        <ns0:spacing ns0:after="30" ns0:before="30"/>
      </ns0:pPr>
      <ns0:r>
        <ns0:rPr>
          <ns0:rFonts ns0:ascii="Arial" ns0:cs="Arial" ns0:eastAsia="Arial" ns0:hAnsi="Arial"/>
          <ns0:color ns0:val="1a1a1a"/>
          <ns0:sz ns0:val="19"/>
          <ns0:szCs ns0:val="19"/>
        </ns0:rPr>
        <ns0:t xml:space="preserve">Applied three analytical methods to hospital readmission data: Random Forest classification (97.9% accuracy), K-Means clustering for unsupervised patient risk segmentation, and PCA for dimensionality reduction and cluster visualization — demonstrating breadth across supervised, unsupervised, and dimensionality reduction techniques</ns0:t>
      </ns0:r>
    </ns0:p>
    <ns0:p>
      <ns0:pPr>
        <ns0:keepNext/>
        <ns0:spacing ns0:after="18" ns0:before="140"/>
      </ns0:pPr>
      <ns0:r>
        <ns0:rPr>
          <ns0:rFonts ns0:ascii="Arial" ns0:cs="Arial" ns0:eastAsia="Arial" ns0:hAnsi="Arial"/>
          <ns0:b/>
          <ns0:bCs/>
          <ns0:color ns0:val="1b3a5c"/>
          <ns0:sz ns0:val="21"/>
          <ns0:szCs ns0:val="21"/>
        </ns0:rPr>
        <ns0:t xml:space="preserve">Flight Delay Prediction Pipeline   Python · FastAPI · Docker · MLflow · DVC · GitLab CI/CD</ns0:t>
      </ns0:r>
      <ns0:r>
        <ns0:rPr>
          <ns0:rFonts ns0:ascii="Arial" ns0:cs="Arial" ns0:eastAsia="Arial" ns0:hAnsi="Arial"/>
          <ns0:i/>
          <ns0:iCs/>
          <ns0:color ns0:val="2c5f8a"/>
          <ns0:sz ns0:val="18"/>
          <ns0:szCs ns0:val="18"/>
        </ns0:rPr>
        <ns0:t xml:space="preserve"/>
      </ns0:r>
    </ns0:p>
    <ns0:p>
      <ns0:pPr>
        <ns0:pStyle ns0:val="ListParagraph"/>
        <ns0:numPr>
          <ns0:ilvl ns0:val="0"/>
          <ns0:numId ns0:val="2"/>
        </ns0:numPr>
        <ns0:spacing ns0:after="30" ns0:before="30"/>
      </ns0:pPr>
      <ns0:r>
        <ns0:rPr>
          <ns0:rFonts ns0:ascii="Arial" ns0:cs="Arial" ns0:eastAsia="Arial" ns0:hAnsi="Arial"/>
          <ns0:color ns0:val="1a1a1a"/>
          <ns0:sz ns0:val="19"/>
          <ns0:szCs ns0:val="19"/>
        </ns0:rPr>
        <ns0:t xml:space="preserve">Architected an end-to-end ML engineering pipeline — data versioning (DVC), experiment tracking (MLflow), containerized model deployment (FastAPI + Docker), and automated build, test, and deployment via GitLab CI/CD — replicating production MLOps workflows from data ingestion to live prediction endpoint</ns0:t>
      </ns0:r>
    </ns0:p>
    <ns0:p>
      <ns0:pPr>
        <ns0:pStyle ns0:val="ListParagraph"/>
        <ns0:numPr>
          <ns0:ilvl ns0:val="0"/>
          <ns0:numId ns0:val="2"/>
        </ns0:numPr>
        <ns0:spacing ns0:after="30" ns0:before="30"/>
      </ns0:pPr>
      <ns0:r>
        <ns0:rPr>
          <ns0:rFonts ns0:ascii="Arial" ns0:cs="Arial" ns0:eastAsia="Arial" ns0:hAnsi="Arial"/>
          <ns0:color ns0:val="1a1a1a"/>
          <ns0:sz ns0:val="19"/>
          <ns0:szCs ns0:val="19"/>
        </ns0:rPr>
        <ns0:t xml:space="preserve">Managed full model lifecycle: reproducible training runs via MLProject, experiment tracking and artifact logging in MLflow, and a live REST API serving real-time predictions from a Dockerized FastAPI endpoint</ns0:t>
      </ns0:r>
    </ns0:p>
    <ns0:p>
      <ns0:pPr>
        <ns0:keepNext/>
        <ns0:spacing ns0:after="18" ns0:before="140"/>
      </ns0:pPr>
      <ns0:r>
        <ns0:rPr>
          <ns0:rFonts ns0:ascii="Arial" ns0:cs="Arial" ns0:eastAsia="Arial" ns0:hAnsi="Arial"/>
          <ns0:b/>
          <ns0:bCs/>
          <ns0:color ns0:val="1b3a5c"/>
          <ns0:sz ns0:val="21"/>
          <ns0:szCs ns0:val="21"/>
        </ns0:rPr>
        <ns0:t xml:space="preserve">Statistical Analysis &amp; Market Basket Analysis</ns0:t>
      </ns0:r>
      <ns0:r>
        <ns0:rPr>
          <ns0:rFonts ns0:ascii="Arial" ns0:cs="Arial" ns0:eastAsia="Arial" ns0:hAnsi="Arial"/>
          <ns0:i/>
          <ns0:iCs/>
          <ns0:color ns0:val="2c5f8a"/>
          <ns0:sz ns0:val="18"/>
          <ns0:szCs ns0:val="18"/>
        </ns0:rPr>
        <ns0:t xml:space="preserve">   Python · SciPy · Statsmodels · Mlxtend · Apriori</ns0:t>
      </ns0:r>
    </ns0:p>
    <ns0:p>
      <ns0:pPr>
        <ns0:pStyle ns0:val="ListParagraph"/>
        <ns0:numPr>
          <ns0:ilvl ns0:val="0"/>
          <ns0:numId ns0:val="2"/>
        </ns0:numPr>
        <ns0:spacing ns0:after="30" ns0:before="30"/>
      </ns0:pPr>
      <ns0:r>
        <ns0:rPr>
          <ns0:rFonts ns0:ascii="Arial" ns0:cs="Arial" ns0:eastAsia="Arial" ns0:hAnsi="Arial"/>
          <ns0:color ns0:val="1a1a1a"/>
          <ns0:sz ns0:val="19"/>
          <ns0:szCs ns0:val="19"/>
        </ns0:rPr>
        <ns0:t xml:space="preserve">Conducted hypothesis testing on health insurance data — Pearson correlation, one-way ANOVA, Mann-Whitney U, and Chi-Square/Cramér's V — to identify statistically significant drivers of insurance charges</ns0:t>
      </ns0:r>
    </ns0:p>
    <ns0:p>
      <ns0:pPr>
        <ns0:pStyle ns0:val="ListParagraph"/>
        <ns0:numPr>
          <ns0:ilvl ns0:val="0"/>
          <ns0:numId ns0:val="2"/>
        </ns0:numPr>
        <ns0:spacing ns0:after="30" ns0:before="30"/>
      </ns0:pPr>
      <ns0:r>
        <ns0:rPr>
          <ns0:rFonts ns0:ascii="Arial" ns0:cs="Arial" ns0:eastAsia="Arial" ns0:hAnsi="Arial"/>
          <ns0:color ns0:val="1a1a1a"/>
          <ns0:sz ns0:val="19"/>
          <ns0:szCs ns0:val="19"/>
        </ns0:rPr>
        <ns0:t xml:space="preserve">Applied Market Basket Analysis using the Apriori algorithm on 8,234 retail transactions, surfacing high-lift product association rules (lift = 88.2) to inform cross-promotion strategy</ns0:t>
      </ns0:r>
    </ns0:p>
    <ns0:p>
      <ns0:pPr>
        <ns0:keepNext/>
        <ns0:spacing ns0:after="18" ns0:before="140"/>
      </ns0:pPr>
      <ns0:r>
        <ns0:rPr>
          <ns0:rFonts ns0:ascii="Arial" ns0:cs="Arial" ns0:eastAsia="Arial" ns0:hAnsi="Arial"/>
          <ns0:b/>
          <ns0:bCs/>
          <ns0:color ns0:val="1b3a5c"/>
          <ns0:sz ns0:val="21"/>
          <ns0:szCs ns0:val="21"/>
        </ns0:rPr>
        <ns0:t xml:space="preserve">Revenue Time-Series Forecasting</ns0:t>
      </ns0:r>
      <ns0:r>
        <ns0:rPr>
          <ns0:rFonts ns0:ascii="Arial" ns0:cs="Arial" ns0:eastAsia="Arial" ns0:hAnsi="Arial"/>
          <ns0:i/>
          <ns0:iCs/>
          <ns0:color ns0:val="2c5f8a"/>
          <ns0:sz ns0:val="18"/>
          <ns0:szCs ns0:val="18"/>
        </ns0:rPr>
        <ns0:t xml:space="preserve">   Python · Statsmodels · ARIMA</ns0:t>
      </ns0:r>
    </ns0:p>
    <ns0:p>
      <ns0:pPr>
        <ns0:pStyle ns0:val="ListParagraph"/>
        <ns0:numPr>
          <ns0:ilvl ns0:val="0"/>
          <ns0:numId ns0:val="2"/>
        </ns0:numPr>
        <ns0:spacing ns0:after="30" ns0:before="30"/>
      </ns0:pPr>
      <ns0:r>
        <ns0:rPr>
          <ns0:rFonts ns0:ascii="Arial" ns0:cs="Arial" ns0:eastAsia="Arial" ns0:hAnsi="Arial"/>
          <ns0:color ns0:val="1a1a1a"/>
          <ns0:sz ns0:val="19"/>
          <ns0:szCs ns0:val="19"/>
        </ns0:rPr>
        <ns0:t xml:space="preserve">Built and evaluated an ARIMA forecasting model on 731 observations of daily revenue data, applying stationarity testing, parameter selection, and forecast evaluation (RMSE 0.4887; MAE 0.3766)</ns0:t>
      </ns0:r>
    </ns0:p>
    <ns0:p>
      <ns0:pPr>
        <ns0:keepNext/>
        <ns0:spacing ns0:after="18" ns0:before="140"/>
      </ns0:pPr>
      <ns0:r>
        <ns0:rPr>
          <ns0:rFonts ns0:ascii="Arial" ns0:cs="Arial" ns0:eastAsia="Arial" ns0:hAnsi="Arial"/>
          <ns0:b/>
          <ns0:bCs/>
          <ns0:color ns0:val="1b3a5c"/>
          <ns0:sz ns0:val="21"/>
          <ns0:szCs ns0:val="21"/>
        </ns0:rPr>
        <ns0:t xml:space="preserve">Relational &amp; Non-Relational Database Design</ns0:t>
      </ns0:r>
      <ns0:r>
        <ns0:rPr>
          <ns0:rFonts ns0:ascii="Arial" ns0:cs="Arial" ns0:eastAsia="Arial" ns0:hAnsi="Arial"/>
          <ns0:i/>
          <ns0:iCs/>
          <ns0:color ns0:val="2c5f8a"/>
          <ns0:sz ns0:val="18"/>
          <ns0:szCs ns0:val="18"/>
        </ns0:rPr>
        <ns0:t xml:space="preserve">   PostgreSQL · MongoDB · SQL · ETL</ns0:t>
      </ns0:r>
    </ns0:p>
    <ns0:p>
      <ns0:pPr>
        <ns0:pStyle ns0:val="ListParagraph"/>
        <ns0:numPr>
          <ns0:ilvl ns0:val="0"/>
          <ns0:numId ns0:val="2"/>
        </ns0:numPr>
        <ns0:spacing ns0:after="30" ns0:before="30"/>
      </ns0:pPr>
      <ns0:r>
        <ns0:rPr>
          <ns0:rFonts ns0:ascii="Arial" ns0:cs="Arial" ns0:eastAsia="Arial" ns0:hAnsi="Arial"/>
          <ns0:color ns0:val="1a1a1a"/>
          <ns0:sz ns0:val="19"/>
          <ns0:szCs ns0:val="19"/>
        </ns0:rPr>
        <ns0:t xml:space="preserve">Designed and implemented a normalized 3NF relational database in PostgreSQL across 5 tables and 100,000 records — including staging table ETL, query optimization via indexes and CTEs, and reusable Views for analytical reporting</ns0:t>
      </ns0:r>
    </ns0:p>
    <ns0:p>
      <ns0:pPr>
        <ns0:pStyle ns0:val="ListParagraph"/>
        <ns0:numPr>
          <ns0:ilvl ns0:val="0"/>
          <ns0:numId ns0:val="2"/>
        </ns0:numPr>
        <ns0:spacing ns0:after="30" ns0:before="30"/>
      </ns0:pPr>
      <ns0:r>
        <ns0:rPr>
          <ns0:rFonts ns0:ascii="Arial" ns0:cs="Arial" ns0:eastAsia="Arial" ns0:hAnsi="Arial"/>
          <ns0:color ns0:val="1a1a1a"/>
          <ns0:sz ns0:val="19"/>
          <ns0:szCs ns0:val="19"/>
        </ns0:rPr>
        <ns0:t xml:space="preserve">Built a parallel MongoDB implementation with aggregation pipelines and compound index optimization, demonstrating proficiency across both relational and document-oriented database paradigms</ns0:t>
      </ns0:r>
    </ns0:p>
    <ns0:p>
      <ns0:pPr>
        <ns0:keepNext/>
        <ns0:spacing ns0:after="18" ns0:before="140"/>
      </ns0:pPr>
      <ns0:r>
        <ns0:rPr>
          <ns0:rFonts ns0:ascii="Arial" ns0:cs="Arial" ns0:eastAsia="Arial" ns0:hAnsi="Arial"/>
          <ns0:b/>
          <ns0:bCs/>
          <ns0:color ns0:val="1b3a5c"/>
          <ns0:sz ns0:val="21"/>
          <ns0:szCs ns0:val="21"/>
        </ns0:rPr>
        <ns0:t xml:space="preserve">Deep Learning: Computer Vision &amp; NLP</ns0:t>
      </ns0:r>
      <ns0:r>
        <ns0:rPr>
          <ns0:rFonts ns0:ascii="Arial" ns0:cs="Arial" ns0:eastAsia="Arial" ns0:hAnsi="Arial"/>
          <ns0:i/>
          <ns0:iCs/>
          <ns0:color ns0:val="2c5f8a"/>
          <ns0:sz ns0:val="18"/>
          <ns0:szCs ns0:val="18"/>
        </ns0:rPr>
        <ns0:t xml:space="preserve">   Python · TensorFlow · Keras · CNN · Bi-LSTM</ns0:t>
      </ns0:r>
    </ns0:p>
    <ns0:p>
      <ns0:pPr>
        <ns0:pStyle ns0:val="ListParagraph"/>
        <ns0:numPr>
          <ns0:ilvl ns0:val="0"/>
          <ns0:numId ns0:val="2"/>
        </ns0:numPr>
        <ns0:spacing ns0:after="30" ns0:before="30"/>
      </ns0:pPr>
      <ns0:r>
        <ns0:rPr>
          <ns0:rFonts ns0:ascii="Arial" ns0:cs="Arial" ns0:eastAsia="Arial" ns0:hAnsi="Arial"/>
          <ns0:color ns0:val="1a1a1a"/>
          <ns0:sz ns0:val="19"/>
          <ns0:szCs ns0:val="19"/>
        </ns0:rPr>
        <ns0:t xml:space="preserve">Trained a Convolutional Neural Network (CNN) for multi-class computer vision classification of plant seedling species (66.6% accuracy) and a Bidirectional LSTM for NLP sentiment analysis (76% accuracy) — applying deep learning across both image and text domains</ns0:t>
      </ns0:r>
    </ns0:p>
    <ns0:p>
      <ns0:pPr>
        <ns0:pStyle ns0:val="ListParagraph"/>
        <ns0:numPr>
          <ns0:ilvl ns0:val="0"/>
          <ns0:numId ns0:val="2"/>
        </ns0:numPr>
        <ns0:spacing ns0:after="30" ns0:before="30"/>
      </ns0:pPr>
      <ns0:r>
        <ns0:rPr>
          <ns0:rFonts ns0:ascii="Arial" ns0:cs="Arial" ns0:eastAsia="Arial" ns0:hAnsi="Arial"/>
          <ns0:color ns0:val="1a1a1a"/>
          <ns0:sz ns0:val="19"/>
          <ns0:szCs ns0:val="19"/>
        </ns0:rPr>
        <ns0:t xml:space="preserve">Analyzed training dynamics via loss curves and validation accuracy; evaluated generalization to held-out test sets and documented architectural decisions</ns0:t>
      </ns0:r>
    </ns0:p>
    <ns0:p>
      <ns0:pPr>
        <ns0:keepNext/>
        <ns0:spacing ns0:after="18" ns0:before="140"/>
      </ns0:pPr>
      <ns0:r>
        <ns0:rPr>
          <ns0:rFonts ns0:ascii="Arial" ns0:cs="Arial" ns0:eastAsia="Arial" ns0:hAnsi="Arial"/>
          <ns0:b/>
          <ns0:bCs/>
          <ns0:color ns0:val="1b3a5c"/>
          <ns0:sz ns0:val="21"/>
          <ns0:szCs ns0:val="21"/>
        </ns0:rPr>
        <ns0:t xml:space="preserve">Operations Research &amp; Mathematical Optimization</ns0:t>
      </ns0:r>
      <ns0:r>
        <ns0:rPr>
          <ns0:rFonts ns0:ascii="Arial" ns0:cs="Arial" ns0:eastAsia="Arial" ns0:hAnsi="Arial"/>
          <ns0:i/>
          <ns0:iCs/>
          <ns0:color ns0:val="2c5f8a"/>
          <ns0:sz ns0:val="18"/>
          <ns0:szCs ns0:val="18"/>
        </ns0:rPr>
        <ns0:t xml:space="preserve">   Python · PuLP · Linear Programming · MILP</ns0:t>
      </ns0:r>
    </ns0:p>
    <ns0:p>
      <ns0:pPr>
        <ns0:pStyle ns0:val="ListParagraph"/>
        <ns0:numPr>
          <ns0:ilvl ns0:val="0"/>
          <ns0:numId ns0:val="2"/>
        </ns0:numPr>
        <ns0:spacing ns0:after="30" ns0:before="30"/>
      </ns0:pPr>
      <ns0:r>
        <ns0:rPr>
          <ns0:rFonts ns0:ascii="Arial" ns0:cs="Arial" ns0:eastAsia="Arial" ns0:hAnsi="Arial"/>
          <ns0:color ns0:val="1a1a1a"/>
          <ns0:sz ns0:val="19"/>
          <ns0:szCs ns0:val="19"/>
        </ns0:rPr>
        <ns0:t xml:space="preserve">Formulated and solved LP and MILP optimization problems, including a multi-node Amazon Air transshipment model with an optimal cost of $200,863.75 using PuLP — demonstrating quantitative modeling skills that extend beyond standard ML into operations research</ns0:t>
      </ns0:r>
    </ns0:p>
    <ns0:p>
      <ns0:pPr>
        <ns0:keepNext/>
        <ns0:pBdr>
          <ns0:bottom ns0:val="single" ns0:color="1b3a5c" ns0:sz="5" ns0:space="1"/>
        </ns0:pBdr>
        <ns0:spacing ns0:after="60" ns0:before="200"/>
      </ns0:pPr>
      <ns0:r>
        <ns0:rPr>
          <ns0:rFonts ns0:ascii="Arial" ns0:cs="Arial" ns0:eastAsia="Arial" ns0:hAnsi="Arial"/>
          <ns0:b/>
          <ns0:bCs/>
          <ns0:color ns0:val="1b3a5c"/>
          <ns0:spacing ns0:val="80"/>
          <ns0:sz ns0:val="19"/>
          <ns0:szCs ns0:val="19"/>
        </ns0:rPr>
        <ns0:t xml:space="preserve">SKILLS</ns0:t>
      </ns0:r>
    </ns0:p>
    <ns0:p>
      <ns0:pPr>
        <ns0:spacing ns0:after="30" ns0:before="30"/>
      </ns0:pPr>
      <ns0:r>
        <ns0:rPr>
          <ns0:rFonts ns0:ascii="Arial" ns0:cs="Arial" ns0:eastAsia="Arial" ns0:hAnsi="Arial"/>
          <ns0:b/>
          <ns0:bCs/>
          <ns0:color ns0:val="1b3a5c"/>
          <ns0:sz ns0:val="19"/>
          <ns0:szCs ns0:val="19"/>
        </ns0:rPr>
        <ns0:t xml:space="preserve">Languages:  </ns0:t>
      </ns0:r>
      <ns0:r>
        <ns0:rPr>
          <ns0:rFonts ns0:ascii="Arial" ns0:cs="Arial" ns0:eastAsia="Arial" ns0:hAnsi="Arial"/>
          <ns0:color ns0:val="1a1a1a"/>
          <ns0:sz ns0:val="19"/>
          <ns0:szCs ns0:val="19"/>
        </ns0:rPr>
        <ns0:t xml:space="preserve">Python, SQL</ns0:t>
      </ns0:r>
    </ns0:p>
    <ns0:p>
      <ns0:pPr>
        <ns0:spacing ns0:after="30" ns0:before="30"/>
      </ns0:pPr>
      <ns0:r>
        <ns0:rPr>
          <ns0:rFonts ns0:ascii="Arial" ns0:cs="Arial" ns0:eastAsia="Arial" ns0:hAnsi="Arial"/>
          <ns0:b/>
          <ns0:bCs/>
          <ns0:color ns0:val="1b3a5c"/>
          <ns0:sz ns0:val="19"/>
          <ns0:szCs ns0:val="19"/>
        </ns0:rPr>
        <ns0:t xml:space="preserve">Analytics &amp; BI:  Tableau, Pandas, NumPy, Matplotlib, Seaborn · Data Wrangling, Data Cleaning, EDA, KPI Reporting, Dashboard Development, Business Intelligence</ns0:t>
      </ns0:r>
      <ns0:r>
        <ns0:rPr>
          <ns0:rFonts ns0:ascii="Arial" ns0:cs="Arial" ns0:eastAsia="Arial" ns0:hAnsi="Arial"/>
          <ns0:color ns0:val="1a1a1a"/>
          <ns0:sz ns0:val="19"/>
          <ns0:szCs ns0:val="19"/>
        </ns0:rPr>
        <ns0:t xml:space="preserve"/>
      </ns0:r>
    </ns0:p>
    <ns0:p>
      <ns0:pPr>
        <ns0:spacing ns0:after="30" ns0:before="30"/>
      </ns0:pPr>
      <ns0:r>
        <ns0:rPr>
          <ns0:rFonts ns0:ascii="Arial" ns0:cs="Arial" ns0:eastAsia="Arial" ns0:hAnsi="Arial"/>
          <ns0:b/>
          <ns0:bCs/>
          <ns0:color ns0:val="1b3a5c"/>
          <ns0:sz ns0:val="19"/>
          <ns0:szCs ns0:val="19"/>
        </ns0:rPr>
        <ns0:t xml:space="preserve">Statistical &amp; Machine Learning:  Scikit-learn, Statsmodels · Random Forest, Logistic Regression, K-Means, PCA, ARIMA · Hypothesis Testing, Predictive Modeling, Classification, Clustering, Time-Series Forecasting, Association Rule Mining</ns0:t>
      </ns0:r>
      <ns0:r>
        <ns0:rPr>
          <ns0:rFonts ns0:ascii="Arial" ns0:cs="Arial" ns0:eastAsia="Arial" ns0:hAnsi="Arial"/>
          <ns0:color ns0:val="1a1a1a"/>
          <ns0:sz ns0:val="19"/>
          <ns0:szCs ns0:val="19"/>
        </ns0:rPr>
        <ns0:t xml:space="preserve"/>
      </ns0:r>
    </ns0:p>
    <ns0:p>
      <ns0:pPr>
        <ns0:spacing ns0:after="30" ns0:before="30"/>
      </ns0:pPr>
      <ns0:r>
        <ns0:rPr>
          <ns0:rFonts ns0:ascii="Arial" ns0:cs="Arial" ns0:eastAsia="Arial" ns0:hAnsi="Arial"/>
          <ns0:b/>
          <ns0:bCs/>
          <ns0:color ns0:val="1b3a5c"/>
          <ns0:sz ns0:val="19"/>
          <ns0:szCs ns0:val="19"/>
        </ns0:rPr>
        <ns0:t xml:space="preserve">Deep Learning &amp; NLP:  TensorFlow, Keras · CNN, Bi-LSTM · Computer Vision, Sentiment Analysis, Model Evaluation</ns0:t>
      </ns0:r>
      <ns0:r>
        <ns0:rPr>
          <ns0:rFonts ns0:ascii="Arial" ns0:cs="Arial" ns0:eastAsia="Arial" ns0:hAnsi="Arial"/>
          <ns0:color ns0:val="1a1a1a"/>
          <ns0:sz ns0:val="19"/>
          <ns0:szCs ns0:val="19"/>
        </ns0:rPr>
        <ns0:t xml:space="preserve"/>
      </ns0:r>
    </ns0:p>
    <ns0:p>
      <ns0:pPr>
        <ns0:spacing ns0:after="30" ns0:before="30"/>
      </ns0:pPr>
      <ns0:r>
        <ns0:rPr>
          <ns0:rFonts ns0:ascii="Arial" ns0:cs="Arial" ns0:eastAsia="Arial" ns0:hAnsi="Arial"/>
          <ns0:b/>
          <ns0:bCs/>
          <ns0:color ns0:val="1b3a5c"/>
          <ns0:sz ns0:val="19"/>
          <ns0:szCs ns0:val="19"/>
        </ns0:rPr>
        <ns0:t xml:space="preserve">Data Engineering &amp; Deployment:  PostgreSQL, MongoDB, ETL, Docker, FastAPI, MLflow, DVC, GitLab CI/CD · Data Versioning, Experiment Tracking, CI/CD Pipelines</ns0:t>
      </ns0:r>
      <ns0:r>
        <ns0:rPr>
          <ns0:rFonts ns0:ascii="Arial" ns0:cs="Arial" ns0:eastAsia="Arial" ns0:hAnsi="Arial"/>
          <ns0:color ns0:val="1a1a1a"/>
          <ns0:sz ns0:val="19"/>
          <ns0:szCs ns0:val="19"/>
        </ns0:rPr>
        <ns0:t xml:space="preserve"/>
      </ns0:r>
    </ns0:p>
    <ns0:p>
      <ns0:pPr>
        <ns0:keepNext/>
        <ns0:pBdr>
          <ns0:bottom ns0:val="single" ns0:color="1b3a5c" ns0:sz="5" ns0:space="1"/>
        </ns0:pBdr>
        <ns0:spacing ns0:after="60" ns0:before="200"/>
      </ns0:pPr>
      <ns0:r>
        <ns0:rPr>
          <ns0:rFonts ns0:ascii="Arial" ns0:cs="Arial" ns0:eastAsia="Arial" ns0:hAnsi="Arial"/>
          <ns0:b/>
          <ns0:bCs/>
          <ns0:color ns0:val="1b3a5c"/>
          <ns0:spacing ns0:val="80"/>
          <ns0:sz ns0:val="19"/>
          <ns0:szCs ns0:val="19"/>
        </ns0:rPr>
        <ns0:t xml:space="preserve">EDUCATION</ns0:t>
      </ns0:r>
    </ns0:p>
    <ns0:p>
      <ns0:pPr>
        <ns0:keepNext/>
        <ns0:tabs>
          <ns0:tab ns0:val="right" ns0:pos="9360"/>
        </ns0:tabs>
        <ns0:spacing ns0:after="16" ns0:before="120"/>
      </ns0:pPr>
      <ns0:r>
        <ns0:rPr>
          <ns0:rFonts ns0:ascii="Arial" ns0:cs="Arial" ns0:eastAsia="Arial" ns0:hAnsi="Arial"/>
          <ns0:b/>
          <ns0:bCs/>
          <ns0:color ns0:val="1b3a5c"/>
          <ns0:sz ns0:val="20"/>
          <ns0:szCs ns0:val="20"/>
        </ns0:rPr>
        <ns0:t xml:space="preserve">M.S. Data Analytics – Data Science</ns0:t>
      </ns0:r>
      <ns0:r>
        <ns0:rPr>
          <ns0:rFonts ns0:ascii="Arial" ns0:cs="Arial" ns0:eastAsia="Arial" ns0:hAnsi="Arial"/>
          <ns0:color ns0:val="4a4a4a"/>
          <ns0:sz ns0:val="18"/>
          <ns0:szCs ns0:val="18"/>
        </ns0:rPr>
        <ns0:t xml:space="preserve">	Mar 2026</ns0:t>
      </ns0:r>
    </ns0:p>
    <ns0:p>
      <ns0:pPr>
        <ns0:spacing ns0:after="10" ns0:before="0"/>
      </ns0:pPr>
      <ns0:r>
        <ns0:rPr>
          <ns0:rFonts ns0:ascii="Arial" ns0:cs="Arial" ns0:eastAsia="Arial" ns0:hAnsi="Arial"/>
          <ns0:i/>
          <ns0:iCs/>
          <ns0:color ns0:val="4a4a4a"/>
          <ns0:sz ns0:val="18"/>
          <ns0:szCs ns0:val="18"/>
        </ns0:rPr>
        <ns0:t xml:space="preserve">Western Governors University</ns0:t>
      </ns0:r>
    </ns0:p>
    <ns0:p>
      <ns0:pPr>
        <ns0:spacing ns0:after="50" ns0:before="0"/>
        <ns0:ind ns0:left="220"/>
      </ns0:pPr>
      <ns0:r>
        <ns0:rPr>
          <ns0:rFonts ns0:ascii="Arial" ns0:cs="Arial" ns0:eastAsia="Arial" ns0:hAnsi="Arial"/>
          <ns0:b/>
          <ns0:bCs/>
          <ns0:color ns0:val="4a4a4a"/>
          <ns0:sz ns0:val="17"/>
          <ns0:szCs ns0:val="17"/>
        </ns0:rPr>
        <ns0:t xml:space="preserve">Coursework:  </ns0:t>
      </ns0:r>
      <ns0:r>
        <ns0:rPr>
          <ns0:rFonts ns0:ascii="Arial" ns0:cs="Arial" ns0:eastAsia="Arial" ns0:hAnsi="Arial"/>
          <ns0:i/>
          <ns0:iCs/>
          <ns0:color ns0:val="4a4a4a"/>
          <ns0:sz ns0:val="17"/>
          <ns0:szCs ns0:val="17"/>
        </ns0:rPr>
        <ns0:t xml:space="preserve">Machine Learning, Statistical Analysis, Data Mining, MLOps, Deep Learning, Optimization, Database Management</ns0:t>
      </ns0:r>
    </ns0:p>
    <ns0:p>
      <ns0:pPr>
        <ns0:keepNext/>
        <ns0:tabs>
          <ns0:tab ns0:val="right" ns0:pos="9360"/>
        </ns0:tabs>
        <ns0:spacing ns0:after="16" ns0:before="120"/>
      </ns0:pPr>
      <ns0:r>
        <ns0:rPr>
          <ns0:rFonts ns0:ascii="Arial" ns0:cs="Arial" ns0:eastAsia="Arial" ns0:hAnsi="Arial"/>
          <ns0:b/>
          <ns0:bCs/>
          <ns0:color ns0:val="1b3a5c"/>
          <ns0:sz ns0:val="20"/>
          <ns0:szCs ns0:val="20"/>
        </ns0:rPr>
        <ns0:t xml:space="preserve">B.S. Management</ns0:t>
      </ns0:r>
      <ns0:r>
        <ns0:rPr>
          <ns0:rFonts ns0:ascii="Arial" ns0:cs="Arial" ns0:eastAsia="Arial" ns0:hAnsi="Arial"/>
          <ns0:color ns0:val="4a4a4a"/>
          <ns0:sz ns0:val="18"/>
          <ns0:szCs ns0:val="18"/>
        </ns0:rPr>
        <ns0:t xml:space="preserve">	May 2024</ns0:t>
      </ns0:r>
    </ns0:p>
    <ns0:p>
      <ns0:pPr>
        <ns0:spacing ns0:after="10" ns0:before="0"/>
      </ns0:pPr>
      <ns0:r>
        <ns0:rPr>
          <ns0:rFonts ns0:ascii="Arial" ns0:cs="Arial" ns0:eastAsia="Arial" ns0:hAnsi="Arial"/>
          <ns0:i/>
          <ns0:iCs/>
          <ns0:color ns0:val="4a4a4a"/>
          <ns0:sz ns0:val="18"/>
          <ns0:szCs ns0:val="18"/>
        </ns0:rPr>
        <ns0:t xml:space="preserve">Jacksonville State University</ns0:t>
      </ns0:r>
    </ns0:p>
    <ns0:p>
      <ns0:pPr>
        <ns0:spacing ns0:after="50" ns0:before="0"/>
        <ns0:ind ns0:left="220"/>
      </ns0:pPr>
      <ns0:r>
        <ns0:rPr>
          <ns0:rFonts ns0:ascii="Arial" ns0:cs="Arial" ns0:eastAsia="Arial" ns0:hAnsi="Arial"/>
          <ns0:i/>
          <ns0:iCs/>
          <ns0:color ns0:val="4a4a4a"/>
          <ns0:sz ns0:val="17"/>
          <ns0:szCs ns0:val="17"/>
        </ns0:rPr>
        <ns0:t xml:space="preserve">Summa Cum Laude · Special Honors in Management</ns0:t>
      </ns0:r>
    </ns0:p>
    <ns0:p>
      <ns0:pPr>
        <ns0:keepNext/>
        <ns0:tabs>
          <ns0:tab ns0:val="right" ns0:pos="9360"/>
        </ns0:tabs>
        <ns0:spacing ns0:after="16" ns0:before="120"/>
      </ns0:pPr>
      <ns0:r>
        <ns0:rPr>
          <ns0:rFonts ns0:ascii="Arial" ns0:cs="Arial" ns0:eastAsia="Arial" ns0:hAnsi="Arial"/>
          <ns0:b/>
          <ns0:bCs/>
          <ns0:color ns0:val="1b3a5c"/>
          <ns0:sz ns0:val="20"/>
          <ns0:szCs ns0:val="20"/>
        </ns0:rPr>
        <ns0:t xml:space="preserve">A.S. General Studies – Business Administration</ns0:t>
      </ns0:r>
      <ns0:r>
        <ns0:rPr>
          <ns0:rFonts ns0:ascii="Arial" ns0:cs="Arial" ns0:eastAsia="Arial" ns0:hAnsi="Arial"/>
          <ns0:color ns0:val="4a4a4a"/>
          <ns0:sz ns0:val="18"/>
          <ns0:szCs ns0:val="18"/>
        </ns0:rPr>
        <ns0:t xml:space="preserve">	Aug 2022</ns0:t>
      </ns0:r>
    </ns0:p>
    <ns0:p>
      <ns0:pPr>
        <ns0:spacing ns0:after="50" ns0:before="0"/>
      </ns0:pPr>
      <ns0:r>
        <ns0:rPr>
          <ns0:rFonts ns0:ascii="Arial" ns0:cs="Arial" ns0:eastAsia="Arial" ns0:hAnsi="Arial"/>
          <ns0:i/>
          <ns0:iCs/>
          <ns0:color ns0:val="4a4a4a"/>
          <ns0:sz ns0:val="18"/>
          <ns0:szCs ns0:val="18"/>
        </ns0:rPr>
        <ns0:t xml:space="preserve">Gadsden State Community College</ns0:t>
      </ns0:r>
    </ns0:p>
    <ns0:p>
      <ns0:pPr>
        <ns0:keepNext/>
        <ns0:pBdr>
          <ns0:bottom ns0:val="single" ns0:color="1b3a5c" ns0:sz="5" ns0:space="1"/>
        </ns0:pBdr>
        <ns0:spacing ns0:after="60" ns0:before="200"/>
      </ns0:pPr>
      <ns0:r>
        <ns0:rPr>
          <ns0:rFonts ns0:ascii="Arial" ns0:cs="Arial" ns0:eastAsia="Arial" ns0:hAnsi="Arial"/>
          <ns0:b/>
          <ns0:bCs/>
          <ns0:color ns0:val="1b3a5c"/>
          <ns0:spacing ns0:val="80"/>
          <ns0:sz ns0:val="19"/>
          <ns0:szCs ns0:val="19"/>
        </ns0:rPr>
        <ns0:t xml:space="preserve">EXPERIENCE</ns0:t>
      </ns0:r>
    </ns0:p>
    <ns0:p>
      <ns0:pPr>
        <ns0:keepNext/>
        <ns0:tabs>
          <ns0:tab ns0:val="right" ns0:pos="9360"/>
        </ns0:tabs>
        <ns0:spacing ns0:after="16" ns0:before="150"/>
      </ns0:pPr>
      <ns0:r>
        <ns0:rPr>
          <ns0:rFonts ns0:ascii="Arial" ns0:cs="Arial" ns0:eastAsia="Arial" ns0:hAnsi="Arial"/>
          <ns0:b/>
          <ns0:bCs/>
          <ns0:color ns0:val="1b3a5c"/>
          <ns0:sz ns0:val="21"/>
          <ns0:szCs ns0:val="21"/>
        </ns0:rPr>
        <ns0:t xml:space="preserve">General Manager</ns0:t>
      </ns0:r>
      <ns0:r>
        <ns0:rPr>
          <ns0:rFonts ns0:ascii="Arial" ns0:cs="Arial" ns0:eastAsia="Arial" ns0:hAnsi="Arial"/>
          <ns0:color ns0:val="4a4a4a"/>
          <ns0:sz ns0:val="18"/>
          <ns0:szCs ns0:val="18"/>
        </ns0:rPr>
        <ns0:t xml:space="preserve">	Jan 2022 – Feb 2026</ns0:t>
      </ns0:r>
    </ns0:p>
    <ns0:p>
      <ns0:pPr>
        <ns0:spacing ns0:after="40" ns0:before="0"/>
      </ns0:pPr>
      <ns0:r>
        <ns0:rPr>
          <ns0:rFonts ns0:ascii="Arial" ns0:cs="Arial" ns0:eastAsia="Arial" ns0:hAnsi="Arial"/>
          <ns0:i/>
          <ns0:iCs/>
          <ns0:color ns0:val="4a4a4a"/>
          <ns0:sz ns0:val="18"/>
          <ns0:szCs ns0:val="18"/>
        </ns0:rPr>
        <ns0:t xml:space="preserve">Xtreme Car Wash  ·  Anniston, AL</ns0:t>
      </ns0:r>
    </ns0:p>
    <ns0:p>
      <ns0:pPr>
        <ns0:pStyle ns0:val="ListParagraph"/>
        <ns0:numPr>
          <ns0:ilvl ns0:val="0"/>
          <ns0:numId ns0:val="2"/>
        </ns0:numPr>
        <ns0:spacing ns0:after="30" ns0:before="30"/>
      </ns0:pPr>
      <ns0:r>
        <ns0:rPr>
          <ns0:rFonts ns0:ascii="Arial" ns0:cs="Arial" ns0:eastAsia="Arial" ns0:hAnsi="Arial"/>
          <ns0:color ns0:val="1a1a1a"/>
          <ns0:sz ns0:val="19"/>
          <ns0:szCs ns0:val="19"/>
        </ns0:rPr>
        <ns0:t xml:space="preserve">Tracked and analyzed daily KPIs — revenue, labor cost %, and customer throughput — across 3 sites, using real-time performance data to drive staffing decisions and reduce operational inefficiencies</ns0:t>
      </ns0:r>
    </ns0:p>
    <ns0:p>
      <ns0:pPr>
        <ns0:pStyle ns0:val="ListParagraph"/>
        <ns0:numPr>
          <ns0:ilvl ns0:val="0"/>
          <ns0:numId ns0:val="2"/>
        </ns0:numPr>
        <ns0:spacing ns0:after="30" ns0:before="30"/>
      </ns0:pPr>
      <ns0:r>
        <ns0:rPr>
          <ns0:rFonts ns0:ascii="Arial" ns0:cs="Arial" ns0:eastAsia="Arial" ns0:hAnsi="Arial"/>
          <ns0:color ns0:val="1a1a1a"/>
          <ns0:sz ns0:val="19"/>
          <ns0:szCs ns0:val="19"/>
        </ns0:rPr>
        <ns0:t xml:space="preserve">Designed and delivered structured weekly and monthly business intelligence reports for ownership, translating raw site-level data into financial and operational insights that informed executive decisions</ns0:t>
      </ns0:r>
    </ns0:p>
    <ns0:p>
      <ns0:pPr>
        <ns0:pStyle ns0:val="ListParagraph"/>
        <ns0:numPr>
          <ns0:ilvl ns0:val="0"/>
          <ns0:numId ns0:val="2"/>
        </ns0:numPr>
        <ns0:spacing ns0:after="30" ns0:before="30"/>
      </ns0:pPr>
      <ns0:r>
        <ns0:rPr>
          <ns0:rFonts ns0:ascii="Arial" ns0:cs="Arial" ns0:eastAsia="Arial" ns0:hAnsi="Arial"/>
          <ns0:color ns0:val="1a1a1a"/>
          <ns0:sz ns0:val="19"/>
          <ns0:szCs ns0:val="19"/>
        </ns0:rPr>
        <ns0:t xml:space="preserve">Applied performance trend analysis to manage and coach 20+ employees across multiple locations, identifying execution gaps and improving accountability through data-driven feedback</ns0:t>
      </ns0:r>
    </ns0:p>
    <ns0:p>
      <ns0:pPr>
        <ns0:keepNext/>
        <ns0:tabs>
          <ns0:tab ns0:val="right" ns0:pos="9360"/>
        </ns0:tabs>
        <ns0:spacing ns0:after="16" ns0:before="150"/>
      </ns0:pPr>
      <ns0:r>
        <ns0:rPr>
          <ns0:rFonts ns0:ascii="Arial" ns0:cs="Arial" ns0:eastAsia="Arial" ns0:hAnsi="Arial"/>
          <ns0:b/>
          <ns0:bCs/>
          <ns0:color ns0:val="1b3a5c"/>
          <ns0:sz ns0:val="21"/>
          <ns0:szCs ns0:val="21"/>
        </ns0:rPr>
        <ns0:t xml:space="preserve">Site Manager</ns0:t>
      </ns0:r>
      <ns0:r>
        <ns0:rPr>
          <ns0:rFonts ns0:ascii="Arial" ns0:cs="Arial" ns0:eastAsia="Arial" ns0:hAnsi="Arial"/>
          <ns0:color ns0:val="4a4a4a"/>
          <ns0:sz ns0:val="18"/>
          <ns0:szCs ns0:val="18"/>
        </ns0:rPr>
        <ns0:t xml:space="preserve">	Mar 2020 – Jan 2022</ns0:t>
      </ns0:r>
    </ns0:p>
    <ns0:p>
      <ns0:pPr>
        <ns0:spacing ns0:after="40" ns0:before="0"/>
      </ns0:pPr>
      <ns0:r>
        <ns0:rPr>
          <ns0:rFonts ns0:ascii="Arial" ns0:cs="Arial" ns0:eastAsia="Arial" ns0:hAnsi="Arial"/>
          <ns0:i/>
          <ns0:iCs/>
          <ns0:color ns0:val="4a4a4a"/>
          <ns0:sz ns0:val="18"/>
          <ns0:szCs ns0:val="18"/>
        </ns0:rPr>
        <ns0:t xml:space="preserve">Xtreme Car Wash  ·  Anniston, AL</ns0:t>
      </ns0:r>
    </ns0:p>
    <ns0:p>
      <ns0:pPr>
        <ns0:pStyle ns0:val="ListParagraph"/>
        <ns0:numPr>
          <ns0:ilvl ns0:val="0"/>
          <ns0:numId ns0:val="2"/>
        </ns0:numPr>
        <ns0:spacing ns0:after="30" ns0:before="30"/>
      </ns0:pPr>
      <ns0:r>
        <ns0:rPr>
          <ns0:rFonts ns0:ascii="Arial" ns0:cs="Arial" ns0:eastAsia="Arial" ns0:hAnsi="Arial"/>
          <ns0:color ns0:val="1a1a1a"/>
          <ns0:sz ns0:val="19"/>
          <ns0:szCs ns0:val="19"/>
        </ns0:rPr>
        <ns0:t xml:space="preserve">Monitored wash volume, labor utilization, and throughput metrics daily; used demand pattern analysis to optimize scheduling and maintain operational targets</ns0:t>
      </ns0:r>
    </ns0:p>
    <ns0:p>
      <ns0:pPr>
        <ns0:keepNext/>
        <ns0:tabs>
          <ns0:tab ns0:val="right" ns0:pos="9360"/>
        </ns0:tabs>
        <ns0:spacing ns0:after="16" ns0:before="150"/>
      </ns0:pPr>
      <ns0:r>
        <ns0:rPr>
          <ns0:rFonts ns0:ascii="Arial" ns0:cs="Arial" ns0:eastAsia="Arial" ns0:hAnsi="Arial"/>
          <ns0:b/>
          <ns0:bCs/>
          <ns0:color ns0:val="1b3a5c"/>
          <ns0:sz ns0:val="21"/>
          <ns0:szCs ns0:val="21"/>
        </ns0:rPr>
        <ns0:t xml:space="preserve">Site Manager</ns0:t>
      </ns0:r>
      <ns0:r>
        <ns0:rPr>
          <ns0:rFonts ns0:ascii="Arial" ns0:cs="Arial" ns0:eastAsia="Arial" ns0:hAnsi="Arial"/>
          <ns0:color ns0:val="4a4a4a"/>
          <ns0:sz ns0:val="18"/>
          <ns0:szCs ns0:val="18"/>
        </ns0:rPr>
        <ns0:t xml:space="preserve">	Oct 2017 – Mar 2020</ns0:t>
      </ns0:r>
    </ns0:p>
    <ns0:p>
      <ns0:pPr>
        <ns0:spacing ns0:after="40" ns0:before="0"/>
      </ns0:pPr>
      <ns0:r>
        <ns0:rPr>
          <ns0:rFonts ns0:ascii="Arial" ns0:cs="Arial" ns0:eastAsia="Arial" ns0:hAnsi="Arial"/>
          <ns0:i/>
          <ns0:iCs/>
          <ns0:color ns0:val="4a4a4a"/>
          <ns0:sz ns0:val="18"/>
          <ns0:szCs ns0:val="18"/>
        </ns0:rPr>
        <ns0:t xml:space="preserve">International Car Wash Group  ·  Gadsden, AL</ns0:t>
      </ns0:r>
    </ns0:p>
    <ns0:p>
      <ns0:pPr>
        <ns0:pStyle ns0:val="ListParagraph"/>
        <ns0:numPr>
          <ns0:ilvl ns0:val="0"/>
          <ns0:numId ns0:val="2"/>
        </ns0:numPr>
        <ns0:spacing ns0:after="30" ns0:before="30"/>
      </ns0:pPr>
      <ns0:r>
        <ns0:rPr>
          <ns0:rFonts ns0:ascii="Arial" ns0:cs="Arial" ns0:eastAsia="Arial" ns0:hAnsi="Arial"/>
          <ns0:color ns0:val="1a1a1a"/>
          <ns0:sz ns0:val="19"/>
          <ns0:szCs ns0:val="19"/>
        </ns0:rPr>
        <ns0:t xml:space="preserve">Managed daily operations and staff performance at a high-volume site, sustaining service quality and operational KPIs through consistent process execution</ns0:t>
      </ns0:r>
    </ns0:p>
    <ns0:p>
      <ns0:pPr>
        <ns0:keepNext/>
        <ns0:pBdr>
          <ns0:bottom ns0:val="single" ns0:color="1b3a5c" ns0:sz="5" ns0:space="1"/>
        </ns0:pBdr>
        <ns0:spacing ns0:after="60" ns0:before="200"/>
      </ns0:pPr>
      <ns0:r>
        <ns0:rPr>
          <ns0:rFonts ns0:ascii="Arial" ns0:cs="Arial" ns0:eastAsia="Arial" ns0:hAnsi="Arial"/>
          <ns0:b/>
          <ns0:bCs/>
          <ns0:color ns0:val="1b3a5c"/>
          <ns0:spacing ns0:val="80"/>
          <ns0:sz ns0:val="19"/>
          <ns0:szCs ns0:val="19"/>
        </ns0:rPr>
        <ns0:t xml:space="preserve">CERTIFICATIONS</ns0:t>
      </ns0:r>
    </ns0:p>
    <ns0:p>
      <ns0:pPr>
        <ns0:pStyle ns0:val="ListParagraph"/>
        <ns0:numPr>
          <ns0:ilvl ns0:val="0"/>
          <ns0:numId ns0:val="2"/>
        </ns0:numPr>
        <ns0:spacing ns0:after="30" ns0:before="30"/>
      </ns0:pPr>
      <ns0:r>
        <ns0:rPr>
          <ns0:rFonts ns0:ascii="Arial" ns0:cs="Arial" ns0:eastAsia="Arial" ns0:hAnsi="Arial"/>
          <ns0:color ns0:val="1a1a1a"/>
          <ns0:sz ns0:val="19"/>
          <ns0:szCs ns0:val="19"/>
        </ns0:rPr>
        <ns0:t xml:space="preserve">WGU Specialization: Data Science Professional  (Jan 2026)</ns0:t>
      </ns0:r>
    </ns0:p>
    <ns0:p>
      <ns0:pPr>
        <ns0:pStyle ns0:val="ListParagraph"/>
        <ns0:numPr>
          <ns0:ilvl ns0:val="0"/>
          <ns0:numId ns0:val="2"/>
        </ns0:numPr>
        <ns0:spacing ns0:after="30" ns0:before="30"/>
      </ns0:pPr>
      <ns0:r>
        <ns0:rPr>
          <ns0:rFonts ns0:ascii="Arial" ns0:cs="Arial" ns0:eastAsia="Arial" ns0:hAnsi="Arial"/>
          <ns0:color ns0:val="1a1a1a"/>
          <ns0:sz ns0:val="19"/>
          <ns0:szCs ns0:val="19"/>
        </ns0:rPr>
        <ns0:t xml:space="preserve">WGU Certificate: Data Analytics Professional  (Jul 2025)</ns0:t>
      </ns0:r>
    </ns0:p>
    <ns0:p>
      <ns0:pPr>
        <ns0:pStyle ns0:val="ListParagraph"/>
        <ns0:numPr>
          <ns0:ilvl ns0:val="0"/>
          <ns0:numId ns0:val="2"/>
        </ns0:numPr>
        <ns0:spacing ns0:after="30" ns0:before="30"/>
      </ns0:pPr>
      <ns0:r>
        <ns0:rPr>
          <ns0:rFonts ns0:ascii="Arial" ns0:cs="Arial" ns0:eastAsia="Arial" ns0:hAnsi="Arial"/>
          <ns0:color ns0:val="1a1a1a"/>
          <ns0:sz ns0:val="19"/>
          <ns0:szCs ns0:val="19"/>
        </ns0:rPr>
        <ns0:t xml:space="preserve">WGU Certificate: Data Operations  (Sep 2025)</ns0:t>
      </ns0:r>
    </ns0:p>
    <ns0:p>
      <ns0:pPr>
        <ns0:pStyle ns0:val="ListParagraph"/>
        <ns0:numPr>
          <ns0:ilvl ns0:val="0"/>
          <ns0:numId ns0:val="2"/>
        </ns0:numPr>
        <ns0:spacing ns0:after="30" ns0:before="30"/>
      </ns0:pPr>
      <ns0:r>
        <ns0:rPr>
          <ns0:rFonts ns0:ascii="Arial" ns0:cs="Arial" ns0:eastAsia="Arial" ns0:hAnsi="Arial"/>
          <ns0:color ns0:val="1a1a1a"/>
          <ns0:sz ns0:val="19"/>
          <ns0:szCs ns0:val="19"/>
        </ns0:rPr>
        <ns0:t xml:space="preserve">CompTIA A+ ce</ns0:t>
      </ns0:r>
    </ns0:p>
    <ns0:sectPr>
      <ns0:pgSz ns0:w="12240" ns0:h="15840" ns0:orient="portrait"/>
      <ns0:pgMar ns0:top="864" ns0:right="1080" ns0:bottom="864" ns0:left="1080" ns0:header="708" ns0:footer="708" ns0:gutter="0"/>
      <ns0:pgNumType/>
      <ns0:docGrid ns0:linePitch="360"/>
    </ns0:sectPr>
  </ns0:body>
</ns0: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_pretty.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Arial" w:cs="Arial" w:eastAsia="Arial" w:hAnsi="Arial"/>
          <w:b/>
          <w:bCs/>
          <w:color w:val="0d1b2a"/>
          <w:sz w:val="56"/>
          <w:szCs w:val="56"/>
        </w:rPr>
        <w:t xml:space="preserve">Jesse Coggins</w:t>
      </w:r>
    </w:p>
    <w:p>
      <w:pPr>
        <w:spacing w:after="8" w:before="36"/>
        <w:jc w:val="center"/>
      </w:pPr>
      <w:r>
        <w:rPr>
          <w:rFonts w:ascii="Arial" w:cs="Arial" w:eastAsia="Arial" w:hAnsi="Arial"/>
          <w:color w:val="4a4a4a"/>
          <w:sz w:val="20"/>
          <w:szCs w:val="20"/>
        </w:rPr>
        <w:t xml:space="preserve">Data Analyst  ·  Data Scientist  ·  Python  ·  SQL  ·  Machine Learning  ·  MLOps</w:t>
      </w:r>
    </w:p>
    <w:p>
      <w:pPr>
        <w:spacing w:after="36" w:before="0"/>
        <w:jc w:val="center"/>
      </w:pPr>
      <w:r>
        <w:rPr>
          <w:rFonts w:ascii="Arial" w:cs="Arial" w:eastAsia="Arial" w:hAnsi="Arial"/>
          <w:color w:val="4a4a4a"/>
          <w:sz w:val="20"/>
          <w:szCs w:val="20"/>
        </w:rPr>
        <w:t xml:space="preserve">M.S. Data Analytics – Data Science</w:t>
      </w:r>
    </w:p>
    <w:p>
      <w:pPr>
        <w:spacing w:after="8" w:before="0"/>
        <w:jc w:val="center"/>
      </w:pPr>
      <w:r>
        <w:rPr>
          <w:rFonts w:ascii="Arial" w:cs="Arial" w:eastAsia="Arial" w:hAnsi="Arial"/>
          <w:color w:val="4a4a4a"/>
          <w:sz w:val="18"/>
          <w:szCs w:val="18"/>
        </w:rPr>
        <w:t xml:space="preserve">(256) 295-7289</w:t>
      </w:r>
      <w:r>
        <w:rPr>
          <w:rFonts w:ascii="Arial" w:cs="Arial" w:eastAsia="Arial" w:hAnsi="Arial"/>
          <w:color w:val="4a4a4a"/>
          <w:sz w:val="18"/>
          <w:szCs w:val="18"/>
        </w:rPr>
        <w:t xml:space="preserve">   ·   jessecoggins21@gmail.com</w:t>
      </w:r>
      <w:r>
        <w:rPr>
          <w:rFonts w:ascii="Arial" w:cs="Arial" w:eastAsia="Arial" w:hAnsi="Arial"/>
          <w:color w:val="4a4a4a"/>
          <w:sz w:val="18"/>
          <w:szCs w:val="18"/>
        </w:rPr>
        <w:t xml:space="preserve">   ·   Remote / Gadsden, AL</w:t>
      </w:r>
    </w:p>
    <w:p>
      <w:pPr>
        <w:spacing w:after="100" w:before="0"/>
        <w:jc w:val="center"/>
      </w:pPr>
      <w:hyperlink w:history="1" r:id="rIdt6hdhqxi-nk2qgvp8afbp">
        <w:r>
          <w:rPr>
            <w:rFonts w:ascii="Arial" w:cs="Arial" w:eastAsia="Arial" w:hAnsi="Arial"/>
            <w:color w:val="0563C1"/>
            <w:sz w:val="18"/>
            <w:szCs w:val="18"/>
          </w:rPr>
          <w:t xml:space="preserve">linkedin.com/in/jessecoggins</w:t>
        </w:r>
      </w:hyperlink>
      <w:r>
        <w:rPr>
          <w:rFonts w:ascii="Arial" w:cs="Arial" w:eastAsia="Arial" w:hAnsi="Arial"/>
          <w:color w:val="4a4a4a"/>
          <w:sz w:val="18"/>
          <w:szCs w:val="18"/>
        </w:rPr>
        <w:t xml:space="preserve">   ·   </w:t>
      </w:r>
      <w:hyperlink w:history="1" r:id="rIdjwxgdu-i79eojvbbdyt2q">
        <w:r>
          <w:rPr>
            <w:rFonts w:ascii="Arial" w:cs="Arial" w:eastAsia="Arial" w:hAnsi="Arial"/>
            <w:color w:val="0563C1"/>
            <w:sz w:val="18"/>
            <w:szCs w:val="18"/>
          </w:rPr>
          <w:t xml:space="preserve">github.com/jesse-coggins</w:t>
        </w:r>
      </w:hyperlink>
      <w:r>
        <w:rPr>
          <w:rFonts w:ascii="Arial" w:cs="Arial" w:eastAsia="Arial" w:hAnsi="Arial"/>
          <w:color w:val="4a4a4a"/>
          <w:sz w:val="18"/>
          <w:szCs w:val="18"/>
        </w:rPr>
        <w:t xml:space="preserve">   ·   </w:t>
      </w:r>
      <w:hyperlink w:history="1" r:id="rIdzth-jq3t8qg-3n_rfbxmb">
        <w:r>
          <w:rPr>
            <w:rFonts w:ascii="Arial" w:cs="Arial" w:eastAsia="Arial" w:hAnsi="Arial"/>
            <w:color w:val="0563C1"/>
            <w:sz w:val="18"/>
            <w:szCs w:val="18"/>
          </w:rPr>
          <w:t xml:space="preserve">jesse-coggins.github.io</w:t>
        </w:r>
      </w:hyperlink>
    </w:p>
    <w:p>
      <w:pPr>
        <w:pBdr>
          <w:bottom w:val="single" w:color="1b3a5c" w:sz="8" w:space="1"/>
        </w:pBdr>
        <w:spacing w:after="100" w:before="0"/>
      </w:pPr>
    </w:p>
    <w:p>
      <w:pPr>
        <w:keepNext/>
        <w:pBdr>
          <w:bottom w:val="single" w:color="1b3a5c" w:sz="5" w:space="1"/>
        </w:pBdr>
        <w:spacing w:after="60" w:before="200"/>
      </w:pPr>
      <w:r>
        <w:rPr>
          <w:rFonts w:ascii="Arial" w:cs="Arial" w:eastAsia="Arial" w:hAnsi="Arial"/>
          <w:b/>
          <w:bCs/>
          <w:color w:val="1b3a5c"/>
          <w:spacing w:val="80"/>
          <w:sz w:val="19"/>
          <w:szCs w:val="19"/>
        </w:rPr>
        <w:t xml:space="preserve">SUMMARY</w:t>
      </w:r>
    </w:p>
    <w:p>
      <w:pPr>
        <w:spacing w:after="60" w:before="60"/>
      </w:pPr>
      <w:r>
        <w:rPr>
          <w:rFonts w:ascii="Arial" w:cs="Arial" w:eastAsia="Arial" w:hAnsi="Arial"/>
          <w:color w:val="1a1a1a"/>
          <w:sz w:val="19"/>
          <w:szCs w:val="19"/>
        </w:rPr>
        <w:t xml:space="preserve">Nearly a decade in multi-site operations management built a practical foundation in KPI tracking, business intelligence reporting, and data-driven decision-making. Project experience spanning the full ML lifecycle: SQL, Python, statistical modeling, predictive analytics, deep learning (CNN, Bi-LSTM), Tableau dashboards, and end-to-end MLOps pipelines with Docker, MLflow, DVC, and FastAPI. Seeking a remote Data Analyst or Data Scientist role where analytical depth and business context drive measurable impact.</w:t>
      </w:r>
    </w:p>
    <w:p>
      <w:pPr>
        <w:keepNext/>
        <w:pBdr>
          <w:bottom w:val="single" w:color="1b3a5c" w:sz="5" w:space="1"/>
        </w:pBdr>
        <w:spacing w:after="60" w:before="200"/>
      </w:pPr>
      <w:r>
        <w:rPr>
          <w:rFonts w:ascii="Arial" w:cs="Arial" w:eastAsia="Arial" w:hAnsi="Arial"/>
          <w:b/>
          <w:bCs/>
          <w:color w:val="1b3a5c"/>
          <w:spacing w:val="80"/>
          <w:sz w:val="19"/>
          <w:szCs w:val="19"/>
        </w:rPr>
        <w:t xml:space="preserve">PROJECTS</w:t>
      </w:r>
    </w:p>
    <w:p>
      <w:pPr>
        <w:keepNext/>
        <w:spacing w:after="18" w:before="140"/>
      </w:pPr>
      <w:r>
        <w:rPr>
          <w:rFonts w:ascii="Arial" w:cs="Arial" w:eastAsia="Arial" w:hAnsi="Arial"/>
          <w:b/>
          <w:bCs/>
          <w:color w:val="1b3a5c"/>
          <w:sz w:val="21"/>
          <w:szCs w:val="21"/>
        </w:rPr>
        <w:t xml:space="preserve">MLOps Pipeline: Flight Delay Prediction</w:t>
      </w:r>
      <w:r>
        <w:rPr>
          <w:rFonts w:ascii="Arial" w:cs="Arial" w:eastAsia="Arial" w:hAnsi="Arial"/>
          <w:i/>
          <w:iCs/>
          <w:color w:val="2c5f8a"/>
          <w:sz w:val="18"/>
          <w:szCs w:val="18"/>
        </w:rPr>
        <w:t xml:space="preserve">   Python · FastAPI · Docker · MLflow · DVC · GitLab CI/CD</w:t>
      </w:r>
    </w:p>
    <w:p>
      <w:pPr>
        <w:pStyle w:val="ListParagraph"/>
        <w:numPr>
          <w:ilvl w:val="0"/>
          <w:numId w:val="2"/>
        </w:numPr>
        <w:spacing w:after="30" w:before="30"/>
      </w:pPr>
      <w:r>
        <w:rPr>
          <w:rFonts w:ascii="Arial" w:cs="Arial" w:eastAsia="Arial" w:hAnsi="Arial"/>
          <w:color w:val="1a1a1a"/>
          <w:sz w:val="19"/>
          <w:szCs w:val="19"/>
        </w:rPr>
        <w:t xml:space="preserve">Architected an end-to-end ML engineering pipeline — data versioning (DVC), experiment tracking (MLflow), containerized model deployment (FastAPI + Docker), and automated build, test, and deployment via GitLab CI/CD — replicating production MLOps workflows from data ingestion to live prediction endpoint</w:t>
      </w:r>
    </w:p>
    <w:p>
      <w:pPr>
        <w:pStyle w:val="ListParagraph"/>
        <w:numPr>
          <w:ilvl w:val="0"/>
          <w:numId w:val="2"/>
        </w:numPr>
        <w:spacing w:after="30" w:before="30"/>
      </w:pPr>
      <w:r>
        <w:rPr>
          <w:rFonts w:ascii="Arial" w:cs="Arial" w:eastAsia="Arial" w:hAnsi="Arial"/>
          <w:color w:val="1a1a1a"/>
          <w:sz w:val="19"/>
          <w:szCs w:val="19"/>
        </w:rPr>
        <w:t xml:space="preserve">Managed full model lifecycle: reproducible training runs via MLProject, experiment tracking and artifact logging in MLflow, and a live REST API serving real-time predictions from a Dockerized FastAPI endpoint</w:t>
      </w:r>
    </w:p>
    <w:p>
      <w:pPr>
        <w:keepNext/>
        <w:spacing w:after="18" w:before="140"/>
      </w:pPr>
      <w:r>
        <w:rPr>
          <w:rFonts w:ascii="Arial" w:cs="Arial" w:eastAsia="Arial" w:hAnsi="Arial"/>
          <w:b/>
          <w:bCs/>
          <w:color w:val="1b3a5c"/>
          <w:sz w:val="21"/>
          <w:szCs w:val="21"/>
        </w:rPr>
        <w:t xml:space="preserve">Loan Default Classifier</w:t>
      </w:r>
      <w:r>
        <w:rPr>
          <w:rFonts w:ascii="Arial" w:cs="Arial" w:eastAsia="Arial" w:hAnsi="Arial"/>
          <w:i/>
          <w:iCs/>
          <w:color w:val="2c5f8a"/>
          <w:sz w:val="18"/>
          <w:szCs w:val="18"/>
        </w:rPr>
        <w:t xml:space="preserve">   Python · Scikit-learn · Random Forest · Cross-Validation · ROC-AUC</w:t>
      </w:r>
    </w:p>
    <w:p>
      <w:pPr>
        <w:pStyle w:val="ListParagraph"/>
        <w:numPr>
          <w:ilvl w:val="0"/>
          <w:numId w:val="2"/>
        </w:numPr>
        <w:spacing w:after="30" w:before="30"/>
      </w:pPr>
      <w:r>
        <w:rPr>
          <w:rFonts w:ascii="Arial" w:cs="Arial" w:eastAsia="Arial" w:hAnsi="Arial"/>
          <w:color w:val="1a1a1a"/>
          <w:sz w:val="19"/>
          <w:szCs w:val="19"/>
        </w:rPr>
        <w:t xml:space="preserve">Engineered a binary classification pipeline on 148,670 loan records — data wrangling, feature engineering, class imbalance handling via balanced class weighting, and stratified k-fold cross-validation — achieving 84.7% accuracy and 73.7% ROC-AUC</w:t>
      </w:r>
    </w:p>
    <w:p>
      <w:pPr>
        <w:pStyle w:val="ListParagraph"/>
        <w:numPr>
          <w:ilvl w:val="0"/>
          <w:numId w:val="2"/>
        </w:numPr>
        <w:spacing w:after="30" w:before="30"/>
      </w:pPr>
      <w:r>
        <w:rPr>
          <w:rFonts w:ascii="Arial" w:cs="Arial" w:eastAsia="Arial" w:hAnsi="Arial"/>
          <w:color w:val="1a1a1a"/>
          <w:sz w:val="19"/>
          <w:szCs w:val="19"/>
        </w:rPr>
        <w:t xml:space="preserve">Analyzed precision-recall tradeoffs and confusion matrix results, framing outputs as a business risk decision framework in a formal analytical report</w:t>
      </w:r>
    </w:p>
    <w:p>
      <w:pPr>
        <w:keepNext/>
        <w:spacing w:after="18" w:before="140"/>
      </w:pPr>
      <w:r>
        <w:rPr>
          <w:rFonts w:ascii="Arial" w:cs="Arial" w:eastAsia="Arial" w:hAnsi="Arial"/>
          <w:b/>
          <w:bCs/>
          <w:color w:val="1b3a5c"/>
          <w:sz w:val="21"/>
          <w:szCs w:val="21"/>
        </w:rPr>
        <w:t xml:space="preserve">Deep Learning: Computer Vision &amp; NLP</w:t>
      </w:r>
      <w:r>
        <w:rPr>
          <w:rFonts w:ascii="Arial" w:cs="Arial" w:eastAsia="Arial" w:hAnsi="Arial"/>
          <w:i/>
          <w:iCs/>
          <w:color w:val="2c5f8a"/>
          <w:sz w:val="18"/>
          <w:szCs w:val="18"/>
        </w:rPr>
        <w:t xml:space="preserve">   Python · TensorFlow · Keras · CNN · Bi-LSTM</w:t>
      </w:r>
    </w:p>
    <w:p>
      <w:pPr>
        <w:pStyle w:val="ListParagraph"/>
        <w:numPr>
          <w:ilvl w:val="0"/>
          <w:numId w:val="2"/>
        </w:numPr>
        <w:spacing w:after="30" w:before="30"/>
      </w:pPr>
      <w:r>
        <w:rPr>
          <w:rFonts w:ascii="Arial" w:cs="Arial" w:eastAsia="Arial" w:hAnsi="Arial"/>
          <w:color w:val="1a1a1a"/>
          <w:sz w:val="19"/>
          <w:szCs w:val="19"/>
        </w:rPr>
        <w:t xml:space="preserve">Trained a Convolutional Neural Network (CNN) for multi-class computer vision classification of plant seedling species (66.6% accuracy) and a Bidirectional LSTM for NLP sentiment analysis (76% accuracy) — applying deep learning across both image and text domains</w:t>
      </w:r>
    </w:p>
    <w:p>
      <w:pPr>
        <w:pStyle w:val="ListParagraph"/>
        <w:numPr>
          <w:ilvl w:val="0"/>
          <w:numId w:val="2"/>
        </w:numPr>
        <w:spacing w:after="30" w:before="30"/>
      </w:pPr>
      <w:r>
        <w:rPr>
          <w:rFonts w:ascii="Arial" w:cs="Arial" w:eastAsia="Arial" w:hAnsi="Arial"/>
          <w:color w:val="1a1a1a"/>
          <w:sz w:val="19"/>
          <w:szCs w:val="19"/>
        </w:rPr>
        <w:t xml:space="preserve">Analyzed training dynamics via loss curves and validation accuracy; evaluated generalization to held-out test sets and documented architectural decisions</w:t>
      </w:r>
    </w:p>
    <w:p>
      <w:pPr>
        <w:keepNext/>
        <w:spacing w:after="18" w:before="140"/>
      </w:pPr>
      <w:r>
        <w:rPr>
          <w:rFonts w:ascii="Arial" w:cs="Arial" w:eastAsia="Arial" w:hAnsi="Arial"/>
          <w:b/>
          <w:bCs/>
          <w:color w:val="1b3a5c"/>
          <w:sz w:val="21"/>
          <w:szCs w:val="21"/>
        </w:rPr>
        <w:t xml:space="preserve">Customer Churn Analytics Dashboard</w:t>
      </w:r>
      <w:r>
        <w:rPr>
          <w:rFonts w:ascii="Arial" w:cs="Arial" w:eastAsia="Arial" w:hAnsi="Arial"/>
          <w:i/>
          <w:iCs/>
          <w:color w:val="2c5f8a"/>
          <w:sz w:val="18"/>
          <w:szCs w:val="18"/>
        </w:rPr>
        <w:t xml:space="preserve">   Tableau · Exploratory Data Analysis</w:t>
      </w:r>
    </w:p>
    <w:p>
      <w:pPr>
        <w:pStyle w:val="ListParagraph"/>
        <w:numPr>
          <w:ilvl w:val="0"/>
          <w:numId w:val="2"/>
        </w:numPr>
        <w:spacing w:after="30" w:before="30"/>
      </w:pPr>
      <w:r>
        <w:rPr>
          <w:rFonts w:ascii="Arial" w:cs="Arial" w:eastAsia="Arial" w:hAnsi="Arial"/>
          <w:color w:val="1a1a1a"/>
          <w:sz w:val="19"/>
          <w:szCs w:val="19"/>
        </w:rPr>
        <w:t xml:space="preserve">Designed an interactive Tableau dashboard surfacing customer churn patterns and retention risk signals from exploratory data analysis of a telecom dataset</w:t>
      </w:r>
    </w:p>
    <w:p>
      <w:pPr>
        <w:pStyle w:val="ListParagraph"/>
        <w:numPr>
          <w:ilvl w:val="0"/>
          <w:numId w:val="2"/>
        </w:numPr>
        <w:spacing w:after="30" w:before="30"/>
      </w:pPr>
      <w:r>
        <w:rPr>
          <w:rFonts w:ascii="Arial" w:cs="Arial" w:eastAsia="Arial" w:hAnsi="Arial"/>
          <w:color w:val="1a1a1a"/>
          <w:sz w:val="19"/>
          <w:szCs w:val="19"/>
        </w:rPr>
        <w:t xml:space="preserve">Presented findings via a recorded stakeholder walkthrough, translating EDA results into visual narratives with clear business implications</w:t>
      </w:r>
    </w:p>
    <w:p>
      <w:pPr>
        <w:keepNext/>
        <w:spacing w:after="18" w:before="140"/>
      </w:pPr>
      <w:r>
        <w:rPr>
          <w:rFonts w:ascii="Arial" w:cs="Arial" w:eastAsia="Arial" w:hAnsi="Arial"/>
          <w:b/>
          <w:bCs/>
          <w:color w:val="1b3a5c"/>
          <w:sz w:val="21"/>
          <w:szCs w:val="21"/>
        </w:rPr>
        <w:t xml:space="preserve">Statistical Analysis &amp; Market Basket Analysis</w:t>
      </w:r>
      <w:r>
        <w:rPr>
          <w:rFonts w:ascii="Arial" w:cs="Arial" w:eastAsia="Arial" w:hAnsi="Arial"/>
          <w:i/>
          <w:iCs/>
          <w:color w:val="2c5f8a"/>
          <w:sz w:val="18"/>
          <w:szCs w:val="18"/>
        </w:rPr>
        <w:t xml:space="preserve">   Python · SciPy · Statsmodels · Mlxtend · Apriori</w:t>
      </w:r>
    </w:p>
    <w:p>
      <w:pPr>
        <w:pStyle w:val="ListParagraph"/>
        <w:numPr>
          <w:ilvl w:val="0"/>
          <w:numId w:val="2"/>
        </w:numPr>
        <w:spacing w:after="30" w:before="30"/>
      </w:pPr>
      <w:r>
        <w:rPr>
          <w:rFonts w:ascii="Arial" w:cs="Arial" w:eastAsia="Arial" w:hAnsi="Arial"/>
          <w:color w:val="1a1a1a"/>
          <w:sz w:val="19"/>
          <w:szCs w:val="19"/>
        </w:rPr>
        <w:t xml:space="preserve">Conducted hypothesis testing on health insurance data — Pearson correlation, one-way ANOVA, Mann-Whitney U, and Chi-Square/Cramér's V — to identify statistically significant drivers of insurance charges</w:t>
      </w:r>
    </w:p>
    <w:p>
      <w:pPr>
        <w:pStyle w:val="ListParagraph"/>
        <w:numPr>
          <w:ilvl w:val="0"/>
          <w:numId w:val="2"/>
        </w:numPr>
        <w:spacing w:after="30" w:before="30"/>
      </w:pPr>
      <w:r>
        <w:rPr>
          <w:rFonts w:ascii="Arial" w:cs="Arial" w:eastAsia="Arial" w:hAnsi="Arial"/>
          <w:color w:val="1a1a1a"/>
          <w:sz w:val="19"/>
          <w:szCs w:val="19"/>
        </w:rPr>
        <w:t xml:space="preserve">Applied Market Basket Analysis using the Apriori algorithm on 8,234 retail transactions, surfacing high-lift product association rules (lift = 88.2) to inform cross-promotion strategy</w:t>
      </w:r>
    </w:p>
    <w:p>
      <w:pPr>
        <w:keepNext/>
        <w:spacing w:after="18" w:before="140"/>
      </w:pPr>
      <w:r>
        <w:rPr>
          <w:rFonts w:ascii="Arial" w:cs="Arial" w:eastAsia="Arial" w:hAnsi="Arial"/>
          <w:b/>
          <w:bCs/>
          <w:color w:val="1b3a5c"/>
          <w:sz w:val="21"/>
          <w:szCs w:val="21"/>
        </w:rPr>
        <w:t xml:space="preserve">Relational &amp; Non-Relational Database Design</w:t>
      </w:r>
      <w:r>
        <w:rPr>
          <w:rFonts w:ascii="Arial" w:cs="Arial" w:eastAsia="Arial" w:hAnsi="Arial"/>
          <w:i/>
          <w:iCs/>
          <w:color w:val="2c5f8a"/>
          <w:sz w:val="18"/>
          <w:szCs w:val="18"/>
        </w:rPr>
        <w:t xml:space="preserve">   PostgreSQL · MongoDB · SQL · ETL</w:t>
      </w:r>
    </w:p>
    <w:p>
      <w:pPr>
        <w:pStyle w:val="ListParagraph"/>
        <w:numPr>
          <w:ilvl w:val="0"/>
          <w:numId w:val="2"/>
        </w:numPr>
        <w:spacing w:after="30" w:before="30"/>
      </w:pPr>
      <w:r>
        <w:rPr>
          <w:rFonts w:ascii="Arial" w:cs="Arial" w:eastAsia="Arial" w:hAnsi="Arial"/>
          <w:color w:val="1a1a1a"/>
          <w:sz w:val="19"/>
          <w:szCs w:val="19"/>
        </w:rPr>
        <w:t xml:space="preserve">Designed and implemented a normalized 3NF relational database in PostgreSQL across 5 tables and 100,000 records — including staging table ETL, query optimization via indexes and CTEs, and reusable Views for analytical reporting</w:t>
      </w:r>
    </w:p>
    <w:p>
      <w:pPr>
        <w:pStyle w:val="ListParagraph"/>
        <w:numPr>
          <w:ilvl w:val="0"/>
          <w:numId w:val="2"/>
        </w:numPr>
        <w:spacing w:after="30" w:before="30"/>
      </w:pPr>
      <w:r>
        <w:rPr>
          <w:rFonts w:ascii="Arial" w:cs="Arial" w:eastAsia="Arial" w:hAnsi="Arial"/>
          <w:color w:val="1a1a1a"/>
          <w:sz w:val="19"/>
          <w:szCs w:val="19"/>
        </w:rPr>
        <w:t xml:space="preserve">Built a parallel MongoDB implementation with aggregation pipelines and compound index optimization, demonstrating proficiency across both relational and document-oriented database paradigms</w:t>
      </w:r>
    </w:p>
    <w:p>
      <w:pPr>
        <w:keepNext/>
        <w:spacing w:after="18" w:before="140"/>
      </w:pPr>
      <w:r>
        <w:rPr>
          <w:rFonts w:ascii="Arial" w:cs="Arial" w:eastAsia="Arial" w:hAnsi="Arial"/>
          <w:b/>
          <w:bCs/>
          <w:color w:val="1b3a5c"/>
          <w:sz w:val="21"/>
          <w:szCs w:val="21"/>
        </w:rPr>
        <w:t xml:space="preserve">Hospital Readmission Analysis</w:t>
      </w:r>
      <w:r>
        <w:rPr>
          <w:rFonts w:ascii="Arial" w:cs="Arial" w:eastAsia="Arial" w:hAnsi="Arial"/>
          <w:i/>
          <w:iCs/>
          <w:color w:val="2c5f8a"/>
          <w:sz w:val="18"/>
          <w:szCs w:val="18"/>
        </w:rPr>
        <w:t xml:space="preserve">   Python · Scikit-learn · Statsmodels · K-Means · PCA</w:t>
      </w:r>
    </w:p>
    <w:p>
      <w:pPr>
        <w:pStyle w:val="ListParagraph"/>
        <w:numPr>
          <w:ilvl w:val="0"/>
          <w:numId w:val="2"/>
        </w:numPr>
        <w:spacing w:after="30" w:before="30"/>
      </w:pPr>
      <w:r>
        <w:rPr>
          <w:rFonts w:ascii="Arial" w:cs="Arial" w:eastAsia="Arial" w:hAnsi="Arial"/>
          <w:color w:val="1a1a1a"/>
          <w:sz w:val="19"/>
          <w:szCs w:val="19"/>
        </w:rPr>
        <w:t xml:space="preserve">Applied three analytical methods to hospital readmission data: Random Forest classification (97.9% accuracy), K-Means clustering for unsupervised patient risk segmentation, and PCA for dimensionality reduction and cluster visualization — demonstrating breadth across supervised, unsupervised, and dimensionality reduction techniques</w:t>
      </w:r>
    </w:p>
    <w:p>
      <w:pPr>
        <w:keepNext/>
        <w:spacing w:after="18" w:before="140"/>
      </w:pPr>
      <w:r>
        <w:rPr>
          <w:rFonts w:ascii="Arial" w:cs="Arial" w:eastAsia="Arial" w:hAnsi="Arial"/>
          <w:b/>
          <w:bCs/>
          <w:color w:val="1b3a5c"/>
          <w:sz w:val="21"/>
          <w:szCs w:val="21"/>
        </w:rPr>
        <w:t xml:space="preserve">Revenue Time-Series Forecasting</w:t>
      </w:r>
      <w:r>
        <w:rPr>
          <w:rFonts w:ascii="Arial" w:cs="Arial" w:eastAsia="Arial" w:hAnsi="Arial"/>
          <w:i/>
          <w:iCs/>
          <w:color w:val="2c5f8a"/>
          <w:sz w:val="18"/>
          <w:szCs w:val="18"/>
        </w:rPr>
        <w:t xml:space="preserve">   Python · Statsmodels · ARIMA</w:t>
      </w:r>
    </w:p>
    <w:p>
      <w:pPr>
        <w:pStyle w:val="ListParagraph"/>
        <w:numPr>
          <w:ilvl w:val="0"/>
          <w:numId w:val="2"/>
        </w:numPr>
        <w:spacing w:after="30" w:before="30"/>
      </w:pPr>
      <w:r>
        <w:rPr>
          <w:rFonts w:ascii="Arial" w:cs="Arial" w:eastAsia="Arial" w:hAnsi="Arial"/>
          <w:color w:val="1a1a1a"/>
          <w:sz w:val="19"/>
          <w:szCs w:val="19"/>
        </w:rPr>
        <w:t xml:space="preserve">Built and evaluated an ARIMA forecasting model on 731 observations of daily revenue data, demonstrating time-series analysis skills including stationarity testing, parameter tuning, and forecast evaluation</w:t>
      </w:r>
    </w:p>
    <w:p>
      <w:pPr>
        <w:keepNext/>
        <w:spacing w:after="18" w:before="140"/>
      </w:pPr>
      <w:r>
        <w:rPr>
          <w:rFonts w:ascii="Arial" w:cs="Arial" w:eastAsia="Arial" w:hAnsi="Arial"/>
          <w:b/>
          <w:bCs/>
          <w:color w:val="1b3a5c"/>
          <w:sz w:val="21"/>
          <w:szCs w:val="21"/>
        </w:rPr>
        <w:t xml:space="preserve">Operations Research &amp; Mathematical Optimization</w:t>
      </w:r>
      <w:r>
        <w:rPr>
          <w:rFonts w:ascii="Arial" w:cs="Arial" w:eastAsia="Arial" w:hAnsi="Arial"/>
          <w:i/>
          <w:iCs/>
          <w:color w:val="2c5f8a"/>
          <w:sz w:val="18"/>
          <w:szCs w:val="18"/>
        </w:rPr>
        <w:t xml:space="preserve">   Python · PuLP · Linear Programming · MILP</w:t>
      </w:r>
    </w:p>
    <w:p>
      <w:pPr>
        <w:pStyle w:val="ListParagraph"/>
        <w:numPr>
          <w:ilvl w:val="0"/>
          <w:numId w:val="2"/>
        </w:numPr>
        <w:spacing w:after="30" w:before="30"/>
      </w:pPr>
      <w:r>
        <w:rPr>
          <w:rFonts w:ascii="Arial" w:cs="Arial" w:eastAsia="Arial" w:hAnsi="Arial"/>
          <w:color w:val="1a1a1a"/>
          <w:sz w:val="19"/>
          <w:szCs w:val="19"/>
        </w:rPr>
        <w:t xml:space="preserve">Formulated and solved LP and MILP optimization problems including a multi-node Amazon Air transshipment model using PuLP — demonstrating quantitative modeling skills that extend beyond standard ML into operations research</w:t>
      </w:r>
    </w:p>
    <w:p>
      <w:pPr>
        <w:keepNext/>
        <w:pBdr>
          <w:bottom w:val="single" w:color="1b3a5c" w:sz="5" w:space="1"/>
        </w:pBdr>
        <w:spacing w:after="60" w:before="200"/>
      </w:pPr>
      <w:r>
        <w:rPr>
          <w:rFonts w:ascii="Arial" w:cs="Arial" w:eastAsia="Arial" w:hAnsi="Arial"/>
          <w:b/>
          <w:bCs/>
          <w:color w:val="1b3a5c"/>
          <w:spacing w:val="80"/>
          <w:sz w:val="19"/>
          <w:szCs w:val="19"/>
        </w:rPr>
        <w:t xml:space="preserve">SKILLS</w:t>
      </w:r>
    </w:p>
    <w:p>
      <w:pPr>
        <w:spacing w:after="30" w:before="30"/>
      </w:pPr>
      <w:r>
        <w:rPr>
          <w:rFonts w:ascii="Arial" w:cs="Arial" w:eastAsia="Arial" w:hAnsi="Arial"/>
          <w:b/>
          <w:bCs/>
          <w:color w:val="1b3a5c"/>
          <w:sz w:val="19"/>
          <w:szCs w:val="19"/>
        </w:rPr>
        <w:t xml:space="preserve">Languages:  </w:t>
      </w:r>
      <w:r>
        <w:rPr>
          <w:rFonts w:ascii="Arial" w:cs="Arial" w:eastAsia="Arial" w:hAnsi="Arial"/>
          <w:color w:val="1a1a1a"/>
          <w:sz w:val="19"/>
          <w:szCs w:val="19"/>
        </w:rPr>
        <w:t xml:space="preserve">Python, SQL</w:t>
      </w:r>
    </w:p>
    <w:p>
      <w:pPr>
        <w:spacing w:after="30" w:before="30"/>
      </w:pPr>
      <w:r>
        <w:rPr>
          <w:rFonts w:ascii="Arial" w:cs="Arial" w:eastAsia="Arial" w:hAnsi="Arial"/>
          <w:b/>
          <w:bCs/>
          <w:color w:val="1b3a5c"/>
          <w:sz w:val="19"/>
          <w:szCs w:val="19"/>
        </w:rPr>
        <w:t xml:space="preserve">ML &amp; Deep Learning:  </w:t>
      </w:r>
      <w:r>
        <w:rPr>
          <w:rFonts w:ascii="Arial" w:cs="Arial" w:eastAsia="Arial" w:hAnsi="Arial"/>
          <w:color w:val="1a1a1a"/>
          <w:sz w:val="19"/>
          <w:szCs w:val="19"/>
        </w:rPr>
        <w:t xml:space="preserve">Scikit-learn, TensorFlow, Keras · Random Forest, CNN, Bi-LSTM, Logistic Regression, K-Means, PCA, ARIMA · NLP, Computer Vision, Classification, Clustering, Time-Series Forecasting</w:t>
      </w:r>
    </w:p>
    <w:p>
      <w:pPr>
        <w:spacing w:after="30" w:before="30"/>
      </w:pPr>
      <w:r>
        <w:rPr>
          <w:rFonts w:ascii="Arial" w:cs="Arial" w:eastAsia="Arial" w:hAnsi="Arial"/>
          <w:b/>
          <w:bCs/>
          <w:color w:val="1b3a5c"/>
          <w:sz w:val="19"/>
          <w:szCs w:val="19"/>
        </w:rPr>
        <w:t xml:space="preserve">ML Engineering:  </w:t>
      </w:r>
      <w:r>
        <w:rPr>
          <w:rFonts w:ascii="Arial" w:cs="Arial" w:eastAsia="Arial" w:hAnsi="Arial"/>
          <w:color w:val="1a1a1a"/>
          <w:sz w:val="19"/>
          <w:szCs w:val="19"/>
        </w:rPr>
        <w:t xml:space="preserve">Feature Engineering, Hyperparameter Tuning, Cross-Validation, Class Imbalance Handling, Model Evaluation, Statistical Modeling, Predictive Modeling, Hypothesis Testing, Association Rule Mining</w:t>
      </w:r>
    </w:p>
    <w:p>
      <w:pPr>
        <w:spacing w:after="30" w:before="30"/>
      </w:pPr>
      <w:r>
        <w:rPr>
          <w:rFonts w:ascii="Arial" w:cs="Arial" w:eastAsia="Arial" w:hAnsi="Arial"/>
          <w:b/>
          <w:bCs/>
          <w:color w:val="1b3a5c"/>
          <w:sz w:val="19"/>
          <w:szCs w:val="19"/>
        </w:rPr>
        <w:t xml:space="preserve">MLOps &amp; Deployment:  </w:t>
      </w:r>
      <w:r>
        <w:rPr>
          <w:rFonts w:ascii="Arial" w:cs="Arial" w:eastAsia="Arial" w:hAnsi="Arial"/>
          <w:color w:val="1a1a1a"/>
          <w:sz w:val="19"/>
          <w:szCs w:val="19"/>
        </w:rPr>
        <w:t xml:space="preserve">Docker, FastAPI, MLflow, DVC, GitLab CI/CD · Model Deployment, Experiment Tracking, Data Versioning, CI/CD Pipelines</w:t>
      </w:r>
    </w:p>
    <w:p>
      <w:pPr>
        <w:spacing w:after="30" w:before="30"/>
      </w:pPr>
      <w:r>
        <w:rPr>
          <w:rFonts w:ascii="Arial" w:cs="Arial" w:eastAsia="Arial" w:hAnsi="Arial"/>
          <w:b/>
          <w:bCs/>
          <w:color w:val="1b3a5c"/>
          <w:sz w:val="19"/>
          <w:szCs w:val="19"/>
        </w:rPr>
        <w:t xml:space="preserve">Data &amp; BI:  </w:t>
      </w:r>
      <w:r>
        <w:rPr>
          <w:rFonts w:ascii="Arial" w:cs="Arial" w:eastAsia="Arial" w:hAnsi="Arial"/>
          <w:color w:val="1a1a1a"/>
          <w:sz w:val="19"/>
          <w:szCs w:val="19"/>
        </w:rPr>
        <w:t xml:space="preserve">Pandas, NumPy, Matplotlib, Seaborn, Tableau, PostgreSQL, MongoDB · ETL, Data Wrangling, Data Cleaning, EDA, KPI Reporting, Business Intelligence, Dashboard Development</w:t>
      </w:r>
    </w:p>
    <w:p>
      <w:pPr>
        <w:keepNext/>
        <w:pBdr>
          <w:bottom w:val="single" w:color="1b3a5c" w:sz="5" w:space="1"/>
        </w:pBdr>
        <w:spacing w:after="60" w:before="200"/>
      </w:pPr>
      <w:r>
        <w:rPr>
          <w:rFonts w:ascii="Arial" w:cs="Arial" w:eastAsia="Arial" w:hAnsi="Arial"/>
          <w:b/>
          <w:bCs/>
          <w:color w:val="1b3a5c"/>
          <w:spacing w:val="80"/>
          <w:sz w:val="19"/>
          <w:szCs w:val="19"/>
        </w:rPr>
        <w:t xml:space="preserve">EDUCATION</w:t>
      </w:r>
    </w:p>
    <w:p>
      <w:pPr>
        <w:keepNext/>
        <w:tabs>
          <w:tab w:val="right" w:pos="9360"/>
        </w:tabs>
        <w:spacing w:after="16" w:before="120"/>
      </w:pPr>
      <w:r>
        <w:rPr>
          <w:rFonts w:ascii="Arial" w:cs="Arial" w:eastAsia="Arial" w:hAnsi="Arial"/>
          <w:b/>
          <w:bCs/>
          <w:color w:val="1b3a5c"/>
          <w:sz w:val="20"/>
          <w:szCs w:val="20"/>
        </w:rPr>
        <w:t xml:space="preserve">M.S. Data Analytics – Data Science</w:t>
      </w:r>
      <w:r>
        <w:rPr>
          <w:rFonts w:ascii="Arial" w:cs="Arial" w:eastAsia="Arial" w:hAnsi="Arial"/>
          <w:color w:val="4a4a4a"/>
          <w:sz w:val="18"/>
          <w:szCs w:val="18"/>
        </w:rPr>
        <w:t xml:space="preserve">	Mar 2026</w:t>
      </w:r>
    </w:p>
    <w:p>
      <w:pPr>
        <w:spacing w:after="10" w:before="0"/>
      </w:pPr>
      <w:r>
        <w:rPr>
          <w:rFonts w:ascii="Arial" w:cs="Arial" w:eastAsia="Arial" w:hAnsi="Arial"/>
          <w:i/>
          <w:iCs/>
          <w:color w:val="4a4a4a"/>
          <w:sz w:val="18"/>
          <w:szCs w:val="18"/>
        </w:rPr>
        <w:t xml:space="preserve">Western Governors University</w:t>
      </w:r>
    </w:p>
    <w:p>
      <w:pPr>
        <w:spacing w:after="50" w:before="0"/>
        <w:ind w:left="220"/>
      </w:pPr>
      <w:r>
        <w:rPr>
          <w:rFonts w:ascii="Arial" w:cs="Arial" w:eastAsia="Arial" w:hAnsi="Arial"/>
          <w:b/>
          <w:bCs/>
          <w:color w:val="4a4a4a"/>
          <w:sz w:val="17"/>
          <w:szCs w:val="17"/>
        </w:rPr>
        <w:t xml:space="preserve">Coursework:  </w:t>
      </w:r>
      <w:r>
        <w:rPr>
          <w:rFonts w:ascii="Arial" w:cs="Arial" w:eastAsia="Arial" w:hAnsi="Arial"/>
          <w:i/>
          <w:iCs/>
          <w:color w:val="4a4a4a"/>
          <w:sz w:val="17"/>
          <w:szCs w:val="17"/>
        </w:rPr>
        <w:t xml:space="preserve">Machine Learning, Statistical Analysis, Data Mining, MLOps, Deep Learning, Optimization, Database Management</w:t>
      </w:r>
    </w:p>
    <w:p>
      <w:pPr>
        <w:keepNext/>
        <w:tabs>
          <w:tab w:val="right" w:pos="9360"/>
        </w:tabs>
        <w:spacing w:after="16" w:before="120"/>
      </w:pPr>
      <w:r>
        <w:rPr>
          <w:rFonts w:ascii="Arial" w:cs="Arial" w:eastAsia="Arial" w:hAnsi="Arial"/>
          <w:b/>
          <w:bCs/>
          <w:color w:val="1b3a5c"/>
          <w:sz w:val="20"/>
          <w:szCs w:val="20"/>
        </w:rPr>
        <w:t xml:space="preserve">B.S. Management</w:t>
      </w:r>
      <w:r>
        <w:rPr>
          <w:rFonts w:ascii="Arial" w:cs="Arial" w:eastAsia="Arial" w:hAnsi="Arial"/>
          <w:color w:val="4a4a4a"/>
          <w:sz w:val="18"/>
          <w:szCs w:val="18"/>
        </w:rPr>
        <w:t xml:space="preserve">	May 2024</w:t>
      </w:r>
    </w:p>
    <w:p>
      <w:pPr>
        <w:spacing w:after="10" w:before="0"/>
      </w:pPr>
      <w:r>
        <w:rPr>
          <w:rFonts w:ascii="Arial" w:cs="Arial" w:eastAsia="Arial" w:hAnsi="Arial"/>
          <w:i/>
          <w:iCs/>
          <w:color w:val="4a4a4a"/>
          <w:sz w:val="18"/>
          <w:szCs w:val="18"/>
        </w:rPr>
        <w:t xml:space="preserve">Jacksonville State University</w:t>
      </w:r>
    </w:p>
    <w:p>
      <w:pPr>
        <w:spacing w:after="50" w:before="0"/>
        <w:ind w:left="220"/>
      </w:pPr>
      <w:r>
        <w:rPr>
          <w:rFonts w:ascii="Arial" w:cs="Arial" w:eastAsia="Arial" w:hAnsi="Arial"/>
          <w:i/>
          <w:iCs/>
          <w:color w:val="4a4a4a"/>
          <w:sz w:val="17"/>
          <w:szCs w:val="17"/>
        </w:rPr>
        <w:t xml:space="preserve">Summa Cum Laude · Special Honors in Management</w:t>
      </w:r>
    </w:p>
    <w:p>
      <w:pPr>
        <w:keepNext/>
        <w:tabs>
          <w:tab w:val="right" w:pos="9360"/>
        </w:tabs>
        <w:spacing w:after="16" w:before="120"/>
      </w:pPr>
      <w:r>
        <w:rPr>
          <w:rFonts w:ascii="Arial" w:cs="Arial" w:eastAsia="Arial" w:hAnsi="Arial"/>
          <w:b/>
          <w:bCs/>
          <w:color w:val="1b3a5c"/>
          <w:sz w:val="20"/>
          <w:szCs w:val="20"/>
        </w:rPr>
        <w:t xml:space="preserve">A.S. General Studies – Business Administration</w:t>
      </w:r>
      <w:r>
        <w:rPr>
          <w:rFonts w:ascii="Arial" w:cs="Arial" w:eastAsia="Arial" w:hAnsi="Arial"/>
          <w:color w:val="4a4a4a"/>
          <w:sz w:val="18"/>
          <w:szCs w:val="18"/>
        </w:rPr>
        <w:t xml:space="preserve">	Aug 2022</w:t>
      </w:r>
    </w:p>
    <w:p>
      <w:pPr>
        <w:spacing w:after="50" w:before="0"/>
      </w:pPr>
      <w:r>
        <w:rPr>
          <w:rFonts w:ascii="Arial" w:cs="Arial" w:eastAsia="Arial" w:hAnsi="Arial"/>
          <w:i/>
          <w:iCs/>
          <w:color w:val="4a4a4a"/>
          <w:sz w:val="18"/>
          <w:szCs w:val="18"/>
        </w:rPr>
        <w:t xml:space="preserve">Gadsden State Community College</w:t>
      </w:r>
    </w:p>
    <w:p>
      <w:pPr>
        <w:keepNext/>
        <w:pBdr>
          <w:bottom w:val="single" w:color="1b3a5c" w:sz="5" w:space="1"/>
        </w:pBdr>
        <w:spacing w:after="60" w:before="200"/>
      </w:pPr>
      <w:r>
        <w:rPr>
          <w:rFonts w:ascii="Arial" w:cs="Arial" w:eastAsia="Arial" w:hAnsi="Arial"/>
          <w:b/>
          <w:bCs/>
          <w:color w:val="1b3a5c"/>
          <w:spacing w:val="80"/>
          <w:sz w:val="19"/>
          <w:szCs w:val="19"/>
        </w:rPr>
        <w:t xml:space="preserve">EXPERIENCE</w:t>
      </w:r>
    </w:p>
    <w:p>
      <w:pPr>
        <w:keepNext/>
        <w:tabs>
          <w:tab w:val="right" w:pos="9360"/>
        </w:tabs>
        <w:spacing w:after="16" w:before="150"/>
      </w:pPr>
      <w:r>
        <w:rPr>
          <w:rFonts w:ascii="Arial" w:cs="Arial" w:eastAsia="Arial" w:hAnsi="Arial"/>
          <w:b/>
          <w:bCs/>
          <w:color w:val="1b3a5c"/>
          <w:sz w:val="21"/>
          <w:szCs w:val="21"/>
        </w:rPr>
        <w:t xml:space="preserve">General Manager</w:t>
      </w:r>
      <w:r>
        <w:rPr>
          <w:rFonts w:ascii="Arial" w:cs="Arial" w:eastAsia="Arial" w:hAnsi="Arial"/>
          <w:color w:val="4a4a4a"/>
          <w:sz w:val="18"/>
          <w:szCs w:val="18"/>
        </w:rPr>
        <w:t xml:space="preserve">	Jan 2022 – Feb 2026</w:t>
      </w:r>
    </w:p>
    <w:p>
      <w:pPr>
        <w:spacing w:after="40" w:before="0"/>
      </w:pPr>
      <w:r>
        <w:rPr>
          <w:rFonts w:ascii="Arial" w:cs="Arial" w:eastAsia="Arial" w:hAnsi="Arial"/>
          <w:i/>
          <w:iCs/>
          <w:color w:val="4a4a4a"/>
          <w:sz w:val="18"/>
          <w:szCs w:val="18"/>
        </w:rPr>
        <w:t xml:space="preserve">Xtreme Car Wash  ·  Anniston, AL</w:t>
      </w:r>
    </w:p>
    <w:p>
      <w:pPr>
        <w:pStyle w:val="ListParagraph"/>
        <w:numPr>
          <w:ilvl w:val="0"/>
          <w:numId w:val="2"/>
        </w:numPr>
        <w:spacing w:after="30" w:before="30"/>
      </w:pPr>
      <w:r>
        <w:rPr>
          <w:rFonts w:ascii="Arial" w:cs="Arial" w:eastAsia="Arial" w:hAnsi="Arial"/>
          <w:color w:val="1a1a1a"/>
          <w:sz w:val="19"/>
          <w:szCs w:val="19"/>
        </w:rPr>
        <w:t xml:space="preserve">Tracked and analyzed daily KPIs — revenue, labor cost %, and customer throughput — across 3 sites, using real-time performance data to drive staffing decisions and reduce operational inefficiencies</w:t>
      </w:r>
    </w:p>
    <w:p>
      <w:pPr>
        <w:pStyle w:val="ListParagraph"/>
        <w:numPr>
          <w:ilvl w:val="0"/>
          <w:numId w:val="2"/>
        </w:numPr>
        <w:spacing w:after="30" w:before="30"/>
      </w:pPr>
      <w:r>
        <w:rPr>
          <w:rFonts w:ascii="Arial" w:cs="Arial" w:eastAsia="Arial" w:hAnsi="Arial"/>
          <w:color w:val="1a1a1a"/>
          <w:sz w:val="19"/>
          <w:szCs w:val="19"/>
        </w:rPr>
        <w:t xml:space="preserve">Designed and delivered structured weekly and monthly business intelligence reports for ownership, translating raw site-level data into financial and operational insights that informed executive decisions</w:t>
      </w:r>
    </w:p>
    <w:p>
      <w:pPr>
        <w:pStyle w:val="ListParagraph"/>
        <w:numPr>
          <w:ilvl w:val="0"/>
          <w:numId w:val="2"/>
        </w:numPr>
        <w:spacing w:after="30" w:before="30"/>
      </w:pPr>
      <w:r>
        <w:rPr>
          <w:rFonts w:ascii="Arial" w:cs="Arial" w:eastAsia="Arial" w:hAnsi="Arial"/>
          <w:color w:val="1a1a1a"/>
          <w:sz w:val="19"/>
          <w:szCs w:val="19"/>
        </w:rPr>
        <w:t xml:space="preserve">Applied performance trend analysis to manage and coach 20+ employees across multiple locations, identifying execution gaps and improving accountability through data-driven feedback</w:t>
      </w:r>
    </w:p>
    <w:p>
      <w:pPr>
        <w:keepNext/>
        <w:tabs>
          <w:tab w:val="right" w:pos="9360"/>
        </w:tabs>
        <w:spacing w:after="16" w:before="150"/>
      </w:pPr>
      <w:r>
        <w:rPr>
          <w:rFonts w:ascii="Arial" w:cs="Arial" w:eastAsia="Arial" w:hAnsi="Arial"/>
          <w:b/>
          <w:bCs/>
          <w:color w:val="1b3a5c"/>
          <w:sz w:val="21"/>
          <w:szCs w:val="21"/>
        </w:rPr>
        <w:t xml:space="preserve">Site Manager</w:t>
      </w:r>
      <w:r>
        <w:rPr>
          <w:rFonts w:ascii="Arial" w:cs="Arial" w:eastAsia="Arial" w:hAnsi="Arial"/>
          <w:color w:val="4a4a4a"/>
          <w:sz w:val="18"/>
          <w:szCs w:val="18"/>
        </w:rPr>
        <w:t xml:space="preserve">	Mar 2020 – Jan 2022</w:t>
      </w:r>
    </w:p>
    <w:p>
      <w:pPr>
        <w:spacing w:after="40" w:before="0"/>
      </w:pPr>
      <w:r>
        <w:rPr>
          <w:rFonts w:ascii="Arial" w:cs="Arial" w:eastAsia="Arial" w:hAnsi="Arial"/>
          <w:i/>
          <w:iCs/>
          <w:color w:val="4a4a4a"/>
          <w:sz w:val="18"/>
          <w:szCs w:val="18"/>
        </w:rPr>
        <w:t xml:space="preserve">Xtreme Car Wash  ·  Anniston, AL</w:t>
      </w:r>
    </w:p>
    <w:p>
      <w:pPr>
        <w:pStyle w:val="ListParagraph"/>
        <w:numPr>
          <w:ilvl w:val="0"/>
          <w:numId w:val="2"/>
        </w:numPr>
        <w:spacing w:after="30" w:before="30"/>
      </w:pPr>
      <w:r>
        <w:rPr>
          <w:rFonts w:ascii="Arial" w:cs="Arial" w:eastAsia="Arial" w:hAnsi="Arial"/>
          <w:color w:val="1a1a1a"/>
          <w:sz w:val="19"/>
          <w:szCs w:val="19"/>
        </w:rPr>
        <w:t xml:space="preserve">Monitored wash volume, labor utilization, and throughput metrics daily; used demand pattern analysis to optimize scheduling and maintain operational targets</w:t>
      </w:r>
    </w:p>
    <w:p>
      <w:pPr>
        <w:keepNext/>
        <w:tabs>
          <w:tab w:val="right" w:pos="9360"/>
        </w:tabs>
        <w:spacing w:after="16" w:before="150"/>
      </w:pPr>
      <w:r>
        <w:rPr>
          <w:rFonts w:ascii="Arial" w:cs="Arial" w:eastAsia="Arial" w:hAnsi="Arial"/>
          <w:b/>
          <w:bCs/>
          <w:color w:val="1b3a5c"/>
          <w:sz w:val="21"/>
          <w:szCs w:val="21"/>
        </w:rPr>
        <w:t xml:space="preserve">Site Manager</w:t>
      </w:r>
      <w:r>
        <w:rPr>
          <w:rFonts w:ascii="Arial" w:cs="Arial" w:eastAsia="Arial" w:hAnsi="Arial"/>
          <w:color w:val="4a4a4a"/>
          <w:sz w:val="18"/>
          <w:szCs w:val="18"/>
        </w:rPr>
        <w:t xml:space="preserve">	Oct 2017 – Mar 2020</w:t>
      </w:r>
    </w:p>
    <w:p>
      <w:pPr>
        <w:spacing w:after="40" w:before="0"/>
      </w:pPr>
      <w:r>
        <w:rPr>
          <w:rFonts w:ascii="Arial" w:cs="Arial" w:eastAsia="Arial" w:hAnsi="Arial"/>
          <w:i/>
          <w:iCs/>
          <w:color w:val="4a4a4a"/>
          <w:sz w:val="18"/>
          <w:szCs w:val="18"/>
        </w:rPr>
        <w:t xml:space="preserve">International Car Wash Group  ·  Gadsden, AL</w:t>
      </w:r>
    </w:p>
    <w:p>
      <w:pPr>
        <w:pStyle w:val="ListParagraph"/>
        <w:numPr>
          <w:ilvl w:val="0"/>
          <w:numId w:val="2"/>
        </w:numPr>
        <w:spacing w:after="30" w:before="30"/>
      </w:pPr>
      <w:r>
        <w:rPr>
          <w:rFonts w:ascii="Arial" w:cs="Arial" w:eastAsia="Arial" w:hAnsi="Arial"/>
          <w:color w:val="1a1a1a"/>
          <w:sz w:val="19"/>
          <w:szCs w:val="19"/>
        </w:rPr>
        <w:t xml:space="preserve">Managed daily operations and staff performance at a high-volume site, sustaining service quality and operational KPIs through consistent process execution</w:t>
      </w:r>
    </w:p>
    <w:p>
      <w:pPr>
        <w:keepNext/>
        <w:pBdr>
          <w:bottom w:val="single" w:color="1b3a5c" w:sz="5" w:space="1"/>
        </w:pBdr>
        <w:spacing w:after="60" w:before="200"/>
      </w:pPr>
      <w:r>
        <w:rPr>
          <w:rFonts w:ascii="Arial" w:cs="Arial" w:eastAsia="Arial" w:hAnsi="Arial"/>
          <w:b/>
          <w:bCs/>
          <w:color w:val="1b3a5c"/>
          <w:spacing w:val="80"/>
          <w:sz w:val="19"/>
          <w:szCs w:val="19"/>
        </w:rPr>
        <w:t xml:space="preserve">CERTIFICATIONS</w:t>
      </w:r>
    </w:p>
    <w:p>
      <w:pPr>
        <w:pStyle w:val="ListParagraph"/>
        <w:numPr>
          <w:ilvl w:val="0"/>
          <w:numId w:val="2"/>
        </w:numPr>
        <w:spacing w:after="30" w:before="30"/>
      </w:pPr>
      <w:r>
        <w:rPr>
          <w:rFonts w:ascii="Arial" w:cs="Arial" w:eastAsia="Arial" w:hAnsi="Arial"/>
          <w:color w:val="1a1a1a"/>
          <w:sz w:val="19"/>
          <w:szCs w:val="19"/>
        </w:rPr>
        <w:t xml:space="preserve">WGU Specialization: Data Science Professional  (Jan 2026)</w:t>
      </w:r>
    </w:p>
    <w:p>
      <w:pPr>
        <w:pStyle w:val="ListParagraph"/>
        <w:numPr>
          <w:ilvl w:val="0"/>
          <w:numId w:val="2"/>
        </w:numPr>
        <w:spacing w:after="30" w:before="30"/>
      </w:pPr>
      <w:r>
        <w:rPr>
          <w:rFonts w:ascii="Arial" w:cs="Arial" w:eastAsia="Arial" w:hAnsi="Arial"/>
          <w:color w:val="1a1a1a"/>
          <w:sz w:val="19"/>
          <w:szCs w:val="19"/>
        </w:rPr>
        <w:t xml:space="preserve">WGU Certificate: Data Analytics Professional  (Jul 2025)</w:t>
      </w:r>
    </w:p>
    <w:p>
      <w:pPr>
        <w:pStyle w:val="ListParagraph"/>
        <w:numPr>
          <w:ilvl w:val="0"/>
          <w:numId w:val="2"/>
        </w:numPr>
        <w:spacing w:after="30" w:before="30"/>
      </w:pPr>
      <w:r>
        <w:rPr>
          <w:rFonts w:ascii="Arial" w:cs="Arial" w:eastAsia="Arial" w:hAnsi="Arial"/>
          <w:color w:val="1a1a1a"/>
          <w:sz w:val="19"/>
          <w:szCs w:val="19"/>
        </w:rPr>
        <w:t xml:space="preserve">WGU Certificate: Data Operations  (Sep 2025)</w:t>
      </w:r>
    </w:p>
    <w:p>
      <w:pPr>
        <w:pStyle w:val="ListParagraph"/>
        <w:numPr>
          <w:ilvl w:val="0"/>
          <w:numId w:val="2"/>
        </w:numPr>
        <w:spacing w:after="30" w:before="30"/>
      </w:pPr>
      <w:r>
        <w:rPr>
          <w:rFonts w:ascii="Arial" w:cs="Arial" w:eastAsia="Arial" w:hAnsi="Arial"/>
          <w:color w:val="1a1a1a"/>
          <w:sz w:val="19"/>
          <w:szCs w:val="19"/>
        </w:rPr>
        <w:t xml:space="preserve">CompTIA A+ ce</w:t>
      </w:r>
    </w:p>
    <w:p>
      <w:pPr>
        <w:keepNext/>
        <w:pBdr>
          <w:bottom w:val="single" w:color="1b3a5c" w:sz="5" w:space="1"/>
        </w:pBdr>
        <w:spacing w:after="60" w:before="200"/>
      </w:pPr>
      <w:r>
        <w:rPr>
          <w:rFonts w:ascii="Arial" w:cs="Arial" w:eastAsia="Arial" w:hAnsi="Arial"/>
          <w:b/>
          <w:bCs/>
          <w:color w:val="1b3a5c"/>
          <w:spacing w:val="80"/>
          <w:sz w:val="19"/>
          <w:szCs w:val="19"/>
        </w:rPr>
        <w:t xml:space="preserve">INTERESTS</w:t>
      </w:r>
    </w:p>
    <w:p>
      <w:pPr>
        <w:spacing w:after="60" w:before="60"/>
      </w:pPr>
      <w:r>
        <w:rPr>
          <w:rFonts w:ascii="Arial" w:cs="Arial" w:eastAsia="Arial" w:hAnsi="Arial"/>
          <w:color w:val="1a1a1a"/>
          <w:sz w:val="19"/>
          <w:szCs w:val="19"/>
        </w:rPr>
        <w:t xml:space="preserve">Large language models &amp; AI · AI agents, orchestration &amp; LLM tooling (Claude, Codex, OpenClaw) · Bitcoin</w:t>
      </w:r>
    </w:p>
    <w:sectPr>
      <w:pgSz w:w="12240" w:h="15840" w:orient="portrait"/>
      <w:pgMar w:top="864" w:right="1080" w:bottom="864"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6hdhqxi-nk2qgvp8afbp" Type="http://schemas.openxmlformats.org/officeDocument/2006/relationships/hyperlink" Target="https://linkedin.com/in/jessecoggins" TargetMode="External"/><Relationship Id="rIdjwxgdu-i79eojvbbdyt2q" Type="http://schemas.openxmlformats.org/officeDocument/2006/relationships/hyperlink" Target="https://github.com/jesse-coggins" TargetMode="External"/><Relationship Id="rIdzth-jq3t8qg-3n_rfbxmb" Type="http://schemas.openxmlformats.org/officeDocument/2006/relationships/hyperlink" Target="https://jesse-coggins.github.i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2026-04-08T16:52:28.928Z</dcterms:created>
  <dcterms:modified xsi:type="dcterms:W3CDTF">2026-04-08T16:52:28.929Z</dcterms:modified>
</cp:coreProperties>
</file>

<file path=docProps/custom.xml><?xml version="1.0" encoding="utf-8"?>
<Properties xmlns="http://schemas.openxmlformats.org/officeDocument/2006/custom-properties" xmlns:vt="http://schemas.openxmlformats.org/officeDocument/2006/docPropsVTypes"/>
</file>