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2F6" w:rsidRPr="008832F6" w:rsidRDefault="008832F6" w:rsidP="008832F6">
      <w:pPr>
        <w:shd w:val="clear" w:color="auto" w:fill="FFFFFF"/>
        <w:spacing w:after="105" w:line="240" w:lineRule="auto"/>
        <w:rPr>
          <w:rFonts w:ascii="Times New Roman" w:eastAsia="Times New Roman" w:hAnsi="Times New Roman" w:cs="Times New Roman"/>
          <w:sz w:val="24"/>
          <w:szCs w:val="24"/>
          <w:lang w:eastAsia="en-NZ"/>
        </w:rPr>
      </w:pPr>
      <w:r w:rsidRPr="008832F6">
        <w:rPr>
          <w:rFonts w:ascii="Times New Roman" w:eastAsia="Times New Roman" w:hAnsi="Times New Roman" w:cs="Times New Roman"/>
          <w:noProof/>
          <w:color w:val="333333"/>
          <w:sz w:val="24"/>
          <w:szCs w:val="24"/>
          <w:lang w:eastAsia="en-NZ"/>
        </w:rPr>
        <w:drawing>
          <wp:inline distT="0" distB="0" distL="0" distR="0">
            <wp:extent cx="1190625" cy="466725"/>
            <wp:effectExtent l="0" t="0" r="9525" b="0"/>
            <wp:docPr id="1" name="Picture 1" descr="Valka ehf.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ka ehf. 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625" cy="466725"/>
                    </a:xfrm>
                    <a:prstGeom prst="rect">
                      <a:avLst/>
                    </a:prstGeom>
                    <a:noFill/>
                    <a:ln>
                      <a:noFill/>
                    </a:ln>
                  </pic:spPr>
                </pic:pic>
              </a:graphicData>
            </a:graphic>
          </wp:inline>
        </w:drawing>
      </w:r>
    </w:p>
    <w:p w:rsidR="008832F6" w:rsidRPr="008832F6" w:rsidRDefault="008832F6" w:rsidP="008832F6">
      <w:pPr>
        <w:shd w:val="clear" w:color="auto" w:fill="F6F6F6"/>
        <w:spacing w:after="0" w:line="240" w:lineRule="auto"/>
        <w:outlineLvl w:val="0"/>
        <w:rPr>
          <w:rFonts w:ascii="Arial" w:eastAsia="Times New Roman" w:hAnsi="Arial" w:cs="Arial"/>
          <w:color w:val="333333"/>
          <w:kern w:val="36"/>
          <w:sz w:val="24"/>
          <w:szCs w:val="24"/>
          <w:lang w:eastAsia="en-NZ"/>
        </w:rPr>
      </w:pPr>
      <w:r w:rsidRPr="008832F6">
        <w:rPr>
          <w:rFonts w:ascii="Arial" w:eastAsia="Times New Roman" w:hAnsi="Arial" w:cs="Arial"/>
          <w:color w:val="333333"/>
          <w:kern w:val="36"/>
          <w:sz w:val="24"/>
          <w:szCs w:val="24"/>
          <w:lang w:eastAsia="en-NZ"/>
        </w:rPr>
        <w:t>Whitefish products</w:t>
      </w:r>
    </w:p>
    <w:p w:rsidR="008832F6" w:rsidRPr="008832F6" w:rsidRDefault="008832F6" w:rsidP="008832F6">
      <w:pPr>
        <w:shd w:val="clear" w:color="auto" w:fill="F6F6F6"/>
        <w:spacing w:after="0" w:line="240" w:lineRule="auto"/>
        <w:jc w:val="right"/>
        <w:rPr>
          <w:rFonts w:ascii="Arial" w:eastAsia="Times New Roman" w:hAnsi="Arial" w:cs="Arial"/>
          <w:color w:val="333333"/>
          <w:sz w:val="15"/>
          <w:szCs w:val="15"/>
          <w:lang w:eastAsia="en-NZ"/>
        </w:rPr>
      </w:pPr>
      <w:hyperlink r:id="rId7" w:history="1">
        <w:r w:rsidRPr="008832F6">
          <w:rPr>
            <w:rFonts w:ascii="Arial" w:eastAsia="Times New Roman" w:hAnsi="Arial" w:cs="Arial"/>
            <w:color w:val="333333"/>
            <w:sz w:val="15"/>
            <w:szCs w:val="15"/>
            <w:u w:val="single"/>
            <w:lang w:eastAsia="en-NZ"/>
          </w:rPr>
          <w:t>Home</w:t>
        </w:r>
      </w:hyperlink>
      <w:r w:rsidRPr="008832F6">
        <w:rPr>
          <w:rFonts w:ascii="Arial" w:eastAsia="Times New Roman" w:hAnsi="Arial" w:cs="Arial"/>
          <w:color w:val="333333"/>
          <w:sz w:val="15"/>
          <w:szCs w:val="15"/>
          <w:lang w:eastAsia="en-NZ"/>
        </w:rPr>
        <w:t>/Whitefish products</w:t>
      </w:r>
    </w:p>
    <w:p w:rsidR="008832F6" w:rsidRPr="008832F6" w:rsidRDefault="008832F6" w:rsidP="008832F6">
      <w:pPr>
        <w:spacing w:line="240" w:lineRule="auto"/>
        <w:outlineLvl w:val="0"/>
        <w:rPr>
          <w:rFonts w:ascii="Arial" w:eastAsia="Times New Roman" w:hAnsi="Arial" w:cs="Arial"/>
          <w:color w:val="333333"/>
          <w:kern w:val="36"/>
          <w:sz w:val="51"/>
          <w:szCs w:val="51"/>
          <w:lang w:eastAsia="en-NZ"/>
        </w:rPr>
      </w:pPr>
      <w:r w:rsidRPr="008832F6">
        <w:rPr>
          <w:rFonts w:ascii="Arial" w:eastAsia="Times New Roman" w:hAnsi="Arial" w:cs="Arial"/>
          <w:color w:val="333333"/>
          <w:kern w:val="36"/>
          <w:sz w:val="51"/>
          <w:szCs w:val="51"/>
          <w:lang w:eastAsia="en-NZ"/>
        </w:rPr>
        <w:t>For white fish processing Valka offers range of equipment and software from receiving to dispatching</w:t>
      </w:r>
    </w:p>
    <w:p w:rsidR="008832F6" w:rsidRPr="008832F6" w:rsidRDefault="008832F6" w:rsidP="008832F6">
      <w:pPr>
        <w:shd w:val="clear" w:color="auto" w:fill="F6F6F6"/>
        <w:spacing w:after="0" w:line="240" w:lineRule="auto"/>
        <w:outlineLvl w:val="1"/>
        <w:rPr>
          <w:rFonts w:ascii="Arial" w:eastAsia="Times New Roman" w:hAnsi="Arial" w:cs="Arial"/>
          <w:color w:val="333333"/>
          <w:sz w:val="27"/>
          <w:szCs w:val="27"/>
          <w:lang w:eastAsia="en-NZ"/>
        </w:rPr>
      </w:pPr>
      <w:r w:rsidRPr="008832F6">
        <w:rPr>
          <w:rFonts w:ascii="Arial" w:eastAsia="Times New Roman" w:hAnsi="Arial" w:cs="Arial"/>
          <w:color w:val="333333"/>
          <w:sz w:val="27"/>
          <w:szCs w:val="27"/>
          <w:lang w:eastAsia="en-NZ"/>
        </w:rPr>
        <w:t>Grading &amp; Batching</w:t>
      </w:r>
    </w:p>
    <w:p w:rsidR="008832F6" w:rsidRPr="008832F6" w:rsidRDefault="008832F6" w:rsidP="008832F6">
      <w:pPr>
        <w:shd w:val="clear" w:color="auto" w:fill="F6F6F6"/>
        <w:spacing w:line="240" w:lineRule="auto"/>
        <w:rPr>
          <w:rFonts w:ascii="Times New Roman" w:eastAsia="Times New Roman" w:hAnsi="Times New Roman" w:cs="Times New Roman"/>
          <w:sz w:val="24"/>
          <w:szCs w:val="24"/>
          <w:lang w:eastAsia="en-NZ"/>
        </w:rPr>
      </w:pPr>
      <w:r w:rsidRPr="008832F6">
        <w:rPr>
          <w:rFonts w:ascii="Times New Roman" w:eastAsia="Times New Roman" w:hAnsi="Times New Roman" w:cs="Times New Roman"/>
          <w:sz w:val="24"/>
          <w:szCs w:val="24"/>
          <w:lang w:eastAsia="en-NZ"/>
        </w:rPr>
        <w:t>Valka offers various grading &amp; batching equipment for whole fish or portions, fresh or frozen. Among many is the unique Aligner grader that grades, batches and packs automatically into the final boxes</w:t>
      </w:r>
    </w:p>
    <w:p w:rsidR="008832F6" w:rsidRPr="008832F6" w:rsidRDefault="008832F6" w:rsidP="008832F6">
      <w:pPr>
        <w:shd w:val="clear" w:color="auto" w:fill="F6F6F6"/>
        <w:spacing w:after="0" w:line="240" w:lineRule="auto"/>
        <w:outlineLvl w:val="1"/>
        <w:rPr>
          <w:rFonts w:ascii="Arial" w:eastAsia="Times New Roman" w:hAnsi="Arial" w:cs="Arial"/>
          <w:color w:val="333333"/>
          <w:sz w:val="27"/>
          <w:szCs w:val="27"/>
          <w:lang w:eastAsia="en-NZ"/>
        </w:rPr>
      </w:pPr>
      <w:r w:rsidRPr="008832F6">
        <w:rPr>
          <w:rFonts w:ascii="Arial" w:eastAsia="Times New Roman" w:hAnsi="Arial" w:cs="Arial"/>
          <w:color w:val="333333"/>
          <w:sz w:val="27"/>
          <w:szCs w:val="27"/>
          <w:lang w:eastAsia="en-NZ"/>
        </w:rPr>
        <w:t>Trimming lines</w:t>
      </w:r>
    </w:p>
    <w:p w:rsidR="008832F6" w:rsidRPr="008832F6" w:rsidRDefault="008832F6" w:rsidP="008832F6">
      <w:pPr>
        <w:shd w:val="clear" w:color="auto" w:fill="F6F6F6"/>
        <w:spacing w:line="240" w:lineRule="auto"/>
        <w:rPr>
          <w:rFonts w:ascii="Times New Roman" w:eastAsia="Times New Roman" w:hAnsi="Times New Roman" w:cs="Times New Roman"/>
          <w:sz w:val="24"/>
          <w:szCs w:val="24"/>
          <w:lang w:eastAsia="en-NZ"/>
        </w:rPr>
      </w:pPr>
      <w:r w:rsidRPr="008832F6">
        <w:rPr>
          <w:rFonts w:ascii="Times New Roman" w:eastAsia="Times New Roman" w:hAnsi="Times New Roman" w:cs="Times New Roman"/>
          <w:sz w:val="24"/>
          <w:szCs w:val="24"/>
          <w:lang w:eastAsia="en-NZ"/>
        </w:rPr>
        <w:t xml:space="preserve">Trimming flowlines where the fillets are weighed, trimmed and graded in a </w:t>
      </w:r>
      <w:proofErr w:type="spellStart"/>
      <w:r w:rsidRPr="008832F6">
        <w:rPr>
          <w:rFonts w:ascii="Times New Roman" w:eastAsia="Times New Roman" w:hAnsi="Times New Roman" w:cs="Times New Roman"/>
          <w:sz w:val="24"/>
          <w:szCs w:val="24"/>
          <w:lang w:eastAsia="en-NZ"/>
        </w:rPr>
        <w:t>continous</w:t>
      </w:r>
      <w:proofErr w:type="spellEnd"/>
      <w:r w:rsidRPr="008832F6">
        <w:rPr>
          <w:rFonts w:ascii="Times New Roman" w:eastAsia="Times New Roman" w:hAnsi="Times New Roman" w:cs="Times New Roman"/>
          <w:sz w:val="24"/>
          <w:szCs w:val="24"/>
          <w:lang w:eastAsia="en-NZ"/>
        </w:rPr>
        <w:t xml:space="preserve"> flow. Working stations for individual workers with lightened up trimming tables and bins for products and trimmings or active trimming where the fillets are trimmed on the move</w:t>
      </w:r>
    </w:p>
    <w:p w:rsidR="008832F6" w:rsidRPr="008832F6" w:rsidRDefault="008832F6" w:rsidP="008832F6">
      <w:pPr>
        <w:shd w:val="clear" w:color="auto" w:fill="F6F6F6"/>
        <w:spacing w:after="0" w:line="240" w:lineRule="auto"/>
        <w:outlineLvl w:val="1"/>
        <w:rPr>
          <w:rFonts w:ascii="Arial" w:eastAsia="Times New Roman" w:hAnsi="Arial" w:cs="Arial"/>
          <w:color w:val="333333"/>
          <w:sz w:val="27"/>
          <w:szCs w:val="27"/>
          <w:lang w:eastAsia="en-NZ"/>
        </w:rPr>
      </w:pPr>
      <w:r w:rsidRPr="008832F6">
        <w:rPr>
          <w:rFonts w:ascii="Arial" w:eastAsia="Times New Roman" w:hAnsi="Arial" w:cs="Arial"/>
          <w:color w:val="333333"/>
          <w:sz w:val="27"/>
          <w:szCs w:val="27"/>
          <w:lang w:eastAsia="en-NZ"/>
        </w:rPr>
        <w:t>Cutting &amp; Portioning</w:t>
      </w:r>
    </w:p>
    <w:p w:rsidR="008832F6" w:rsidRPr="008832F6" w:rsidRDefault="008832F6" w:rsidP="008832F6">
      <w:pPr>
        <w:shd w:val="clear" w:color="auto" w:fill="F6F6F6"/>
        <w:spacing w:line="240" w:lineRule="auto"/>
        <w:rPr>
          <w:rFonts w:ascii="Times New Roman" w:eastAsia="Times New Roman" w:hAnsi="Times New Roman" w:cs="Times New Roman"/>
          <w:sz w:val="24"/>
          <w:szCs w:val="24"/>
          <w:lang w:eastAsia="en-NZ"/>
        </w:rPr>
      </w:pPr>
      <w:r w:rsidRPr="008832F6">
        <w:rPr>
          <w:rFonts w:ascii="Times New Roman" w:eastAsia="Times New Roman" w:hAnsi="Times New Roman" w:cs="Times New Roman"/>
          <w:sz w:val="24"/>
          <w:szCs w:val="24"/>
          <w:lang w:eastAsia="en-NZ"/>
        </w:rPr>
        <w:t>The Valka X-ray guided Cutting machine automatically removes pin bones and cuts the fillet to the desired portions. The system analyses individual fillet for highly uniform portions based on size, weight or value.</w:t>
      </w:r>
    </w:p>
    <w:p w:rsidR="008832F6" w:rsidRPr="008832F6" w:rsidRDefault="008832F6" w:rsidP="008832F6">
      <w:pPr>
        <w:shd w:val="clear" w:color="auto" w:fill="F6F6F6"/>
        <w:spacing w:after="0" w:line="240" w:lineRule="auto"/>
        <w:outlineLvl w:val="1"/>
        <w:rPr>
          <w:rFonts w:ascii="Arial" w:eastAsia="Times New Roman" w:hAnsi="Arial" w:cs="Arial"/>
          <w:color w:val="333333"/>
          <w:sz w:val="27"/>
          <w:szCs w:val="27"/>
          <w:lang w:eastAsia="en-NZ"/>
        </w:rPr>
      </w:pPr>
      <w:r w:rsidRPr="008832F6">
        <w:rPr>
          <w:rFonts w:ascii="Arial" w:eastAsia="Times New Roman" w:hAnsi="Arial" w:cs="Arial"/>
          <w:color w:val="333333"/>
          <w:sz w:val="27"/>
          <w:szCs w:val="27"/>
          <w:lang w:eastAsia="en-NZ"/>
        </w:rPr>
        <w:t>End of line equipment</w:t>
      </w:r>
    </w:p>
    <w:p w:rsidR="008832F6" w:rsidRPr="008832F6" w:rsidRDefault="008832F6" w:rsidP="008832F6">
      <w:pPr>
        <w:shd w:val="clear" w:color="auto" w:fill="F6F6F6"/>
        <w:spacing w:line="240" w:lineRule="auto"/>
        <w:rPr>
          <w:rFonts w:ascii="Times New Roman" w:eastAsia="Times New Roman" w:hAnsi="Times New Roman" w:cs="Times New Roman"/>
          <w:sz w:val="24"/>
          <w:szCs w:val="24"/>
          <w:lang w:eastAsia="en-NZ"/>
        </w:rPr>
      </w:pPr>
      <w:r w:rsidRPr="008832F6">
        <w:rPr>
          <w:rFonts w:ascii="Times New Roman" w:eastAsia="Times New Roman" w:hAnsi="Times New Roman" w:cs="Times New Roman"/>
          <w:sz w:val="24"/>
          <w:szCs w:val="24"/>
          <w:lang w:eastAsia="en-NZ"/>
        </w:rPr>
        <w:t>At the end of the processing line Valka offers various integrated equipment. Including accurate i</w:t>
      </w:r>
      <w:bookmarkStart w:id="0" w:name="_GoBack"/>
      <w:bookmarkEnd w:id="0"/>
      <w:r w:rsidRPr="008832F6">
        <w:rPr>
          <w:rFonts w:ascii="Times New Roman" w:eastAsia="Times New Roman" w:hAnsi="Times New Roman" w:cs="Times New Roman"/>
          <w:sz w:val="24"/>
          <w:szCs w:val="24"/>
          <w:lang w:eastAsia="en-NZ"/>
        </w:rPr>
        <w:t>ce</w:t>
      </w:r>
      <w:r>
        <w:rPr>
          <w:rFonts w:ascii="Times New Roman" w:eastAsia="Times New Roman" w:hAnsi="Times New Roman" w:cs="Times New Roman"/>
          <w:sz w:val="24"/>
          <w:szCs w:val="24"/>
          <w:lang w:eastAsia="en-NZ"/>
        </w:rPr>
        <w:t xml:space="preserve"> </w:t>
      </w:r>
      <w:r w:rsidRPr="008832F6">
        <w:rPr>
          <w:rFonts w:ascii="Times New Roman" w:eastAsia="Times New Roman" w:hAnsi="Times New Roman" w:cs="Times New Roman"/>
          <w:sz w:val="24"/>
          <w:szCs w:val="24"/>
          <w:lang w:eastAsia="en-NZ"/>
        </w:rPr>
        <w:t>dosing with dynamic scale and optional camera system, check scales, as well as plastic feed system and label applicators.</w:t>
      </w:r>
    </w:p>
    <w:p w:rsidR="008832F6" w:rsidRPr="008832F6" w:rsidRDefault="008832F6" w:rsidP="008832F6">
      <w:pPr>
        <w:shd w:val="clear" w:color="auto" w:fill="F6F6F6"/>
        <w:spacing w:after="0" w:line="240" w:lineRule="auto"/>
        <w:outlineLvl w:val="1"/>
        <w:rPr>
          <w:rFonts w:ascii="Arial" w:eastAsia="Times New Roman" w:hAnsi="Arial" w:cs="Arial"/>
          <w:color w:val="333333"/>
          <w:sz w:val="27"/>
          <w:szCs w:val="27"/>
          <w:lang w:eastAsia="en-NZ"/>
        </w:rPr>
      </w:pPr>
      <w:r w:rsidRPr="008832F6">
        <w:rPr>
          <w:rFonts w:ascii="Arial" w:eastAsia="Times New Roman" w:hAnsi="Arial" w:cs="Arial"/>
          <w:color w:val="333333"/>
          <w:sz w:val="27"/>
          <w:szCs w:val="27"/>
          <w:lang w:eastAsia="en-NZ"/>
        </w:rPr>
        <w:t>Rapid</w:t>
      </w:r>
      <w:r>
        <w:rPr>
          <w:rFonts w:ascii="Arial" w:eastAsia="Times New Roman" w:hAnsi="Arial" w:cs="Arial"/>
          <w:color w:val="333333"/>
          <w:sz w:val="27"/>
          <w:szCs w:val="27"/>
          <w:lang w:eastAsia="en-NZ"/>
        </w:rPr>
        <w:t xml:space="preserve"> </w:t>
      </w:r>
      <w:r w:rsidRPr="008832F6">
        <w:rPr>
          <w:rFonts w:ascii="Arial" w:eastAsia="Times New Roman" w:hAnsi="Arial" w:cs="Arial"/>
          <w:color w:val="333333"/>
          <w:sz w:val="27"/>
          <w:szCs w:val="27"/>
          <w:lang w:eastAsia="en-NZ"/>
        </w:rPr>
        <w:t>Fish software</w:t>
      </w:r>
    </w:p>
    <w:p w:rsidR="008832F6" w:rsidRPr="008832F6" w:rsidRDefault="008832F6" w:rsidP="008832F6">
      <w:pPr>
        <w:shd w:val="clear" w:color="auto" w:fill="F6F6F6"/>
        <w:spacing w:line="240" w:lineRule="auto"/>
        <w:rPr>
          <w:rFonts w:ascii="Times New Roman" w:eastAsia="Times New Roman" w:hAnsi="Times New Roman" w:cs="Times New Roman"/>
          <w:sz w:val="24"/>
          <w:szCs w:val="24"/>
          <w:lang w:eastAsia="en-NZ"/>
        </w:rPr>
      </w:pPr>
      <w:r w:rsidRPr="008832F6">
        <w:rPr>
          <w:rFonts w:ascii="Times New Roman" w:eastAsia="Times New Roman" w:hAnsi="Times New Roman" w:cs="Times New Roman"/>
          <w:sz w:val="24"/>
          <w:szCs w:val="24"/>
          <w:lang w:eastAsia="en-NZ"/>
        </w:rPr>
        <w:t>Rapid</w:t>
      </w:r>
      <w:r>
        <w:rPr>
          <w:rFonts w:ascii="Times New Roman" w:eastAsia="Times New Roman" w:hAnsi="Times New Roman" w:cs="Times New Roman"/>
          <w:sz w:val="24"/>
          <w:szCs w:val="24"/>
          <w:lang w:eastAsia="en-NZ"/>
        </w:rPr>
        <w:t xml:space="preserve"> </w:t>
      </w:r>
      <w:r w:rsidRPr="008832F6">
        <w:rPr>
          <w:rFonts w:ascii="Times New Roman" w:eastAsia="Times New Roman" w:hAnsi="Times New Roman" w:cs="Times New Roman"/>
          <w:sz w:val="24"/>
          <w:szCs w:val="24"/>
          <w:lang w:eastAsia="en-NZ"/>
        </w:rPr>
        <w:t>Fish manages the entire order and production process. From receiving of raw material, through detailed processing and inventory control to dispatching.</w:t>
      </w:r>
    </w:p>
    <w:p w:rsidR="008832F6" w:rsidRPr="008832F6" w:rsidRDefault="008832F6" w:rsidP="008832F6">
      <w:pPr>
        <w:shd w:val="clear" w:color="auto" w:fill="F6F6F6"/>
        <w:spacing w:after="0" w:line="240" w:lineRule="auto"/>
        <w:outlineLvl w:val="1"/>
        <w:rPr>
          <w:rFonts w:ascii="Arial" w:eastAsia="Times New Roman" w:hAnsi="Arial" w:cs="Arial"/>
          <w:color w:val="333333"/>
          <w:sz w:val="27"/>
          <w:szCs w:val="27"/>
          <w:lang w:eastAsia="en-NZ"/>
        </w:rPr>
      </w:pPr>
      <w:r w:rsidRPr="008832F6">
        <w:rPr>
          <w:rFonts w:ascii="Arial" w:eastAsia="Times New Roman" w:hAnsi="Arial" w:cs="Arial"/>
          <w:color w:val="333333"/>
          <w:sz w:val="27"/>
          <w:szCs w:val="27"/>
          <w:lang w:eastAsia="en-NZ"/>
        </w:rPr>
        <w:t>In-feed control</w:t>
      </w:r>
    </w:p>
    <w:p w:rsidR="008832F6" w:rsidRPr="008832F6" w:rsidRDefault="008832F6" w:rsidP="008832F6">
      <w:pPr>
        <w:shd w:val="clear" w:color="auto" w:fill="F6F6F6"/>
        <w:spacing w:line="240" w:lineRule="auto"/>
        <w:rPr>
          <w:rFonts w:ascii="Times New Roman" w:eastAsia="Times New Roman" w:hAnsi="Times New Roman" w:cs="Times New Roman"/>
          <w:sz w:val="24"/>
          <w:szCs w:val="24"/>
          <w:lang w:eastAsia="en-NZ"/>
        </w:rPr>
      </w:pPr>
      <w:r w:rsidRPr="008832F6">
        <w:rPr>
          <w:rFonts w:ascii="Times New Roman" w:eastAsia="Times New Roman" w:hAnsi="Times New Roman" w:cs="Times New Roman"/>
          <w:sz w:val="24"/>
          <w:szCs w:val="24"/>
          <w:lang w:eastAsia="en-NZ"/>
        </w:rPr>
        <w:t>Valka Portion Feeder is an in-feed control and dispersion machine designed to maintain an even product flow to further processing lines.</w:t>
      </w:r>
    </w:p>
    <w:p w:rsidR="00965039" w:rsidRDefault="00965039"/>
    <w:sectPr w:rsidR="00965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A275C"/>
    <w:multiLevelType w:val="multilevel"/>
    <w:tmpl w:val="717AE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F6"/>
    <w:rsid w:val="008832F6"/>
    <w:rsid w:val="00965039"/>
    <w:rsid w:val="00D40EF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AA6D"/>
  <w15:chartTrackingRefBased/>
  <w15:docId w15:val="{A77F04AE-28D1-4178-8BA0-53A0D0A5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32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8832F6"/>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2F6"/>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8832F6"/>
    <w:rPr>
      <w:rFonts w:ascii="Times New Roman" w:eastAsia="Times New Roman" w:hAnsi="Times New Roman" w:cs="Times New Roman"/>
      <w:b/>
      <w:bCs/>
      <w:sz w:val="36"/>
      <w:szCs w:val="36"/>
      <w:lang w:eastAsia="en-NZ"/>
    </w:rPr>
  </w:style>
  <w:style w:type="character" w:styleId="Hyperlink">
    <w:name w:val="Hyperlink"/>
    <w:basedOn w:val="DefaultParagraphFont"/>
    <w:uiPriority w:val="99"/>
    <w:semiHidden/>
    <w:unhideWhenUsed/>
    <w:rsid w:val="008832F6"/>
    <w:rPr>
      <w:color w:val="0000FF"/>
      <w:u w:val="single"/>
    </w:rPr>
  </w:style>
  <w:style w:type="character" w:customStyle="1" w:styleId="menu-text">
    <w:name w:val="menu-text"/>
    <w:basedOn w:val="DefaultParagraphFont"/>
    <w:rsid w:val="008832F6"/>
  </w:style>
  <w:style w:type="character" w:customStyle="1" w:styleId="fusion-breadcrumb-sep">
    <w:name w:val="fusion-breadcrumb-sep"/>
    <w:basedOn w:val="DefaultParagraphFont"/>
    <w:rsid w:val="008832F6"/>
  </w:style>
  <w:style w:type="character" w:customStyle="1" w:styleId="breadcrumb-leaf">
    <w:name w:val="breadcrumb-leaf"/>
    <w:basedOn w:val="DefaultParagraphFont"/>
    <w:rsid w:val="00883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423416">
      <w:bodyDiv w:val="1"/>
      <w:marLeft w:val="0"/>
      <w:marRight w:val="0"/>
      <w:marTop w:val="0"/>
      <w:marBottom w:val="0"/>
      <w:divBdr>
        <w:top w:val="none" w:sz="0" w:space="0" w:color="auto"/>
        <w:left w:val="none" w:sz="0" w:space="0" w:color="auto"/>
        <w:bottom w:val="none" w:sz="0" w:space="0" w:color="auto"/>
        <w:right w:val="none" w:sz="0" w:space="0" w:color="auto"/>
      </w:divBdr>
      <w:divsChild>
        <w:div w:id="1658535033">
          <w:marLeft w:val="0"/>
          <w:marRight w:val="0"/>
          <w:marTop w:val="0"/>
          <w:marBottom w:val="0"/>
          <w:divBdr>
            <w:top w:val="none" w:sz="0" w:space="0" w:color="auto"/>
            <w:left w:val="none" w:sz="0" w:space="0" w:color="auto"/>
            <w:bottom w:val="none" w:sz="0" w:space="0" w:color="auto"/>
            <w:right w:val="none" w:sz="0" w:space="0" w:color="auto"/>
          </w:divBdr>
          <w:divsChild>
            <w:div w:id="1278873654">
              <w:marLeft w:val="0"/>
              <w:marRight w:val="0"/>
              <w:marTop w:val="0"/>
              <w:marBottom w:val="0"/>
              <w:divBdr>
                <w:top w:val="none" w:sz="0" w:space="0" w:color="auto"/>
                <w:left w:val="none" w:sz="0" w:space="0" w:color="auto"/>
                <w:bottom w:val="single" w:sz="6" w:space="0" w:color="E5E5E5"/>
                <w:right w:val="none" w:sz="0" w:space="0" w:color="auto"/>
              </w:divBdr>
              <w:divsChild>
                <w:div w:id="1085414681">
                  <w:marLeft w:val="0"/>
                  <w:marRight w:val="0"/>
                  <w:marTop w:val="0"/>
                  <w:marBottom w:val="0"/>
                  <w:divBdr>
                    <w:top w:val="none" w:sz="0" w:space="0" w:color="auto"/>
                    <w:left w:val="none" w:sz="0" w:space="0" w:color="auto"/>
                    <w:bottom w:val="none" w:sz="0" w:space="0" w:color="auto"/>
                    <w:right w:val="none" w:sz="0" w:space="0" w:color="auto"/>
                  </w:divBdr>
                  <w:divsChild>
                    <w:div w:id="2109612765">
                      <w:marLeft w:val="0"/>
                      <w:marRight w:val="0"/>
                      <w:marTop w:val="150"/>
                      <w:marBottom w:val="105"/>
                      <w:divBdr>
                        <w:top w:val="none" w:sz="0" w:space="0" w:color="auto"/>
                        <w:left w:val="none" w:sz="0" w:space="0" w:color="auto"/>
                        <w:bottom w:val="none" w:sz="0" w:space="0" w:color="auto"/>
                        <w:right w:val="none" w:sz="0" w:space="0" w:color="auto"/>
                      </w:divBdr>
                    </w:div>
                  </w:divsChild>
                </w:div>
              </w:divsChild>
            </w:div>
          </w:divsChild>
        </w:div>
        <w:div w:id="537204943">
          <w:marLeft w:val="0"/>
          <w:marRight w:val="0"/>
          <w:marTop w:val="0"/>
          <w:marBottom w:val="0"/>
          <w:divBdr>
            <w:top w:val="single" w:sz="6" w:space="0" w:color="D2D3D4"/>
            <w:left w:val="none" w:sz="0" w:space="23" w:color="D2D3D4"/>
            <w:bottom w:val="single" w:sz="6" w:space="0" w:color="D2D3D4"/>
            <w:right w:val="none" w:sz="0" w:space="23" w:color="D2D3D4"/>
          </w:divBdr>
          <w:divsChild>
            <w:div w:id="40831948">
              <w:marLeft w:val="0"/>
              <w:marRight w:val="0"/>
              <w:marTop w:val="0"/>
              <w:marBottom w:val="0"/>
              <w:divBdr>
                <w:top w:val="none" w:sz="0" w:space="0" w:color="auto"/>
                <w:left w:val="none" w:sz="0" w:space="0" w:color="auto"/>
                <w:bottom w:val="none" w:sz="0" w:space="0" w:color="auto"/>
                <w:right w:val="none" w:sz="0" w:space="0" w:color="auto"/>
              </w:divBdr>
              <w:divsChild>
                <w:div w:id="1598101732">
                  <w:marLeft w:val="0"/>
                  <w:marRight w:val="0"/>
                  <w:marTop w:val="0"/>
                  <w:marBottom w:val="0"/>
                  <w:divBdr>
                    <w:top w:val="none" w:sz="0" w:space="0" w:color="auto"/>
                    <w:left w:val="none" w:sz="0" w:space="0" w:color="auto"/>
                    <w:bottom w:val="none" w:sz="0" w:space="0" w:color="auto"/>
                    <w:right w:val="none" w:sz="0" w:space="0" w:color="auto"/>
                  </w:divBdr>
                  <w:divsChild>
                    <w:div w:id="2022049101">
                      <w:marLeft w:val="0"/>
                      <w:marRight w:val="0"/>
                      <w:marTop w:val="0"/>
                      <w:marBottom w:val="0"/>
                      <w:divBdr>
                        <w:top w:val="none" w:sz="0" w:space="0" w:color="auto"/>
                        <w:left w:val="none" w:sz="0" w:space="0" w:color="auto"/>
                        <w:bottom w:val="none" w:sz="0" w:space="0" w:color="auto"/>
                        <w:right w:val="none" w:sz="0" w:space="0" w:color="auto"/>
                      </w:divBdr>
                    </w:div>
                    <w:div w:id="337000317">
                      <w:marLeft w:val="150"/>
                      <w:marRight w:val="0"/>
                      <w:marTop w:val="0"/>
                      <w:marBottom w:val="0"/>
                      <w:divBdr>
                        <w:top w:val="none" w:sz="0" w:space="0" w:color="auto"/>
                        <w:left w:val="none" w:sz="0" w:space="0" w:color="auto"/>
                        <w:bottom w:val="none" w:sz="0" w:space="0" w:color="auto"/>
                        <w:right w:val="none" w:sz="0" w:space="0" w:color="auto"/>
                      </w:divBdr>
                      <w:divsChild>
                        <w:div w:id="14446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29907">
          <w:marLeft w:val="0"/>
          <w:marRight w:val="0"/>
          <w:marTop w:val="0"/>
          <w:marBottom w:val="0"/>
          <w:divBdr>
            <w:top w:val="none" w:sz="0" w:space="0" w:color="auto"/>
            <w:left w:val="none" w:sz="0" w:space="0" w:color="auto"/>
            <w:bottom w:val="none" w:sz="0" w:space="0" w:color="auto"/>
            <w:right w:val="none" w:sz="0" w:space="0" w:color="auto"/>
          </w:divBdr>
          <w:divsChild>
            <w:div w:id="698821067">
              <w:marLeft w:val="0"/>
              <w:marRight w:val="0"/>
              <w:marTop w:val="0"/>
              <w:marBottom w:val="0"/>
              <w:divBdr>
                <w:top w:val="none" w:sz="0" w:space="0" w:color="auto"/>
                <w:left w:val="none" w:sz="0" w:space="0" w:color="auto"/>
                <w:bottom w:val="none" w:sz="0" w:space="0" w:color="auto"/>
                <w:right w:val="none" w:sz="0" w:space="0" w:color="auto"/>
              </w:divBdr>
              <w:divsChild>
                <w:div w:id="356589544">
                  <w:marLeft w:val="0"/>
                  <w:marRight w:val="0"/>
                  <w:marTop w:val="0"/>
                  <w:marBottom w:val="0"/>
                  <w:divBdr>
                    <w:top w:val="none" w:sz="0" w:space="0" w:color="auto"/>
                    <w:left w:val="none" w:sz="0" w:space="0" w:color="auto"/>
                    <w:bottom w:val="none" w:sz="0" w:space="0" w:color="auto"/>
                    <w:right w:val="none" w:sz="0" w:space="0" w:color="auto"/>
                  </w:divBdr>
                  <w:divsChild>
                    <w:div w:id="2119329726">
                      <w:marLeft w:val="0"/>
                      <w:marRight w:val="0"/>
                      <w:marTop w:val="0"/>
                      <w:marBottom w:val="0"/>
                      <w:divBdr>
                        <w:top w:val="none" w:sz="0" w:space="0" w:color="auto"/>
                        <w:left w:val="none" w:sz="0" w:space="0" w:color="auto"/>
                        <w:bottom w:val="none" w:sz="0" w:space="0" w:color="auto"/>
                        <w:right w:val="none" w:sz="0" w:space="0" w:color="auto"/>
                      </w:divBdr>
                      <w:divsChild>
                        <w:div w:id="1285381543">
                          <w:marLeft w:val="0"/>
                          <w:marRight w:val="0"/>
                          <w:marTop w:val="0"/>
                          <w:marBottom w:val="0"/>
                          <w:divBdr>
                            <w:top w:val="none" w:sz="0" w:space="0" w:color="auto"/>
                            <w:left w:val="none" w:sz="0" w:space="0" w:color="auto"/>
                            <w:bottom w:val="none" w:sz="0" w:space="0" w:color="auto"/>
                            <w:right w:val="none" w:sz="0" w:space="0" w:color="auto"/>
                          </w:divBdr>
                          <w:divsChild>
                            <w:div w:id="338241461">
                              <w:marLeft w:val="0"/>
                              <w:marRight w:val="0"/>
                              <w:marTop w:val="0"/>
                              <w:marBottom w:val="0"/>
                              <w:divBdr>
                                <w:top w:val="none" w:sz="0" w:space="0" w:color="auto"/>
                                <w:left w:val="none" w:sz="0" w:space="0" w:color="auto"/>
                                <w:bottom w:val="none" w:sz="0" w:space="0" w:color="auto"/>
                                <w:right w:val="none" w:sz="0" w:space="0" w:color="auto"/>
                              </w:divBdr>
                              <w:divsChild>
                                <w:div w:id="1116489433">
                                  <w:marLeft w:val="0"/>
                                  <w:marRight w:val="0"/>
                                  <w:marTop w:val="0"/>
                                  <w:marBottom w:val="0"/>
                                  <w:divBdr>
                                    <w:top w:val="none" w:sz="0" w:space="0" w:color="auto"/>
                                    <w:left w:val="none" w:sz="0" w:space="0" w:color="auto"/>
                                    <w:bottom w:val="none" w:sz="0" w:space="0" w:color="auto"/>
                                    <w:right w:val="none" w:sz="0" w:space="0" w:color="auto"/>
                                  </w:divBdr>
                                  <w:divsChild>
                                    <w:div w:id="1479954706">
                                      <w:marLeft w:val="0"/>
                                      <w:marRight w:val="0"/>
                                      <w:marTop w:val="0"/>
                                      <w:marBottom w:val="465"/>
                                      <w:divBdr>
                                        <w:top w:val="none" w:sz="0" w:space="0" w:color="auto"/>
                                        <w:left w:val="none" w:sz="0" w:space="0" w:color="auto"/>
                                        <w:bottom w:val="none" w:sz="0" w:space="0" w:color="auto"/>
                                        <w:right w:val="none" w:sz="0" w:space="0" w:color="auto"/>
                                      </w:divBdr>
                                    </w:div>
                                  </w:divsChild>
                                </w:div>
                              </w:divsChild>
                            </w:div>
                            <w:div w:id="1230731663">
                              <w:marLeft w:val="0"/>
                              <w:marRight w:val="660"/>
                              <w:marTop w:val="0"/>
                              <w:marBottom w:val="300"/>
                              <w:divBdr>
                                <w:top w:val="none" w:sz="0" w:space="0" w:color="auto"/>
                                <w:left w:val="none" w:sz="0" w:space="0" w:color="auto"/>
                                <w:bottom w:val="none" w:sz="0" w:space="0" w:color="auto"/>
                                <w:right w:val="none" w:sz="0" w:space="0" w:color="auto"/>
                              </w:divBdr>
                              <w:divsChild>
                                <w:div w:id="172690918">
                                  <w:marLeft w:val="0"/>
                                  <w:marRight w:val="0"/>
                                  <w:marTop w:val="0"/>
                                  <w:marBottom w:val="0"/>
                                  <w:divBdr>
                                    <w:top w:val="none" w:sz="0" w:space="0" w:color="auto"/>
                                    <w:left w:val="none" w:sz="0" w:space="0" w:color="auto"/>
                                    <w:bottom w:val="none" w:sz="0" w:space="0" w:color="auto"/>
                                    <w:right w:val="none" w:sz="0" w:space="0" w:color="auto"/>
                                  </w:divBdr>
                                  <w:divsChild>
                                    <w:div w:id="517281837">
                                      <w:marLeft w:val="0"/>
                                      <w:marRight w:val="0"/>
                                      <w:marTop w:val="0"/>
                                      <w:marBottom w:val="1260"/>
                                      <w:divBdr>
                                        <w:top w:val="none" w:sz="0" w:space="0" w:color="auto"/>
                                        <w:left w:val="none" w:sz="0" w:space="0" w:color="auto"/>
                                        <w:bottom w:val="none" w:sz="0" w:space="0" w:color="auto"/>
                                        <w:right w:val="none" w:sz="0" w:space="0" w:color="auto"/>
                                      </w:divBdr>
                                      <w:divsChild>
                                        <w:div w:id="1290819424">
                                          <w:marLeft w:val="0"/>
                                          <w:marRight w:val="0"/>
                                          <w:marTop w:val="0"/>
                                          <w:marBottom w:val="0"/>
                                          <w:divBdr>
                                            <w:top w:val="single" w:sz="18" w:space="21" w:color="36A9E1"/>
                                            <w:left w:val="single" w:sz="6" w:space="23" w:color="F6F6F6"/>
                                            <w:bottom w:val="single" w:sz="6" w:space="20" w:color="F6F6F6"/>
                                            <w:right w:val="single" w:sz="6" w:space="21" w:color="F6F6F6"/>
                                          </w:divBdr>
                                          <w:divsChild>
                                            <w:div w:id="16786505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029138436">
                              <w:marLeft w:val="0"/>
                              <w:marRight w:val="660"/>
                              <w:marTop w:val="0"/>
                              <w:marBottom w:val="300"/>
                              <w:divBdr>
                                <w:top w:val="none" w:sz="0" w:space="0" w:color="auto"/>
                                <w:left w:val="none" w:sz="0" w:space="0" w:color="auto"/>
                                <w:bottom w:val="none" w:sz="0" w:space="0" w:color="auto"/>
                                <w:right w:val="none" w:sz="0" w:space="0" w:color="auto"/>
                              </w:divBdr>
                              <w:divsChild>
                                <w:div w:id="1871916742">
                                  <w:marLeft w:val="0"/>
                                  <w:marRight w:val="0"/>
                                  <w:marTop w:val="0"/>
                                  <w:marBottom w:val="0"/>
                                  <w:divBdr>
                                    <w:top w:val="none" w:sz="0" w:space="0" w:color="auto"/>
                                    <w:left w:val="none" w:sz="0" w:space="0" w:color="auto"/>
                                    <w:bottom w:val="none" w:sz="0" w:space="0" w:color="auto"/>
                                    <w:right w:val="none" w:sz="0" w:space="0" w:color="auto"/>
                                  </w:divBdr>
                                  <w:divsChild>
                                    <w:div w:id="309360341">
                                      <w:marLeft w:val="0"/>
                                      <w:marRight w:val="0"/>
                                      <w:marTop w:val="0"/>
                                      <w:marBottom w:val="1260"/>
                                      <w:divBdr>
                                        <w:top w:val="none" w:sz="0" w:space="0" w:color="auto"/>
                                        <w:left w:val="none" w:sz="0" w:space="0" w:color="auto"/>
                                        <w:bottom w:val="none" w:sz="0" w:space="0" w:color="auto"/>
                                        <w:right w:val="none" w:sz="0" w:space="0" w:color="auto"/>
                                      </w:divBdr>
                                      <w:divsChild>
                                        <w:div w:id="1061557530">
                                          <w:marLeft w:val="0"/>
                                          <w:marRight w:val="0"/>
                                          <w:marTop w:val="0"/>
                                          <w:marBottom w:val="0"/>
                                          <w:divBdr>
                                            <w:top w:val="single" w:sz="18" w:space="21" w:color="36A9E1"/>
                                            <w:left w:val="single" w:sz="6" w:space="23" w:color="F6F6F6"/>
                                            <w:bottom w:val="single" w:sz="6" w:space="20" w:color="F6F6F6"/>
                                            <w:right w:val="single" w:sz="6" w:space="21" w:color="F6F6F6"/>
                                          </w:divBdr>
                                          <w:divsChild>
                                            <w:div w:id="4243005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17772627">
                              <w:marLeft w:val="0"/>
                              <w:marRight w:val="0"/>
                              <w:marTop w:val="0"/>
                              <w:marBottom w:val="300"/>
                              <w:divBdr>
                                <w:top w:val="none" w:sz="0" w:space="0" w:color="auto"/>
                                <w:left w:val="none" w:sz="0" w:space="0" w:color="auto"/>
                                <w:bottom w:val="none" w:sz="0" w:space="0" w:color="auto"/>
                                <w:right w:val="none" w:sz="0" w:space="0" w:color="auto"/>
                              </w:divBdr>
                              <w:divsChild>
                                <w:div w:id="415250565">
                                  <w:marLeft w:val="0"/>
                                  <w:marRight w:val="0"/>
                                  <w:marTop w:val="0"/>
                                  <w:marBottom w:val="0"/>
                                  <w:divBdr>
                                    <w:top w:val="none" w:sz="0" w:space="0" w:color="auto"/>
                                    <w:left w:val="none" w:sz="0" w:space="0" w:color="auto"/>
                                    <w:bottom w:val="none" w:sz="0" w:space="0" w:color="auto"/>
                                    <w:right w:val="none" w:sz="0" w:space="0" w:color="auto"/>
                                  </w:divBdr>
                                  <w:divsChild>
                                    <w:div w:id="4869623">
                                      <w:marLeft w:val="0"/>
                                      <w:marRight w:val="0"/>
                                      <w:marTop w:val="0"/>
                                      <w:marBottom w:val="1260"/>
                                      <w:divBdr>
                                        <w:top w:val="none" w:sz="0" w:space="0" w:color="auto"/>
                                        <w:left w:val="none" w:sz="0" w:space="0" w:color="auto"/>
                                        <w:bottom w:val="none" w:sz="0" w:space="0" w:color="auto"/>
                                        <w:right w:val="none" w:sz="0" w:space="0" w:color="auto"/>
                                      </w:divBdr>
                                      <w:divsChild>
                                        <w:div w:id="549614497">
                                          <w:marLeft w:val="0"/>
                                          <w:marRight w:val="0"/>
                                          <w:marTop w:val="0"/>
                                          <w:marBottom w:val="0"/>
                                          <w:divBdr>
                                            <w:top w:val="single" w:sz="18" w:space="21" w:color="36A9E1"/>
                                            <w:left w:val="single" w:sz="6" w:space="23" w:color="F6F6F6"/>
                                            <w:bottom w:val="single" w:sz="6" w:space="20" w:color="F6F6F6"/>
                                            <w:right w:val="single" w:sz="6" w:space="21" w:color="F6F6F6"/>
                                          </w:divBdr>
                                          <w:divsChild>
                                            <w:div w:id="12053643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57539607">
                              <w:marLeft w:val="0"/>
                              <w:marRight w:val="660"/>
                              <w:marTop w:val="0"/>
                              <w:marBottom w:val="300"/>
                              <w:divBdr>
                                <w:top w:val="none" w:sz="0" w:space="0" w:color="auto"/>
                                <w:left w:val="none" w:sz="0" w:space="0" w:color="auto"/>
                                <w:bottom w:val="none" w:sz="0" w:space="0" w:color="auto"/>
                                <w:right w:val="none" w:sz="0" w:space="0" w:color="auto"/>
                              </w:divBdr>
                              <w:divsChild>
                                <w:div w:id="416247854">
                                  <w:marLeft w:val="0"/>
                                  <w:marRight w:val="0"/>
                                  <w:marTop w:val="0"/>
                                  <w:marBottom w:val="0"/>
                                  <w:divBdr>
                                    <w:top w:val="none" w:sz="0" w:space="0" w:color="auto"/>
                                    <w:left w:val="none" w:sz="0" w:space="0" w:color="auto"/>
                                    <w:bottom w:val="none" w:sz="0" w:space="0" w:color="auto"/>
                                    <w:right w:val="none" w:sz="0" w:space="0" w:color="auto"/>
                                  </w:divBdr>
                                  <w:divsChild>
                                    <w:div w:id="1753038496">
                                      <w:marLeft w:val="0"/>
                                      <w:marRight w:val="0"/>
                                      <w:marTop w:val="0"/>
                                      <w:marBottom w:val="1260"/>
                                      <w:divBdr>
                                        <w:top w:val="none" w:sz="0" w:space="0" w:color="auto"/>
                                        <w:left w:val="none" w:sz="0" w:space="0" w:color="auto"/>
                                        <w:bottom w:val="none" w:sz="0" w:space="0" w:color="auto"/>
                                        <w:right w:val="none" w:sz="0" w:space="0" w:color="auto"/>
                                      </w:divBdr>
                                      <w:divsChild>
                                        <w:div w:id="1023165434">
                                          <w:marLeft w:val="0"/>
                                          <w:marRight w:val="0"/>
                                          <w:marTop w:val="0"/>
                                          <w:marBottom w:val="0"/>
                                          <w:divBdr>
                                            <w:top w:val="single" w:sz="18" w:space="21" w:color="36A9E1"/>
                                            <w:left w:val="single" w:sz="6" w:space="23" w:color="F6F6F6"/>
                                            <w:bottom w:val="single" w:sz="6" w:space="20" w:color="F6F6F6"/>
                                            <w:right w:val="single" w:sz="6" w:space="21" w:color="F6F6F6"/>
                                          </w:divBdr>
                                          <w:divsChild>
                                            <w:div w:id="2866679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97921945">
                              <w:marLeft w:val="0"/>
                              <w:marRight w:val="660"/>
                              <w:marTop w:val="0"/>
                              <w:marBottom w:val="300"/>
                              <w:divBdr>
                                <w:top w:val="none" w:sz="0" w:space="0" w:color="auto"/>
                                <w:left w:val="none" w:sz="0" w:space="0" w:color="auto"/>
                                <w:bottom w:val="none" w:sz="0" w:space="0" w:color="auto"/>
                                <w:right w:val="none" w:sz="0" w:space="0" w:color="auto"/>
                              </w:divBdr>
                              <w:divsChild>
                                <w:div w:id="1105810240">
                                  <w:marLeft w:val="0"/>
                                  <w:marRight w:val="0"/>
                                  <w:marTop w:val="0"/>
                                  <w:marBottom w:val="0"/>
                                  <w:divBdr>
                                    <w:top w:val="none" w:sz="0" w:space="0" w:color="auto"/>
                                    <w:left w:val="none" w:sz="0" w:space="0" w:color="auto"/>
                                    <w:bottom w:val="none" w:sz="0" w:space="0" w:color="auto"/>
                                    <w:right w:val="none" w:sz="0" w:space="0" w:color="auto"/>
                                  </w:divBdr>
                                  <w:divsChild>
                                    <w:div w:id="91707336">
                                      <w:marLeft w:val="0"/>
                                      <w:marRight w:val="0"/>
                                      <w:marTop w:val="0"/>
                                      <w:marBottom w:val="1260"/>
                                      <w:divBdr>
                                        <w:top w:val="none" w:sz="0" w:space="0" w:color="auto"/>
                                        <w:left w:val="none" w:sz="0" w:space="0" w:color="auto"/>
                                        <w:bottom w:val="none" w:sz="0" w:space="0" w:color="auto"/>
                                        <w:right w:val="none" w:sz="0" w:space="0" w:color="auto"/>
                                      </w:divBdr>
                                      <w:divsChild>
                                        <w:div w:id="657613104">
                                          <w:marLeft w:val="0"/>
                                          <w:marRight w:val="0"/>
                                          <w:marTop w:val="0"/>
                                          <w:marBottom w:val="0"/>
                                          <w:divBdr>
                                            <w:top w:val="single" w:sz="18" w:space="21" w:color="36A9E1"/>
                                            <w:left w:val="single" w:sz="6" w:space="23" w:color="F6F6F6"/>
                                            <w:bottom w:val="single" w:sz="6" w:space="20" w:color="F6F6F6"/>
                                            <w:right w:val="single" w:sz="6" w:space="21" w:color="F6F6F6"/>
                                          </w:divBdr>
                                          <w:divsChild>
                                            <w:div w:id="9680511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16338526">
                              <w:marLeft w:val="0"/>
                              <w:marRight w:val="0"/>
                              <w:marTop w:val="0"/>
                              <w:marBottom w:val="300"/>
                              <w:divBdr>
                                <w:top w:val="none" w:sz="0" w:space="0" w:color="auto"/>
                                <w:left w:val="none" w:sz="0" w:space="0" w:color="auto"/>
                                <w:bottom w:val="none" w:sz="0" w:space="0" w:color="auto"/>
                                <w:right w:val="none" w:sz="0" w:space="0" w:color="auto"/>
                              </w:divBdr>
                              <w:divsChild>
                                <w:div w:id="1534225482">
                                  <w:marLeft w:val="0"/>
                                  <w:marRight w:val="0"/>
                                  <w:marTop w:val="0"/>
                                  <w:marBottom w:val="0"/>
                                  <w:divBdr>
                                    <w:top w:val="none" w:sz="0" w:space="0" w:color="auto"/>
                                    <w:left w:val="none" w:sz="0" w:space="0" w:color="auto"/>
                                    <w:bottom w:val="none" w:sz="0" w:space="0" w:color="auto"/>
                                    <w:right w:val="none" w:sz="0" w:space="0" w:color="auto"/>
                                  </w:divBdr>
                                  <w:divsChild>
                                    <w:div w:id="1269115679">
                                      <w:marLeft w:val="0"/>
                                      <w:marRight w:val="0"/>
                                      <w:marTop w:val="0"/>
                                      <w:marBottom w:val="1260"/>
                                      <w:divBdr>
                                        <w:top w:val="none" w:sz="0" w:space="0" w:color="auto"/>
                                        <w:left w:val="none" w:sz="0" w:space="0" w:color="auto"/>
                                        <w:bottom w:val="none" w:sz="0" w:space="0" w:color="auto"/>
                                        <w:right w:val="none" w:sz="0" w:space="0" w:color="auto"/>
                                      </w:divBdr>
                                      <w:divsChild>
                                        <w:div w:id="1655721581">
                                          <w:marLeft w:val="0"/>
                                          <w:marRight w:val="0"/>
                                          <w:marTop w:val="0"/>
                                          <w:marBottom w:val="0"/>
                                          <w:divBdr>
                                            <w:top w:val="single" w:sz="18" w:space="21" w:color="36A9E1"/>
                                            <w:left w:val="single" w:sz="6" w:space="23" w:color="F6F6F6"/>
                                            <w:bottom w:val="single" w:sz="6" w:space="20" w:color="F6F6F6"/>
                                            <w:right w:val="single" w:sz="6" w:space="21" w:color="F6F6F6"/>
                                          </w:divBdr>
                                          <w:divsChild>
                                            <w:div w:id="16730273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alka.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alka.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221</Words>
  <Characters>1266</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Whitefish products</vt:lpstr>
      <vt:lpstr>For white fish processing Valka offers range of equipment and software from rece</vt:lpstr>
      <vt:lpstr>    Grading &amp; Batching</vt:lpstr>
      <vt:lpstr>    Trimming lines</vt:lpstr>
      <vt:lpstr>    Cutting &amp; Portioning</vt:lpstr>
      <vt:lpstr>    End of line equipment</vt:lpstr>
      <vt:lpstr>    Rapid Fish software</vt:lpstr>
      <vt:lpstr>    In-feed control</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McKenzie</dc:creator>
  <cp:keywords/>
  <dc:description/>
  <cp:lastModifiedBy>Andrew McKenzie</cp:lastModifiedBy>
  <cp:revision>1</cp:revision>
  <dcterms:created xsi:type="dcterms:W3CDTF">2017-12-28T22:32:00Z</dcterms:created>
  <dcterms:modified xsi:type="dcterms:W3CDTF">2017-12-28T22:35:00Z</dcterms:modified>
</cp:coreProperties>
</file>