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C5514" w14:textId="77777777" w:rsidR="004226B9" w:rsidRDefault="004226B9">
      <w:pPr>
        <w:spacing w:line="240" w:lineRule="auto"/>
        <w:jc w:val="left"/>
      </w:pPr>
    </w:p>
    <w:p w14:paraId="6E98D8D0" w14:textId="77777777" w:rsidR="004226B9" w:rsidRDefault="004226B9">
      <w:pPr>
        <w:spacing w:line="240" w:lineRule="auto"/>
        <w:jc w:val="left"/>
      </w:pPr>
    </w:p>
    <w:p w14:paraId="78C29E71" w14:textId="77777777" w:rsidR="004226B9" w:rsidRDefault="004226B9">
      <w:pPr>
        <w:spacing w:line="240" w:lineRule="auto"/>
        <w:jc w:val="left"/>
      </w:pPr>
    </w:p>
    <w:p w14:paraId="5D45510E" w14:textId="77777777" w:rsidR="004226B9" w:rsidRDefault="004226B9">
      <w:pPr>
        <w:spacing w:line="240" w:lineRule="auto"/>
        <w:jc w:val="left"/>
      </w:pPr>
    </w:p>
    <w:p w14:paraId="4743779A" w14:textId="77777777" w:rsidR="004226B9" w:rsidRDefault="004226B9">
      <w:pPr>
        <w:spacing w:line="240" w:lineRule="auto"/>
        <w:jc w:val="left"/>
      </w:pPr>
    </w:p>
    <w:p w14:paraId="02502FE8" w14:textId="77777777" w:rsidR="004226B9" w:rsidRDefault="004226B9">
      <w:pPr>
        <w:spacing w:line="240" w:lineRule="auto"/>
        <w:jc w:val="left"/>
      </w:pPr>
    </w:p>
    <w:p w14:paraId="594A8C67" w14:textId="77777777" w:rsidR="004226B9" w:rsidRDefault="004226B9">
      <w:pPr>
        <w:spacing w:line="240" w:lineRule="auto"/>
        <w:jc w:val="left"/>
      </w:pPr>
    </w:p>
    <w:p w14:paraId="1BF9434F" w14:textId="77777777" w:rsidR="004226B9" w:rsidRDefault="004226B9">
      <w:pPr>
        <w:spacing w:line="240" w:lineRule="auto"/>
        <w:jc w:val="left"/>
      </w:pPr>
    </w:p>
    <w:p w14:paraId="4497E9CB" w14:textId="77777777" w:rsidR="004226B9" w:rsidRDefault="004226B9">
      <w:pPr>
        <w:spacing w:line="240" w:lineRule="auto"/>
        <w:jc w:val="left"/>
      </w:pPr>
    </w:p>
    <w:p w14:paraId="12F0DE26" w14:textId="77777777" w:rsidR="004226B9" w:rsidRDefault="004226B9">
      <w:pPr>
        <w:spacing w:line="240" w:lineRule="auto"/>
        <w:jc w:val="left"/>
      </w:pPr>
    </w:p>
    <w:p w14:paraId="3D8723A2" w14:textId="77777777" w:rsidR="004226B9" w:rsidRDefault="004226B9">
      <w:pPr>
        <w:spacing w:line="240" w:lineRule="auto"/>
        <w:jc w:val="left"/>
      </w:pPr>
    </w:p>
    <w:p w14:paraId="046ED0CD" w14:textId="77777777" w:rsidR="004226B9" w:rsidRDefault="004226B9">
      <w:pPr>
        <w:spacing w:line="240" w:lineRule="auto"/>
        <w:jc w:val="left"/>
      </w:pPr>
    </w:p>
    <w:p w14:paraId="2A4CFEDF" w14:textId="77777777" w:rsidR="004226B9" w:rsidRDefault="004226B9">
      <w:pPr>
        <w:spacing w:line="240" w:lineRule="auto"/>
        <w:jc w:val="left"/>
      </w:pPr>
    </w:p>
    <w:p w14:paraId="66DA85E7" w14:textId="77777777" w:rsidR="004226B9" w:rsidRDefault="00000000">
      <w:pPr>
        <w:spacing w:line="480" w:lineRule="auto"/>
        <w:ind w:left="720"/>
        <w:jc w:val="left"/>
      </w:pPr>
      <w:r>
        <w:rPr>
          <w:color w:val="000000"/>
          <w:sz w:val="36"/>
          <w:szCs w:val="36"/>
        </w:rPr>
        <w:t>AVA An Automated Voice Activated Advisement System</w:t>
      </w:r>
    </w:p>
    <w:p w14:paraId="684FE767" w14:textId="5E734711" w:rsidR="004226B9" w:rsidRDefault="00000000">
      <w:pPr>
        <w:spacing w:line="480" w:lineRule="auto"/>
        <w:jc w:val="center"/>
      </w:pPr>
      <w:r>
        <w:rPr>
          <w:color w:val="000000"/>
          <w:sz w:val="32"/>
          <w:szCs w:val="32"/>
        </w:rPr>
        <w:t>(</w:t>
      </w:r>
      <w:r>
        <w:rPr>
          <w:sz w:val="32"/>
          <w:szCs w:val="32"/>
        </w:rPr>
        <w:t>User Manual</w:t>
      </w:r>
      <w:r>
        <w:rPr>
          <w:color w:val="000000"/>
          <w:sz w:val="32"/>
          <w:szCs w:val="32"/>
        </w:rPr>
        <w:t>)</w:t>
      </w:r>
    </w:p>
    <w:p w14:paraId="5C6D3741" w14:textId="77777777" w:rsidR="004226B9" w:rsidRDefault="00000000">
      <w:pPr>
        <w:spacing w:line="480" w:lineRule="auto"/>
        <w:jc w:val="center"/>
        <w:rPr>
          <w:color w:val="000000"/>
          <w:sz w:val="28"/>
          <w:szCs w:val="28"/>
        </w:rPr>
      </w:pPr>
      <w:r>
        <w:rPr>
          <w:color w:val="000000"/>
          <w:sz w:val="28"/>
          <w:szCs w:val="28"/>
        </w:rPr>
        <w:t>By: The Software Gurus</w:t>
      </w:r>
    </w:p>
    <w:p w14:paraId="64ED9479" w14:textId="77777777" w:rsidR="004226B9" w:rsidRDefault="004226B9">
      <w:pPr>
        <w:spacing w:line="480" w:lineRule="auto"/>
        <w:jc w:val="center"/>
      </w:pPr>
    </w:p>
    <w:p w14:paraId="0965DA53" w14:textId="77777777" w:rsidR="004226B9" w:rsidRDefault="004226B9">
      <w:pPr>
        <w:spacing w:line="240" w:lineRule="auto"/>
        <w:jc w:val="left"/>
      </w:pPr>
    </w:p>
    <w:p w14:paraId="23755900" w14:textId="77777777" w:rsidR="004226B9" w:rsidRDefault="00000000">
      <w:pPr>
        <w:spacing w:line="480" w:lineRule="auto"/>
        <w:jc w:val="left"/>
      </w:pPr>
      <w:r>
        <w:rPr>
          <w:color w:val="000000"/>
        </w:rPr>
        <w:t>Team Members:</w:t>
      </w:r>
    </w:p>
    <w:p w14:paraId="67E42D57" w14:textId="77777777" w:rsidR="004226B9" w:rsidRDefault="00000000">
      <w:pPr>
        <w:spacing w:line="480" w:lineRule="auto"/>
        <w:jc w:val="left"/>
      </w:pPr>
      <w:r>
        <w:rPr>
          <w:color w:val="000000"/>
        </w:rPr>
        <w:t xml:space="preserve">Omar </w:t>
      </w:r>
      <w:proofErr w:type="spellStart"/>
      <w:r>
        <w:rPr>
          <w:color w:val="000000"/>
        </w:rPr>
        <w:t>Obidat</w:t>
      </w:r>
      <w:proofErr w:type="spellEnd"/>
    </w:p>
    <w:p w14:paraId="37AC425D" w14:textId="77777777" w:rsidR="004226B9" w:rsidRDefault="00000000">
      <w:pPr>
        <w:spacing w:line="480" w:lineRule="auto"/>
        <w:jc w:val="left"/>
      </w:pPr>
      <w:r>
        <w:rPr>
          <w:color w:val="000000"/>
        </w:rPr>
        <w:t>Jesse Parron</w:t>
      </w:r>
    </w:p>
    <w:p w14:paraId="667AC8DE" w14:textId="77777777" w:rsidR="004226B9" w:rsidRDefault="00000000">
      <w:pPr>
        <w:spacing w:line="480" w:lineRule="auto"/>
        <w:jc w:val="left"/>
      </w:pPr>
      <w:r>
        <w:rPr>
          <w:color w:val="000000"/>
        </w:rPr>
        <w:t xml:space="preserve">Allen </w:t>
      </w:r>
      <w:proofErr w:type="spellStart"/>
      <w:r>
        <w:rPr>
          <w:color w:val="000000"/>
        </w:rPr>
        <w:t>Asencio</w:t>
      </w:r>
      <w:proofErr w:type="spellEnd"/>
    </w:p>
    <w:p w14:paraId="0F78D9BF" w14:textId="77777777" w:rsidR="004226B9" w:rsidRDefault="00000000">
      <w:pPr>
        <w:spacing w:line="480" w:lineRule="auto"/>
        <w:jc w:val="left"/>
      </w:pPr>
      <w:r>
        <w:rPr>
          <w:color w:val="000000"/>
        </w:rPr>
        <w:t xml:space="preserve">Dan </w:t>
      </w:r>
      <w:proofErr w:type="spellStart"/>
      <w:r>
        <w:rPr>
          <w:color w:val="000000"/>
        </w:rPr>
        <w:t>Ferdetta</w:t>
      </w:r>
      <w:proofErr w:type="spellEnd"/>
    </w:p>
    <w:p w14:paraId="2A4639D9" w14:textId="77777777" w:rsidR="004226B9" w:rsidRDefault="00000000">
      <w:pPr>
        <w:spacing w:line="480" w:lineRule="auto"/>
        <w:jc w:val="left"/>
      </w:pPr>
      <w:r>
        <w:rPr>
          <w:color w:val="000000"/>
        </w:rPr>
        <w:t>Sumit Mistry</w:t>
      </w:r>
    </w:p>
    <w:p w14:paraId="6325FBEB" w14:textId="77777777" w:rsidR="004226B9" w:rsidRDefault="004226B9">
      <w:pPr>
        <w:spacing w:line="240" w:lineRule="auto"/>
        <w:jc w:val="left"/>
      </w:pPr>
    </w:p>
    <w:p w14:paraId="433E4827" w14:textId="77777777" w:rsidR="004226B9" w:rsidRDefault="004226B9">
      <w:pPr>
        <w:spacing w:line="240" w:lineRule="auto"/>
        <w:jc w:val="left"/>
      </w:pPr>
    </w:p>
    <w:p w14:paraId="4762DB95" w14:textId="77777777" w:rsidR="004226B9" w:rsidRDefault="004226B9">
      <w:pPr>
        <w:spacing w:line="240" w:lineRule="auto"/>
        <w:jc w:val="left"/>
      </w:pPr>
    </w:p>
    <w:p w14:paraId="368EADAF" w14:textId="77777777" w:rsidR="004226B9" w:rsidRDefault="00000000">
      <w:pPr>
        <w:spacing w:line="480" w:lineRule="auto"/>
        <w:jc w:val="left"/>
      </w:pPr>
      <w:r>
        <w:rPr>
          <w:color w:val="000000"/>
        </w:rPr>
        <w:t>Software Engineering 515</w:t>
      </w:r>
    </w:p>
    <w:p w14:paraId="1AA9E227" w14:textId="77777777" w:rsidR="004226B9" w:rsidRDefault="00000000">
      <w:pPr>
        <w:spacing w:line="480" w:lineRule="auto"/>
        <w:jc w:val="left"/>
      </w:pPr>
      <w:r>
        <w:rPr>
          <w:color w:val="000000"/>
        </w:rPr>
        <w:t>Fall 2022</w:t>
      </w:r>
    </w:p>
    <w:p w14:paraId="0255A1E7" w14:textId="77777777" w:rsidR="004226B9" w:rsidRDefault="00000000">
      <w:pPr>
        <w:spacing w:line="480" w:lineRule="auto"/>
        <w:jc w:val="left"/>
      </w:pPr>
      <w:r>
        <w:rPr>
          <w:color w:val="000000"/>
        </w:rPr>
        <w:t>Professor Johnson</w:t>
      </w:r>
    </w:p>
    <w:p w14:paraId="2A30C315" w14:textId="77777777" w:rsidR="004226B9" w:rsidRDefault="00000000">
      <w:pPr>
        <w:sectPr w:rsidR="004226B9">
          <w:footerReference w:type="default" r:id="rId8"/>
          <w:pgSz w:w="12240" w:h="15840"/>
          <w:pgMar w:top="1440" w:right="1440" w:bottom="1440" w:left="1440" w:header="720" w:footer="720" w:gutter="0"/>
          <w:pgNumType w:start="0"/>
          <w:cols w:space="720"/>
          <w:titlePg/>
        </w:sectPr>
      </w:pPr>
      <w:r>
        <w:t>December 5, 2022</w:t>
      </w:r>
    </w:p>
    <w:p w14:paraId="2BB8BDE5" w14:textId="77777777" w:rsidR="004226B9" w:rsidRDefault="00000000">
      <w:pPr>
        <w:keepNext/>
        <w:keepLines/>
        <w:pBdr>
          <w:top w:val="nil"/>
          <w:left w:val="nil"/>
          <w:bottom w:val="nil"/>
          <w:right w:val="nil"/>
          <w:between w:val="nil"/>
        </w:pBdr>
        <w:spacing w:before="240" w:line="259" w:lineRule="auto"/>
        <w:jc w:val="left"/>
        <w:rPr>
          <w:color w:val="2F5496"/>
          <w:sz w:val="32"/>
          <w:szCs w:val="32"/>
        </w:rPr>
      </w:pPr>
      <w:r>
        <w:rPr>
          <w:color w:val="2F5496"/>
          <w:sz w:val="32"/>
          <w:szCs w:val="32"/>
        </w:rPr>
        <w:lastRenderedPageBreak/>
        <w:t>Table of Contents</w:t>
      </w:r>
    </w:p>
    <w:p w14:paraId="6959CCAF" w14:textId="77777777" w:rsidR="004226B9" w:rsidRDefault="004226B9">
      <w:pPr>
        <w:keepNext/>
        <w:keepLines/>
        <w:pBdr>
          <w:top w:val="nil"/>
          <w:left w:val="nil"/>
          <w:bottom w:val="nil"/>
          <w:right w:val="nil"/>
          <w:between w:val="nil"/>
        </w:pBdr>
        <w:spacing w:before="240" w:line="259" w:lineRule="auto"/>
        <w:jc w:val="left"/>
        <w:rPr>
          <w:color w:val="2F5496"/>
        </w:rPr>
      </w:pPr>
    </w:p>
    <w:sdt>
      <w:sdtPr>
        <w:id w:val="-2088297403"/>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608FEC20" w14:textId="79C195B7" w:rsidR="00E56CA3" w:rsidRPr="005D3898" w:rsidRDefault="00E56CA3">
          <w:pPr>
            <w:pStyle w:val="TOCHeading"/>
            <w:rPr>
              <w:rFonts w:ascii="Times New Roman" w:hAnsi="Times New Roman" w:cs="Times New Roman"/>
            </w:rPr>
          </w:pPr>
        </w:p>
        <w:p w14:paraId="2CE11881" w14:textId="06BBD648" w:rsidR="00E56CA3" w:rsidRDefault="00E56CA3">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2345358" w:history="1">
            <w:r w:rsidRPr="0047302C">
              <w:rPr>
                <w:rStyle w:val="Hyperlink"/>
                <w:noProof/>
              </w:rPr>
              <w:t>1.</w:t>
            </w:r>
            <w:r>
              <w:rPr>
                <w:rFonts w:asciiTheme="minorHAnsi" w:eastAsiaTheme="minorEastAsia" w:hAnsiTheme="minorHAnsi" w:cstheme="minorBidi"/>
                <w:noProof/>
                <w:sz w:val="22"/>
                <w:szCs w:val="22"/>
              </w:rPr>
              <w:tab/>
            </w:r>
            <w:r w:rsidRPr="0047302C">
              <w:rPr>
                <w:rStyle w:val="Hyperlink"/>
                <w:noProof/>
              </w:rPr>
              <w:t>Introduction</w:t>
            </w:r>
            <w:r>
              <w:rPr>
                <w:noProof/>
                <w:webHidden/>
              </w:rPr>
              <w:tab/>
            </w:r>
            <w:r>
              <w:rPr>
                <w:noProof/>
                <w:webHidden/>
              </w:rPr>
              <w:fldChar w:fldCharType="begin"/>
            </w:r>
            <w:r>
              <w:rPr>
                <w:noProof/>
                <w:webHidden/>
              </w:rPr>
              <w:instrText xml:space="preserve"> PAGEREF _Toc122345358 \h </w:instrText>
            </w:r>
            <w:r>
              <w:rPr>
                <w:noProof/>
                <w:webHidden/>
              </w:rPr>
            </w:r>
            <w:r>
              <w:rPr>
                <w:noProof/>
                <w:webHidden/>
              </w:rPr>
              <w:fldChar w:fldCharType="separate"/>
            </w:r>
            <w:r>
              <w:rPr>
                <w:noProof/>
                <w:webHidden/>
              </w:rPr>
              <w:t>1</w:t>
            </w:r>
            <w:r>
              <w:rPr>
                <w:noProof/>
                <w:webHidden/>
              </w:rPr>
              <w:fldChar w:fldCharType="end"/>
            </w:r>
          </w:hyperlink>
        </w:p>
        <w:p w14:paraId="5275D4F2" w14:textId="514A12B8" w:rsidR="00E56CA3" w:rsidRDefault="00E56CA3">
          <w:pPr>
            <w:pStyle w:val="TOC1"/>
            <w:tabs>
              <w:tab w:val="left" w:pos="440"/>
              <w:tab w:val="right" w:leader="dot" w:pos="9350"/>
            </w:tabs>
            <w:rPr>
              <w:rFonts w:asciiTheme="minorHAnsi" w:eastAsiaTheme="minorEastAsia" w:hAnsiTheme="minorHAnsi" w:cstheme="minorBidi"/>
              <w:noProof/>
              <w:sz w:val="22"/>
              <w:szCs w:val="22"/>
            </w:rPr>
          </w:pPr>
          <w:hyperlink w:anchor="_Toc122345359" w:history="1">
            <w:r w:rsidRPr="0047302C">
              <w:rPr>
                <w:rStyle w:val="Hyperlink"/>
                <w:noProof/>
              </w:rPr>
              <w:t>2.</w:t>
            </w:r>
            <w:r>
              <w:rPr>
                <w:rFonts w:asciiTheme="minorHAnsi" w:eastAsiaTheme="minorEastAsia" w:hAnsiTheme="minorHAnsi" w:cstheme="minorBidi"/>
                <w:noProof/>
                <w:sz w:val="22"/>
                <w:szCs w:val="22"/>
              </w:rPr>
              <w:tab/>
            </w:r>
            <w:r w:rsidRPr="0047302C">
              <w:rPr>
                <w:rStyle w:val="Hyperlink"/>
                <w:noProof/>
              </w:rPr>
              <w:t>Purpose of the System</w:t>
            </w:r>
            <w:r>
              <w:rPr>
                <w:noProof/>
                <w:webHidden/>
              </w:rPr>
              <w:tab/>
            </w:r>
            <w:r>
              <w:rPr>
                <w:noProof/>
                <w:webHidden/>
              </w:rPr>
              <w:fldChar w:fldCharType="begin"/>
            </w:r>
            <w:r>
              <w:rPr>
                <w:noProof/>
                <w:webHidden/>
              </w:rPr>
              <w:instrText xml:space="preserve"> PAGEREF _Toc122345359 \h </w:instrText>
            </w:r>
            <w:r>
              <w:rPr>
                <w:noProof/>
                <w:webHidden/>
              </w:rPr>
            </w:r>
            <w:r>
              <w:rPr>
                <w:noProof/>
                <w:webHidden/>
              </w:rPr>
              <w:fldChar w:fldCharType="separate"/>
            </w:r>
            <w:r>
              <w:rPr>
                <w:noProof/>
                <w:webHidden/>
              </w:rPr>
              <w:t>1</w:t>
            </w:r>
            <w:r>
              <w:rPr>
                <w:noProof/>
                <w:webHidden/>
              </w:rPr>
              <w:fldChar w:fldCharType="end"/>
            </w:r>
          </w:hyperlink>
        </w:p>
        <w:p w14:paraId="0D7717B7" w14:textId="2D9A6282" w:rsidR="00E56CA3" w:rsidRDefault="00E56CA3">
          <w:pPr>
            <w:pStyle w:val="TOC1"/>
            <w:tabs>
              <w:tab w:val="left" w:pos="440"/>
              <w:tab w:val="right" w:leader="dot" w:pos="9350"/>
            </w:tabs>
            <w:rPr>
              <w:rFonts w:asciiTheme="minorHAnsi" w:eastAsiaTheme="minorEastAsia" w:hAnsiTheme="minorHAnsi" w:cstheme="minorBidi"/>
              <w:noProof/>
              <w:sz w:val="22"/>
              <w:szCs w:val="22"/>
            </w:rPr>
          </w:pPr>
          <w:hyperlink w:anchor="_Toc122345360" w:history="1">
            <w:r w:rsidRPr="0047302C">
              <w:rPr>
                <w:rStyle w:val="Hyperlink"/>
                <w:noProof/>
              </w:rPr>
              <w:t>3.</w:t>
            </w:r>
            <w:r>
              <w:rPr>
                <w:rFonts w:asciiTheme="minorHAnsi" w:eastAsiaTheme="minorEastAsia" w:hAnsiTheme="minorHAnsi" w:cstheme="minorBidi"/>
                <w:noProof/>
                <w:sz w:val="22"/>
                <w:szCs w:val="22"/>
              </w:rPr>
              <w:tab/>
            </w:r>
            <w:r w:rsidRPr="0047302C">
              <w:rPr>
                <w:rStyle w:val="Hyperlink"/>
                <w:noProof/>
              </w:rPr>
              <w:t>Project Goals</w:t>
            </w:r>
            <w:r>
              <w:rPr>
                <w:noProof/>
                <w:webHidden/>
              </w:rPr>
              <w:tab/>
            </w:r>
            <w:r>
              <w:rPr>
                <w:noProof/>
                <w:webHidden/>
              </w:rPr>
              <w:fldChar w:fldCharType="begin"/>
            </w:r>
            <w:r>
              <w:rPr>
                <w:noProof/>
                <w:webHidden/>
              </w:rPr>
              <w:instrText xml:space="preserve"> PAGEREF _Toc122345360 \h </w:instrText>
            </w:r>
            <w:r>
              <w:rPr>
                <w:noProof/>
                <w:webHidden/>
              </w:rPr>
            </w:r>
            <w:r>
              <w:rPr>
                <w:noProof/>
                <w:webHidden/>
              </w:rPr>
              <w:fldChar w:fldCharType="separate"/>
            </w:r>
            <w:r>
              <w:rPr>
                <w:noProof/>
                <w:webHidden/>
              </w:rPr>
              <w:t>2</w:t>
            </w:r>
            <w:r>
              <w:rPr>
                <w:noProof/>
                <w:webHidden/>
              </w:rPr>
              <w:fldChar w:fldCharType="end"/>
            </w:r>
          </w:hyperlink>
        </w:p>
        <w:p w14:paraId="2CD58C1E" w14:textId="40113956" w:rsidR="00E56CA3" w:rsidRDefault="00E56CA3">
          <w:pPr>
            <w:pStyle w:val="TOC1"/>
            <w:tabs>
              <w:tab w:val="left" w:pos="440"/>
              <w:tab w:val="right" w:leader="dot" w:pos="9350"/>
            </w:tabs>
            <w:rPr>
              <w:rFonts w:asciiTheme="minorHAnsi" w:eastAsiaTheme="minorEastAsia" w:hAnsiTheme="minorHAnsi" w:cstheme="minorBidi"/>
              <w:noProof/>
              <w:sz w:val="22"/>
              <w:szCs w:val="22"/>
            </w:rPr>
          </w:pPr>
          <w:hyperlink w:anchor="_Toc122345361" w:history="1">
            <w:r w:rsidRPr="0047302C">
              <w:rPr>
                <w:rStyle w:val="Hyperlink"/>
                <w:noProof/>
              </w:rPr>
              <w:t>4.</w:t>
            </w:r>
            <w:r>
              <w:rPr>
                <w:rFonts w:asciiTheme="minorHAnsi" w:eastAsiaTheme="minorEastAsia" w:hAnsiTheme="minorHAnsi" w:cstheme="minorBidi"/>
                <w:noProof/>
                <w:sz w:val="22"/>
                <w:szCs w:val="22"/>
              </w:rPr>
              <w:tab/>
            </w:r>
            <w:r w:rsidRPr="0047302C">
              <w:rPr>
                <w:rStyle w:val="Hyperlink"/>
                <w:noProof/>
              </w:rPr>
              <w:t>Purpose of the Current Document (Manual)</w:t>
            </w:r>
            <w:r>
              <w:rPr>
                <w:noProof/>
                <w:webHidden/>
              </w:rPr>
              <w:tab/>
            </w:r>
            <w:r>
              <w:rPr>
                <w:noProof/>
                <w:webHidden/>
              </w:rPr>
              <w:fldChar w:fldCharType="begin"/>
            </w:r>
            <w:r>
              <w:rPr>
                <w:noProof/>
                <w:webHidden/>
              </w:rPr>
              <w:instrText xml:space="preserve"> PAGEREF _Toc122345361 \h </w:instrText>
            </w:r>
            <w:r>
              <w:rPr>
                <w:noProof/>
                <w:webHidden/>
              </w:rPr>
            </w:r>
            <w:r>
              <w:rPr>
                <w:noProof/>
                <w:webHidden/>
              </w:rPr>
              <w:fldChar w:fldCharType="separate"/>
            </w:r>
            <w:r>
              <w:rPr>
                <w:noProof/>
                <w:webHidden/>
              </w:rPr>
              <w:t>2</w:t>
            </w:r>
            <w:r>
              <w:rPr>
                <w:noProof/>
                <w:webHidden/>
              </w:rPr>
              <w:fldChar w:fldCharType="end"/>
            </w:r>
          </w:hyperlink>
        </w:p>
        <w:p w14:paraId="176D1D10" w14:textId="05F3F306" w:rsidR="00E56CA3" w:rsidRDefault="00E56CA3">
          <w:pPr>
            <w:pStyle w:val="TOC1"/>
            <w:tabs>
              <w:tab w:val="left" w:pos="440"/>
              <w:tab w:val="right" w:leader="dot" w:pos="9350"/>
            </w:tabs>
            <w:rPr>
              <w:rFonts w:asciiTheme="minorHAnsi" w:eastAsiaTheme="minorEastAsia" w:hAnsiTheme="minorHAnsi" w:cstheme="minorBidi"/>
              <w:noProof/>
              <w:sz w:val="22"/>
              <w:szCs w:val="22"/>
            </w:rPr>
          </w:pPr>
          <w:hyperlink w:anchor="_Toc122345362" w:history="1">
            <w:r w:rsidRPr="0047302C">
              <w:rPr>
                <w:rStyle w:val="Hyperlink"/>
                <w:noProof/>
              </w:rPr>
              <w:t>5.</w:t>
            </w:r>
            <w:r>
              <w:rPr>
                <w:rFonts w:asciiTheme="minorHAnsi" w:eastAsiaTheme="minorEastAsia" w:hAnsiTheme="minorHAnsi" w:cstheme="minorBidi"/>
                <w:noProof/>
                <w:sz w:val="22"/>
                <w:szCs w:val="22"/>
              </w:rPr>
              <w:tab/>
            </w:r>
            <w:r w:rsidRPr="0047302C">
              <w:rPr>
                <w:rStyle w:val="Hyperlink"/>
                <w:noProof/>
              </w:rPr>
              <w:t>User’s Manual</w:t>
            </w:r>
            <w:r>
              <w:rPr>
                <w:noProof/>
                <w:webHidden/>
              </w:rPr>
              <w:tab/>
            </w:r>
            <w:r>
              <w:rPr>
                <w:noProof/>
                <w:webHidden/>
              </w:rPr>
              <w:fldChar w:fldCharType="begin"/>
            </w:r>
            <w:r>
              <w:rPr>
                <w:noProof/>
                <w:webHidden/>
              </w:rPr>
              <w:instrText xml:space="preserve"> PAGEREF _Toc122345362 \h </w:instrText>
            </w:r>
            <w:r>
              <w:rPr>
                <w:noProof/>
                <w:webHidden/>
              </w:rPr>
            </w:r>
            <w:r>
              <w:rPr>
                <w:noProof/>
                <w:webHidden/>
              </w:rPr>
              <w:fldChar w:fldCharType="separate"/>
            </w:r>
            <w:r>
              <w:rPr>
                <w:noProof/>
                <w:webHidden/>
              </w:rPr>
              <w:t>2</w:t>
            </w:r>
            <w:r>
              <w:rPr>
                <w:noProof/>
                <w:webHidden/>
              </w:rPr>
              <w:fldChar w:fldCharType="end"/>
            </w:r>
          </w:hyperlink>
        </w:p>
        <w:p w14:paraId="5000B133" w14:textId="74EF2887" w:rsidR="00E56CA3" w:rsidRDefault="00E56CA3">
          <w:pPr>
            <w:pStyle w:val="TOC2"/>
            <w:tabs>
              <w:tab w:val="left" w:pos="880"/>
              <w:tab w:val="right" w:leader="dot" w:pos="9350"/>
            </w:tabs>
            <w:rPr>
              <w:rFonts w:asciiTheme="minorHAnsi" w:eastAsiaTheme="minorEastAsia" w:hAnsiTheme="minorHAnsi" w:cstheme="minorBidi"/>
              <w:noProof/>
              <w:sz w:val="22"/>
              <w:szCs w:val="22"/>
            </w:rPr>
          </w:pPr>
          <w:hyperlink w:anchor="_Toc122345363" w:history="1">
            <w:r w:rsidRPr="0047302C">
              <w:rPr>
                <w:rStyle w:val="Hyperlink"/>
                <w:noProof/>
              </w:rPr>
              <w:t>5.1.</w:t>
            </w:r>
            <w:r>
              <w:rPr>
                <w:rFonts w:asciiTheme="minorHAnsi" w:eastAsiaTheme="minorEastAsia" w:hAnsiTheme="minorHAnsi" w:cstheme="minorBidi"/>
                <w:noProof/>
                <w:sz w:val="22"/>
                <w:szCs w:val="22"/>
              </w:rPr>
              <w:tab/>
            </w:r>
            <w:r w:rsidRPr="0047302C">
              <w:rPr>
                <w:rStyle w:val="Hyperlink"/>
                <w:noProof/>
              </w:rPr>
              <w:t>Steps to launch the System</w:t>
            </w:r>
            <w:r>
              <w:rPr>
                <w:noProof/>
                <w:webHidden/>
              </w:rPr>
              <w:tab/>
            </w:r>
            <w:r>
              <w:rPr>
                <w:noProof/>
                <w:webHidden/>
              </w:rPr>
              <w:fldChar w:fldCharType="begin"/>
            </w:r>
            <w:r>
              <w:rPr>
                <w:noProof/>
                <w:webHidden/>
              </w:rPr>
              <w:instrText xml:space="preserve"> PAGEREF _Toc122345363 \h </w:instrText>
            </w:r>
            <w:r>
              <w:rPr>
                <w:noProof/>
                <w:webHidden/>
              </w:rPr>
            </w:r>
            <w:r>
              <w:rPr>
                <w:noProof/>
                <w:webHidden/>
              </w:rPr>
              <w:fldChar w:fldCharType="separate"/>
            </w:r>
            <w:r>
              <w:rPr>
                <w:noProof/>
                <w:webHidden/>
              </w:rPr>
              <w:t>2</w:t>
            </w:r>
            <w:r>
              <w:rPr>
                <w:noProof/>
                <w:webHidden/>
              </w:rPr>
              <w:fldChar w:fldCharType="end"/>
            </w:r>
          </w:hyperlink>
        </w:p>
        <w:p w14:paraId="459AC8D2" w14:textId="16DDDD7C" w:rsidR="00E56CA3" w:rsidRDefault="00E56CA3">
          <w:pPr>
            <w:pStyle w:val="TOC2"/>
            <w:tabs>
              <w:tab w:val="left" w:pos="880"/>
              <w:tab w:val="right" w:leader="dot" w:pos="9350"/>
            </w:tabs>
            <w:rPr>
              <w:rFonts w:asciiTheme="minorHAnsi" w:eastAsiaTheme="minorEastAsia" w:hAnsiTheme="minorHAnsi" w:cstheme="minorBidi"/>
              <w:noProof/>
              <w:sz w:val="22"/>
              <w:szCs w:val="22"/>
            </w:rPr>
          </w:pPr>
          <w:hyperlink w:anchor="_Toc122345364" w:history="1">
            <w:r w:rsidRPr="0047302C">
              <w:rPr>
                <w:rStyle w:val="Hyperlink"/>
                <w:noProof/>
              </w:rPr>
              <w:t>5.2.</w:t>
            </w:r>
            <w:r>
              <w:rPr>
                <w:rFonts w:asciiTheme="minorHAnsi" w:eastAsiaTheme="minorEastAsia" w:hAnsiTheme="minorHAnsi" w:cstheme="minorBidi"/>
                <w:noProof/>
                <w:sz w:val="22"/>
                <w:szCs w:val="22"/>
              </w:rPr>
              <w:tab/>
            </w:r>
            <w:r w:rsidRPr="0047302C">
              <w:rPr>
                <w:rStyle w:val="Hyperlink"/>
                <w:noProof/>
              </w:rPr>
              <w:t>Steps to Navigate the System</w:t>
            </w:r>
            <w:r>
              <w:rPr>
                <w:noProof/>
                <w:webHidden/>
              </w:rPr>
              <w:tab/>
            </w:r>
            <w:r>
              <w:rPr>
                <w:noProof/>
                <w:webHidden/>
              </w:rPr>
              <w:fldChar w:fldCharType="begin"/>
            </w:r>
            <w:r>
              <w:rPr>
                <w:noProof/>
                <w:webHidden/>
              </w:rPr>
              <w:instrText xml:space="preserve"> PAGEREF _Toc122345364 \h </w:instrText>
            </w:r>
            <w:r>
              <w:rPr>
                <w:noProof/>
                <w:webHidden/>
              </w:rPr>
            </w:r>
            <w:r>
              <w:rPr>
                <w:noProof/>
                <w:webHidden/>
              </w:rPr>
              <w:fldChar w:fldCharType="separate"/>
            </w:r>
            <w:r>
              <w:rPr>
                <w:noProof/>
                <w:webHidden/>
              </w:rPr>
              <w:t>3</w:t>
            </w:r>
            <w:r>
              <w:rPr>
                <w:noProof/>
                <w:webHidden/>
              </w:rPr>
              <w:fldChar w:fldCharType="end"/>
            </w:r>
          </w:hyperlink>
        </w:p>
        <w:p w14:paraId="5E16EB37" w14:textId="12AA25C1" w:rsidR="00E56CA3" w:rsidRDefault="00E56CA3">
          <w:pPr>
            <w:pStyle w:val="TOC1"/>
            <w:tabs>
              <w:tab w:val="left" w:pos="440"/>
              <w:tab w:val="right" w:leader="dot" w:pos="9350"/>
            </w:tabs>
            <w:rPr>
              <w:rFonts w:asciiTheme="minorHAnsi" w:eastAsiaTheme="minorEastAsia" w:hAnsiTheme="minorHAnsi" w:cstheme="minorBidi"/>
              <w:noProof/>
              <w:sz w:val="22"/>
              <w:szCs w:val="22"/>
            </w:rPr>
          </w:pPr>
          <w:hyperlink w:anchor="_Toc122345365" w:history="1">
            <w:r w:rsidRPr="0047302C">
              <w:rPr>
                <w:rStyle w:val="Hyperlink"/>
                <w:noProof/>
              </w:rPr>
              <w:t>6.</w:t>
            </w:r>
            <w:r>
              <w:rPr>
                <w:rFonts w:asciiTheme="minorHAnsi" w:eastAsiaTheme="minorEastAsia" w:hAnsiTheme="minorHAnsi" w:cstheme="minorBidi"/>
                <w:noProof/>
                <w:sz w:val="22"/>
                <w:szCs w:val="22"/>
              </w:rPr>
              <w:tab/>
            </w:r>
            <w:r w:rsidRPr="0047302C">
              <w:rPr>
                <w:rStyle w:val="Hyperlink"/>
                <w:noProof/>
              </w:rPr>
              <w:t>FAQ</w:t>
            </w:r>
            <w:r>
              <w:rPr>
                <w:noProof/>
                <w:webHidden/>
              </w:rPr>
              <w:tab/>
            </w:r>
            <w:r>
              <w:rPr>
                <w:noProof/>
                <w:webHidden/>
              </w:rPr>
              <w:fldChar w:fldCharType="begin"/>
            </w:r>
            <w:r>
              <w:rPr>
                <w:noProof/>
                <w:webHidden/>
              </w:rPr>
              <w:instrText xml:space="preserve"> PAGEREF _Toc122345365 \h </w:instrText>
            </w:r>
            <w:r>
              <w:rPr>
                <w:noProof/>
                <w:webHidden/>
              </w:rPr>
            </w:r>
            <w:r>
              <w:rPr>
                <w:noProof/>
                <w:webHidden/>
              </w:rPr>
              <w:fldChar w:fldCharType="separate"/>
            </w:r>
            <w:r>
              <w:rPr>
                <w:noProof/>
                <w:webHidden/>
              </w:rPr>
              <w:t>6</w:t>
            </w:r>
            <w:r>
              <w:rPr>
                <w:noProof/>
                <w:webHidden/>
              </w:rPr>
              <w:fldChar w:fldCharType="end"/>
            </w:r>
          </w:hyperlink>
        </w:p>
        <w:p w14:paraId="304A8F66" w14:textId="47C06CAB" w:rsidR="00E56CA3" w:rsidRDefault="00E56CA3">
          <w:pPr>
            <w:pStyle w:val="TOC1"/>
            <w:tabs>
              <w:tab w:val="left" w:pos="440"/>
              <w:tab w:val="right" w:leader="dot" w:pos="9350"/>
            </w:tabs>
            <w:rPr>
              <w:rFonts w:asciiTheme="minorHAnsi" w:eastAsiaTheme="minorEastAsia" w:hAnsiTheme="minorHAnsi" w:cstheme="minorBidi"/>
              <w:noProof/>
              <w:sz w:val="22"/>
              <w:szCs w:val="22"/>
            </w:rPr>
          </w:pPr>
          <w:hyperlink w:anchor="_Toc122345366" w:history="1">
            <w:r w:rsidRPr="0047302C">
              <w:rPr>
                <w:rStyle w:val="Hyperlink"/>
                <w:noProof/>
              </w:rPr>
              <w:t>7.</w:t>
            </w:r>
            <w:r>
              <w:rPr>
                <w:rFonts w:asciiTheme="minorHAnsi" w:eastAsiaTheme="minorEastAsia" w:hAnsiTheme="minorHAnsi" w:cstheme="minorBidi"/>
                <w:noProof/>
                <w:sz w:val="22"/>
                <w:szCs w:val="22"/>
              </w:rPr>
              <w:tab/>
            </w:r>
            <w:r w:rsidRPr="0047302C">
              <w:rPr>
                <w:rStyle w:val="Hyperlink"/>
                <w:noProof/>
              </w:rPr>
              <w:t>Glossary</w:t>
            </w:r>
            <w:r>
              <w:rPr>
                <w:noProof/>
                <w:webHidden/>
              </w:rPr>
              <w:tab/>
            </w:r>
            <w:r>
              <w:rPr>
                <w:noProof/>
                <w:webHidden/>
              </w:rPr>
              <w:fldChar w:fldCharType="begin"/>
            </w:r>
            <w:r>
              <w:rPr>
                <w:noProof/>
                <w:webHidden/>
              </w:rPr>
              <w:instrText xml:space="preserve"> PAGEREF _Toc122345366 \h </w:instrText>
            </w:r>
            <w:r>
              <w:rPr>
                <w:noProof/>
                <w:webHidden/>
              </w:rPr>
            </w:r>
            <w:r>
              <w:rPr>
                <w:noProof/>
                <w:webHidden/>
              </w:rPr>
              <w:fldChar w:fldCharType="separate"/>
            </w:r>
            <w:r>
              <w:rPr>
                <w:noProof/>
                <w:webHidden/>
              </w:rPr>
              <w:t>6</w:t>
            </w:r>
            <w:r>
              <w:rPr>
                <w:noProof/>
                <w:webHidden/>
              </w:rPr>
              <w:fldChar w:fldCharType="end"/>
            </w:r>
          </w:hyperlink>
        </w:p>
        <w:p w14:paraId="0C627ACB" w14:textId="3C15C4F2" w:rsidR="00E56CA3" w:rsidRDefault="00E56CA3">
          <w:r>
            <w:rPr>
              <w:b/>
              <w:bCs/>
              <w:noProof/>
            </w:rPr>
            <w:fldChar w:fldCharType="end"/>
          </w:r>
        </w:p>
      </w:sdtContent>
    </w:sdt>
    <w:p w14:paraId="6475A51D" w14:textId="77777777" w:rsidR="004226B9" w:rsidRDefault="00000000">
      <w:r>
        <w:br w:type="page"/>
      </w:r>
    </w:p>
    <w:p w14:paraId="104C3091" w14:textId="77777777" w:rsidR="004226B9" w:rsidRDefault="00000000">
      <w:pPr>
        <w:pStyle w:val="Heading1"/>
        <w:numPr>
          <w:ilvl w:val="0"/>
          <w:numId w:val="1"/>
        </w:numPr>
        <w:rPr>
          <w:rFonts w:ascii="Times New Roman" w:eastAsia="Times New Roman" w:hAnsi="Times New Roman" w:cs="Times New Roman"/>
        </w:rPr>
      </w:pPr>
      <w:bookmarkStart w:id="0" w:name="_Toc122345358"/>
      <w:r>
        <w:rPr>
          <w:rFonts w:ascii="Times New Roman" w:eastAsia="Times New Roman" w:hAnsi="Times New Roman" w:cs="Times New Roman"/>
        </w:rPr>
        <w:t>Introduction</w:t>
      </w:r>
      <w:bookmarkEnd w:id="0"/>
    </w:p>
    <w:p w14:paraId="55EFD4C9" w14:textId="77777777" w:rsidR="004226B9" w:rsidRDefault="00000000">
      <w:pPr>
        <w:ind w:left="360"/>
      </w:pPr>
      <w:r>
        <w:t xml:space="preserve">The automated voice advisement system (AVA), a tool built exclusively for Montclair State University will allow students in the undergraduate class of the computer science department to sign on to the system and vocally request assistance for academic advice. </w:t>
      </w:r>
    </w:p>
    <w:p w14:paraId="6CC30001" w14:textId="77777777" w:rsidR="004226B9" w:rsidRDefault="004226B9">
      <w:pPr>
        <w:ind w:left="360"/>
      </w:pPr>
    </w:p>
    <w:p w14:paraId="0FE4102A" w14:textId="77777777" w:rsidR="004226B9" w:rsidRDefault="00000000">
      <w:pPr>
        <w:ind w:left="360"/>
      </w:pPr>
      <w:r>
        <w:t xml:space="preserve">This document contains the sets of instructions for the users on how to launch and use the system. This manual is developed in such a way that the user can navigate and get help from the self-contained instructions of the system by finding the keyword from the glossary or the table of contents. </w:t>
      </w:r>
    </w:p>
    <w:p w14:paraId="3B4CE104" w14:textId="77777777" w:rsidR="004226B9" w:rsidRDefault="004226B9">
      <w:pPr>
        <w:ind w:left="360"/>
      </w:pPr>
    </w:p>
    <w:p w14:paraId="0F61346B" w14:textId="77777777" w:rsidR="004226B9" w:rsidRDefault="00000000">
      <w:pPr>
        <w:ind w:left="360"/>
      </w:pPr>
      <w:r>
        <w:t>The system is exclusively built and accessible for the Montclair State University students and has functionalities that a user can utilize by verbally instantiating the module. Users can access those primary functions listed in the User’s Manual section. Once done, the user can log out of the system.</w:t>
      </w:r>
    </w:p>
    <w:p w14:paraId="1F2497CF" w14:textId="77777777" w:rsidR="004226B9" w:rsidRDefault="00000000">
      <w:pPr>
        <w:pStyle w:val="Heading1"/>
        <w:numPr>
          <w:ilvl w:val="0"/>
          <w:numId w:val="1"/>
        </w:numPr>
        <w:rPr>
          <w:rFonts w:ascii="Times New Roman" w:eastAsia="Times New Roman" w:hAnsi="Times New Roman" w:cs="Times New Roman"/>
        </w:rPr>
      </w:pPr>
      <w:bookmarkStart w:id="1" w:name="_Toc122345359"/>
      <w:r>
        <w:rPr>
          <w:rFonts w:ascii="Times New Roman" w:eastAsia="Times New Roman" w:hAnsi="Times New Roman" w:cs="Times New Roman"/>
        </w:rPr>
        <w:t>Purpose of the System</w:t>
      </w:r>
      <w:bookmarkEnd w:id="1"/>
    </w:p>
    <w:p w14:paraId="59E096BF" w14:textId="77777777" w:rsidR="004226B9" w:rsidRDefault="00000000">
      <w:pPr>
        <w:ind w:left="360"/>
      </w:pPr>
      <w:r>
        <w:t xml:space="preserve">Automated Voice Activated Advisement System (AVA) is a web-app based voice activated system that facilitates student advisement vocally in an efficient and accurate manner. It can aid in choosing courses that count toward the student’s major that they will be able to take. It helps to prevent the student’s accidental selection of wrong course choice, a course taken which is not needed to graduate. Ultimately the reduction of the in-person workload on the academic advisor and the system provides the cost-effective solution in the long run. </w:t>
      </w:r>
    </w:p>
    <w:p w14:paraId="18040038" w14:textId="77777777" w:rsidR="004226B9" w:rsidRDefault="004226B9">
      <w:pPr>
        <w:ind w:left="360"/>
      </w:pPr>
    </w:p>
    <w:p w14:paraId="6C892E38" w14:textId="77777777" w:rsidR="004226B9" w:rsidRDefault="00000000">
      <w:pPr>
        <w:ind w:left="360"/>
      </w:pPr>
      <w:r>
        <w:t>The system allows a user to verbally communicate with an automated adviser, which guides them through the process of picking the correct course(s) to ensure the student knows which courses they must enroll in, the user can view all the available courses for the term, filter the courses of interest, view course catalog for the program, view specific course information, view own GPA and Transcript, and access the GPA calculator. All these primary functions will deliver users the basic and essential information for their needs. Once done, they can log out of the system</w:t>
      </w:r>
    </w:p>
    <w:p w14:paraId="65BF1E4A" w14:textId="77777777" w:rsidR="004226B9" w:rsidRDefault="004226B9"/>
    <w:p w14:paraId="6FF9F823" w14:textId="77777777" w:rsidR="004226B9" w:rsidRDefault="00000000">
      <w:pPr>
        <w:pStyle w:val="Heading1"/>
        <w:numPr>
          <w:ilvl w:val="0"/>
          <w:numId w:val="1"/>
        </w:numPr>
        <w:rPr>
          <w:rFonts w:ascii="Times New Roman" w:eastAsia="Times New Roman" w:hAnsi="Times New Roman" w:cs="Times New Roman"/>
        </w:rPr>
      </w:pPr>
      <w:bookmarkStart w:id="2" w:name="_Toc122345360"/>
      <w:r>
        <w:rPr>
          <w:rFonts w:ascii="Times New Roman" w:eastAsia="Times New Roman" w:hAnsi="Times New Roman" w:cs="Times New Roman"/>
        </w:rPr>
        <w:t>Project Goals</w:t>
      </w:r>
      <w:bookmarkEnd w:id="2"/>
    </w:p>
    <w:p w14:paraId="63B14F33" w14:textId="77777777" w:rsidR="004226B9" w:rsidRDefault="00000000">
      <w:pPr>
        <w:ind w:left="360"/>
      </w:pPr>
      <w:r>
        <w:t xml:space="preserve">An Automated Voice Activated Advisement System (AVA) is a tool that will provide the efficient technology to the Montclair State University. This project will save time and cost for the institution such that it doesn't take too many labor hours </w:t>
      </w:r>
      <w:r>
        <w:rPr>
          <w:color w:val="000000"/>
        </w:rPr>
        <w:t xml:space="preserve">advising students in picking courses that count toward the student’s major that they will be able to take. The manual labor work is reduced significantly and ultimately the sponsors save the time and cost associated with </w:t>
      </w:r>
      <w:proofErr w:type="gramStart"/>
      <w:r>
        <w:rPr>
          <w:color w:val="000000"/>
        </w:rPr>
        <w:t>face to face</w:t>
      </w:r>
      <w:proofErr w:type="gramEnd"/>
      <w:r>
        <w:rPr>
          <w:color w:val="000000"/>
        </w:rPr>
        <w:t xml:space="preserve"> </w:t>
      </w:r>
      <w:r>
        <w:t>advice</w:t>
      </w:r>
      <w:r>
        <w:rPr>
          <w:color w:val="000000"/>
        </w:rPr>
        <w:t xml:space="preserve"> to the students.</w:t>
      </w:r>
    </w:p>
    <w:p w14:paraId="2438345E" w14:textId="77777777" w:rsidR="004226B9" w:rsidRDefault="004226B9"/>
    <w:p w14:paraId="1B3DAFA6" w14:textId="77777777" w:rsidR="004226B9" w:rsidRDefault="00000000">
      <w:pPr>
        <w:pStyle w:val="Heading1"/>
        <w:numPr>
          <w:ilvl w:val="0"/>
          <w:numId w:val="1"/>
        </w:numPr>
        <w:rPr>
          <w:rFonts w:ascii="Times New Roman" w:eastAsia="Times New Roman" w:hAnsi="Times New Roman" w:cs="Times New Roman"/>
        </w:rPr>
      </w:pPr>
      <w:bookmarkStart w:id="3" w:name="_Toc122345361"/>
      <w:r>
        <w:rPr>
          <w:rFonts w:ascii="Times New Roman" w:eastAsia="Times New Roman" w:hAnsi="Times New Roman" w:cs="Times New Roman"/>
        </w:rPr>
        <w:t>Purpose of the Current Document (Manual)</w:t>
      </w:r>
      <w:bookmarkEnd w:id="3"/>
    </w:p>
    <w:p w14:paraId="2888414F" w14:textId="77777777" w:rsidR="004226B9" w:rsidRDefault="00000000">
      <w:pPr>
        <w:ind w:left="360"/>
      </w:pPr>
      <w:r>
        <w:t>The purpose of this document is to allow a student or user to understand the layout of the document and how to find the functions they want to utilize.</w:t>
      </w:r>
    </w:p>
    <w:p w14:paraId="0E3E2A8D" w14:textId="77777777" w:rsidR="004226B9" w:rsidRDefault="004226B9">
      <w:pPr>
        <w:ind w:left="360"/>
      </w:pPr>
    </w:p>
    <w:p w14:paraId="01F31534" w14:textId="77777777" w:rsidR="004226B9" w:rsidRDefault="00000000">
      <w:pPr>
        <w:ind w:left="360"/>
      </w:pPr>
      <w:r>
        <w:t>This manual covers the below functions on how to use them after successfully passing the authentication.</w:t>
      </w:r>
    </w:p>
    <w:p w14:paraId="65812549" w14:textId="77777777" w:rsidR="004226B9" w:rsidRDefault="004226B9">
      <w:pPr>
        <w:ind w:left="360"/>
      </w:pPr>
    </w:p>
    <w:p w14:paraId="2680409C" w14:textId="77777777" w:rsidR="004226B9" w:rsidRDefault="00000000">
      <w:pPr>
        <w:ind w:left="360"/>
      </w:pPr>
      <w:r>
        <w:t>Manual covers the below use cases:</w:t>
      </w:r>
    </w:p>
    <w:p w14:paraId="213B580C" w14:textId="77777777" w:rsidR="004226B9" w:rsidRDefault="00000000">
      <w:pPr>
        <w:numPr>
          <w:ilvl w:val="1"/>
          <w:numId w:val="1"/>
        </w:numPr>
        <w:pBdr>
          <w:top w:val="nil"/>
          <w:left w:val="nil"/>
          <w:bottom w:val="nil"/>
          <w:right w:val="nil"/>
          <w:between w:val="nil"/>
        </w:pBdr>
        <w:ind w:left="990" w:hanging="630"/>
      </w:pPr>
      <w:r>
        <w:rPr>
          <w:color w:val="000000"/>
        </w:rPr>
        <w:t xml:space="preserve">How can a user view all the available courses for the term? </w:t>
      </w:r>
    </w:p>
    <w:p w14:paraId="7CAD80C0" w14:textId="77777777" w:rsidR="004226B9" w:rsidRDefault="00000000">
      <w:pPr>
        <w:numPr>
          <w:ilvl w:val="1"/>
          <w:numId w:val="1"/>
        </w:numPr>
        <w:pBdr>
          <w:top w:val="nil"/>
          <w:left w:val="nil"/>
          <w:bottom w:val="nil"/>
          <w:right w:val="nil"/>
          <w:between w:val="nil"/>
        </w:pBdr>
        <w:ind w:left="990" w:hanging="630"/>
      </w:pPr>
      <w:r>
        <w:rPr>
          <w:color w:val="000000"/>
        </w:rPr>
        <w:t>How can a user filter the courses of interest?</w:t>
      </w:r>
    </w:p>
    <w:p w14:paraId="27312F07" w14:textId="77777777" w:rsidR="004226B9" w:rsidRDefault="00000000">
      <w:pPr>
        <w:numPr>
          <w:ilvl w:val="1"/>
          <w:numId w:val="1"/>
        </w:numPr>
        <w:pBdr>
          <w:top w:val="nil"/>
          <w:left w:val="nil"/>
          <w:bottom w:val="nil"/>
          <w:right w:val="nil"/>
          <w:between w:val="nil"/>
        </w:pBdr>
        <w:ind w:left="990" w:hanging="630"/>
      </w:pPr>
      <w:r>
        <w:rPr>
          <w:color w:val="000000"/>
        </w:rPr>
        <w:t xml:space="preserve">How to view the course catalog for the program? </w:t>
      </w:r>
    </w:p>
    <w:p w14:paraId="24E5DAF7" w14:textId="77777777" w:rsidR="004226B9" w:rsidRDefault="00000000">
      <w:pPr>
        <w:numPr>
          <w:ilvl w:val="1"/>
          <w:numId w:val="1"/>
        </w:numPr>
        <w:pBdr>
          <w:top w:val="nil"/>
          <w:left w:val="nil"/>
          <w:bottom w:val="nil"/>
          <w:right w:val="nil"/>
          <w:between w:val="nil"/>
        </w:pBdr>
        <w:ind w:left="990" w:hanging="630"/>
      </w:pPr>
      <w:r>
        <w:rPr>
          <w:color w:val="000000"/>
        </w:rPr>
        <w:t xml:space="preserve">How to view specific course information? </w:t>
      </w:r>
    </w:p>
    <w:p w14:paraId="210DEAC8" w14:textId="77777777" w:rsidR="004226B9" w:rsidRDefault="00000000">
      <w:pPr>
        <w:numPr>
          <w:ilvl w:val="1"/>
          <w:numId w:val="1"/>
        </w:numPr>
        <w:pBdr>
          <w:top w:val="nil"/>
          <w:left w:val="nil"/>
          <w:bottom w:val="nil"/>
          <w:right w:val="nil"/>
          <w:between w:val="nil"/>
        </w:pBdr>
        <w:ind w:left="990" w:hanging="630"/>
      </w:pPr>
      <w:r>
        <w:rPr>
          <w:color w:val="000000"/>
        </w:rPr>
        <w:t xml:space="preserve">How to </w:t>
      </w:r>
      <w:r>
        <w:t>check a user's</w:t>
      </w:r>
      <w:r>
        <w:rPr>
          <w:color w:val="000000"/>
        </w:rPr>
        <w:t xml:space="preserve"> own GPA and Transcript?</w:t>
      </w:r>
    </w:p>
    <w:p w14:paraId="2DF4C536" w14:textId="77777777" w:rsidR="004226B9" w:rsidRDefault="00000000">
      <w:pPr>
        <w:numPr>
          <w:ilvl w:val="1"/>
          <w:numId w:val="1"/>
        </w:numPr>
        <w:pBdr>
          <w:top w:val="nil"/>
          <w:left w:val="nil"/>
          <w:bottom w:val="nil"/>
          <w:right w:val="nil"/>
          <w:between w:val="nil"/>
        </w:pBdr>
        <w:ind w:left="990" w:hanging="630"/>
      </w:pPr>
      <w:r>
        <w:rPr>
          <w:color w:val="000000"/>
        </w:rPr>
        <w:t xml:space="preserve">How and where to calculate the GPA? </w:t>
      </w:r>
    </w:p>
    <w:p w14:paraId="223E7831" w14:textId="77777777" w:rsidR="004226B9" w:rsidRDefault="00000000">
      <w:pPr>
        <w:pStyle w:val="Heading1"/>
        <w:numPr>
          <w:ilvl w:val="0"/>
          <w:numId w:val="1"/>
        </w:numPr>
        <w:rPr>
          <w:rFonts w:ascii="Times New Roman" w:eastAsia="Times New Roman" w:hAnsi="Times New Roman" w:cs="Times New Roman"/>
        </w:rPr>
      </w:pPr>
      <w:bookmarkStart w:id="4" w:name="_Toc122345362"/>
      <w:r>
        <w:rPr>
          <w:rFonts w:ascii="Times New Roman" w:eastAsia="Times New Roman" w:hAnsi="Times New Roman" w:cs="Times New Roman"/>
        </w:rPr>
        <w:t>User’s Manual</w:t>
      </w:r>
      <w:bookmarkEnd w:id="4"/>
    </w:p>
    <w:p w14:paraId="5195C5E5" w14:textId="77777777" w:rsidR="004226B9" w:rsidRDefault="00000000">
      <w:pPr>
        <w:pStyle w:val="Heading2"/>
        <w:numPr>
          <w:ilvl w:val="1"/>
          <w:numId w:val="1"/>
        </w:numPr>
        <w:rPr>
          <w:rFonts w:ascii="Times New Roman" w:eastAsia="Times New Roman" w:hAnsi="Times New Roman" w:cs="Times New Roman"/>
        </w:rPr>
      </w:pPr>
      <w:bookmarkStart w:id="5" w:name="_Toc122345363"/>
      <w:r>
        <w:rPr>
          <w:rFonts w:ascii="Times New Roman" w:eastAsia="Times New Roman" w:hAnsi="Times New Roman" w:cs="Times New Roman"/>
        </w:rPr>
        <w:t>Steps to launch the System</w:t>
      </w:r>
      <w:bookmarkEnd w:id="5"/>
    </w:p>
    <w:p w14:paraId="79D5B0B7" w14:textId="77777777" w:rsidR="004226B9" w:rsidRDefault="00000000">
      <w:pPr>
        <w:numPr>
          <w:ilvl w:val="2"/>
          <w:numId w:val="1"/>
        </w:numPr>
        <w:pBdr>
          <w:top w:val="nil"/>
          <w:left w:val="nil"/>
          <w:bottom w:val="nil"/>
          <w:right w:val="nil"/>
          <w:between w:val="nil"/>
        </w:pBdr>
      </w:pPr>
      <w:r>
        <w:rPr>
          <w:color w:val="000000"/>
        </w:rPr>
        <w:t xml:space="preserve">The system is executable and called by double clicking the </w:t>
      </w:r>
      <w:r>
        <w:t>advisingSystem.exe</w:t>
      </w:r>
      <w:r>
        <w:rPr>
          <w:color w:val="000000"/>
        </w:rPr>
        <w:t xml:space="preserve"> file. </w:t>
      </w:r>
    </w:p>
    <w:p w14:paraId="15E9441C" w14:textId="77777777" w:rsidR="004226B9" w:rsidRDefault="004226B9">
      <w:pPr>
        <w:ind w:left="1440"/>
      </w:pPr>
    </w:p>
    <w:p w14:paraId="1AD7B903" w14:textId="77777777" w:rsidR="004226B9" w:rsidRDefault="00000000">
      <w:pPr>
        <w:numPr>
          <w:ilvl w:val="2"/>
          <w:numId w:val="1"/>
        </w:numPr>
        <w:pBdr>
          <w:top w:val="nil"/>
          <w:left w:val="nil"/>
          <w:bottom w:val="nil"/>
          <w:right w:val="nil"/>
          <w:between w:val="nil"/>
        </w:pBdr>
      </w:pPr>
      <w:r>
        <w:rPr>
          <w:color w:val="000000"/>
        </w:rPr>
        <w:t xml:space="preserve">Once </w:t>
      </w:r>
      <w:r>
        <w:t>opened</w:t>
      </w:r>
      <w:r>
        <w:rPr>
          <w:color w:val="000000"/>
        </w:rPr>
        <w:t xml:space="preserve">, the mandatory sign in page will allow </w:t>
      </w:r>
      <w:r>
        <w:t>users</w:t>
      </w:r>
      <w:r>
        <w:rPr>
          <w:color w:val="000000"/>
        </w:rPr>
        <w:t xml:space="preserve"> to sign in using their active Montclair State Unive</w:t>
      </w:r>
      <w:r>
        <w:t>rsity</w:t>
      </w:r>
      <w:r>
        <w:rPr>
          <w:color w:val="000000"/>
        </w:rPr>
        <w:t xml:space="preserve"> </w:t>
      </w:r>
      <w:r>
        <w:t>MSU-CWID and</w:t>
      </w:r>
      <w:r>
        <w:rPr>
          <w:color w:val="000000"/>
        </w:rPr>
        <w:t xml:space="preserve"> password to enter the system. This sign-in module is connected to the school’s database with information of </w:t>
      </w:r>
      <w:r>
        <w:t>students</w:t>
      </w:r>
      <w:r>
        <w:rPr>
          <w:color w:val="000000"/>
        </w:rPr>
        <w:t xml:space="preserve"> recorded within. </w:t>
      </w:r>
    </w:p>
    <w:p w14:paraId="60E16A66" w14:textId="77777777" w:rsidR="004226B9" w:rsidRDefault="004226B9">
      <w:pPr>
        <w:ind w:left="360"/>
      </w:pPr>
    </w:p>
    <w:p w14:paraId="42BBC1BE" w14:textId="77777777" w:rsidR="004226B9" w:rsidRDefault="00000000">
      <w:pPr>
        <w:pStyle w:val="Heading2"/>
        <w:numPr>
          <w:ilvl w:val="1"/>
          <w:numId w:val="1"/>
        </w:numPr>
        <w:rPr>
          <w:rFonts w:ascii="Times New Roman" w:eastAsia="Times New Roman" w:hAnsi="Times New Roman" w:cs="Times New Roman"/>
        </w:rPr>
      </w:pPr>
      <w:bookmarkStart w:id="6" w:name="_Toc122345364"/>
      <w:r>
        <w:rPr>
          <w:rFonts w:ascii="Times New Roman" w:eastAsia="Times New Roman" w:hAnsi="Times New Roman" w:cs="Times New Roman"/>
        </w:rPr>
        <w:t>Steps to Navigate the System</w:t>
      </w:r>
      <w:bookmarkEnd w:id="6"/>
    </w:p>
    <w:p w14:paraId="38046513" w14:textId="77777777" w:rsidR="004226B9" w:rsidRDefault="00000000">
      <w:pPr>
        <w:ind w:left="720"/>
      </w:pPr>
      <w:r>
        <w:t>Below are the steps on how to navigate the system:</w:t>
      </w:r>
    </w:p>
    <w:p w14:paraId="1BA65595" w14:textId="77777777" w:rsidR="004226B9" w:rsidRDefault="00000000">
      <w:pPr>
        <w:numPr>
          <w:ilvl w:val="2"/>
          <w:numId w:val="1"/>
        </w:numPr>
        <w:pBdr>
          <w:top w:val="nil"/>
          <w:left w:val="nil"/>
          <w:bottom w:val="nil"/>
          <w:right w:val="nil"/>
          <w:between w:val="nil"/>
        </w:pBdr>
      </w:pPr>
      <w:r>
        <w:rPr>
          <w:color w:val="000000"/>
        </w:rPr>
        <w:t xml:space="preserve">Once </w:t>
      </w:r>
      <w:r>
        <w:t>successfully</w:t>
      </w:r>
      <w:r>
        <w:rPr>
          <w:color w:val="000000"/>
        </w:rPr>
        <w:t xml:space="preserve"> authenticated, </w:t>
      </w:r>
      <w:r>
        <w:t>the user</w:t>
      </w:r>
      <w:r>
        <w:rPr>
          <w:color w:val="000000"/>
        </w:rPr>
        <w:t xml:space="preserve"> is redirected to the below </w:t>
      </w:r>
      <w:r>
        <w:t>Dashboard</w:t>
      </w:r>
      <w:r>
        <w:rPr>
          <w:color w:val="000000"/>
        </w:rPr>
        <w:t>. The home screen that connects with each module. Dashboard screen which user can vocally access any module.</w:t>
      </w:r>
    </w:p>
    <w:p w14:paraId="572DFA23" w14:textId="77777777" w:rsidR="004226B9" w:rsidRDefault="004226B9">
      <w:pPr>
        <w:pBdr>
          <w:top w:val="nil"/>
          <w:left w:val="nil"/>
          <w:bottom w:val="nil"/>
          <w:right w:val="nil"/>
          <w:between w:val="nil"/>
        </w:pBdr>
        <w:ind w:left="1224"/>
        <w:rPr>
          <w:color w:val="000000"/>
        </w:rPr>
      </w:pPr>
    </w:p>
    <w:p w14:paraId="19E1F5B9" w14:textId="77777777" w:rsidR="004226B9" w:rsidRDefault="00000000">
      <w:pPr>
        <w:pBdr>
          <w:top w:val="nil"/>
          <w:left w:val="nil"/>
          <w:bottom w:val="nil"/>
          <w:right w:val="nil"/>
          <w:between w:val="nil"/>
        </w:pBdr>
        <w:ind w:left="1224"/>
        <w:rPr>
          <w:color w:val="000000"/>
        </w:rPr>
      </w:pPr>
      <w:r>
        <w:rPr>
          <w:color w:val="000000"/>
        </w:rPr>
        <w:t>Screen-image-4: The Dashboard module (below)</w:t>
      </w:r>
    </w:p>
    <w:p w14:paraId="674E2E13" w14:textId="77777777" w:rsidR="004226B9" w:rsidRDefault="004226B9">
      <w:pPr>
        <w:ind w:left="1224"/>
      </w:pPr>
    </w:p>
    <w:p w14:paraId="3D4A6E96" w14:textId="77777777" w:rsidR="004226B9" w:rsidRDefault="00000000">
      <w:pPr>
        <w:ind w:left="1224"/>
      </w:pPr>
      <w:r>
        <w:rPr>
          <w:noProof/>
        </w:rPr>
        <w:drawing>
          <wp:inline distT="0" distB="0" distL="0" distR="0" wp14:anchorId="14B1F2C8" wp14:editId="09BBAF76">
            <wp:extent cx="5215255" cy="2975370"/>
            <wp:effectExtent l="0" t="0" r="0" b="0"/>
            <wp:docPr id="30" name="image2.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application&#10;&#10;Description automatically generated"/>
                    <pic:cNvPicPr preferRelativeResize="0"/>
                  </pic:nvPicPr>
                  <pic:blipFill>
                    <a:blip r:embed="rId9"/>
                    <a:srcRect r="12255" b="12255"/>
                    <a:stretch>
                      <a:fillRect/>
                    </a:stretch>
                  </pic:blipFill>
                  <pic:spPr>
                    <a:xfrm>
                      <a:off x="0" y="0"/>
                      <a:ext cx="5215255" cy="2975370"/>
                    </a:xfrm>
                    <a:prstGeom prst="rect">
                      <a:avLst/>
                    </a:prstGeom>
                    <a:ln/>
                  </pic:spPr>
                </pic:pic>
              </a:graphicData>
            </a:graphic>
          </wp:inline>
        </w:drawing>
      </w:r>
    </w:p>
    <w:p w14:paraId="6B81489B" w14:textId="77777777" w:rsidR="004226B9" w:rsidRDefault="004226B9">
      <w:pPr>
        <w:ind w:left="1224"/>
      </w:pPr>
    </w:p>
    <w:p w14:paraId="59CB5386" w14:textId="77777777" w:rsidR="004226B9" w:rsidRDefault="00000000">
      <w:pPr>
        <w:numPr>
          <w:ilvl w:val="2"/>
          <w:numId w:val="1"/>
        </w:numPr>
        <w:pBdr>
          <w:top w:val="nil"/>
          <w:left w:val="nil"/>
          <w:bottom w:val="nil"/>
          <w:right w:val="nil"/>
          <w:between w:val="nil"/>
        </w:pBdr>
      </w:pPr>
      <w:r>
        <w:rPr>
          <w:color w:val="000000"/>
        </w:rPr>
        <w:t xml:space="preserve">Upon clicking the </w:t>
      </w:r>
      <w:r>
        <w:t>“speak” button, the user may say something along the lines of</w:t>
      </w:r>
      <w:r>
        <w:rPr>
          <w:color w:val="000000"/>
        </w:rPr>
        <w:t xml:space="preserve"> “GPA Module”. </w:t>
      </w:r>
      <w:r>
        <w:t>The</w:t>
      </w:r>
      <w:r>
        <w:rPr>
          <w:color w:val="000000"/>
        </w:rPr>
        <w:t xml:space="preserve"> </w:t>
      </w:r>
      <w:r>
        <w:t>u</w:t>
      </w:r>
      <w:r>
        <w:rPr>
          <w:color w:val="000000"/>
        </w:rPr>
        <w:t xml:space="preserve">ser can access the GPA </w:t>
      </w:r>
      <w:r>
        <w:t>module</w:t>
      </w:r>
      <w:r>
        <w:rPr>
          <w:color w:val="000000"/>
        </w:rPr>
        <w:t xml:space="preserve"> </w:t>
      </w:r>
      <w:r>
        <w:t xml:space="preserve">allowing the student to either request their current GPA or a future “What-if GPA”. In the GPA module, the student can click the speak button again and either verbally request “current </w:t>
      </w:r>
      <w:proofErr w:type="spellStart"/>
      <w:r>
        <w:t>gpa</w:t>
      </w:r>
      <w:proofErr w:type="spellEnd"/>
      <w:r>
        <w:t xml:space="preserve">” or “what-if </w:t>
      </w:r>
      <w:proofErr w:type="spellStart"/>
      <w:r>
        <w:t>gpa</w:t>
      </w:r>
      <w:proofErr w:type="spellEnd"/>
      <w:r>
        <w:t xml:space="preserve">”. If the current GPA is selected, the current GPA will be displayed. If the “what-if” </w:t>
      </w:r>
      <w:proofErr w:type="spellStart"/>
      <w:r>
        <w:t>gpa</w:t>
      </w:r>
      <w:proofErr w:type="spellEnd"/>
      <w:r>
        <w:t xml:space="preserve"> is requested, the system will ask for the grade that they want to include in their GPA to see what their new </w:t>
      </w:r>
      <w:proofErr w:type="spellStart"/>
      <w:r>
        <w:t>gpa</w:t>
      </w:r>
      <w:proofErr w:type="spellEnd"/>
      <w:r>
        <w:t xml:space="preserve"> will be.</w:t>
      </w:r>
    </w:p>
    <w:p w14:paraId="68502733" w14:textId="77777777" w:rsidR="004226B9" w:rsidRDefault="004226B9">
      <w:pPr>
        <w:pBdr>
          <w:top w:val="nil"/>
          <w:left w:val="nil"/>
          <w:bottom w:val="nil"/>
          <w:right w:val="nil"/>
          <w:between w:val="nil"/>
        </w:pBdr>
        <w:ind w:left="1224"/>
        <w:rPr>
          <w:color w:val="000000"/>
        </w:rPr>
      </w:pPr>
    </w:p>
    <w:p w14:paraId="65FCC277" w14:textId="77777777" w:rsidR="004226B9" w:rsidRDefault="00000000">
      <w:pPr>
        <w:pBdr>
          <w:top w:val="nil"/>
          <w:left w:val="nil"/>
          <w:bottom w:val="nil"/>
          <w:right w:val="nil"/>
          <w:between w:val="nil"/>
        </w:pBdr>
        <w:ind w:left="1224"/>
      </w:pPr>
      <w:r>
        <w:rPr>
          <w:color w:val="000000"/>
        </w:rPr>
        <w:t xml:space="preserve">Screen-image-5: Example image of </w:t>
      </w:r>
      <w:r>
        <w:t>t</w:t>
      </w:r>
      <w:r>
        <w:rPr>
          <w:color w:val="000000"/>
        </w:rPr>
        <w:t xml:space="preserve">he </w:t>
      </w:r>
      <w:proofErr w:type="gramStart"/>
      <w:r>
        <w:t>Students</w:t>
      </w:r>
      <w:proofErr w:type="gramEnd"/>
      <w:r>
        <w:t xml:space="preserve"> current GPA</w:t>
      </w:r>
      <w:r>
        <w:rPr>
          <w:color w:val="000000"/>
        </w:rPr>
        <w:t xml:space="preserve"> (below)</w:t>
      </w:r>
    </w:p>
    <w:p w14:paraId="2CBD417F" w14:textId="77777777" w:rsidR="004226B9" w:rsidRDefault="00000000">
      <w:pPr>
        <w:ind w:left="1224"/>
      </w:pPr>
      <w:r>
        <w:rPr>
          <w:noProof/>
        </w:rPr>
        <w:drawing>
          <wp:inline distT="0" distB="0" distL="0" distR="0" wp14:anchorId="0046FC51" wp14:editId="3E4A569D">
            <wp:extent cx="5147310" cy="2895362"/>
            <wp:effectExtent l="0" t="0" r="0" b="0"/>
            <wp:docPr id="28"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application&#10;&#10;Description automatically generated"/>
                    <pic:cNvPicPr preferRelativeResize="0"/>
                  </pic:nvPicPr>
                  <pic:blipFill>
                    <a:blip r:embed="rId10"/>
                    <a:srcRect r="13397" b="13397"/>
                    <a:stretch>
                      <a:fillRect/>
                    </a:stretch>
                  </pic:blipFill>
                  <pic:spPr>
                    <a:xfrm>
                      <a:off x="0" y="0"/>
                      <a:ext cx="5147310" cy="2895362"/>
                    </a:xfrm>
                    <a:prstGeom prst="rect">
                      <a:avLst/>
                    </a:prstGeom>
                    <a:ln/>
                  </pic:spPr>
                </pic:pic>
              </a:graphicData>
            </a:graphic>
          </wp:inline>
        </w:drawing>
      </w:r>
    </w:p>
    <w:p w14:paraId="73867F0C" w14:textId="77777777" w:rsidR="004226B9" w:rsidRDefault="004226B9">
      <w:pPr>
        <w:ind w:left="1224"/>
      </w:pPr>
    </w:p>
    <w:p w14:paraId="09C4EE5E" w14:textId="77777777" w:rsidR="004226B9" w:rsidRDefault="00000000">
      <w:pPr>
        <w:numPr>
          <w:ilvl w:val="2"/>
          <w:numId w:val="1"/>
        </w:numPr>
        <w:pBdr>
          <w:top w:val="nil"/>
          <w:left w:val="nil"/>
          <w:bottom w:val="nil"/>
          <w:right w:val="nil"/>
          <w:between w:val="nil"/>
        </w:pBdr>
      </w:pPr>
      <w:r>
        <w:t>From the home page the user can click the “speak” button and the user</w:t>
      </w:r>
      <w:r>
        <w:rPr>
          <w:color w:val="000000"/>
        </w:rPr>
        <w:t xml:space="preserve"> can </w:t>
      </w:r>
      <w:r>
        <w:t>request the</w:t>
      </w:r>
      <w:r>
        <w:rPr>
          <w:color w:val="000000"/>
        </w:rPr>
        <w:t xml:space="preserve"> “Transcript module” to access</w:t>
      </w:r>
      <w:r>
        <w:t xml:space="preserve"> their current transcript. After the Transcript is displayed, the user can then click the “speak” button and go back to the home page.</w:t>
      </w:r>
    </w:p>
    <w:p w14:paraId="62F93B20" w14:textId="77777777" w:rsidR="004226B9" w:rsidRDefault="004226B9">
      <w:pPr>
        <w:pBdr>
          <w:top w:val="nil"/>
          <w:left w:val="nil"/>
          <w:bottom w:val="nil"/>
          <w:right w:val="nil"/>
          <w:between w:val="nil"/>
        </w:pBdr>
        <w:ind w:left="1224"/>
        <w:rPr>
          <w:color w:val="000000"/>
        </w:rPr>
      </w:pPr>
    </w:p>
    <w:p w14:paraId="0E5E368F" w14:textId="77777777" w:rsidR="004226B9" w:rsidRDefault="00000000">
      <w:pPr>
        <w:pBdr>
          <w:top w:val="nil"/>
          <w:left w:val="nil"/>
          <w:bottom w:val="nil"/>
          <w:right w:val="nil"/>
          <w:between w:val="nil"/>
        </w:pBdr>
        <w:ind w:left="1224"/>
        <w:rPr>
          <w:color w:val="000000"/>
        </w:rPr>
      </w:pPr>
      <w:r>
        <w:rPr>
          <w:color w:val="000000"/>
        </w:rPr>
        <w:t>Screen-image-6: The students transcript module (below)</w:t>
      </w:r>
    </w:p>
    <w:p w14:paraId="4F5FD00F" w14:textId="77777777" w:rsidR="004226B9" w:rsidRDefault="004226B9">
      <w:pPr>
        <w:ind w:left="1224"/>
      </w:pPr>
    </w:p>
    <w:p w14:paraId="29BDAD90" w14:textId="77777777" w:rsidR="004226B9" w:rsidRDefault="00000000">
      <w:pPr>
        <w:ind w:left="1224"/>
      </w:pPr>
      <w:r>
        <w:rPr>
          <w:noProof/>
        </w:rPr>
        <w:drawing>
          <wp:inline distT="0" distB="0" distL="0" distR="0" wp14:anchorId="44E99ECD" wp14:editId="517DF790">
            <wp:extent cx="5240867" cy="2947988"/>
            <wp:effectExtent l="0" t="0" r="0" b="0"/>
            <wp:docPr id="29"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10;&#10;Description automatically generated"/>
                    <pic:cNvPicPr preferRelativeResize="0"/>
                  </pic:nvPicPr>
                  <pic:blipFill>
                    <a:blip r:embed="rId11"/>
                    <a:srcRect r="11821" b="11821"/>
                    <a:stretch>
                      <a:fillRect/>
                    </a:stretch>
                  </pic:blipFill>
                  <pic:spPr>
                    <a:xfrm>
                      <a:off x="0" y="0"/>
                      <a:ext cx="5240867" cy="2947988"/>
                    </a:xfrm>
                    <a:prstGeom prst="rect">
                      <a:avLst/>
                    </a:prstGeom>
                    <a:ln/>
                  </pic:spPr>
                </pic:pic>
              </a:graphicData>
            </a:graphic>
          </wp:inline>
        </w:drawing>
      </w:r>
    </w:p>
    <w:p w14:paraId="6CB8262E" w14:textId="77777777" w:rsidR="004226B9" w:rsidRDefault="004226B9">
      <w:pPr>
        <w:ind w:left="1224"/>
      </w:pPr>
    </w:p>
    <w:p w14:paraId="6F9DADBE" w14:textId="77777777" w:rsidR="004226B9" w:rsidRDefault="00000000">
      <w:r>
        <w:t>5.2.4.</w:t>
      </w:r>
      <w:r>
        <w:tab/>
        <w:t xml:space="preserve">From the home page, the user can click the “speak” button and request “catalog”. This </w:t>
      </w:r>
    </w:p>
    <w:p w14:paraId="0F1F35C2" w14:textId="77777777" w:rsidR="004226B9" w:rsidRDefault="00000000">
      <w:pPr>
        <w:ind w:left="720"/>
      </w:pPr>
      <w:r>
        <w:t>will take them to the course catalog page where they can see all the courses available to take. From this page the user can click the “Speak” button again, requesting to either go back to the homepage by verbally stating “home”, or they can view information on the course by verbally stating “information on course x” x being the course they wish to read more information on. Afterwards, the user can then repeat that action, or request to go home.</w:t>
      </w:r>
    </w:p>
    <w:p w14:paraId="3B5DFDF6" w14:textId="77777777" w:rsidR="004226B9" w:rsidRDefault="004226B9">
      <w:pPr>
        <w:ind w:left="1224"/>
      </w:pPr>
    </w:p>
    <w:p w14:paraId="1FE49FD5" w14:textId="77777777" w:rsidR="004226B9" w:rsidRDefault="00000000">
      <w:r>
        <w:t xml:space="preserve">5.2.5    From the home page, the user can request academic advisement. The user will click the </w:t>
      </w:r>
    </w:p>
    <w:p w14:paraId="20D48393" w14:textId="77777777" w:rsidR="004226B9" w:rsidRDefault="00000000">
      <w:pPr>
        <w:ind w:left="720"/>
      </w:pPr>
      <w:r>
        <w:t xml:space="preserve">“speak” button, and verbally state “academic advisement”. The system will then take the user to the advisement page. It will inquire if the user wants to apply filters, the user may verbally accept or deny by saying “accept” or “deny”. If accept, then the system will ask a series of filters </w:t>
      </w:r>
      <w:proofErr w:type="gramStart"/>
      <w:r>
        <w:t>in order to</w:t>
      </w:r>
      <w:proofErr w:type="gramEnd"/>
      <w:r>
        <w:t xml:space="preserve"> filter the time of day for the class, the total number of credits, any class preferences, and full time or part time. The user may verbally enter their preference for each filter. If they </w:t>
      </w:r>
      <w:proofErr w:type="spellStart"/>
      <w:r>
        <w:t>dont</w:t>
      </w:r>
      <w:proofErr w:type="spellEnd"/>
      <w:r>
        <w:t xml:space="preserve"> want to apply one of the filters the user may state that they want to “skip” that filter. Afterwards the system will output a list of classes the user should take based on the filters and previous taken classes. </w:t>
      </w:r>
    </w:p>
    <w:p w14:paraId="13C86609" w14:textId="77777777" w:rsidR="004226B9" w:rsidRDefault="00000000">
      <w:pPr>
        <w:ind w:left="720"/>
      </w:pPr>
      <w:r>
        <w:t>If the user said no to the filters. The system will output a list of classes to take based on previously taken courses. Afterwards the user may verbally request to go back to the home page.</w:t>
      </w:r>
    </w:p>
    <w:p w14:paraId="09FF33A0" w14:textId="77777777" w:rsidR="004226B9" w:rsidRDefault="004226B9">
      <w:pPr>
        <w:ind w:left="720"/>
      </w:pPr>
    </w:p>
    <w:p w14:paraId="1E6C3820" w14:textId="77777777" w:rsidR="004226B9" w:rsidRDefault="00000000">
      <w:r>
        <w:t xml:space="preserve">5.2.6 </w:t>
      </w:r>
      <w:r>
        <w:tab/>
        <w:t xml:space="preserve">If the user clicks the “speak” button from the home page and verbally requests to “Log </w:t>
      </w:r>
    </w:p>
    <w:p w14:paraId="38B1E38A" w14:textId="77777777" w:rsidR="004226B9" w:rsidRDefault="00000000">
      <w:pPr>
        <w:ind w:firstLine="720"/>
      </w:pPr>
      <w:r>
        <w:t>off” the system will end the session and log the user off.</w:t>
      </w:r>
    </w:p>
    <w:p w14:paraId="1B72FCA7" w14:textId="77777777" w:rsidR="004226B9" w:rsidRDefault="004226B9"/>
    <w:p w14:paraId="25534C24" w14:textId="77777777" w:rsidR="004226B9" w:rsidRDefault="00000000">
      <w:pPr>
        <w:pStyle w:val="Heading1"/>
        <w:numPr>
          <w:ilvl w:val="0"/>
          <w:numId w:val="1"/>
        </w:numPr>
        <w:rPr>
          <w:rFonts w:ascii="Times New Roman" w:eastAsia="Times New Roman" w:hAnsi="Times New Roman" w:cs="Times New Roman"/>
        </w:rPr>
      </w:pPr>
      <w:bookmarkStart w:id="7" w:name="_Toc122345365"/>
      <w:r>
        <w:rPr>
          <w:rFonts w:ascii="Times New Roman" w:eastAsia="Times New Roman" w:hAnsi="Times New Roman" w:cs="Times New Roman"/>
        </w:rPr>
        <w:t>FAQ</w:t>
      </w:r>
      <w:bookmarkEnd w:id="7"/>
    </w:p>
    <w:p w14:paraId="079CC0C5" w14:textId="77777777" w:rsidR="004226B9" w:rsidRDefault="004226B9"/>
    <w:p w14:paraId="239C082E" w14:textId="26E01C45" w:rsidR="004226B9" w:rsidRDefault="00000000" w:rsidP="00E20756">
      <w:pPr>
        <w:ind w:firstLine="360"/>
      </w:pPr>
      <w:r>
        <w:t>Who can access the system?</w:t>
      </w:r>
    </w:p>
    <w:p w14:paraId="33F2928C" w14:textId="77777777" w:rsidR="004226B9" w:rsidRDefault="00000000">
      <w:pPr>
        <w:ind w:left="360"/>
      </w:pPr>
      <w:r>
        <w:t>Any Montclair State University Computer Science Undergraduate student who is currently studying or about to start studying into their first academic term can access the system provided valid authentication.</w:t>
      </w:r>
    </w:p>
    <w:p w14:paraId="7BECC36C" w14:textId="77777777" w:rsidR="004226B9" w:rsidRDefault="004226B9">
      <w:pPr>
        <w:ind w:firstLine="360"/>
      </w:pPr>
    </w:p>
    <w:p w14:paraId="4511F9C6" w14:textId="77777777" w:rsidR="004226B9" w:rsidRDefault="00000000">
      <w:pPr>
        <w:pStyle w:val="Heading1"/>
        <w:numPr>
          <w:ilvl w:val="0"/>
          <w:numId w:val="1"/>
        </w:numPr>
        <w:rPr>
          <w:rFonts w:ascii="Times New Roman" w:eastAsia="Times New Roman" w:hAnsi="Times New Roman" w:cs="Times New Roman"/>
        </w:rPr>
      </w:pPr>
      <w:bookmarkStart w:id="8" w:name="_Toc122345366"/>
      <w:r>
        <w:rPr>
          <w:rFonts w:ascii="Times New Roman" w:eastAsia="Times New Roman" w:hAnsi="Times New Roman" w:cs="Times New Roman"/>
        </w:rPr>
        <w:t>Glossary</w:t>
      </w:r>
      <w:bookmarkEnd w:id="8"/>
    </w:p>
    <w:p w14:paraId="5DA7FE5D" w14:textId="77777777" w:rsidR="004226B9" w:rsidRDefault="004226B9">
      <w:pPr>
        <w:ind w:left="360"/>
      </w:pPr>
    </w:p>
    <w:p w14:paraId="10D62309" w14:textId="77777777" w:rsidR="004226B9" w:rsidRDefault="00000000">
      <w:pPr>
        <w:widowControl w:val="0"/>
        <w:numPr>
          <w:ilvl w:val="0"/>
          <w:numId w:val="2"/>
        </w:numPr>
        <w:spacing w:line="276" w:lineRule="auto"/>
      </w:pPr>
      <w:r>
        <w:t>Introduction</w:t>
      </w:r>
    </w:p>
    <w:p w14:paraId="020ABD4E" w14:textId="77777777" w:rsidR="004226B9" w:rsidRDefault="00000000">
      <w:pPr>
        <w:widowControl w:val="0"/>
        <w:numPr>
          <w:ilvl w:val="0"/>
          <w:numId w:val="2"/>
        </w:numPr>
        <w:spacing w:line="276" w:lineRule="auto"/>
      </w:pPr>
      <w:r>
        <w:t>Purpose of the System</w:t>
      </w:r>
    </w:p>
    <w:p w14:paraId="710D132E" w14:textId="77777777" w:rsidR="004226B9" w:rsidRDefault="00000000">
      <w:pPr>
        <w:widowControl w:val="0"/>
        <w:numPr>
          <w:ilvl w:val="0"/>
          <w:numId w:val="2"/>
        </w:numPr>
        <w:spacing w:line="276" w:lineRule="auto"/>
      </w:pPr>
      <w:r>
        <w:t>Project Goals</w:t>
      </w:r>
    </w:p>
    <w:p w14:paraId="1DA5AE3F" w14:textId="77777777" w:rsidR="004226B9" w:rsidRDefault="00000000">
      <w:pPr>
        <w:widowControl w:val="0"/>
        <w:numPr>
          <w:ilvl w:val="0"/>
          <w:numId w:val="2"/>
        </w:numPr>
        <w:spacing w:line="276" w:lineRule="auto"/>
      </w:pPr>
      <w:r>
        <w:t>Purpose of the Current Document</w:t>
      </w:r>
    </w:p>
    <w:p w14:paraId="781A6BE5" w14:textId="77777777" w:rsidR="004226B9" w:rsidRDefault="00000000">
      <w:pPr>
        <w:widowControl w:val="0"/>
        <w:numPr>
          <w:ilvl w:val="0"/>
          <w:numId w:val="2"/>
        </w:numPr>
        <w:spacing w:line="276" w:lineRule="auto"/>
      </w:pPr>
      <w:r>
        <w:t>Navigate the System Modules</w:t>
      </w:r>
    </w:p>
    <w:p w14:paraId="28AA1532" w14:textId="77777777" w:rsidR="004226B9" w:rsidRDefault="00000000">
      <w:pPr>
        <w:widowControl w:val="0"/>
        <w:numPr>
          <w:ilvl w:val="1"/>
          <w:numId w:val="2"/>
        </w:numPr>
        <w:pBdr>
          <w:top w:val="nil"/>
          <w:left w:val="nil"/>
          <w:bottom w:val="nil"/>
          <w:right w:val="nil"/>
          <w:between w:val="nil"/>
        </w:pBdr>
        <w:spacing w:line="276" w:lineRule="auto"/>
      </w:pPr>
      <w:r>
        <w:rPr>
          <w:color w:val="000000"/>
        </w:rPr>
        <w:t>Login</w:t>
      </w:r>
    </w:p>
    <w:p w14:paraId="1FFBF350" w14:textId="77777777" w:rsidR="004226B9" w:rsidRDefault="00000000">
      <w:pPr>
        <w:widowControl w:val="0"/>
        <w:numPr>
          <w:ilvl w:val="1"/>
          <w:numId w:val="2"/>
        </w:numPr>
        <w:pBdr>
          <w:top w:val="nil"/>
          <w:left w:val="nil"/>
          <w:bottom w:val="nil"/>
          <w:right w:val="nil"/>
          <w:between w:val="nil"/>
        </w:pBdr>
        <w:spacing w:line="276" w:lineRule="auto"/>
      </w:pPr>
      <w:r>
        <w:rPr>
          <w:color w:val="000000"/>
        </w:rPr>
        <w:t>View all available courses</w:t>
      </w:r>
    </w:p>
    <w:p w14:paraId="1FB1F6DE" w14:textId="77777777" w:rsidR="004226B9" w:rsidRDefault="00000000">
      <w:pPr>
        <w:widowControl w:val="0"/>
        <w:numPr>
          <w:ilvl w:val="1"/>
          <w:numId w:val="2"/>
        </w:numPr>
        <w:pBdr>
          <w:top w:val="nil"/>
          <w:left w:val="nil"/>
          <w:bottom w:val="nil"/>
          <w:right w:val="nil"/>
          <w:between w:val="nil"/>
        </w:pBdr>
        <w:spacing w:line="276" w:lineRule="auto"/>
      </w:pPr>
      <w:r>
        <w:rPr>
          <w:color w:val="000000"/>
        </w:rPr>
        <w:t>Filter courses</w:t>
      </w:r>
    </w:p>
    <w:p w14:paraId="09585BF9" w14:textId="77777777" w:rsidR="004226B9" w:rsidRDefault="00000000">
      <w:pPr>
        <w:widowControl w:val="0"/>
        <w:numPr>
          <w:ilvl w:val="1"/>
          <w:numId w:val="2"/>
        </w:numPr>
        <w:pBdr>
          <w:top w:val="nil"/>
          <w:left w:val="nil"/>
          <w:bottom w:val="nil"/>
          <w:right w:val="nil"/>
          <w:between w:val="nil"/>
        </w:pBdr>
        <w:spacing w:line="276" w:lineRule="auto"/>
      </w:pPr>
      <w:r>
        <w:rPr>
          <w:color w:val="000000"/>
        </w:rPr>
        <w:t>View course catalog</w:t>
      </w:r>
    </w:p>
    <w:p w14:paraId="1DCD1136" w14:textId="77777777" w:rsidR="004226B9" w:rsidRDefault="00000000">
      <w:pPr>
        <w:widowControl w:val="0"/>
        <w:numPr>
          <w:ilvl w:val="1"/>
          <w:numId w:val="2"/>
        </w:numPr>
        <w:pBdr>
          <w:top w:val="nil"/>
          <w:left w:val="nil"/>
          <w:bottom w:val="nil"/>
          <w:right w:val="nil"/>
          <w:between w:val="nil"/>
        </w:pBdr>
        <w:spacing w:line="276" w:lineRule="auto"/>
      </w:pPr>
      <w:r>
        <w:rPr>
          <w:color w:val="000000"/>
        </w:rPr>
        <w:t>View course information</w:t>
      </w:r>
    </w:p>
    <w:p w14:paraId="5F1A0F78" w14:textId="77777777" w:rsidR="004226B9" w:rsidRDefault="00000000">
      <w:pPr>
        <w:widowControl w:val="0"/>
        <w:numPr>
          <w:ilvl w:val="1"/>
          <w:numId w:val="2"/>
        </w:numPr>
        <w:pBdr>
          <w:top w:val="nil"/>
          <w:left w:val="nil"/>
          <w:bottom w:val="nil"/>
          <w:right w:val="nil"/>
          <w:between w:val="nil"/>
        </w:pBdr>
        <w:spacing w:line="276" w:lineRule="auto"/>
      </w:pPr>
      <w:r>
        <w:rPr>
          <w:color w:val="000000"/>
        </w:rPr>
        <w:t>View own GPA</w:t>
      </w:r>
    </w:p>
    <w:p w14:paraId="05D05A0B" w14:textId="77777777" w:rsidR="004226B9" w:rsidRDefault="00000000">
      <w:pPr>
        <w:widowControl w:val="0"/>
        <w:numPr>
          <w:ilvl w:val="1"/>
          <w:numId w:val="2"/>
        </w:numPr>
        <w:pBdr>
          <w:top w:val="nil"/>
          <w:left w:val="nil"/>
          <w:bottom w:val="nil"/>
          <w:right w:val="nil"/>
          <w:between w:val="nil"/>
        </w:pBdr>
        <w:spacing w:line="276" w:lineRule="auto"/>
      </w:pPr>
      <w:r>
        <w:rPr>
          <w:color w:val="000000"/>
        </w:rPr>
        <w:t>View own Transcript</w:t>
      </w:r>
    </w:p>
    <w:p w14:paraId="251B1D9B" w14:textId="77777777" w:rsidR="004226B9" w:rsidRDefault="00000000">
      <w:pPr>
        <w:widowControl w:val="0"/>
        <w:numPr>
          <w:ilvl w:val="1"/>
          <w:numId w:val="2"/>
        </w:numPr>
        <w:pBdr>
          <w:top w:val="nil"/>
          <w:left w:val="nil"/>
          <w:bottom w:val="nil"/>
          <w:right w:val="nil"/>
          <w:between w:val="nil"/>
        </w:pBdr>
        <w:spacing w:line="276" w:lineRule="auto"/>
      </w:pPr>
      <w:r>
        <w:t>What-if GPA</w:t>
      </w:r>
    </w:p>
    <w:p w14:paraId="1C4B9356" w14:textId="77777777" w:rsidR="004226B9" w:rsidRDefault="00000000">
      <w:pPr>
        <w:widowControl w:val="0"/>
        <w:numPr>
          <w:ilvl w:val="1"/>
          <w:numId w:val="2"/>
        </w:numPr>
        <w:pBdr>
          <w:top w:val="nil"/>
          <w:left w:val="nil"/>
          <w:bottom w:val="nil"/>
          <w:right w:val="nil"/>
          <w:between w:val="nil"/>
        </w:pBdr>
        <w:spacing w:line="276" w:lineRule="auto"/>
      </w:pPr>
      <w:r>
        <w:rPr>
          <w:color w:val="000000"/>
        </w:rPr>
        <w:t>Logout</w:t>
      </w:r>
    </w:p>
    <w:p w14:paraId="1A5FFD6C" w14:textId="77777777" w:rsidR="004226B9" w:rsidRDefault="00000000">
      <w:pPr>
        <w:widowControl w:val="0"/>
        <w:numPr>
          <w:ilvl w:val="0"/>
          <w:numId w:val="2"/>
        </w:numPr>
        <w:pBdr>
          <w:top w:val="nil"/>
          <w:left w:val="nil"/>
          <w:bottom w:val="nil"/>
          <w:right w:val="nil"/>
          <w:between w:val="nil"/>
        </w:pBdr>
        <w:spacing w:line="276" w:lineRule="auto"/>
      </w:pPr>
      <w:r>
        <w:t>FAQ</w:t>
      </w:r>
    </w:p>
    <w:p w14:paraId="6F89CE08" w14:textId="77777777" w:rsidR="004226B9" w:rsidRDefault="004226B9"/>
    <w:sectPr w:rsidR="004226B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A559D" w14:textId="77777777" w:rsidR="000B1220" w:rsidRDefault="000B1220">
      <w:pPr>
        <w:spacing w:line="240" w:lineRule="auto"/>
      </w:pPr>
      <w:r>
        <w:separator/>
      </w:r>
    </w:p>
  </w:endnote>
  <w:endnote w:type="continuationSeparator" w:id="0">
    <w:p w14:paraId="3EE69236" w14:textId="77777777" w:rsidR="000B1220" w:rsidRDefault="000B1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FD6CE" w14:textId="77777777" w:rsidR="004226B9" w:rsidRDefault="00000000">
    <w:pPr>
      <w:pBdr>
        <w:top w:val="nil"/>
        <w:left w:val="nil"/>
        <w:bottom w:val="nil"/>
        <w:right w:val="nil"/>
        <w:between w:val="nil"/>
      </w:pBdr>
      <w:tabs>
        <w:tab w:val="center" w:pos="4680"/>
        <w:tab w:val="right" w:pos="9360"/>
      </w:tabs>
      <w:spacing w:line="240" w:lineRule="auto"/>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303DEC">
      <w:rPr>
        <w:noProof/>
        <w:color w:val="000000"/>
      </w:rPr>
      <w:t>1</w:t>
    </w:r>
    <w:r>
      <w:rPr>
        <w:color w:val="000000"/>
      </w:rPr>
      <w:fldChar w:fldCharType="end"/>
    </w:r>
    <w:r>
      <w:rPr>
        <w:color w:val="000000"/>
      </w:rPr>
      <w:t xml:space="preserve"> of </w:t>
    </w:r>
    <w:r>
      <w:t>6</w:t>
    </w:r>
  </w:p>
  <w:p w14:paraId="50104D3D" w14:textId="77777777" w:rsidR="004226B9" w:rsidRDefault="004226B9">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7D197" w14:textId="77777777" w:rsidR="000B1220" w:rsidRDefault="000B1220">
      <w:pPr>
        <w:spacing w:line="240" w:lineRule="auto"/>
      </w:pPr>
      <w:r>
        <w:separator/>
      </w:r>
    </w:p>
  </w:footnote>
  <w:footnote w:type="continuationSeparator" w:id="0">
    <w:p w14:paraId="6672F5C0" w14:textId="77777777" w:rsidR="000B1220" w:rsidRDefault="000B12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A8F"/>
    <w:multiLevelType w:val="hybridMultilevel"/>
    <w:tmpl w:val="BCF8ED36"/>
    <w:lvl w:ilvl="0" w:tplc="387A0C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36682"/>
    <w:multiLevelType w:val="multilevel"/>
    <w:tmpl w:val="BFAE07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D55265"/>
    <w:multiLevelType w:val="multilevel"/>
    <w:tmpl w:val="5370703A"/>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1538203659">
    <w:abstractNumId w:val="1"/>
  </w:num>
  <w:num w:numId="2" w16cid:durableId="375744195">
    <w:abstractNumId w:val="2"/>
  </w:num>
  <w:num w:numId="3" w16cid:durableId="669799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6B9"/>
    <w:rsid w:val="000B1220"/>
    <w:rsid w:val="00303DEC"/>
    <w:rsid w:val="004226B9"/>
    <w:rsid w:val="005D3898"/>
    <w:rsid w:val="008A70E7"/>
    <w:rsid w:val="00E20756"/>
    <w:rsid w:val="00E5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91E2"/>
  <w15:docId w15:val="{349BD42B-8EC4-40E5-A820-6198BD6D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EC8"/>
  </w:style>
  <w:style w:type="paragraph" w:styleId="Heading1">
    <w:name w:val="heading 1"/>
    <w:basedOn w:val="Normal"/>
    <w:next w:val="Normal"/>
    <w:link w:val="Heading1Char"/>
    <w:uiPriority w:val="9"/>
    <w:qFormat/>
    <w:rsid w:val="00962E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E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D1543"/>
    <w:pPr>
      <w:ind w:left="720"/>
      <w:contextualSpacing/>
    </w:pPr>
  </w:style>
  <w:style w:type="paragraph" w:styleId="NormalWeb">
    <w:name w:val="Normal (Web)"/>
    <w:basedOn w:val="Normal"/>
    <w:uiPriority w:val="99"/>
    <w:unhideWhenUsed/>
    <w:rsid w:val="00094D61"/>
    <w:pPr>
      <w:spacing w:before="100" w:beforeAutospacing="1" w:after="100" w:afterAutospacing="1" w:line="240" w:lineRule="auto"/>
    </w:pPr>
  </w:style>
  <w:style w:type="paragraph" w:styleId="NoSpacing">
    <w:name w:val="No Spacing"/>
    <w:link w:val="NoSpacingChar"/>
    <w:uiPriority w:val="1"/>
    <w:qFormat/>
    <w:rsid w:val="009F5F7A"/>
    <w:pPr>
      <w:spacing w:line="240" w:lineRule="auto"/>
    </w:pPr>
    <w:rPr>
      <w:rFonts w:eastAsiaTheme="minorEastAsia"/>
    </w:rPr>
  </w:style>
  <w:style w:type="character" w:customStyle="1" w:styleId="NoSpacingChar">
    <w:name w:val="No Spacing Char"/>
    <w:basedOn w:val="DefaultParagraphFont"/>
    <w:link w:val="NoSpacing"/>
    <w:uiPriority w:val="1"/>
    <w:rsid w:val="009F5F7A"/>
    <w:rPr>
      <w:rFonts w:eastAsiaTheme="minorEastAsia"/>
    </w:rPr>
  </w:style>
  <w:style w:type="paragraph" w:styleId="Header">
    <w:name w:val="header"/>
    <w:basedOn w:val="Normal"/>
    <w:link w:val="HeaderChar"/>
    <w:uiPriority w:val="99"/>
    <w:unhideWhenUsed/>
    <w:rsid w:val="009F5F7A"/>
    <w:pPr>
      <w:tabs>
        <w:tab w:val="center" w:pos="4680"/>
        <w:tab w:val="right" w:pos="9360"/>
      </w:tabs>
      <w:spacing w:line="240" w:lineRule="auto"/>
    </w:pPr>
  </w:style>
  <w:style w:type="character" w:customStyle="1" w:styleId="HeaderChar">
    <w:name w:val="Header Char"/>
    <w:basedOn w:val="DefaultParagraphFont"/>
    <w:link w:val="Header"/>
    <w:uiPriority w:val="99"/>
    <w:rsid w:val="009F5F7A"/>
  </w:style>
  <w:style w:type="paragraph" w:styleId="Footer">
    <w:name w:val="footer"/>
    <w:basedOn w:val="Normal"/>
    <w:link w:val="FooterChar"/>
    <w:uiPriority w:val="99"/>
    <w:unhideWhenUsed/>
    <w:rsid w:val="009F5F7A"/>
    <w:pPr>
      <w:tabs>
        <w:tab w:val="center" w:pos="4680"/>
        <w:tab w:val="right" w:pos="9360"/>
      </w:tabs>
      <w:spacing w:line="240" w:lineRule="auto"/>
    </w:pPr>
  </w:style>
  <w:style w:type="character" w:customStyle="1" w:styleId="FooterChar">
    <w:name w:val="Footer Char"/>
    <w:basedOn w:val="DefaultParagraphFont"/>
    <w:link w:val="Footer"/>
    <w:uiPriority w:val="99"/>
    <w:rsid w:val="009F5F7A"/>
  </w:style>
  <w:style w:type="character" w:styleId="LineNumber">
    <w:name w:val="line number"/>
    <w:basedOn w:val="DefaultParagraphFont"/>
    <w:uiPriority w:val="99"/>
    <w:semiHidden/>
    <w:unhideWhenUsed/>
    <w:rsid w:val="008D097C"/>
  </w:style>
  <w:style w:type="character" w:customStyle="1" w:styleId="Heading1Char">
    <w:name w:val="Heading 1 Char"/>
    <w:basedOn w:val="DefaultParagraphFont"/>
    <w:link w:val="Heading1"/>
    <w:uiPriority w:val="9"/>
    <w:rsid w:val="00962E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2EC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452C1"/>
    <w:pPr>
      <w:spacing w:line="259" w:lineRule="auto"/>
      <w:jc w:val="left"/>
      <w:outlineLvl w:val="9"/>
    </w:pPr>
  </w:style>
  <w:style w:type="paragraph" w:styleId="TOC1">
    <w:name w:val="toc 1"/>
    <w:basedOn w:val="Normal"/>
    <w:next w:val="Normal"/>
    <w:autoRedefine/>
    <w:uiPriority w:val="39"/>
    <w:unhideWhenUsed/>
    <w:rsid w:val="005452C1"/>
    <w:pPr>
      <w:spacing w:after="100"/>
    </w:pPr>
  </w:style>
  <w:style w:type="paragraph" w:styleId="TOC2">
    <w:name w:val="toc 2"/>
    <w:basedOn w:val="Normal"/>
    <w:next w:val="Normal"/>
    <w:autoRedefine/>
    <w:uiPriority w:val="39"/>
    <w:unhideWhenUsed/>
    <w:rsid w:val="005452C1"/>
    <w:pPr>
      <w:spacing w:after="100"/>
      <w:ind w:left="240"/>
    </w:pPr>
  </w:style>
  <w:style w:type="character" w:styleId="Hyperlink">
    <w:name w:val="Hyperlink"/>
    <w:basedOn w:val="DefaultParagraphFont"/>
    <w:uiPriority w:val="99"/>
    <w:unhideWhenUsed/>
    <w:rsid w:val="005452C1"/>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65Pqg4B1c2D1c0e5KR+mzMdK1g==">AMUW2mUcYXidIEiSSzAChJCEYHk1wLPFWYyn5t9s7qaA1DdzvglrDNQGAsZ6SIIKVOVBpifm4F0oUWFt4FAfQPPK27vCrPr/JDOVnMg/eIIc/T7pjfTqICX8NzMbOZfSqnzPURtGW0y0DmiW13ErnlEyuMX7d5sEVZY2UrRITOkkkeowu6Fcnmz4V8SDlNgSRvxZEc6Olr/FDdy1AFa3JSY9bdVQVUgW3WI+fewZ4ZBFe4+oOqmR5KY=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1208</Words>
  <Characters>6887</Characters>
  <Application>Microsoft Office Word</Application>
  <DocSecurity>0</DocSecurity>
  <Lines>57</Lines>
  <Paragraphs>16</Paragraphs>
  <ScaleCrop>false</ScaleCrop>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Mstry</dc:creator>
  <cp:lastModifiedBy>Sumit Mistry</cp:lastModifiedBy>
  <cp:revision>5</cp:revision>
  <dcterms:created xsi:type="dcterms:W3CDTF">2022-12-04T00:20:00Z</dcterms:created>
  <dcterms:modified xsi:type="dcterms:W3CDTF">2022-12-19T17:29:00Z</dcterms:modified>
</cp:coreProperties>
</file>