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2010-2018年样本信息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样本总数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AKI_0样本数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AKI_1样本数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AKI_2样本数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AKI_3样本数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15081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12452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2261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15568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12971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189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16816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14135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2308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17586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15162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18862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16213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2218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20265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17482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2294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237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20566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17698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2409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237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18167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15742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244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人口统计学信息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一维[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【元素个数固定（4个）】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'70'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---Age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'N'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---Hispanic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'03'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---Race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'M'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Vital:  生命体征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三维[ [ ]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【元素个数固定（8个），与时间有关的数值个数不固定】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firstLine="210" w:firstLineChars="10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--Height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'67',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'65',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],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--Weight  [ 数值，时间 ]</w:t>
      </w:r>
    </w:p>
    <w:p>
      <w:pPr>
        <w:ind w:firstLine="420" w:firstLineChars="2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'130',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ind w:firstLine="420" w:firstLineChars="2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'120',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>, ...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], </w:t>
      </w:r>
      <w:r>
        <w:rPr>
          <w:rFonts w:hint="eastAsia"/>
          <w:highlight w:val="red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--BMI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'20',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'20',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--Smoking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'03',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'03', '1.96'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'01',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--Tabacco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'02',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'02', '1.96'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'02',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--TabaccoType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'04',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'04', '1.96'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'01',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--SBP  [ 数值，时间 ]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'112', '0.67'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'110', '0.71'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'100', '0.79'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'100', '0.83'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--DBP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'68', '0.67'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'71', '0.71'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'60', '0.79'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'74', '0.83'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....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Lab:  实验室测量值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四维[ [ [ [ ] ] ]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【元素个数不固定（817个）】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--lab index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'lab108'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 xml:space="preserve">],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--[ 数值，类型，时间 ]</w:t>
      </w:r>
    </w:p>
    <w:p>
      <w:pPr>
        <w:ind w:left="420" w:leftChars="200" w:firstLine="210" w:firstLineChars="1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'8.8', 'MG/DL', '1'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 </w:t>
      </w:r>
    </w:p>
    <w:p>
      <w:pPr>
        <w:ind w:left="420" w:leftChars="200" w:firstLine="210" w:firstLineChars="1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'8.9', 'MG/DL', '2'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], 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left="420" w:leftChars="200" w:firstLine="210" w:firstLineChars="1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'8.4', 'MG/DL', '3'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[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'lab14</w:t>
      </w:r>
      <w:r>
        <w:rPr>
          <w:rFonts w:hint="eastAsia"/>
          <w:highlight w:val="yellow"/>
          <w:lang w:val="en-US" w:eastAsia="zh-CN"/>
        </w:rPr>
        <w:t>0</w:t>
      </w:r>
      <w:r>
        <w:rPr>
          <w:rFonts w:hint="default"/>
          <w:highlight w:val="yellow"/>
          <w:lang w:val="en-US" w:eastAsia="zh-CN"/>
        </w:rPr>
        <w:t>'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 xml:space="preserve">],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[  </w:t>
      </w:r>
    </w:p>
    <w:p>
      <w:pPr>
        <w:ind w:firstLine="630" w:firstLineChars="3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'25', 'MMOL/L', '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default"/>
          <w:highlight w:val="yellow"/>
          <w:lang w:val="en-US" w:eastAsia="zh-CN"/>
        </w:rPr>
        <w:t>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, ...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Css:  入院诊断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三维[ [ [ ] ] ]   【元素个数不固定（280</w:t>
      </w:r>
      <w:bookmarkStart w:id="0" w:name="_GoBack"/>
      <w:bookmarkEnd w:id="0"/>
      <w:r>
        <w:rPr>
          <w:rFonts w:hint="eastAsia"/>
          <w:lang w:val="en-US" w:eastAsia="zh-CN"/>
        </w:rPr>
        <w:t>），特别关注css26,css2601,...css2621】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left="420" w:leftChars="200" w:firstLine="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'ccs50'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--css index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--时间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'-350',</w:t>
      </w:r>
      <w:r>
        <w:rPr>
          <w:rFonts w:hint="eastAsia"/>
          <w:highlight w:val="blue"/>
          <w:lang w:val="en-US" w:eastAsia="zh-CN"/>
        </w:rPr>
        <w:t xml:space="preserve">   </w:t>
      </w:r>
    </w:p>
    <w:p>
      <w:pPr>
        <w:ind w:firstLine="630" w:firstLineChars="3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'-340',</w:t>
      </w:r>
      <w:r>
        <w:rPr>
          <w:rFonts w:hint="eastAsia"/>
          <w:highlight w:val="blue"/>
          <w:lang w:val="en-US" w:eastAsia="zh-CN"/>
        </w:rPr>
        <w:t xml:space="preserve"> ... </w:t>
      </w:r>
    </w:p>
    <w:p>
      <w:pPr>
        <w:ind w:firstLine="420" w:firstLineChars="2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 xml:space="preserve"> 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</w:p>
    <w:p>
      <w:pPr>
        <w:ind w:left="210" w:leftChars="100"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'ccs133'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ind w:left="210" w:leftChars="100"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ind w:left="210" w:leftChars="100"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'-197'</w:t>
      </w:r>
      <w:r>
        <w:rPr>
          <w:rFonts w:hint="eastAsia"/>
          <w:highlight w:val="blue"/>
          <w:lang w:val="en-US" w:eastAsia="zh-CN"/>
        </w:rPr>
        <w:t>, ...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], </w:t>
      </w:r>
      <w:r>
        <w:rPr>
          <w:rFonts w:hint="eastAsia"/>
          <w:highlight w:val="red"/>
          <w:lang w:val="en-US" w:eastAsia="zh-CN"/>
        </w:rPr>
        <w:t xml:space="preserve">...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 [[['0']]] 表示该特征没有数据【数据缺失】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Px：合并症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三维[ [ [ ] ]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【元素个数不固定（15606个）】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'px11163'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--px index</w:t>
      </w:r>
    </w:p>
    <w:p>
      <w:pPr>
        <w:ind w:left="420" w:leftChars="200" w:firstLine="0" w:firstLineChars="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--时间</w:t>
      </w:r>
    </w:p>
    <w:p>
      <w:pPr>
        <w:ind w:firstLine="630" w:firstLineChars="3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 xml:space="preserve">'1', 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'2',</w:t>
      </w:r>
      <w:r>
        <w:rPr>
          <w:rFonts w:hint="eastAsia"/>
          <w:highlight w:val="blue"/>
          <w:lang w:val="en-US" w:eastAsia="zh-CN"/>
        </w:rPr>
        <w:t xml:space="preserve">   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'3'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...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'px13069'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630" w:firstLineChars="3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'1'</w:t>
      </w:r>
      <w:r>
        <w:rPr>
          <w:rFonts w:hint="eastAsia"/>
          <w:highlight w:val="blue"/>
          <w:lang w:val="en-US" w:eastAsia="zh-CN"/>
        </w:rPr>
        <w:t xml:space="preserve">, ...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...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Med：入院前及住院期间的药物、病史等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四维[ [ [ [ ] ] ] ]  【元素个数不固定（11538个）】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--med index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'med1004'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--[ 数值（日常接触），时间 ]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'1'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], 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'2'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'3'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 xml:space="preserve"> 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'med10670'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'1'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'2'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'3'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'4'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], </w:t>
      </w:r>
      <w:r>
        <w:rPr>
          <w:rFonts w:hint="eastAsia"/>
          <w:highlight w:val="blue"/>
          <w:lang w:val="en-US" w:eastAsia="zh-CN"/>
        </w:rPr>
        <w:t xml:space="preserve">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'5'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>, ...</w:t>
      </w:r>
    </w:p>
    <w:p>
      <w:pPr>
        <w:ind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, ...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Label：AKI状态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二维[ [ ]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【元素个数不固定（4个/或1个）】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---[ 状态，时间 ]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'</w:t>
      </w:r>
      <w:r>
        <w:rPr>
          <w:rFonts w:hint="default"/>
          <w:highlight w:val="green"/>
          <w:lang w:val="en-US" w:eastAsia="zh-CN"/>
        </w:rPr>
        <w:t>1', '2'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'2'</w:t>
      </w:r>
      <w:r>
        <w:rPr>
          <w:rFonts w:hint="default"/>
          <w:highlight w:val="green"/>
          <w:lang w:val="en-US" w:eastAsia="zh-CN"/>
        </w:rPr>
        <w:t>, '</w:t>
      </w:r>
      <w:r>
        <w:rPr>
          <w:rFonts w:hint="eastAsia"/>
          <w:highlight w:val="green"/>
          <w:lang w:val="en-US" w:eastAsia="zh-CN"/>
        </w:rPr>
        <w:t xml:space="preserve">3' 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'</w:t>
      </w:r>
      <w:r>
        <w:rPr>
          <w:rFonts w:hint="default"/>
          <w:highlight w:val="green"/>
          <w:lang w:val="en-US" w:eastAsia="zh-CN"/>
        </w:rPr>
        <w:t>2',</w:t>
      </w:r>
      <w:r>
        <w:rPr>
          <w:rFonts w:hint="eastAsia"/>
          <w:highlight w:val="green"/>
          <w:lang w:val="en-US" w:eastAsia="zh-CN"/>
        </w:rPr>
        <w:t xml:space="preserve"> '7' 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>,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B2432"/>
    <w:rsid w:val="034C540E"/>
    <w:rsid w:val="0D6037AF"/>
    <w:rsid w:val="149C657D"/>
    <w:rsid w:val="152A4D1E"/>
    <w:rsid w:val="186E5D0A"/>
    <w:rsid w:val="18FF6059"/>
    <w:rsid w:val="27D27541"/>
    <w:rsid w:val="2F9A3B0A"/>
    <w:rsid w:val="38A61E38"/>
    <w:rsid w:val="38F55E7A"/>
    <w:rsid w:val="434B1790"/>
    <w:rsid w:val="46DD79DD"/>
    <w:rsid w:val="51AA4D4F"/>
    <w:rsid w:val="5476087C"/>
    <w:rsid w:val="619F64F2"/>
    <w:rsid w:val="672A23C3"/>
    <w:rsid w:val="69AC08DF"/>
    <w:rsid w:val="6AF256AF"/>
    <w:rsid w:val="6BA51263"/>
    <w:rsid w:val="6D270DF5"/>
    <w:rsid w:val="75C81B35"/>
    <w:rsid w:val="78D22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BDDI</dc:creator>
  <cp:lastModifiedBy>ぷ Ctrl+Alt °</cp:lastModifiedBy>
  <dcterms:modified xsi:type="dcterms:W3CDTF">2019-04-25T14:10:03Z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