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D46F" w14:textId="77777777" w:rsidR="001303FE" w:rsidRPr="001303FE" w:rsidRDefault="001303FE" w:rsidP="001303FE">
      <w:pPr>
        <w:jc w:val="center"/>
        <w:rPr>
          <w:b/>
          <w:bCs/>
        </w:rPr>
      </w:pPr>
      <w:r w:rsidRPr="001303FE">
        <w:rPr>
          <w:rFonts w:ascii="Segoe UI Emoji" w:hAnsi="Segoe UI Emoji" w:cs="Segoe UI Emoji"/>
          <w:b/>
          <w:bCs/>
        </w:rPr>
        <w:t>🧪</w:t>
      </w:r>
      <w:r w:rsidRPr="001303FE">
        <w:rPr>
          <w:b/>
          <w:bCs/>
        </w:rPr>
        <w:t xml:space="preserve"> Testing &amp; Validation Plan: DCCS Production Phase</w:t>
      </w:r>
    </w:p>
    <w:p w14:paraId="42B96796" w14:textId="77777777" w:rsidR="001303FE" w:rsidRPr="001303FE" w:rsidRDefault="001303FE" w:rsidP="001303FE">
      <w:r w:rsidRPr="001303FE">
        <w:rPr>
          <w:b/>
          <w:bCs/>
        </w:rPr>
        <w:t>Location:</w:t>
      </w:r>
      <w:r w:rsidRPr="001303FE">
        <w:t xml:space="preserve"> </w:t>
      </w:r>
      <w:proofErr w:type="spellStart"/>
      <w:r w:rsidRPr="001303FE">
        <w:t>ChainLogic</w:t>
      </w:r>
      <w:proofErr w:type="spellEnd"/>
      <w:r w:rsidRPr="001303FE">
        <w:t xml:space="preserve"> &gt; Production Phase Planning &gt; Testing &amp; Validation &gt; Testing_Validation_Plan.docx</w:t>
      </w:r>
      <w:r w:rsidRPr="001303FE">
        <w:br/>
      </w:r>
      <w:r w:rsidRPr="001303FE">
        <w:rPr>
          <w:b/>
          <w:bCs/>
        </w:rPr>
        <w:t>Author:</w:t>
      </w:r>
      <w:r w:rsidRPr="001303FE">
        <w:t xml:space="preserve"> Jessi</w:t>
      </w:r>
      <w:r w:rsidRPr="001303FE">
        <w:br/>
      </w:r>
      <w:r w:rsidRPr="001303FE">
        <w:rPr>
          <w:b/>
          <w:bCs/>
        </w:rPr>
        <w:t>Last Updated:</w:t>
      </w:r>
      <w:r w:rsidRPr="001303FE">
        <w:t xml:space="preserve"> November 19, 2025</w:t>
      </w:r>
    </w:p>
    <w:p w14:paraId="5DC7C759" w14:textId="77777777" w:rsidR="001303FE" w:rsidRPr="001303FE" w:rsidRDefault="001303FE" w:rsidP="001303FE">
      <w:r w:rsidRPr="001303FE">
        <w:pict w14:anchorId="172DB6F1">
          <v:rect id="_x0000_i1068" style="width:0;height:1.5pt" o:hralign="center" o:hrstd="t" o:hr="t" fillcolor="#a0a0a0" stroked="f"/>
        </w:pict>
      </w:r>
    </w:p>
    <w:p w14:paraId="543783B6" w14:textId="77777777" w:rsidR="001303FE" w:rsidRPr="001303FE" w:rsidRDefault="001303FE" w:rsidP="001303FE">
      <w:pPr>
        <w:rPr>
          <w:b/>
          <w:bCs/>
        </w:rPr>
      </w:pPr>
      <w:r w:rsidRPr="001303FE">
        <w:rPr>
          <w:rFonts w:ascii="Segoe UI Emoji" w:hAnsi="Segoe UI Emoji" w:cs="Segoe UI Emoji"/>
          <w:b/>
          <w:bCs/>
        </w:rPr>
        <w:t>🔹</w:t>
      </w:r>
      <w:r w:rsidRPr="001303FE">
        <w:rPr>
          <w:b/>
          <w:bCs/>
        </w:rPr>
        <w:t xml:space="preserve"> Purpose</w:t>
      </w:r>
    </w:p>
    <w:p w14:paraId="70C4C9E9" w14:textId="77777777" w:rsidR="001303FE" w:rsidRPr="001303FE" w:rsidRDefault="001303FE" w:rsidP="001303FE">
      <w:r w:rsidRPr="001303FE">
        <w:t>This document outlines the testing strategy for the Digital Chain-of-Custody System (DCCS), ensuring all workflows, features, and security mechanisms function as intended and meet forensic and legal standards.</w:t>
      </w:r>
    </w:p>
    <w:p w14:paraId="4882E5F5" w14:textId="77777777" w:rsidR="001303FE" w:rsidRPr="001303FE" w:rsidRDefault="001303FE" w:rsidP="001303FE">
      <w:r w:rsidRPr="001303FE">
        <w:pict w14:anchorId="4FCFFD90">
          <v:rect id="_x0000_i1069" style="width:0;height:1.5pt" o:hralign="center" o:hrstd="t" o:hr="t" fillcolor="#a0a0a0" stroked="f"/>
        </w:pict>
      </w:r>
    </w:p>
    <w:p w14:paraId="60BCBAA6" w14:textId="77777777" w:rsidR="001303FE" w:rsidRPr="001303FE" w:rsidRDefault="001303FE" w:rsidP="001303FE">
      <w:pPr>
        <w:rPr>
          <w:b/>
          <w:bCs/>
        </w:rPr>
      </w:pPr>
      <w:r w:rsidRPr="001303FE">
        <w:rPr>
          <w:rFonts w:ascii="Segoe UI Emoji" w:hAnsi="Segoe UI Emoji" w:cs="Segoe UI Emoji"/>
          <w:b/>
          <w:bCs/>
        </w:rPr>
        <w:t>🔹</w:t>
      </w:r>
      <w:r w:rsidRPr="001303FE">
        <w:rPr>
          <w:b/>
          <w:bCs/>
        </w:rPr>
        <w:t xml:space="preserve"> Components</w:t>
      </w:r>
    </w:p>
    <w:p w14:paraId="4351598E" w14:textId="77777777" w:rsidR="001303FE" w:rsidRPr="001303FE" w:rsidRDefault="001303FE" w:rsidP="001303FE">
      <w:pPr>
        <w:rPr>
          <w:b/>
          <w:bCs/>
        </w:rPr>
      </w:pPr>
      <w:r w:rsidRPr="001303FE">
        <w:rPr>
          <w:b/>
          <w:bCs/>
        </w:rPr>
        <w:t>1. Test Case Tracker</w:t>
      </w:r>
    </w:p>
    <w:p w14:paraId="22E581F7" w14:textId="77777777" w:rsidR="001303FE" w:rsidRPr="001303FE" w:rsidRDefault="001303FE" w:rsidP="001303FE">
      <w:r w:rsidRPr="001303FE">
        <w:t xml:space="preserve">Each feature </w:t>
      </w:r>
      <w:proofErr w:type="gramStart"/>
      <w:r w:rsidRPr="001303FE">
        <w:t>from</w:t>
      </w:r>
      <w:proofErr w:type="gramEnd"/>
      <w:r w:rsidRPr="001303FE">
        <w:t xml:space="preserve"> the Feature Matrix will have:</w:t>
      </w:r>
    </w:p>
    <w:p w14:paraId="59B7B15A" w14:textId="77777777" w:rsidR="001303FE" w:rsidRPr="001303FE" w:rsidRDefault="001303FE" w:rsidP="001303FE">
      <w:pPr>
        <w:numPr>
          <w:ilvl w:val="0"/>
          <w:numId w:val="1"/>
        </w:numPr>
      </w:pPr>
      <w:r w:rsidRPr="001303FE">
        <w:rPr>
          <w:b/>
          <w:bCs/>
        </w:rPr>
        <w:t>Test ID</w:t>
      </w:r>
      <w:r w:rsidRPr="001303FE">
        <w:t xml:space="preserve"> (e.g., TC-001)</w:t>
      </w:r>
    </w:p>
    <w:p w14:paraId="771BB49D" w14:textId="77777777" w:rsidR="001303FE" w:rsidRPr="001303FE" w:rsidRDefault="001303FE" w:rsidP="001303FE">
      <w:pPr>
        <w:numPr>
          <w:ilvl w:val="0"/>
          <w:numId w:val="1"/>
        </w:numPr>
      </w:pPr>
      <w:r w:rsidRPr="001303FE">
        <w:rPr>
          <w:b/>
          <w:bCs/>
        </w:rPr>
        <w:t>Feature Name</w:t>
      </w:r>
    </w:p>
    <w:p w14:paraId="7CECF2F4" w14:textId="77777777" w:rsidR="001303FE" w:rsidRPr="001303FE" w:rsidRDefault="001303FE" w:rsidP="001303FE">
      <w:pPr>
        <w:numPr>
          <w:ilvl w:val="0"/>
          <w:numId w:val="1"/>
        </w:numPr>
      </w:pPr>
      <w:r w:rsidRPr="001303FE">
        <w:rPr>
          <w:b/>
          <w:bCs/>
        </w:rPr>
        <w:t>Test Description</w:t>
      </w:r>
    </w:p>
    <w:p w14:paraId="293167AA" w14:textId="77777777" w:rsidR="001303FE" w:rsidRPr="001303FE" w:rsidRDefault="001303FE" w:rsidP="001303FE">
      <w:pPr>
        <w:numPr>
          <w:ilvl w:val="0"/>
          <w:numId w:val="1"/>
        </w:numPr>
      </w:pPr>
      <w:r w:rsidRPr="001303FE">
        <w:rPr>
          <w:b/>
          <w:bCs/>
        </w:rPr>
        <w:t>Expected Outcome</w:t>
      </w:r>
    </w:p>
    <w:p w14:paraId="6762A352" w14:textId="77777777" w:rsidR="001303FE" w:rsidRPr="001303FE" w:rsidRDefault="001303FE" w:rsidP="001303FE">
      <w:pPr>
        <w:numPr>
          <w:ilvl w:val="0"/>
          <w:numId w:val="1"/>
        </w:numPr>
      </w:pPr>
      <w:r w:rsidRPr="001303FE">
        <w:rPr>
          <w:b/>
          <w:bCs/>
        </w:rPr>
        <w:t>Actual Outcome</w:t>
      </w:r>
    </w:p>
    <w:p w14:paraId="4E207454" w14:textId="77777777" w:rsidR="001303FE" w:rsidRPr="001303FE" w:rsidRDefault="001303FE" w:rsidP="001303FE">
      <w:pPr>
        <w:numPr>
          <w:ilvl w:val="0"/>
          <w:numId w:val="1"/>
        </w:numPr>
      </w:pPr>
      <w:r w:rsidRPr="001303FE">
        <w:rPr>
          <w:b/>
          <w:bCs/>
        </w:rPr>
        <w:t>Pass/Fail</w:t>
      </w:r>
    </w:p>
    <w:p w14:paraId="4E1B97CD" w14:textId="77777777" w:rsidR="001303FE" w:rsidRPr="001303FE" w:rsidRDefault="001303FE" w:rsidP="001303FE">
      <w:pPr>
        <w:numPr>
          <w:ilvl w:val="0"/>
          <w:numId w:val="1"/>
        </w:numPr>
      </w:pPr>
      <w:r w:rsidRPr="001303FE">
        <w:rPr>
          <w:b/>
          <w:bCs/>
        </w:rPr>
        <w:t>Notes/Issues</w:t>
      </w:r>
    </w:p>
    <w:p w14:paraId="139B72C9" w14:textId="77777777" w:rsidR="001303FE" w:rsidRPr="001303FE" w:rsidRDefault="001303FE" w:rsidP="001303FE">
      <w:r w:rsidRPr="001303F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610"/>
        <w:gridCol w:w="2599"/>
        <w:gridCol w:w="2186"/>
        <w:gridCol w:w="768"/>
        <w:gridCol w:w="761"/>
        <w:gridCol w:w="727"/>
      </w:tblGrid>
      <w:tr w:rsidR="001303FE" w:rsidRPr="001303FE" w14:paraId="0A538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F3E4B" w14:textId="77777777" w:rsidR="001303FE" w:rsidRPr="001303FE" w:rsidRDefault="001303FE" w:rsidP="001303FE">
            <w:pPr>
              <w:rPr>
                <w:b/>
                <w:bCs/>
              </w:rPr>
            </w:pPr>
            <w:r w:rsidRPr="001303F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0B55A2B5" w14:textId="77777777" w:rsidR="001303FE" w:rsidRPr="001303FE" w:rsidRDefault="001303FE" w:rsidP="001303FE">
            <w:pPr>
              <w:rPr>
                <w:b/>
                <w:bCs/>
              </w:rPr>
            </w:pPr>
            <w:r w:rsidRPr="001303F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4FBCF6" w14:textId="77777777" w:rsidR="001303FE" w:rsidRPr="001303FE" w:rsidRDefault="001303FE" w:rsidP="001303FE">
            <w:pPr>
              <w:rPr>
                <w:b/>
                <w:bCs/>
              </w:rPr>
            </w:pPr>
            <w:r w:rsidRPr="001303F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1126F2" w14:textId="77777777" w:rsidR="001303FE" w:rsidRPr="001303FE" w:rsidRDefault="001303FE" w:rsidP="001303FE">
            <w:pPr>
              <w:rPr>
                <w:b/>
                <w:bCs/>
              </w:rPr>
            </w:pPr>
            <w:r w:rsidRPr="001303FE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6A0FFC3C" w14:textId="77777777" w:rsidR="001303FE" w:rsidRPr="001303FE" w:rsidRDefault="001303FE" w:rsidP="001303FE">
            <w:pPr>
              <w:rPr>
                <w:b/>
                <w:bCs/>
              </w:rPr>
            </w:pPr>
            <w:r w:rsidRPr="001303FE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024C8056" w14:textId="77777777" w:rsidR="001303FE" w:rsidRPr="001303FE" w:rsidRDefault="001303FE" w:rsidP="001303FE">
            <w:pPr>
              <w:rPr>
                <w:b/>
                <w:bCs/>
              </w:rPr>
            </w:pPr>
            <w:r w:rsidRPr="001303FE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BE4245B" w14:textId="77777777" w:rsidR="001303FE" w:rsidRPr="001303FE" w:rsidRDefault="001303FE" w:rsidP="001303FE">
            <w:pPr>
              <w:rPr>
                <w:b/>
                <w:bCs/>
              </w:rPr>
            </w:pPr>
            <w:r w:rsidRPr="001303FE">
              <w:rPr>
                <w:b/>
                <w:bCs/>
              </w:rPr>
              <w:t>Notes</w:t>
            </w:r>
          </w:p>
        </w:tc>
      </w:tr>
      <w:tr w:rsidR="001303FE" w:rsidRPr="001303FE" w14:paraId="27F26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9A72" w14:textId="77777777" w:rsidR="001303FE" w:rsidRPr="001303FE" w:rsidRDefault="001303FE" w:rsidP="001303FE">
            <w:r w:rsidRPr="001303FE">
              <w:t>TC-001</w:t>
            </w:r>
          </w:p>
        </w:tc>
        <w:tc>
          <w:tcPr>
            <w:tcW w:w="0" w:type="auto"/>
            <w:vAlign w:val="center"/>
            <w:hideMark/>
          </w:tcPr>
          <w:p w14:paraId="38BCEA65" w14:textId="77777777" w:rsidR="001303FE" w:rsidRPr="001303FE" w:rsidRDefault="001303FE" w:rsidP="001303FE">
            <w:r w:rsidRPr="001303FE">
              <w:t>Evidence Creation</w:t>
            </w:r>
          </w:p>
        </w:tc>
        <w:tc>
          <w:tcPr>
            <w:tcW w:w="0" w:type="auto"/>
            <w:vAlign w:val="center"/>
            <w:hideMark/>
          </w:tcPr>
          <w:p w14:paraId="4278FC82" w14:textId="77777777" w:rsidR="001303FE" w:rsidRPr="001303FE" w:rsidRDefault="001303FE" w:rsidP="001303FE">
            <w:r w:rsidRPr="001303FE">
              <w:t>Upload file with jurisdiction flag</w:t>
            </w:r>
          </w:p>
        </w:tc>
        <w:tc>
          <w:tcPr>
            <w:tcW w:w="0" w:type="auto"/>
            <w:vAlign w:val="center"/>
            <w:hideMark/>
          </w:tcPr>
          <w:p w14:paraId="367BDC92" w14:textId="77777777" w:rsidR="001303FE" w:rsidRPr="001303FE" w:rsidRDefault="001303FE" w:rsidP="001303FE">
            <w:r w:rsidRPr="001303FE">
              <w:t>File saved, hash generated</w:t>
            </w:r>
          </w:p>
        </w:tc>
        <w:tc>
          <w:tcPr>
            <w:tcW w:w="0" w:type="auto"/>
            <w:vAlign w:val="center"/>
            <w:hideMark/>
          </w:tcPr>
          <w:p w14:paraId="48C9A29B" w14:textId="77777777" w:rsidR="001303FE" w:rsidRPr="001303FE" w:rsidRDefault="001303FE" w:rsidP="001303FE">
            <w:r w:rsidRPr="001303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6FFEC7" w14:textId="77777777" w:rsidR="001303FE" w:rsidRPr="001303FE" w:rsidRDefault="001303FE" w:rsidP="001303FE">
            <w:r w:rsidRPr="001303FE">
              <w:t>Pass</w:t>
            </w:r>
          </w:p>
        </w:tc>
        <w:tc>
          <w:tcPr>
            <w:tcW w:w="0" w:type="auto"/>
            <w:vAlign w:val="center"/>
            <w:hideMark/>
          </w:tcPr>
          <w:p w14:paraId="358E1CC4" w14:textId="77777777" w:rsidR="001303FE" w:rsidRPr="001303FE" w:rsidRDefault="001303FE" w:rsidP="001303FE">
            <w:r w:rsidRPr="001303FE">
              <w:t>—</w:t>
            </w:r>
          </w:p>
        </w:tc>
      </w:tr>
    </w:tbl>
    <w:p w14:paraId="19EA1F5C" w14:textId="77777777" w:rsidR="001303FE" w:rsidRPr="001303FE" w:rsidRDefault="001303FE" w:rsidP="001303FE">
      <w:r w:rsidRPr="001303FE">
        <w:pict w14:anchorId="793F581F">
          <v:rect id="_x0000_i1070" style="width:0;height:1.5pt" o:hralign="center" o:hrstd="t" o:hr="t" fillcolor="#a0a0a0" stroked="f"/>
        </w:pict>
      </w:r>
    </w:p>
    <w:p w14:paraId="45C1C9A3" w14:textId="77777777" w:rsidR="001303FE" w:rsidRPr="001303FE" w:rsidRDefault="001303FE" w:rsidP="001303FE">
      <w:pPr>
        <w:rPr>
          <w:b/>
          <w:bCs/>
        </w:rPr>
      </w:pPr>
      <w:r w:rsidRPr="001303FE">
        <w:rPr>
          <w:b/>
          <w:bCs/>
        </w:rPr>
        <w:t>2. Workflow Simulation Strategy</w:t>
      </w:r>
    </w:p>
    <w:p w14:paraId="36615B6A" w14:textId="77777777" w:rsidR="001303FE" w:rsidRPr="001303FE" w:rsidRDefault="001303FE" w:rsidP="001303FE">
      <w:r w:rsidRPr="001303FE">
        <w:lastRenderedPageBreak/>
        <w:t>Simulate full user journeys to validate:</w:t>
      </w:r>
    </w:p>
    <w:p w14:paraId="4FFCCC3F" w14:textId="77777777" w:rsidR="001303FE" w:rsidRPr="001303FE" w:rsidRDefault="001303FE" w:rsidP="001303FE">
      <w:pPr>
        <w:numPr>
          <w:ilvl w:val="0"/>
          <w:numId w:val="2"/>
        </w:numPr>
      </w:pPr>
      <w:r w:rsidRPr="001303FE">
        <w:t>Evidence creation → transfer → reporting → export</w:t>
      </w:r>
    </w:p>
    <w:p w14:paraId="30346574" w14:textId="77777777" w:rsidR="001303FE" w:rsidRPr="001303FE" w:rsidRDefault="001303FE" w:rsidP="001303FE">
      <w:pPr>
        <w:numPr>
          <w:ilvl w:val="0"/>
          <w:numId w:val="2"/>
        </w:numPr>
      </w:pPr>
      <w:r w:rsidRPr="001303FE">
        <w:t>Role-based access enforcement</w:t>
      </w:r>
    </w:p>
    <w:p w14:paraId="6524E170" w14:textId="77777777" w:rsidR="001303FE" w:rsidRPr="001303FE" w:rsidRDefault="001303FE" w:rsidP="001303FE">
      <w:pPr>
        <w:numPr>
          <w:ilvl w:val="0"/>
          <w:numId w:val="2"/>
        </w:numPr>
      </w:pPr>
      <w:r w:rsidRPr="001303FE">
        <w:t>Audit trail generation and immutability</w:t>
      </w:r>
    </w:p>
    <w:p w14:paraId="52E97EC5" w14:textId="77777777" w:rsidR="001303FE" w:rsidRPr="001303FE" w:rsidRDefault="001303FE" w:rsidP="001303FE">
      <w:pPr>
        <w:numPr>
          <w:ilvl w:val="0"/>
          <w:numId w:val="2"/>
        </w:numPr>
      </w:pPr>
      <w:r w:rsidRPr="001303FE">
        <w:t>Dispute resolution and evidence freeze</w:t>
      </w:r>
    </w:p>
    <w:p w14:paraId="62B139C9" w14:textId="77777777" w:rsidR="001303FE" w:rsidRPr="001303FE" w:rsidRDefault="001303FE" w:rsidP="001303FE">
      <w:r w:rsidRPr="001303FE">
        <w:t>Each simulation includes:</w:t>
      </w:r>
    </w:p>
    <w:p w14:paraId="4402B547" w14:textId="77777777" w:rsidR="001303FE" w:rsidRPr="001303FE" w:rsidRDefault="001303FE" w:rsidP="001303FE">
      <w:pPr>
        <w:numPr>
          <w:ilvl w:val="0"/>
          <w:numId w:val="3"/>
        </w:numPr>
      </w:pPr>
      <w:r w:rsidRPr="001303FE">
        <w:rPr>
          <w:b/>
          <w:bCs/>
        </w:rPr>
        <w:t>User role</w:t>
      </w:r>
    </w:p>
    <w:p w14:paraId="36F135CB" w14:textId="77777777" w:rsidR="001303FE" w:rsidRPr="001303FE" w:rsidRDefault="001303FE" w:rsidP="001303FE">
      <w:pPr>
        <w:numPr>
          <w:ilvl w:val="0"/>
          <w:numId w:val="3"/>
        </w:numPr>
      </w:pPr>
      <w:r w:rsidRPr="001303FE">
        <w:rPr>
          <w:b/>
          <w:bCs/>
        </w:rPr>
        <w:t>Scenario description</w:t>
      </w:r>
    </w:p>
    <w:p w14:paraId="5EA96DC8" w14:textId="77777777" w:rsidR="001303FE" w:rsidRPr="001303FE" w:rsidRDefault="001303FE" w:rsidP="001303FE">
      <w:pPr>
        <w:numPr>
          <w:ilvl w:val="0"/>
          <w:numId w:val="3"/>
        </w:numPr>
      </w:pPr>
      <w:r w:rsidRPr="001303FE">
        <w:rPr>
          <w:b/>
          <w:bCs/>
        </w:rPr>
        <w:t>Steps taken</w:t>
      </w:r>
    </w:p>
    <w:p w14:paraId="24E584F9" w14:textId="77777777" w:rsidR="001303FE" w:rsidRPr="001303FE" w:rsidRDefault="001303FE" w:rsidP="001303FE">
      <w:pPr>
        <w:numPr>
          <w:ilvl w:val="0"/>
          <w:numId w:val="3"/>
        </w:numPr>
      </w:pPr>
      <w:r w:rsidRPr="001303FE">
        <w:rPr>
          <w:b/>
          <w:bCs/>
        </w:rPr>
        <w:t>System responses</w:t>
      </w:r>
    </w:p>
    <w:p w14:paraId="142B0CD7" w14:textId="77777777" w:rsidR="001303FE" w:rsidRPr="001303FE" w:rsidRDefault="001303FE" w:rsidP="001303FE">
      <w:pPr>
        <w:numPr>
          <w:ilvl w:val="0"/>
          <w:numId w:val="3"/>
        </w:numPr>
      </w:pPr>
      <w:r w:rsidRPr="001303FE">
        <w:rPr>
          <w:b/>
          <w:bCs/>
        </w:rPr>
        <w:t>Validation points</w:t>
      </w:r>
    </w:p>
    <w:p w14:paraId="5298596A" w14:textId="77777777" w:rsidR="001303FE" w:rsidRPr="001303FE" w:rsidRDefault="001303FE" w:rsidP="001303FE">
      <w:r w:rsidRPr="001303FE">
        <w:pict w14:anchorId="0E24A329">
          <v:rect id="_x0000_i1071" style="width:0;height:1.5pt" o:hralign="center" o:hrstd="t" o:hr="t" fillcolor="#a0a0a0" stroked="f"/>
        </w:pict>
      </w:r>
    </w:p>
    <w:p w14:paraId="39AB1206" w14:textId="77777777" w:rsidR="001303FE" w:rsidRPr="001303FE" w:rsidRDefault="001303FE" w:rsidP="001303FE">
      <w:pPr>
        <w:rPr>
          <w:b/>
          <w:bCs/>
        </w:rPr>
      </w:pPr>
      <w:r w:rsidRPr="001303FE">
        <w:rPr>
          <w:b/>
          <w:bCs/>
        </w:rPr>
        <w:t>3. Forensic Readiness Checklist</w:t>
      </w:r>
    </w:p>
    <w:p w14:paraId="72DF33D6" w14:textId="77777777" w:rsidR="001303FE" w:rsidRPr="001303FE" w:rsidRDefault="001303FE" w:rsidP="001303FE">
      <w:r w:rsidRPr="001303FE">
        <w:t>Ensure system can withstand legal scrutiny:</w:t>
      </w:r>
    </w:p>
    <w:p w14:paraId="77D499C4" w14:textId="77777777" w:rsidR="001303FE" w:rsidRPr="001303FE" w:rsidRDefault="001303FE" w:rsidP="001303FE">
      <w:pPr>
        <w:numPr>
          <w:ilvl w:val="0"/>
          <w:numId w:val="4"/>
        </w:numPr>
      </w:pPr>
      <w:r w:rsidRPr="001303FE">
        <w:rPr>
          <w:rFonts w:ascii="Segoe UI Emoji" w:hAnsi="Segoe UI Emoji" w:cs="Segoe UI Emoji"/>
        </w:rPr>
        <w:t>✅</w:t>
      </w:r>
      <w:r w:rsidRPr="001303FE">
        <w:t xml:space="preserve"> Audit logs are immutable and timestamped</w:t>
      </w:r>
    </w:p>
    <w:p w14:paraId="321BEC50" w14:textId="77777777" w:rsidR="001303FE" w:rsidRPr="001303FE" w:rsidRDefault="001303FE" w:rsidP="001303FE">
      <w:pPr>
        <w:numPr>
          <w:ilvl w:val="0"/>
          <w:numId w:val="4"/>
        </w:numPr>
      </w:pPr>
      <w:r w:rsidRPr="001303FE">
        <w:rPr>
          <w:rFonts w:ascii="Segoe UI Emoji" w:hAnsi="Segoe UI Emoji" w:cs="Segoe UI Emoji"/>
        </w:rPr>
        <w:t>✅</w:t>
      </w:r>
      <w:r w:rsidRPr="001303FE">
        <w:t xml:space="preserve"> Evidence hashes match original files</w:t>
      </w:r>
    </w:p>
    <w:p w14:paraId="7445997E" w14:textId="77777777" w:rsidR="001303FE" w:rsidRPr="001303FE" w:rsidRDefault="001303FE" w:rsidP="001303FE">
      <w:pPr>
        <w:numPr>
          <w:ilvl w:val="0"/>
          <w:numId w:val="4"/>
        </w:numPr>
      </w:pPr>
      <w:r w:rsidRPr="001303FE">
        <w:rPr>
          <w:rFonts w:ascii="Segoe UI Emoji" w:hAnsi="Segoe UI Emoji" w:cs="Segoe UI Emoji"/>
        </w:rPr>
        <w:t>✅</w:t>
      </w:r>
      <w:r w:rsidRPr="001303FE">
        <w:t xml:space="preserve"> Chain-of-custody is complete and signed</w:t>
      </w:r>
    </w:p>
    <w:p w14:paraId="2D1E6E36" w14:textId="77777777" w:rsidR="001303FE" w:rsidRPr="001303FE" w:rsidRDefault="001303FE" w:rsidP="001303FE">
      <w:pPr>
        <w:numPr>
          <w:ilvl w:val="0"/>
          <w:numId w:val="4"/>
        </w:numPr>
      </w:pPr>
      <w:r w:rsidRPr="001303FE">
        <w:rPr>
          <w:rFonts w:ascii="Segoe UI Emoji" w:hAnsi="Segoe UI Emoji" w:cs="Segoe UI Emoji"/>
        </w:rPr>
        <w:t>✅</w:t>
      </w:r>
      <w:r w:rsidRPr="001303FE">
        <w:t xml:space="preserve"> Export formats meet courtroom standards</w:t>
      </w:r>
    </w:p>
    <w:p w14:paraId="0376D5C7" w14:textId="77777777" w:rsidR="001303FE" w:rsidRPr="001303FE" w:rsidRDefault="001303FE" w:rsidP="001303FE">
      <w:pPr>
        <w:numPr>
          <w:ilvl w:val="0"/>
          <w:numId w:val="4"/>
        </w:numPr>
      </w:pPr>
      <w:r w:rsidRPr="001303FE">
        <w:rPr>
          <w:rFonts w:ascii="Segoe UI Emoji" w:hAnsi="Segoe UI Emoji" w:cs="Segoe UI Emoji"/>
        </w:rPr>
        <w:t>✅</w:t>
      </w:r>
      <w:r w:rsidRPr="001303FE">
        <w:t xml:space="preserve"> Dispute flags trigger freeze and alert</w:t>
      </w:r>
    </w:p>
    <w:p w14:paraId="00F3E3B3" w14:textId="77777777" w:rsidR="001303FE" w:rsidRPr="001303FE" w:rsidRDefault="001303FE" w:rsidP="001303FE">
      <w:pPr>
        <w:numPr>
          <w:ilvl w:val="0"/>
          <w:numId w:val="4"/>
        </w:numPr>
      </w:pPr>
      <w:r w:rsidRPr="001303FE">
        <w:rPr>
          <w:rFonts w:ascii="Segoe UI Emoji" w:hAnsi="Segoe UI Emoji" w:cs="Segoe UI Emoji"/>
        </w:rPr>
        <w:t>✅</w:t>
      </w:r>
      <w:r w:rsidRPr="001303FE">
        <w:t xml:space="preserve"> Backup and recovery logs are accessible</w:t>
      </w:r>
    </w:p>
    <w:p w14:paraId="27730A8B" w14:textId="77777777" w:rsidR="001303FE" w:rsidRPr="001303FE" w:rsidRDefault="001303FE" w:rsidP="001303FE">
      <w:r w:rsidRPr="001303FE">
        <w:pict w14:anchorId="2E942626">
          <v:rect id="_x0000_i1072" style="width:0;height:1.5pt" o:hralign="center" o:hrstd="t" o:hr="t" fillcolor="#a0a0a0" stroked="f"/>
        </w:pict>
      </w:r>
    </w:p>
    <w:p w14:paraId="0368390A" w14:textId="77777777" w:rsidR="001303FE" w:rsidRPr="001303FE" w:rsidRDefault="001303FE" w:rsidP="001303FE">
      <w:pPr>
        <w:rPr>
          <w:b/>
          <w:bCs/>
        </w:rPr>
      </w:pPr>
      <w:r w:rsidRPr="001303FE">
        <w:rPr>
          <w:rFonts w:ascii="Segoe UI Emoji" w:hAnsi="Segoe UI Emoji" w:cs="Segoe UI Emoji"/>
          <w:b/>
          <w:bCs/>
        </w:rPr>
        <w:t>🔹</w:t>
      </w:r>
      <w:r w:rsidRPr="001303FE">
        <w:rPr>
          <w:b/>
          <w:bCs/>
        </w:rPr>
        <w:t xml:space="preserve"> Roles &amp; Responsibilities</w:t>
      </w:r>
    </w:p>
    <w:p w14:paraId="5060D8A3" w14:textId="77777777" w:rsidR="001303FE" w:rsidRPr="001303FE" w:rsidRDefault="001303FE" w:rsidP="001303FE">
      <w:pPr>
        <w:numPr>
          <w:ilvl w:val="0"/>
          <w:numId w:val="5"/>
        </w:numPr>
      </w:pPr>
      <w:r w:rsidRPr="001303FE">
        <w:rPr>
          <w:b/>
          <w:bCs/>
        </w:rPr>
        <w:t>QA Lead</w:t>
      </w:r>
      <w:r w:rsidRPr="001303FE">
        <w:t>: Executes test cases and logs results</w:t>
      </w:r>
    </w:p>
    <w:p w14:paraId="2E63B68D" w14:textId="77777777" w:rsidR="001303FE" w:rsidRPr="001303FE" w:rsidRDefault="001303FE" w:rsidP="001303FE">
      <w:pPr>
        <w:numPr>
          <w:ilvl w:val="0"/>
          <w:numId w:val="5"/>
        </w:numPr>
      </w:pPr>
      <w:r w:rsidRPr="001303FE">
        <w:rPr>
          <w:b/>
          <w:bCs/>
        </w:rPr>
        <w:t>Security Analyst</w:t>
      </w:r>
      <w:r w:rsidRPr="001303FE">
        <w:t>: Validates compliance and forensic integrity</w:t>
      </w:r>
    </w:p>
    <w:p w14:paraId="425F0C66" w14:textId="77777777" w:rsidR="001303FE" w:rsidRPr="001303FE" w:rsidRDefault="001303FE" w:rsidP="001303FE">
      <w:pPr>
        <w:numPr>
          <w:ilvl w:val="0"/>
          <w:numId w:val="5"/>
        </w:numPr>
      </w:pPr>
      <w:r w:rsidRPr="001303FE">
        <w:rPr>
          <w:b/>
          <w:bCs/>
        </w:rPr>
        <w:t>Jessi</w:t>
      </w:r>
      <w:r w:rsidRPr="001303FE">
        <w:t>: Oversees readiness and signs off on legal defensibility</w:t>
      </w:r>
    </w:p>
    <w:p w14:paraId="4BFB6CDD" w14:textId="77777777" w:rsidR="00D56745" w:rsidRPr="001303FE" w:rsidRDefault="00D56745" w:rsidP="001303FE"/>
    <w:sectPr w:rsidR="00D56745" w:rsidRPr="00130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35B"/>
    <w:multiLevelType w:val="multilevel"/>
    <w:tmpl w:val="B02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865E9"/>
    <w:multiLevelType w:val="multilevel"/>
    <w:tmpl w:val="C51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21E4D"/>
    <w:multiLevelType w:val="multilevel"/>
    <w:tmpl w:val="36A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55BE6"/>
    <w:multiLevelType w:val="multilevel"/>
    <w:tmpl w:val="AF1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37E72"/>
    <w:multiLevelType w:val="multilevel"/>
    <w:tmpl w:val="62D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721392">
    <w:abstractNumId w:val="1"/>
  </w:num>
  <w:num w:numId="2" w16cid:durableId="1145003876">
    <w:abstractNumId w:val="2"/>
  </w:num>
  <w:num w:numId="3" w16cid:durableId="1420518893">
    <w:abstractNumId w:val="3"/>
  </w:num>
  <w:num w:numId="4" w16cid:durableId="224529148">
    <w:abstractNumId w:val="4"/>
  </w:num>
  <w:num w:numId="5" w16cid:durableId="158564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15"/>
    <w:rsid w:val="00100F59"/>
    <w:rsid w:val="001303FE"/>
    <w:rsid w:val="001A205D"/>
    <w:rsid w:val="001B13F0"/>
    <w:rsid w:val="00630015"/>
    <w:rsid w:val="009438A7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257D"/>
  <w15:chartTrackingRefBased/>
  <w15:docId w15:val="{57D4EED0-4889-4D68-9C1F-E655AC6FF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1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1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1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001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0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2025-11-20T02:22:00Z</dcterms:created>
  <dcterms:modified xsi:type="dcterms:W3CDTF">2025-11-20T02:23:00Z</dcterms:modified>
</cp:coreProperties>
</file>