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 trend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Características destacadas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color.svg"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color.svg" id="8" name="image8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color.svg"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Rojo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fuel_type.svg"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fuel_type.svg" id="7" name="image7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fuel_type.svg"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Tipo de combustible: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Nafta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engine.svg"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engine.svg" id="6" name="image6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engine.svg"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Motor: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sale_with_exchange.svg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sale_with_exchange.svg" id="4" name="image4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sale_with_exchange.svg"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Acepta permuta: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doors.svg"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doors.svg" id="5" name="image5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doors.svg"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Puertas: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has_parking_sensor.sv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has_parking_sensor.svg" id="2" name="image2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has_parking_sensor.svg"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Sensor de estacionamiento: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transmission.svg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transmission.svg" id="3" name="image3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transmission.svg"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Transmisión: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with_negotiable_price.sv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2013" y="3626013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7500" cy="317500"/>
                <wp:effectExtent b="0" l="0" r="0" t="0"/>
                <wp:docPr descr="https://http2.mlstatic.com/storage/catalog-technical-specs/images/assets/vectorial/with_negotiable_price.svg" id="1" name="image1.png"/>
                <a:graphic>
                  <a:graphicData uri="http://schemas.openxmlformats.org/drawingml/2006/picture">
                    <pic:pic>
                      <pic:nvPicPr>
                        <pic:cNvPr descr="https://http2.mlstatic.com/storage/catalog-technical-specs/images/assets/vectorial/with_negotiable_price.svg"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Con precio negociable: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Principales</w:t>
      </w:r>
    </w:p>
    <w:tbl>
      <w:tblPr>
        <w:tblStyle w:val="Table1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73"/>
        <w:gridCol w:w="2671"/>
        <w:tblGridChange w:id="0">
          <w:tblGrid>
            <w:gridCol w:w="2673"/>
            <w:gridCol w:w="26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Volkswagen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Gol Trend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1.6 Pack I 101cv 3p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combustible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Nafta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Puertas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Transmisión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carrocería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Hatchback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Kilómetros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72000 km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Información general</w:t>
      </w:r>
    </w:p>
    <w:tbl>
      <w:tblPr>
        <w:tblStyle w:val="Table2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76"/>
        <w:gridCol w:w="2668"/>
        <w:tblGridChange w:id="0">
          <w:tblGrid>
            <w:gridCol w:w="2676"/>
            <w:gridCol w:w="2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3"/>
        <w:tblW w:w="5344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87"/>
        <w:gridCol w:w="2657"/>
        <w:tblGridChange w:id="0">
          <w:tblGrid>
            <w:gridCol w:w="2687"/>
            <w:gridCol w:w="2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Frenos 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Defensa delantera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Airbag conductor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Faros con regulación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Sensor de estacionamiento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Airbag para conductor y pasajero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Faros antinieblas traseros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Desempañador trasero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Control de estabilidad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Tercera luz de freno 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Cierre centralizado de puertas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Blindado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Entretenimiento</w:t>
      </w:r>
    </w:p>
    <w:tbl>
      <w:tblPr>
        <w:tblStyle w:val="Table4"/>
        <w:tblW w:w="5344.000000000001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681"/>
        <w:gridCol w:w="2663"/>
        <w:tblGridChange w:id="0">
          <w:tblGrid>
            <w:gridCol w:w="2681"/>
            <w:gridCol w:w="26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AM/FM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Entrada auxiliar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DVD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Reproductor de MP3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Entrada USB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Confort y conveniencia</w:t>
      </w:r>
    </w:p>
    <w:tbl>
      <w:tblPr>
        <w:tblStyle w:val="Table5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36"/>
        <w:gridCol w:w="2510"/>
        <w:tblGridChange w:id="0">
          <w:tblGrid>
            <w:gridCol w:w="2536"/>
            <w:gridCol w:w="2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Piloto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Aire acondicionado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Alarma de luces encendidas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Computadora de abordo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Cristales eléctricos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Sensor de lluvia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Apertura remota de baúl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Comando remoto para radio en el volante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Porta vasos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Climatizador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Cierre automático de vidrios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Rendimiento y dimensiones</w:t>
      </w:r>
    </w:p>
    <w:tbl>
      <w:tblPr>
        <w:tblStyle w:val="Table6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25"/>
        <w:gridCol w:w="2521"/>
        <w:tblGridChange w:id="0">
          <w:tblGrid>
            <w:gridCol w:w="2525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Control de tracción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Delantera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batería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Capacidad de la batería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Tiempo de carga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 de cargador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Autonomia de la batería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Capacidad de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101 hp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Largo x Altura x Ancho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3899 mm x 1464 mm x 1656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Distancia entre ejes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2466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Capacidad del tanque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 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Válvulas por cilindro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Exterior</w:t>
      </w:r>
    </w:p>
    <w:tbl>
      <w:tblPr>
        <w:tblStyle w:val="Table7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32"/>
        <w:gridCol w:w="2514"/>
        <w:tblGridChange w:id="0">
          <w:tblGrid>
            <w:gridCol w:w="2532"/>
            <w:gridCol w:w="2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Llantas de aleación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Techo solar eléctrico retráctil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Soporte para rueda de auxilio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Limpia/lava luneta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Porta equipaje en techo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Interior</w:t>
      </w:r>
    </w:p>
    <w:tbl>
      <w:tblPr>
        <w:tblStyle w:val="Table8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29"/>
        <w:gridCol w:w="2517"/>
        <w:tblGridChange w:id="0">
          <w:tblGrid>
            <w:gridCol w:w="2529"/>
            <w:gridCol w:w="2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Tapizado de cuero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9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29"/>
        <w:gridCol w:w="2517"/>
        <w:tblGridChange w:id="0">
          <w:tblGrid>
            <w:gridCol w:w="2529"/>
            <w:gridCol w:w="2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 cámara de retroceso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Condiciones de compra</w:t>
      </w:r>
    </w:p>
    <w:tbl>
      <w:tblPr>
        <w:tblStyle w:val="Table10"/>
        <w:tblW w:w="5046.0" w:type="dxa"/>
        <w:jc w:val="left"/>
        <w:tblInd w:w="-240.0" w:type="dxa"/>
        <w:tblBorders>
          <w:top w:color="f5f5f5" w:space="0" w:sz="6" w:val="single"/>
          <w:left w:color="f5f5f5" w:space="0" w:sz="6" w:val="single"/>
          <w:bottom w:color="f5f5f5" w:space="0" w:sz="6" w:val="single"/>
          <w:right w:color="f5f5f5" w:space="0" w:sz="6" w:val="single"/>
        </w:tblBorders>
        <w:tblLayout w:type="fixed"/>
        <w:tblLook w:val="0400"/>
      </w:tblPr>
      <w:tblGrid>
        <w:gridCol w:w="2531"/>
        <w:gridCol w:w="2515"/>
        <w:tblGridChange w:id="0">
          <w:tblGrid>
            <w:gridCol w:w="2531"/>
            <w:gridCol w:w="2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 garantía de fábrica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 garantía mecánica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Único dueño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 precio negociable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Acepta permuta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5.0" w:type="dxa"/>
              <w:left w:w="240.0" w:type="dxa"/>
              <w:bottom w:w="225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A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5Wfo1Y3rbLIfIOkTJyXZs/e1GQ==">CgMxLjAyCGguZ2pkZ3hzOAByITFMYURwNFlaME1BdXc4aTRVamYtbDhDVm9oNGFvTDdMSQ==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