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A1" w:rsidRPr="00751C29" w:rsidRDefault="005D58A1" w:rsidP="00313507">
      <w:pPr>
        <w:ind w:left="2700" w:right="-1080" w:firstLine="180"/>
        <w:rPr>
          <w:rFonts w:ascii="Gentium Basic" w:hAnsi="Gentium Basic" w:cs="Tahoma"/>
          <w:b/>
          <w:sz w:val="40"/>
          <w:szCs w:val="40"/>
        </w:rPr>
      </w:pPr>
      <w:proofErr w:type="spellStart"/>
      <w:r w:rsidRPr="00751C29">
        <w:rPr>
          <w:rFonts w:ascii="Gentium Basic" w:hAnsi="Gentium Basic" w:cs="Tahoma"/>
          <w:b/>
          <w:sz w:val="40"/>
          <w:szCs w:val="40"/>
        </w:rPr>
        <w:t>Lan-Hsin</w:t>
      </w:r>
      <w:proofErr w:type="spellEnd"/>
      <w:r w:rsidR="00313507">
        <w:rPr>
          <w:rFonts w:ascii="Gentium Basic" w:hAnsi="Gentium Basic" w:cs="Tahoma"/>
          <w:b/>
          <w:sz w:val="40"/>
          <w:szCs w:val="40"/>
        </w:rPr>
        <w:t xml:space="preserve"> (Jessica)</w:t>
      </w:r>
      <w:r w:rsidRPr="00751C29">
        <w:rPr>
          <w:rFonts w:ascii="Gentium Basic" w:hAnsi="Gentium Basic" w:cs="Tahoma"/>
          <w:b/>
          <w:sz w:val="40"/>
          <w:szCs w:val="40"/>
        </w:rPr>
        <w:t xml:space="preserve"> Liu</w:t>
      </w:r>
    </w:p>
    <w:p w:rsidR="00AF22C9" w:rsidRPr="00313507" w:rsidRDefault="00D85AB0" w:rsidP="00C62DC6">
      <w:pPr>
        <w:ind w:left="-900" w:right="-1080"/>
        <w:jc w:val="center"/>
        <w:rPr>
          <w:rFonts w:ascii="Gentium Basic" w:hAnsi="Gentium Basic" w:cs="Tahoma"/>
        </w:rPr>
      </w:pPr>
      <w:hyperlink r:id="rId5" w:history="1">
        <w:r w:rsidR="00AF22C9" w:rsidRPr="00313507">
          <w:rPr>
            <w:rStyle w:val="Hyperlink"/>
            <w:rFonts w:ascii="Gentium Basic" w:hAnsi="Gentium Basic" w:cs="Tahoma"/>
          </w:rPr>
          <w:t>Lanhsin228@gmail.com</w:t>
        </w:r>
      </w:hyperlink>
    </w:p>
    <w:p w:rsidR="00AF22C9" w:rsidRPr="00313507" w:rsidRDefault="00AF22C9" w:rsidP="00C62DC6">
      <w:pPr>
        <w:ind w:left="-900" w:right="-1080"/>
        <w:jc w:val="center"/>
        <w:rPr>
          <w:rFonts w:ascii="Gentium Basic" w:hAnsi="Gentium Basic" w:cs="Tahoma"/>
        </w:rPr>
      </w:pPr>
      <w:r w:rsidRPr="00313507">
        <w:rPr>
          <w:rFonts w:ascii="Gentium Basic" w:hAnsi="Gentium Basic" w:cs="Tahoma"/>
        </w:rPr>
        <w:t>502-314-2541</w:t>
      </w:r>
    </w:p>
    <w:p w:rsidR="005D58A1" w:rsidRPr="00313507" w:rsidRDefault="00D23D26" w:rsidP="00C62DC6">
      <w:pPr>
        <w:ind w:left="-900" w:right="-1080"/>
        <w:jc w:val="center"/>
        <w:rPr>
          <w:rFonts w:ascii="Gentium Basic" w:hAnsi="Gentium Basic" w:cs="Tahoma"/>
        </w:rPr>
      </w:pPr>
      <w:r w:rsidRPr="00313507">
        <w:rPr>
          <w:rFonts w:ascii="Gentium Basic" w:hAnsi="Gentium Basic" w:cs="Tahoma"/>
        </w:rPr>
        <w:t>Louisville KY, 40223</w:t>
      </w: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szCs w:val="28"/>
        </w:rPr>
      </w:pP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szCs w:val="28"/>
        </w:rPr>
      </w:pPr>
    </w:p>
    <w:p w:rsidR="00B94B89" w:rsidRPr="00751C29" w:rsidRDefault="00B94B89" w:rsidP="00B94B89">
      <w:pPr>
        <w:ind w:left="-900"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Experienced </w:t>
      </w:r>
      <w:proofErr w:type="spellStart"/>
      <w:r w:rsidRPr="00751C29">
        <w:rPr>
          <w:rFonts w:ascii="Gentium Basic" w:hAnsi="Gentium Basic" w:cs="Tahoma"/>
          <w:szCs w:val="28"/>
        </w:rPr>
        <w:t>histotechnologist</w:t>
      </w:r>
      <w:bookmarkStart w:id="0" w:name="_GoBack"/>
      <w:bookmarkEnd w:id="0"/>
      <w:proofErr w:type="spellEnd"/>
      <w:r w:rsidRPr="00751C29">
        <w:rPr>
          <w:rFonts w:ascii="Gentium Basic" w:hAnsi="Gentium Basic" w:cs="Tahoma"/>
          <w:szCs w:val="28"/>
        </w:rPr>
        <w:t xml:space="preserve"> with many years experience, having worked and trained under professional experimental pathologists at the University of Louisville</w:t>
      </w:r>
      <w:r>
        <w:rPr>
          <w:rFonts w:ascii="Gentium Basic" w:hAnsi="Gentium Basic" w:cs="Tahoma"/>
          <w:szCs w:val="28"/>
        </w:rPr>
        <w:t xml:space="preserve"> then spent 4 years </w:t>
      </w:r>
      <w:r w:rsidRPr="00751C29">
        <w:rPr>
          <w:rFonts w:ascii="Gentium Basic" w:hAnsi="Gentium Basic" w:cs="Tahoma"/>
          <w:szCs w:val="28"/>
        </w:rPr>
        <w:t xml:space="preserve">in a fast-paced work environment at Baptist Hospital.   Seeking to obtain the </w:t>
      </w:r>
      <w:proofErr w:type="spellStart"/>
      <w:r>
        <w:rPr>
          <w:rFonts w:ascii="Gentium Basic" w:hAnsi="Gentium Basic" w:cs="Tahoma"/>
          <w:szCs w:val="28"/>
        </w:rPr>
        <w:t>histo</w:t>
      </w:r>
      <w:r w:rsidRPr="00751C29">
        <w:rPr>
          <w:rFonts w:ascii="Gentium Basic" w:hAnsi="Gentium Basic" w:cs="Tahoma"/>
          <w:szCs w:val="28"/>
        </w:rPr>
        <w:t>technol</w:t>
      </w:r>
      <w:r>
        <w:rPr>
          <w:rFonts w:ascii="Gentium Basic" w:hAnsi="Gentium Basic" w:cs="Tahoma"/>
          <w:szCs w:val="28"/>
        </w:rPr>
        <w:t>ogist</w:t>
      </w:r>
      <w:proofErr w:type="spellEnd"/>
      <w:r>
        <w:rPr>
          <w:rFonts w:ascii="Gentium Basic" w:hAnsi="Gentium Basic" w:cs="Tahoma"/>
          <w:szCs w:val="28"/>
        </w:rPr>
        <w:t xml:space="preserve"> position </w:t>
      </w:r>
      <w:r w:rsidRPr="00751C29">
        <w:rPr>
          <w:rFonts w:ascii="Gentium Basic" w:hAnsi="Gentium Basic" w:cs="Tahoma"/>
          <w:szCs w:val="28"/>
        </w:rPr>
        <w:t xml:space="preserve">where my skills in </w:t>
      </w:r>
      <w:proofErr w:type="spellStart"/>
      <w:r w:rsidRPr="00751C29">
        <w:rPr>
          <w:rFonts w:ascii="Gentium Basic" w:hAnsi="Gentium Basic" w:cs="Tahoma"/>
          <w:szCs w:val="28"/>
        </w:rPr>
        <w:t>Immunohistochemistry</w:t>
      </w:r>
      <w:proofErr w:type="spellEnd"/>
      <w:r w:rsidRPr="00751C29">
        <w:rPr>
          <w:rFonts w:ascii="Gentium Basic" w:hAnsi="Gentium Basic" w:cs="Tahoma"/>
          <w:szCs w:val="28"/>
        </w:rPr>
        <w:t xml:space="preserve"> and histology would benefit the continued success of your organization.</w:t>
      </w:r>
    </w:p>
    <w:p w:rsidR="00D23D26" w:rsidRPr="00751C29" w:rsidRDefault="005918A6" w:rsidP="00AB0C15">
      <w:pPr>
        <w:ind w:left="-900"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 </w:t>
      </w: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szCs w:val="28"/>
          <w:u w:val="single"/>
        </w:rPr>
      </w:pPr>
      <w:r w:rsidRPr="00751C29">
        <w:rPr>
          <w:rFonts w:ascii="Gentium Basic" w:hAnsi="Gentium Basic" w:cs="Tahoma"/>
          <w:b/>
          <w:szCs w:val="28"/>
          <w:u w:val="single"/>
        </w:rPr>
        <w:t>QUALIFICATIONS SUMMARY</w:t>
      </w:r>
    </w:p>
    <w:p w:rsidR="005918A6" w:rsidRPr="00751C29" w:rsidRDefault="005918A6" w:rsidP="005918A6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Over ten years experience preparing and analyzing</w:t>
      </w:r>
      <w:r w:rsidR="00313507">
        <w:rPr>
          <w:rFonts w:ascii="Gentium Basic" w:hAnsi="Gentium Basic" w:cs="Tahoma"/>
          <w:szCs w:val="28"/>
        </w:rPr>
        <w:t xml:space="preserve"> histological tissue samples </w:t>
      </w:r>
      <w:r w:rsidRPr="00751C29">
        <w:rPr>
          <w:rFonts w:ascii="Gentium Basic" w:hAnsi="Gentium Basic" w:cs="Tahoma"/>
          <w:szCs w:val="28"/>
        </w:rPr>
        <w:t xml:space="preserve">with exceptional troubleshooting and problem-solving skills.  Initially trained under experimental pathologist Dr. Michael Tseng at </w:t>
      </w:r>
      <w:smartTag w:uri="urn:schemas-microsoft-com:office:smarttags" w:element="PlaceType">
        <w:r w:rsidRPr="00751C29">
          <w:rPr>
            <w:rFonts w:ascii="Gentium Basic" w:hAnsi="Gentium Basic" w:cs="Tahoma"/>
            <w:szCs w:val="28"/>
          </w:rPr>
          <w:t>University</w:t>
        </w:r>
      </w:smartTag>
      <w:r w:rsidRPr="00751C29">
        <w:rPr>
          <w:rFonts w:ascii="Gentium Basic" w:hAnsi="Gentium Basic" w:cs="Tahoma"/>
          <w:szCs w:val="28"/>
        </w:rPr>
        <w:t xml:space="preserve"> of Louisville.</w:t>
      </w:r>
    </w:p>
    <w:p w:rsidR="00A7416F" w:rsidRDefault="00A7416F" w:rsidP="00D23D26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>
        <w:rPr>
          <w:rFonts w:ascii="Gentium Basic" w:hAnsi="Gentium Basic" w:cs="Tahoma"/>
          <w:szCs w:val="28"/>
        </w:rPr>
        <w:t>Collecting and organizing patients’ information.</w:t>
      </w:r>
    </w:p>
    <w:p w:rsidR="00D23D26" w:rsidRPr="00751C29" w:rsidRDefault="00D23D26" w:rsidP="00D23D26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Extensive knowledge in regards to </w:t>
      </w:r>
      <w:proofErr w:type="spellStart"/>
      <w:r w:rsidRPr="00751C29">
        <w:rPr>
          <w:rFonts w:ascii="Gentium Basic" w:hAnsi="Gentium Basic" w:cs="Tahoma"/>
          <w:szCs w:val="28"/>
        </w:rPr>
        <w:t>histotechnology</w:t>
      </w:r>
      <w:proofErr w:type="spellEnd"/>
      <w:r w:rsidRPr="00751C29">
        <w:rPr>
          <w:rFonts w:ascii="Gentium Basic" w:hAnsi="Gentium Basic" w:cs="Tahoma"/>
          <w:szCs w:val="28"/>
        </w:rPr>
        <w:t>/</w:t>
      </w:r>
      <w:proofErr w:type="spellStart"/>
      <w:proofErr w:type="gramStart"/>
      <w:r w:rsidRPr="00751C29">
        <w:rPr>
          <w:rFonts w:ascii="Gentium Basic" w:hAnsi="Gentium Basic" w:cs="Tahoma"/>
          <w:szCs w:val="28"/>
        </w:rPr>
        <w:t>immunohistochemistry</w:t>
      </w:r>
      <w:proofErr w:type="spellEnd"/>
      <w:r w:rsidRPr="00751C29">
        <w:rPr>
          <w:rFonts w:ascii="Gentium Basic" w:hAnsi="Gentium Basic" w:cs="Tahoma"/>
          <w:szCs w:val="28"/>
        </w:rPr>
        <w:t>(</w:t>
      </w:r>
      <w:proofErr w:type="gramEnd"/>
      <w:r w:rsidRPr="00751C29">
        <w:rPr>
          <w:rFonts w:ascii="Gentium Basic" w:hAnsi="Gentium Basic" w:cs="Tahoma"/>
          <w:szCs w:val="28"/>
        </w:rPr>
        <w:t>IHC), tissue culture and its applications.   Generating and standardizing protocol for new antibodies.</w:t>
      </w:r>
    </w:p>
    <w:p w:rsidR="005D58A1" w:rsidRPr="00751C29" w:rsidRDefault="005D58A1" w:rsidP="00AB0C15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Excellent ability to prepare histologic</w:t>
      </w:r>
      <w:r w:rsidR="00D23D26" w:rsidRPr="00751C29">
        <w:rPr>
          <w:rFonts w:ascii="Gentium Basic" w:hAnsi="Gentium Basic" w:cs="Tahoma"/>
          <w:szCs w:val="28"/>
        </w:rPr>
        <w:t>al</w:t>
      </w:r>
      <w:r w:rsidRPr="00751C29">
        <w:rPr>
          <w:rFonts w:ascii="Gentium Basic" w:hAnsi="Gentium Basic" w:cs="Tahoma"/>
          <w:szCs w:val="28"/>
        </w:rPr>
        <w:t xml:space="preserve"> slides for paraffin, </w:t>
      </w:r>
      <w:proofErr w:type="spellStart"/>
      <w:r w:rsidRPr="00751C29">
        <w:rPr>
          <w:rFonts w:ascii="Gentium Basic" w:hAnsi="Gentium Basic" w:cs="Tahoma"/>
          <w:szCs w:val="28"/>
        </w:rPr>
        <w:t>cryo</w:t>
      </w:r>
      <w:proofErr w:type="spellEnd"/>
      <w:r w:rsidRPr="00751C29">
        <w:rPr>
          <w:rFonts w:ascii="Gentium Basic" w:hAnsi="Gentium Basic" w:cs="Tahoma"/>
          <w:szCs w:val="28"/>
        </w:rPr>
        <w:t>, and plastic sections</w:t>
      </w:r>
      <w:r w:rsidR="00D23D26" w:rsidRPr="00751C29">
        <w:rPr>
          <w:rFonts w:ascii="Gentium Basic" w:hAnsi="Gentium Basic" w:cs="Tahoma"/>
          <w:szCs w:val="28"/>
        </w:rPr>
        <w:t>.</w:t>
      </w:r>
    </w:p>
    <w:p w:rsidR="005D58A1" w:rsidRPr="00751C29" w:rsidRDefault="00AF22C9" w:rsidP="00AB0C15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Analyzing tissues using fluorescence,</w:t>
      </w:r>
      <w:r w:rsidR="005D58A1" w:rsidRPr="00751C29">
        <w:rPr>
          <w:rFonts w:ascii="Gentium Basic" w:hAnsi="Gentium Basic" w:cs="Tahoma"/>
          <w:szCs w:val="28"/>
        </w:rPr>
        <w:t xml:space="preserve"> light</w:t>
      </w:r>
      <w:r w:rsidRPr="00751C29">
        <w:rPr>
          <w:rFonts w:ascii="Gentium Basic" w:hAnsi="Gentium Basic" w:cs="Tahoma"/>
          <w:szCs w:val="28"/>
        </w:rPr>
        <w:t>,</w:t>
      </w:r>
      <w:r w:rsidR="005D58A1" w:rsidRPr="00751C29">
        <w:rPr>
          <w:rFonts w:ascii="Gentium Basic" w:hAnsi="Gentium Basic" w:cs="Tahoma"/>
          <w:szCs w:val="28"/>
        </w:rPr>
        <w:t xml:space="preserve"> and electron</w:t>
      </w:r>
      <w:r w:rsidR="00E744E0" w:rsidRPr="00751C29">
        <w:rPr>
          <w:rFonts w:ascii="Gentium Basic" w:hAnsi="Gentium Basic" w:cs="Tahoma"/>
          <w:szCs w:val="28"/>
        </w:rPr>
        <w:t xml:space="preserve"> microscope.  Collecting and analyzing data using </w:t>
      </w:r>
      <w:proofErr w:type="gramStart"/>
      <w:r w:rsidR="00E744E0" w:rsidRPr="00751C29">
        <w:rPr>
          <w:rFonts w:ascii="Gentium Basic" w:hAnsi="Gentium Basic" w:cs="Tahoma"/>
          <w:szCs w:val="28"/>
        </w:rPr>
        <w:t xml:space="preserve">various </w:t>
      </w:r>
      <w:r w:rsidR="00751C29" w:rsidRPr="00751C29">
        <w:rPr>
          <w:rFonts w:ascii="Gentium Basic" w:hAnsi="Gentium Basic" w:cs="Tahoma"/>
          <w:szCs w:val="28"/>
        </w:rPr>
        <w:t>software</w:t>
      </w:r>
      <w:proofErr w:type="gramEnd"/>
      <w:r w:rsidR="00D23D26" w:rsidRPr="00751C29">
        <w:rPr>
          <w:rFonts w:ascii="Gentium Basic" w:hAnsi="Gentium Basic" w:cs="Tahoma"/>
          <w:szCs w:val="28"/>
        </w:rPr>
        <w:t>.</w:t>
      </w:r>
    </w:p>
    <w:p w:rsidR="005D58A1" w:rsidRPr="00751C29" w:rsidRDefault="005D58A1" w:rsidP="00AB0C15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Proven dependability and productivity in an individual or group setting with minimal instruction and supervision</w:t>
      </w:r>
      <w:r w:rsidR="00D23D26" w:rsidRPr="00751C29">
        <w:rPr>
          <w:rFonts w:ascii="Gentium Basic" w:hAnsi="Gentium Basic" w:cs="Tahoma"/>
          <w:szCs w:val="28"/>
        </w:rPr>
        <w:t>.</w:t>
      </w:r>
    </w:p>
    <w:p w:rsidR="005D58A1" w:rsidRPr="00751C29" w:rsidRDefault="005D58A1" w:rsidP="00AB0C15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Significant contributor to research publications with excellent written and verbal communication skills</w:t>
      </w:r>
      <w:r w:rsidR="00D23D26" w:rsidRPr="00751C29">
        <w:rPr>
          <w:rFonts w:ascii="Gentium Basic" w:hAnsi="Gentium Basic" w:cs="Tahoma"/>
          <w:szCs w:val="28"/>
        </w:rPr>
        <w:t>.</w:t>
      </w: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szCs w:val="28"/>
        </w:rPr>
      </w:pP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szCs w:val="28"/>
          <w:u w:val="single"/>
        </w:rPr>
      </w:pPr>
      <w:r w:rsidRPr="00751C29">
        <w:rPr>
          <w:rFonts w:ascii="Gentium Basic" w:hAnsi="Gentium Basic" w:cs="Tahoma"/>
          <w:b/>
          <w:szCs w:val="28"/>
          <w:u w:val="single"/>
        </w:rPr>
        <w:t>EDUCATION</w:t>
      </w: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szCs w:val="28"/>
        </w:rPr>
      </w:pPr>
      <w:smartTag w:uri="urn:schemas-microsoft-com:office:smarttags" w:element="PlaceType">
        <w:r w:rsidRPr="00751C29">
          <w:rPr>
            <w:rFonts w:ascii="Gentium Basic" w:hAnsi="Gentium Basic" w:cs="Tahoma"/>
            <w:b/>
            <w:szCs w:val="28"/>
          </w:rPr>
          <w:t>University</w:t>
        </w:r>
      </w:smartTag>
      <w:r w:rsidRPr="00751C29">
        <w:rPr>
          <w:rFonts w:ascii="Gentium Basic" w:hAnsi="Gentium Basic" w:cs="Tahoma"/>
          <w:b/>
          <w:szCs w:val="28"/>
        </w:rPr>
        <w:t xml:space="preserve"> of </w:t>
      </w:r>
      <w:smartTag w:uri="urn:schemas-microsoft-com:office:smarttags" w:element="PlaceName">
        <w:r w:rsidRPr="00751C29">
          <w:rPr>
            <w:rFonts w:ascii="Gentium Basic" w:hAnsi="Gentium Basic" w:cs="Tahoma"/>
            <w:b/>
            <w:szCs w:val="28"/>
          </w:rPr>
          <w:t>Louisville</w:t>
        </w:r>
      </w:smartTag>
      <w:r w:rsidRPr="00751C29">
        <w:rPr>
          <w:rFonts w:ascii="Gentium Basic" w:hAnsi="Gentium Basic" w:cs="Tahoma"/>
          <w:szCs w:val="28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751C29">
              <w:rPr>
                <w:rFonts w:ascii="Gentium Basic" w:hAnsi="Gentium Basic" w:cs="Tahoma"/>
                <w:szCs w:val="28"/>
              </w:rPr>
              <w:t>Louisville</w:t>
            </w:r>
          </w:smartTag>
          <w:r w:rsidRPr="00751C29">
            <w:rPr>
              <w:rFonts w:ascii="Gentium Basic" w:hAnsi="Gentium Basic" w:cs="Tahoma"/>
              <w:szCs w:val="28"/>
            </w:rPr>
            <w:t xml:space="preserve">, </w:t>
          </w:r>
          <w:smartTag w:uri="urn:schemas-microsoft-com:office:smarttags" w:element="State">
            <w:r w:rsidRPr="00751C29">
              <w:rPr>
                <w:rFonts w:ascii="Gentium Basic" w:hAnsi="Gentium Basic" w:cs="Tahoma"/>
                <w:szCs w:val="28"/>
              </w:rPr>
              <w:t>Kentucky</w:t>
            </w:r>
          </w:smartTag>
        </w:smartTag>
      </w:smartTag>
    </w:p>
    <w:p w:rsidR="005D58A1" w:rsidRPr="00751C29" w:rsidRDefault="005D58A1" w:rsidP="00AB0C15">
      <w:pPr>
        <w:numPr>
          <w:ilvl w:val="0"/>
          <w:numId w:val="3"/>
        </w:numPr>
        <w:tabs>
          <w:tab w:val="clear" w:pos="-180"/>
          <w:tab w:val="num" w:pos="-540"/>
        </w:tabs>
        <w:ind w:right="-1080" w:hanging="54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Biology, </w:t>
      </w:r>
      <w:r w:rsidR="00AF22C9" w:rsidRPr="00751C29">
        <w:rPr>
          <w:rFonts w:ascii="Gentium Basic" w:hAnsi="Gentium Basic" w:cs="Tahoma"/>
          <w:szCs w:val="28"/>
        </w:rPr>
        <w:t>Bachelor</w:t>
      </w:r>
      <w:r w:rsidRPr="00751C29">
        <w:rPr>
          <w:rFonts w:ascii="Gentium Basic" w:hAnsi="Gentium Basic" w:cs="Tahoma"/>
          <w:szCs w:val="28"/>
        </w:rPr>
        <w:t xml:space="preserve"> of Science – 2006</w:t>
      </w: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szCs w:val="28"/>
        </w:rPr>
      </w:pP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b/>
          <w:szCs w:val="28"/>
          <w:u w:val="single"/>
        </w:rPr>
      </w:pPr>
      <w:r w:rsidRPr="00751C29">
        <w:rPr>
          <w:rFonts w:ascii="Gentium Basic" w:hAnsi="Gentium Basic" w:cs="Tahoma"/>
          <w:b/>
          <w:szCs w:val="28"/>
          <w:u w:val="single"/>
        </w:rPr>
        <w:t>CERTIFICATIONS</w:t>
      </w:r>
    </w:p>
    <w:p w:rsidR="005D58A1" w:rsidRDefault="005D58A1" w:rsidP="00AB0C15">
      <w:pPr>
        <w:ind w:left="-900"/>
        <w:jc w:val="both"/>
        <w:rPr>
          <w:rFonts w:ascii="Gentium Basic" w:hAnsi="Gentium Basic"/>
        </w:rPr>
      </w:pPr>
      <w:proofErr w:type="spellStart"/>
      <w:r w:rsidRPr="00751C29">
        <w:rPr>
          <w:rFonts w:ascii="Gentium Basic" w:hAnsi="Gentium Basic"/>
        </w:rPr>
        <w:t>Histotechnologist</w:t>
      </w:r>
      <w:proofErr w:type="spellEnd"/>
      <w:r w:rsidRPr="00751C29">
        <w:rPr>
          <w:rFonts w:ascii="Gentium Basic" w:hAnsi="Gentium Basic"/>
        </w:rPr>
        <w:t xml:space="preserve"> </w:t>
      </w:r>
      <w:proofErr w:type="gramStart"/>
      <w:r w:rsidRPr="00751C29">
        <w:rPr>
          <w:rFonts w:ascii="Gentium Basic" w:hAnsi="Gentium Basic"/>
        </w:rPr>
        <w:t>HTL(</w:t>
      </w:r>
      <w:proofErr w:type="gramEnd"/>
      <w:r w:rsidRPr="00751C29">
        <w:rPr>
          <w:rFonts w:ascii="Gentium Basic" w:hAnsi="Gentium Basic"/>
        </w:rPr>
        <w:t>ASCP) – Certification #3455</w:t>
      </w:r>
    </w:p>
    <w:p w:rsidR="004615CA" w:rsidRPr="00751C29" w:rsidRDefault="004615CA" w:rsidP="00AB0C15">
      <w:pPr>
        <w:ind w:left="-900"/>
        <w:jc w:val="both"/>
        <w:rPr>
          <w:rFonts w:ascii="Gentium Basic" w:hAnsi="Gentium Basic"/>
        </w:rPr>
      </w:pPr>
      <w:r>
        <w:rPr>
          <w:rFonts w:ascii="Gentium Basic" w:hAnsi="Gentium Basic"/>
        </w:rPr>
        <w:t>Qualification of IHC (ASCP) – Certification #3455</w:t>
      </w: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szCs w:val="28"/>
        </w:rPr>
      </w:pPr>
    </w:p>
    <w:p w:rsidR="005D58A1" w:rsidRPr="00751C29" w:rsidRDefault="005D58A1" w:rsidP="00AB0C15">
      <w:pPr>
        <w:ind w:left="-900" w:right="-1080"/>
        <w:rPr>
          <w:rFonts w:ascii="Gentium Basic" w:hAnsi="Gentium Basic" w:cs="Tahoma"/>
          <w:b/>
          <w:szCs w:val="28"/>
          <w:u w:val="single"/>
        </w:rPr>
      </w:pPr>
      <w:r w:rsidRPr="00751C29">
        <w:rPr>
          <w:rFonts w:ascii="Gentium Basic" w:hAnsi="Gentium Basic" w:cs="Tahoma"/>
          <w:b/>
          <w:szCs w:val="28"/>
          <w:u w:val="single"/>
        </w:rPr>
        <w:t>WORK EXPERIENCE</w:t>
      </w:r>
    </w:p>
    <w:p w:rsidR="00AF22C9" w:rsidRPr="00751C29" w:rsidRDefault="00AF22C9" w:rsidP="00AB0C15">
      <w:pPr>
        <w:ind w:left="-540" w:right="-1080"/>
        <w:rPr>
          <w:rFonts w:ascii="Gentium Basic" w:hAnsi="Gentium Basic" w:cs="Tahoma"/>
          <w:szCs w:val="28"/>
        </w:rPr>
      </w:pPr>
    </w:p>
    <w:p w:rsidR="00AF22C9" w:rsidRPr="00751C29" w:rsidRDefault="00AF22C9" w:rsidP="00AF22C9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2015 – </w:t>
      </w:r>
      <w:r w:rsidR="004615CA">
        <w:rPr>
          <w:rFonts w:ascii="Gentium Basic" w:hAnsi="Gentium Basic" w:cs="Tahoma"/>
          <w:szCs w:val="28"/>
        </w:rPr>
        <w:t>2018</w:t>
      </w:r>
      <w:r w:rsidRPr="00751C29">
        <w:rPr>
          <w:rFonts w:ascii="Gentium Basic" w:hAnsi="Gentium Basic" w:cs="Tahoma"/>
          <w:szCs w:val="28"/>
        </w:rPr>
        <w:t>:</w:t>
      </w:r>
      <w:r w:rsidRPr="00751C29">
        <w:rPr>
          <w:rFonts w:ascii="Gentium Basic" w:hAnsi="Gentium Basic" w:cs="Tahoma"/>
          <w:szCs w:val="28"/>
        </w:rPr>
        <w:tab/>
      </w:r>
      <w:proofErr w:type="spellStart"/>
      <w:r w:rsidRPr="00751C29">
        <w:rPr>
          <w:rFonts w:ascii="Gentium Basic" w:hAnsi="Gentium Basic" w:cs="Tahoma"/>
          <w:szCs w:val="28"/>
        </w:rPr>
        <w:t>Histotechnol</w:t>
      </w:r>
      <w:r w:rsidR="00751C29">
        <w:rPr>
          <w:rFonts w:ascii="Gentium Basic" w:hAnsi="Gentium Basic" w:cs="Tahoma"/>
          <w:szCs w:val="28"/>
        </w:rPr>
        <w:t>o</w:t>
      </w:r>
      <w:r w:rsidRPr="00751C29">
        <w:rPr>
          <w:rFonts w:ascii="Gentium Basic" w:hAnsi="Gentium Basic" w:cs="Tahoma"/>
          <w:szCs w:val="28"/>
        </w:rPr>
        <w:t>gist</w:t>
      </w:r>
      <w:proofErr w:type="spellEnd"/>
      <w:r w:rsidRPr="00751C29">
        <w:rPr>
          <w:rFonts w:ascii="Gentium Basic" w:hAnsi="Gentium Basic" w:cs="Tahoma"/>
          <w:szCs w:val="28"/>
        </w:rPr>
        <w:t>, Baptist Health Hospital, Louisville KY</w:t>
      </w:r>
    </w:p>
    <w:p w:rsidR="00C95086" w:rsidRPr="00751C29" w:rsidRDefault="00C95086" w:rsidP="00AF22C9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Prepare various tissues for processing and embedding both paraffin and </w:t>
      </w:r>
      <w:proofErr w:type="spellStart"/>
      <w:r w:rsidRPr="00751C29">
        <w:rPr>
          <w:rFonts w:ascii="Gentium Basic" w:hAnsi="Gentium Basic" w:cs="Tahoma"/>
          <w:szCs w:val="28"/>
        </w:rPr>
        <w:t>cryo</w:t>
      </w:r>
      <w:proofErr w:type="spellEnd"/>
      <w:r w:rsidRPr="00751C29">
        <w:rPr>
          <w:rFonts w:ascii="Gentium Basic" w:hAnsi="Gentium Basic" w:cs="Tahoma"/>
          <w:szCs w:val="28"/>
        </w:rPr>
        <w:t>.</w:t>
      </w:r>
    </w:p>
    <w:p w:rsidR="00AF22C9" w:rsidRPr="00751C29" w:rsidRDefault="00C95086" w:rsidP="00AF22C9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Sectioning p</w:t>
      </w:r>
      <w:r w:rsidR="00AF22C9" w:rsidRPr="00751C29">
        <w:rPr>
          <w:rFonts w:ascii="Gentium Basic" w:hAnsi="Gentium Basic" w:cs="Tahoma"/>
          <w:szCs w:val="28"/>
        </w:rPr>
        <w:t xml:space="preserve">araffin and frozen </w:t>
      </w:r>
      <w:r w:rsidRPr="00751C29">
        <w:rPr>
          <w:rFonts w:ascii="Gentium Basic" w:hAnsi="Gentium Basic" w:cs="Tahoma"/>
          <w:szCs w:val="28"/>
        </w:rPr>
        <w:t>tissues</w:t>
      </w:r>
      <w:r w:rsidR="00AF22C9" w:rsidRPr="00751C29">
        <w:rPr>
          <w:rFonts w:ascii="Gentium Basic" w:hAnsi="Gentium Basic" w:cs="Tahoma"/>
          <w:szCs w:val="28"/>
        </w:rPr>
        <w:t xml:space="preserve"> in a timely matter.</w:t>
      </w:r>
    </w:p>
    <w:p w:rsidR="00E744E0" w:rsidRPr="00751C29" w:rsidRDefault="00E744E0" w:rsidP="00AF22C9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Routine H&amp;E, special staining, and </w:t>
      </w:r>
      <w:proofErr w:type="spellStart"/>
      <w:r w:rsidRPr="00751C29">
        <w:rPr>
          <w:rFonts w:ascii="Gentium Basic" w:hAnsi="Gentium Basic" w:cs="Tahoma"/>
          <w:szCs w:val="28"/>
        </w:rPr>
        <w:t>immuno</w:t>
      </w:r>
      <w:proofErr w:type="spellEnd"/>
      <w:r w:rsidRPr="00751C29">
        <w:rPr>
          <w:rFonts w:ascii="Gentium Basic" w:hAnsi="Gentium Basic" w:cs="Tahoma"/>
          <w:szCs w:val="28"/>
        </w:rPr>
        <w:t xml:space="preserve"> staining.</w:t>
      </w:r>
    </w:p>
    <w:p w:rsidR="00C95086" w:rsidRPr="00751C29" w:rsidRDefault="00E744E0" w:rsidP="00C95086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Tracking and documenting all patients</w:t>
      </w:r>
      <w:r w:rsidR="00C95086" w:rsidRPr="00751C29">
        <w:rPr>
          <w:rFonts w:ascii="Gentium Basic" w:hAnsi="Gentium Basic" w:cs="Tahoma"/>
          <w:szCs w:val="28"/>
        </w:rPr>
        <w:t>’</w:t>
      </w:r>
      <w:r w:rsidRPr="00751C29">
        <w:rPr>
          <w:rFonts w:ascii="Gentium Basic" w:hAnsi="Gentium Basic" w:cs="Tahoma"/>
          <w:szCs w:val="28"/>
        </w:rPr>
        <w:t xml:space="preserve"> data</w:t>
      </w:r>
      <w:r w:rsidR="00C95086" w:rsidRPr="00751C29">
        <w:rPr>
          <w:rFonts w:ascii="Gentium Basic" w:hAnsi="Gentium Basic" w:cs="Tahoma"/>
          <w:szCs w:val="28"/>
        </w:rPr>
        <w:t xml:space="preserve"> and information.</w:t>
      </w:r>
    </w:p>
    <w:p w:rsidR="00AF22C9" w:rsidRPr="00751C29" w:rsidRDefault="00AF22C9" w:rsidP="00AF22C9">
      <w:pPr>
        <w:ind w:left="-540" w:right="-1080"/>
        <w:rPr>
          <w:rFonts w:ascii="Gentium Basic" w:hAnsi="Gentium Basic" w:cs="Tahoma"/>
          <w:i/>
          <w:szCs w:val="28"/>
        </w:rPr>
      </w:pPr>
    </w:p>
    <w:p w:rsidR="005D58A1" w:rsidRPr="00751C29" w:rsidRDefault="005D58A1" w:rsidP="00AF22C9">
      <w:pPr>
        <w:ind w:left="-540"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Worked in four different departments at University of Louisville, Louisville, KY</w:t>
      </w:r>
    </w:p>
    <w:p w:rsidR="005D58A1" w:rsidRPr="00751C29" w:rsidRDefault="005D58A1" w:rsidP="00AB0C15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2013 – </w:t>
      </w:r>
      <w:r w:rsidR="00AF22C9" w:rsidRPr="00751C29">
        <w:rPr>
          <w:rFonts w:ascii="Gentium Basic" w:hAnsi="Gentium Basic" w:cs="Tahoma"/>
          <w:szCs w:val="28"/>
        </w:rPr>
        <w:t>2015</w:t>
      </w:r>
      <w:r w:rsidRPr="00751C29">
        <w:rPr>
          <w:rFonts w:ascii="Gentium Basic" w:hAnsi="Gentium Basic" w:cs="Tahoma"/>
          <w:szCs w:val="28"/>
        </w:rPr>
        <w:t>:</w:t>
      </w:r>
      <w:r w:rsidRPr="00751C29">
        <w:rPr>
          <w:rFonts w:ascii="Gentium Basic" w:hAnsi="Gentium Basic" w:cs="Tahoma"/>
          <w:szCs w:val="28"/>
        </w:rPr>
        <w:tab/>
      </w:r>
      <w:r w:rsidRPr="00751C29">
        <w:rPr>
          <w:rFonts w:ascii="Gentium Basic" w:hAnsi="Gentium Basic" w:cs="Tahoma"/>
          <w:i/>
          <w:szCs w:val="28"/>
        </w:rPr>
        <w:t>Technologist II, Pathology Core Lab at Institute of Molecular Cardiology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Prepare paraffin/</w:t>
      </w:r>
      <w:proofErr w:type="spellStart"/>
      <w:r w:rsidRPr="00751C29">
        <w:rPr>
          <w:rFonts w:ascii="Gentium Basic" w:hAnsi="Gentium Basic" w:cs="Tahoma"/>
          <w:szCs w:val="28"/>
        </w:rPr>
        <w:t>cryo</w:t>
      </w:r>
      <w:proofErr w:type="spellEnd"/>
      <w:r w:rsidRPr="00751C29">
        <w:rPr>
          <w:rFonts w:ascii="Gentium Basic" w:hAnsi="Gentium Basic" w:cs="Tahoma"/>
          <w:szCs w:val="28"/>
        </w:rPr>
        <w:t xml:space="preserve"> histological tissues and section histological tissues onto slides in a timely manner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Routine H&amp;E, </w:t>
      </w:r>
      <w:proofErr w:type="spellStart"/>
      <w:r w:rsidRPr="00751C29">
        <w:rPr>
          <w:rFonts w:ascii="Gentium Basic" w:hAnsi="Gentium Basic" w:cs="Tahoma"/>
          <w:szCs w:val="28"/>
        </w:rPr>
        <w:t>Trichrome</w:t>
      </w:r>
      <w:proofErr w:type="spellEnd"/>
      <w:r w:rsidRPr="00751C29">
        <w:rPr>
          <w:rFonts w:ascii="Gentium Basic" w:hAnsi="Gentium Basic" w:cs="Tahoma"/>
          <w:szCs w:val="28"/>
        </w:rPr>
        <w:t xml:space="preserve"> staining on paraffin sections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Routine </w:t>
      </w:r>
      <w:hyperlink r:id="rId6" w:tooltip="Immunofluorescence" w:history="1">
        <w:proofErr w:type="spellStart"/>
        <w:r w:rsidRPr="00751C29">
          <w:rPr>
            <w:rFonts w:ascii="Gentium Basic" w:hAnsi="Gentium Basic" w:cs="Tahoma"/>
            <w:szCs w:val="28"/>
          </w:rPr>
          <w:t>immunofluorescence</w:t>
        </w:r>
        <w:proofErr w:type="spellEnd"/>
      </w:hyperlink>
      <w:r w:rsidRPr="00751C29">
        <w:rPr>
          <w:rFonts w:ascii="Gentium Basic" w:hAnsi="Gentium Basic" w:cs="Tahoma"/>
          <w:szCs w:val="28"/>
        </w:rPr>
        <w:t xml:space="preserve"> and </w:t>
      </w:r>
      <w:proofErr w:type="spellStart"/>
      <w:r w:rsidRPr="00751C29">
        <w:rPr>
          <w:rFonts w:ascii="Gentium Basic" w:hAnsi="Gentium Basic" w:cs="Tahoma"/>
          <w:szCs w:val="28"/>
        </w:rPr>
        <w:t>immunoperoxidase</w:t>
      </w:r>
      <w:proofErr w:type="spellEnd"/>
      <w:r w:rsidRPr="00751C29">
        <w:rPr>
          <w:rFonts w:ascii="Gentium Basic" w:hAnsi="Gentium Basic" w:cs="Tahoma"/>
          <w:szCs w:val="28"/>
        </w:rPr>
        <w:t xml:space="preserve"> with varies antibodies including standardize protocol for new antibody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Fluorescence and </w:t>
      </w:r>
      <w:proofErr w:type="spellStart"/>
      <w:r w:rsidRPr="00751C29">
        <w:rPr>
          <w:rFonts w:ascii="Gentium Basic" w:hAnsi="Gentium Basic" w:cs="Tahoma"/>
          <w:szCs w:val="28"/>
        </w:rPr>
        <w:t>confocal</w:t>
      </w:r>
      <w:proofErr w:type="spellEnd"/>
      <w:r w:rsidRPr="00751C29">
        <w:rPr>
          <w:rFonts w:ascii="Gentium Basic" w:hAnsi="Gentium Basic" w:cs="Tahoma"/>
          <w:szCs w:val="28"/>
        </w:rPr>
        <w:t xml:space="preserve"> imagine for data analysis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General lab management</w:t>
      </w:r>
    </w:p>
    <w:p w:rsidR="005D58A1" w:rsidRPr="00751C29" w:rsidRDefault="005D58A1" w:rsidP="00BC515D">
      <w:pPr>
        <w:ind w:left="540" w:right="-1080"/>
        <w:rPr>
          <w:rFonts w:ascii="Gentium Basic" w:hAnsi="Gentium Basic" w:cs="Tahoma"/>
          <w:szCs w:val="28"/>
        </w:rPr>
      </w:pPr>
    </w:p>
    <w:p w:rsidR="00751C29" w:rsidRDefault="00751C29" w:rsidP="00751C29">
      <w:pPr>
        <w:ind w:left="-540" w:right="-1080"/>
        <w:rPr>
          <w:rFonts w:ascii="Gentium Basic" w:hAnsi="Gentium Basic" w:cs="Tahoma"/>
          <w:szCs w:val="28"/>
        </w:rPr>
      </w:pPr>
    </w:p>
    <w:p w:rsidR="005D58A1" w:rsidRPr="00751C29" w:rsidRDefault="005D58A1" w:rsidP="00AB0C15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2008 – 2013: </w:t>
      </w:r>
      <w:r w:rsidRPr="00751C29">
        <w:rPr>
          <w:rFonts w:ascii="Gentium Basic" w:hAnsi="Gentium Basic" w:cs="Tahoma"/>
          <w:szCs w:val="28"/>
        </w:rPr>
        <w:tab/>
      </w:r>
      <w:r w:rsidRPr="00751C29">
        <w:rPr>
          <w:rFonts w:ascii="Gentium Basic" w:hAnsi="Gentium Basic" w:cs="Tahoma"/>
          <w:i/>
          <w:szCs w:val="28"/>
        </w:rPr>
        <w:t>Lab technician III, Department of Ophthalmology and Visual Sciences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proofErr w:type="spellStart"/>
      <w:r w:rsidRPr="00751C29">
        <w:rPr>
          <w:rFonts w:ascii="Gentium Basic" w:hAnsi="Gentium Basic" w:cs="Tahoma"/>
          <w:szCs w:val="28"/>
        </w:rPr>
        <w:t>Microdissection</w:t>
      </w:r>
      <w:proofErr w:type="spellEnd"/>
      <w:r w:rsidRPr="00751C29">
        <w:rPr>
          <w:rFonts w:ascii="Gentium Basic" w:hAnsi="Gentium Basic" w:cs="Tahoma"/>
          <w:szCs w:val="28"/>
        </w:rPr>
        <w:t xml:space="preserve"> of rodents and swine eyes to obtain tissues/cells of interest Histological preparation of </w:t>
      </w:r>
      <w:proofErr w:type="spellStart"/>
      <w:r w:rsidRPr="00751C29">
        <w:rPr>
          <w:rFonts w:ascii="Gentium Basic" w:hAnsi="Gentium Basic" w:cs="Tahoma"/>
          <w:szCs w:val="28"/>
        </w:rPr>
        <w:t>Cryo</w:t>
      </w:r>
      <w:proofErr w:type="spellEnd"/>
      <w:r w:rsidRPr="00751C29">
        <w:rPr>
          <w:rFonts w:ascii="Gentium Basic" w:hAnsi="Gentium Basic" w:cs="Tahoma"/>
          <w:szCs w:val="28"/>
        </w:rPr>
        <w:t>, paraffin, EM tissues/cells including fixation, dehydration, embedding and sectioning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Preparing and maintaining primary cells culture and human cell lines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Examination of stained tissues section with light and fluorescent microscopy and analyze data using Image J and Adobe </w:t>
      </w:r>
      <w:proofErr w:type="spellStart"/>
      <w:r w:rsidRPr="00751C29">
        <w:rPr>
          <w:rFonts w:ascii="Gentium Basic" w:hAnsi="Gentium Basic" w:cs="Tahoma"/>
          <w:szCs w:val="28"/>
        </w:rPr>
        <w:t>photoshop</w:t>
      </w:r>
      <w:proofErr w:type="spellEnd"/>
    </w:p>
    <w:p w:rsidR="005D58A1" w:rsidRPr="00751C29" w:rsidRDefault="005D58A1" w:rsidP="00C741C7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Preparation of image/data for presentation and poster using Microsoft </w:t>
      </w:r>
      <w:proofErr w:type="spellStart"/>
      <w:r w:rsidRPr="00751C29">
        <w:rPr>
          <w:rFonts w:ascii="Gentium Basic" w:hAnsi="Gentium Basic" w:cs="Tahoma"/>
          <w:szCs w:val="28"/>
        </w:rPr>
        <w:t>Powerpoint</w:t>
      </w:r>
      <w:proofErr w:type="spellEnd"/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General lab management including chemical  inventory and equipment maintenance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Training of students for histological and </w:t>
      </w:r>
      <w:proofErr w:type="spellStart"/>
      <w:r w:rsidRPr="00751C29">
        <w:rPr>
          <w:rFonts w:ascii="Gentium Basic" w:hAnsi="Gentium Basic" w:cs="Tahoma"/>
          <w:szCs w:val="28"/>
        </w:rPr>
        <w:t>immunohistological</w:t>
      </w:r>
      <w:proofErr w:type="spellEnd"/>
      <w:r w:rsidRPr="00751C29">
        <w:rPr>
          <w:rFonts w:ascii="Gentium Basic" w:hAnsi="Gentium Basic" w:cs="Tahoma"/>
          <w:szCs w:val="28"/>
        </w:rPr>
        <w:t xml:space="preserve"> staining</w:t>
      </w:r>
    </w:p>
    <w:p w:rsidR="005D58A1" w:rsidRPr="00751C29" w:rsidRDefault="005D58A1" w:rsidP="00BC515D">
      <w:pPr>
        <w:ind w:left="-540" w:right="-1080"/>
        <w:rPr>
          <w:rFonts w:ascii="Gentium Basic" w:hAnsi="Gentium Basic" w:cs="Tahoma"/>
          <w:szCs w:val="28"/>
        </w:rPr>
      </w:pPr>
    </w:p>
    <w:p w:rsidR="005D58A1" w:rsidRPr="00751C29" w:rsidRDefault="005D58A1" w:rsidP="00AB0C15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i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2006 – 2008: </w:t>
      </w:r>
      <w:r w:rsidRPr="00751C29">
        <w:rPr>
          <w:rFonts w:ascii="Gentium Basic" w:hAnsi="Gentium Basic" w:cs="Tahoma"/>
          <w:szCs w:val="28"/>
        </w:rPr>
        <w:tab/>
      </w:r>
      <w:r w:rsidRPr="00751C29">
        <w:rPr>
          <w:rFonts w:ascii="Gentium Basic" w:hAnsi="Gentium Basic" w:cs="Tahoma"/>
          <w:i/>
          <w:szCs w:val="28"/>
        </w:rPr>
        <w:t>Lab technician II, Department of Molecular, Cellular and Craniofacial Biology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Paraffin Sections and IHC staining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Gene expression analysis using RT-PCR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Protein concentration determination (Lowry or BCA) and analysis of protein expression using ELISA, </w:t>
      </w:r>
      <w:proofErr w:type="spellStart"/>
      <w:r w:rsidRPr="00751C29">
        <w:rPr>
          <w:rFonts w:ascii="Gentium Basic" w:hAnsi="Gentium Basic" w:cs="Tahoma"/>
          <w:szCs w:val="28"/>
        </w:rPr>
        <w:t>immunoprecipitation</w:t>
      </w:r>
      <w:proofErr w:type="spellEnd"/>
      <w:r w:rsidRPr="00751C29">
        <w:rPr>
          <w:rFonts w:ascii="Gentium Basic" w:hAnsi="Gentium Basic" w:cs="Tahoma"/>
          <w:szCs w:val="28"/>
        </w:rPr>
        <w:t>, and western blotting</w:t>
      </w:r>
    </w:p>
    <w:p w:rsidR="005D58A1" w:rsidRPr="00751C29" w:rsidRDefault="005D58A1" w:rsidP="00BC515D">
      <w:pPr>
        <w:ind w:left="540" w:right="-1080"/>
        <w:rPr>
          <w:rFonts w:ascii="Gentium Basic" w:hAnsi="Gentium Basic" w:cs="Tahoma"/>
          <w:szCs w:val="28"/>
        </w:rPr>
      </w:pPr>
    </w:p>
    <w:p w:rsidR="005D58A1" w:rsidRPr="00751C29" w:rsidRDefault="005D58A1" w:rsidP="00AB0C15">
      <w:pPr>
        <w:numPr>
          <w:ilvl w:val="0"/>
          <w:numId w:val="2"/>
        </w:numPr>
        <w:tabs>
          <w:tab w:val="clear" w:pos="-180"/>
          <w:tab w:val="num" w:pos="-540"/>
        </w:tabs>
        <w:ind w:left="-540" w:right="-1080" w:hanging="180"/>
        <w:rPr>
          <w:rFonts w:ascii="Gentium Basic" w:hAnsi="Gentium Basic" w:cs="Tahoma"/>
          <w:i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2002 – 2006: </w:t>
      </w:r>
      <w:r w:rsidRPr="00751C29">
        <w:rPr>
          <w:rFonts w:ascii="Gentium Basic" w:hAnsi="Gentium Basic" w:cs="Tahoma"/>
          <w:szCs w:val="28"/>
        </w:rPr>
        <w:tab/>
      </w:r>
      <w:r w:rsidRPr="00751C29">
        <w:rPr>
          <w:rFonts w:ascii="Gentium Basic" w:hAnsi="Gentium Basic" w:cs="Tahoma"/>
          <w:i/>
          <w:szCs w:val="28"/>
        </w:rPr>
        <w:t>Lab Assistant, Department of Anatomical Sciences and Neurobiology</w:t>
      </w:r>
    </w:p>
    <w:p w:rsidR="005D58A1" w:rsidRPr="00751C29" w:rsidRDefault="005D58A1" w:rsidP="004875EB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Gross examination and </w:t>
      </w:r>
      <w:proofErr w:type="spellStart"/>
      <w:r w:rsidRPr="00751C29">
        <w:rPr>
          <w:rFonts w:ascii="Gentium Basic" w:hAnsi="Gentium Basic" w:cs="Tahoma"/>
          <w:szCs w:val="28"/>
        </w:rPr>
        <w:t>microdissection</w:t>
      </w:r>
      <w:proofErr w:type="spellEnd"/>
      <w:r w:rsidRPr="00751C29">
        <w:rPr>
          <w:rFonts w:ascii="Gentium Basic" w:hAnsi="Gentium Basic" w:cs="Tahoma"/>
          <w:szCs w:val="28"/>
        </w:rPr>
        <w:t xml:space="preserve"> to obtain tissues of interest for histological preparation of </w:t>
      </w:r>
      <w:proofErr w:type="spellStart"/>
      <w:r w:rsidRPr="00751C29">
        <w:rPr>
          <w:rFonts w:ascii="Gentium Basic" w:hAnsi="Gentium Basic" w:cs="Tahoma"/>
          <w:szCs w:val="28"/>
        </w:rPr>
        <w:t>Cryo</w:t>
      </w:r>
      <w:proofErr w:type="spellEnd"/>
      <w:r w:rsidRPr="00751C29">
        <w:rPr>
          <w:rFonts w:ascii="Gentium Basic" w:hAnsi="Gentium Basic" w:cs="Tahoma"/>
          <w:szCs w:val="28"/>
        </w:rPr>
        <w:t>, paraffin, EM tissues including perfusion, fixation, dehydration, embedding and sectioning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Routine </w:t>
      </w:r>
      <w:proofErr w:type="spellStart"/>
      <w:r w:rsidRPr="00751C29">
        <w:rPr>
          <w:rFonts w:ascii="Gentium Basic" w:hAnsi="Gentium Basic" w:cs="Tahoma"/>
          <w:szCs w:val="28"/>
        </w:rPr>
        <w:t>immunofluorescence</w:t>
      </w:r>
      <w:proofErr w:type="spellEnd"/>
      <w:r w:rsidRPr="00751C29">
        <w:rPr>
          <w:rFonts w:ascii="Gentium Basic" w:hAnsi="Gentium Basic" w:cs="Tahoma"/>
          <w:szCs w:val="28"/>
        </w:rPr>
        <w:t xml:space="preserve"> staining on paraffin and </w:t>
      </w:r>
      <w:proofErr w:type="spellStart"/>
      <w:r w:rsidRPr="00751C29">
        <w:rPr>
          <w:rFonts w:ascii="Gentium Basic" w:hAnsi="Gentium Basic" w:cs="Tahoma"/>
          <w:szCs w:val="28"/>
        </w:rPr>
        <w:t>vibratome</w:t>
      </w:r>
      <w:proofErr w:type="spellEnd"/>
      <w:r w:rsidRPr="00751C29">
        <w:rPr>
          <w:rFonts w:ascii="Gentium Basic" w:hAnsi="Gentium Basic" w:cs="Tahoma"/>
          <w:szCs w:val="28"/>
        </w:rPr>
        <w:t xml:space="preserve"> tissues</w:t>
      </w:r>
    </w:p>
    <w:p w:rsidR="005D58A1" w:rsidRPr="00751C29" w:rsidRDefault="005D58A1" w:rsidP="00BC515D">
      <w:pPr>
        <w:numPr>
          <w:ilvl w:val="1"/>
          <w:numId w:val="2"/>
        </w:numPr>
        <w:ind w:right="-1080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 xml:space="preserve">Data and Image analysis using Microsoft Excel, Adobe Photoshop, Image J, and </w:t>
      </w:r>
      <w:proofErr w:type="spellStart"/>
      <w:r w:rsidRPr="00751C29">
        <w:rPr>
          <w:rFonts w:ascii="Gentium Basic" w:hAnsi="Gentium Basic" w:cs="Tahoma"/>
          <w:szCs w:val="28"/>
        </w:rPr>
        <w:t>Zeiss</w:t>
      </w:r>
      <w:proofErr w:type="spellEnd"/>
      <w:r w:rsidRPr="00751C29">
        <w:rPr>
          <w:rFonts w:ascii="Gentium Basic" w:hAnsi="Gentium Basic" w:cs="Tahoma"/>
          <w:szCs w:val="28"/>
        </w:rPr>
        <w:t xml:space="preserve"> </w:t>
      </w:r>
      <w:proofErr w:type="spellStart"/>
      <w:r w:rsidRPr="00751C29">
        <w:rPr>
          <w:rFonts w:ascii="Gentium Basic" w:hAnsi="Gentium Basic" w:cs="Tahoma"/>
          <w:szCs w:val="28"/>
        </w:rPr>
        <w:t>Axiovision</w:t>
      </w:r>
      <w:proofErr w:type="spellEnd"/>
      <w:r w:rsidRPr="00751C29">
        <w:rPr>
          <w:rFonts w:ascii="Gentium Basic" w:hAnsi="Gentium Basic" w:cs="Tahoma"/>
          <w:szCs w:val="28"/>
        </w:rPr>
        <w:t xml:space="preserve"> software</w:t>
      </w:r>
    </w:p>
    <w:p w:rsidR="005D58A1" w:rsidRPr="00751C29" w:rsidRDefault="005D58A1" w:rsidP="00BC515D">
      <w:pPr>
        <w:ind w:right="-1080"/>
        <w:rPr>
          <w:rFonts w:ascii="Gentium Basic" w:hAnsi="Gentium Basic" w:cs="Tahoma"/>
          <w:szCs w:val="28"/>
        </w:rPr>
      </w:pPr>
    </w:p>
    <w:p w:rsidR="005D58A1" w:rsidRPr="00751C29" w:rsidRDefault="005D58A1" w:rsidP="00AB0C15">
      <w:pPr>
        <w:ind w:left="-900"/>
        <w:jc w:val="both"/>
        <w:rPr>
          <w:rFonts w:ascii="Gentium Basic" w:hAnsi="Gentium Basic"/>
        </w:rPr>
      </w:pPr>
    </w:p>
    <w:p w:rsidR="005D58A1" w:rsidRPr="00751C29" w:rsidRDefault="005D58A1" w:rsidP="00AB0C15">
      <w:pPr>
        <w:ind w:left="-900"/>
        <w:jc w:val="both"/>
        <w:rPr>
          <w:rFonts w:ascii="Gentium Basic" w:hAnsi="Gentium Basic"/>
          <w:b/>
          <w:u w:val="single"/>
        </w:rPr>
      </w:pPr>
      <w:r w:rsidRPr="00751C29">
        <w:rPr>
          <w:rFonts w:ascii="Gentium Basic" w:hAnsi="Gentium Basic"/>
          <w:b/>
          <w:u w:val="single"/>
        </w:rPr>
        <w:t>ADDITIONAL SKILLS</w:t>
      </w:r>
    </w:p>
    <w:p w:rsidR="005D58A1" w:rsidRPr="00751C29" w:rsidRDefault="005D58A1" w:rsidP="00AB0C15">
      <w:pPr>
        <w:numPr>
          <w:ilvl w:val="0"/>
          <w:numId w:val="8"/>
        </w:numPr>
        <w:tabs>
          <w:tab w:val="clear" w:pos="-180"/>
          <w:tab w:val="num" w:pos="-540"/>
        </w:tabs>
        <w:ind w:left="-540" w:hanging="180"/>
        <w:jc w:val="both"/>
        <w:rPr>
          <w:rFonts w:ascii="Gentium Basic" w:hAnsi="Gentium Basic"/>
        </w:rPr>
      </w:pPr>
      <w:r w:rsidRPr="00751C29">
        <w:rPr>
          <w:rFonts w:ascii="Gentium Basic" w:hAnsi="Gentium Basic"/>
        </w:rPr>
        <w:t xml:space="preserve">Microsoft Office, Adobe Photoshop, Adobe Illustrator, </w:t>
      </w:r>
      <w:proofErr w:type="spellStart"/>
      <w:r w:rsidRPr="00751C29">
        <w:rPr>
          <w:rFonts w:ascii="Gentium Basic" w:hAnsi="Gentium Basic"/>
        </w:rPr>
        <w:t>AxioVision</w:t>
      </w:r>
      <w:proofErr w:type="spellEnd"/>
      <w:r w:rsidRPr="00751C29">
        <w:rPr>
          <w:rFonts w:ascii="Gentium Basic" w:hAnsi="Gentium Basic"/>
        </w:rPr>
        <w:t>, and Image J Software proficiency</w:t>
      </w:r>
    </w:p>
    <w:p w:rsidR="005D58A1" w:rsidRPr="00751C29" w:rsidRDefault="005D58A1" w:rsidP="00AB0C15">
      <w:pPr>
        <w:numPr>
          <w:ilvl w:val="0"/>
          <w:numId w:val="8"/>
        </w:numPr>
        <w:tabs>
          <w:tab w:val="clear" w:pos="-180"/>
          <w:tab w:val="num" w:pos="-540"/>
        </w:tabs>
        <w:ind w:left="-540" w:hanging="180"/>
        <w:jc w:val="both"/>
        <w:rPr>
          <w:rFonts w:ascii="Gentium Basic" w:hAnsi="Gentium Basic" w:cs="Tahoma"/>
          <w:szCs w:val="28"/>
        </w:rPr>
      </w:pPr>
      <w:r w:rsidRPr="00751C29">
        <w:rPr>
          <w:rFonts w:ascii="Gentium Basic" w:hAnsi="Gentium Basic" w:cs="Tahoma"/>
          <w:szCs w:val="28"/>
        </w:rPr>
        <w:t>Fluent in Mandarin Chinese, written and spoken</w:t>
      </w:r>
    </w:p>
    <w:p w:rsidR="005D58A1" w:rsidRPr="00751C29" w:rsidRDefault="005D58A1" w:rsidP="00F3130F">
      <w:pPr>
        <w:ind w:left="-900"/>
        <w:jc w:val="both"/>
        <w:rPr>
          <w:rFonts w:ascii="Gentium Basic" w:hAnsi="Gentium Basic" w:cs="Tahoma"/>
          <w:szCs w:val="28"/>
        </w:rPr>
      </w:pPr>
    </w:p>
    <w:p w:rsidR="005D58A1" w:rsidRPr="00751C29" w:rsidRDefault="005D58A1" w:rsidP="002F4657">
      <w:pPr>
        <w:tabs>
          <w:tab w:val="center" w:pos="540"/>
        </w:tabs>
        <w:ind w:left="-900"/>
        <w:rPr>
          <w:rFonts w:ascii="Gentium Basic" w:hAnsi="Gentium Basic"/>
          <w:b/>
          <w:u w:val="single"/>
        </w:rPr>
      </w:pPr>
      <w:r w:rsidRPr="00751C29">
        <w:rPr>
          <w:rFonts w:ascii="Gentium Basic" w:hAnsi="Gentium Basic"/>
          <w:b/>
          <w:u w:val="single"/>
        </w:rPr>
        <w:t>PUBLICATIONS</w:t>
      </w:r>
    </w:p>
    <w:p w:rsidR="005D58A1" w:rsidRPr="00751C29" w:rsidRDefault="00D85AB0" w:rsidP="002F4657">
      <w:pPr>
        <w:numPr>
          <w:ilvl w:val="0"/>
          <w:numId w:val="9"/>
        </w:numPr>
        <w:tabs>
          <w:tab w:val="clear" w:pos="420"/>
          <w:tab w:val="num" w:pos="-540"/>
        </w:tabs>
        <w:ind w:left="-540" w:hanging="360"/>
        <w:rPr>
          <w:rFonts w:ascii="Gentium Basic" w:hAnsi="Gentium Basic"/>
        </w:rPr>
      </w:pPr>
      <w:hyperlink r:id="rId7" w:history="1">
        <w:r w:rsidR="005D58A1" w:rsidRPr="00751C29">
          <w:rPr>
            <w:rFonts w:ascii="Gentium Basic" w:hAnsi="Gentium Basic"/>
          </w:rPr>
          <w:t xml:space="preserve">Zhang H, </w:t>
        </w:r>
        <w:proofErr w:type="spellStart"/>
        <w:r w:rsidR="005D58A1" w:rsidRPr="00751C29">
          <w:rPr>
            <w:rFonts w:ascii="Gentium Basic" w:hAnsi="Gentium Basic"/>
          </w:rPr>
          <w:t>Denhard</w:t>
        </w:r>
        <w:proofErr w:type="spellEnd"/>
        <w:r w:rsidR="005D58A1" w:rsidRPr="00751C29">
          <w:rPr>
            <w:rFonts w:ascii="Gentium Basic" w:hAnsi="Gentium Basic"/>
          </w:rPr>
          <w:t xml:space="preserve"> LA, Zhou H, </w:t>
        </w:r>
        <w:r w:rsidR="005D58A1" w:rsidRPr="00751C29">
          <w:rPr>
            <w:rFonts w:ascii="Gentium Basic" w:hAnsi="Gentium Basic"/>
            <w:b/>
            <w:u w:val="single"/>
          </w:rPr>
          <w:t>Liu LH</w:t>
        </w:r>
        <w:r w:rsidR="005D58A1" w:rsidRPr="00751C29">
          <w:rPr>
            <w:rFonts w:ascii="Gentium Basic" w:hAnsi="Gentium Basic"/>
          </w:rPr>
          <w:t xml:space="preserve">, </w:t>
        </w:r>
        <w:proofErr w:type="spellStart"/>
        <w:proofErr w:type="gramStart"/>
        <w:r w:rsidR="005D58A1" w:rsidRPr="00751C29">
          <w:rPr>
            <w:rFonts w:ascii="Gentium Basic" w:hAnsi="Gentium Basic"/>
          </w:rPr>
          <w:t>Lan</w:t>
        </w:r>
        <w:proofErr w:type="spellEnd"/>
        <w:proofErr w:type="gramEnd"/>
        <w:r w:rsidR="005D58A1" w:rsidRPr="00751C29">
          <w:rPr>
            <w:rFonts w:ascii="Gentium Basic" w:hAnsi="Gentium Basic"/>
          </w:rPr>
          <w:t xml:space="preserve"> ZJ.</w:t>
        </w:r>
      </w:hyperlink>
      <w:r w:rsidR="005D58A1" w:rsidRPr="00751C29">
        <w:rPr>
          <w:rFonts w:ascii="Gentium Basic" w:hAnsi="Gentium Basic"/>
        </w:rPr>
        <w:t xml:space="preserve"> “</w:t>
      </w:r>
      <w:r w:rsidR="005D58A1" w:rsidRPr="00751C29">
        <w:rPr>
          <w:rFonts w:ascii="Gentium Basic" w:hAnsi="Gentium Basic"/>
          <w:i/>
        </w:rPr>
        <w:t>0610009K11Rik, a testis-specific and germ cell nuclear receptor-interacting protein</w:t>
      </w:r>
      <w:r w:rsidR="005D58A1" w:rsidRPr="00751C29">
        <w:rPr>
          <w:rFonts w:ascii="Gentium Basic" w:hAnsi="Gentium Basic"/>
        </w:rPr>
        <w:t xml:space="preserve">”. </w:t>
      </w:r>
      <w:proofErr w:type="spellStart"/>
      <w:r w:rsidR="005D58A1" w:rsidRPr="00751C29">
        <w:rPr>
          <w:rFonts w:ascii="Gentium Basic" w:hAnsi="Gentium Basic"/>
        </w:rPr>
        <w:t>Biochem</w:t>
      </w:r>
      <w:proofErr w:type="spellEnd"/>
      <w:r w:rsidR="005D58A1" w:rsidRPr="00751C29">
        <w:rPr>
          <w:rFonts w:ascii="Gentium Basic" w:hAnsi="Gentium Basic"/>
        </w:rPr>
        <w:t xml:space="preserve"> </w:t>
      </w:r>
      <w:proofErr w:type="spellStart"/>
      <w:r w:rsidR="005D58A1" w:rsidRPr="00751C29">
        <w:rPr>
          <w:rFonts w:ascii="Gentium Basic" w:hAnsi="Gentium Basic"/>
        </w:rPr>
        <w:t>Biophys</w:t>
      </w:r>
      <w:proofErr w:type="spellEnd"/>
      <w:r w:rsidR="005D58A1" w:rsidRPr="00751C29">
        <w:rPr>
          <w:rFonts w:ascii="Gentium Basic" w:hAnsi="Gentium Basic"/>
        </w:rPr>
        <w:t xml:space="preserve"> Res </w:t>
      </w:r>
      <w:proofErr w:type="spellStart"/>
      <w:r w:rsidR="005D58A1" w:rsidRPr="00751C29">
        <w:rPr>
          <w:rFonts w:ascii="Gentium Basic" w:hAnsi="Gentium Basic"/>
        </w:rPr>
        <w:t>Commun</w:t>
      </w:r>
      <w:proofErr w:type="spellEnd"/>
      <w:r w:rsidR="005D58A1" w:rsidRPr="00751C29">
        <w:rPr>
          <w:rFonts w:ascii="Gentium Basic" w:hAnsi="Gentium Basic"/>
        </w:rPr>
        <w:t xml:space="preserve">. 2008; </w:t>
      </w:r>
      <w:r w:rsidR="005D58A1" w:rsidRPr="00751C29">
        <w:rPr>
          <w:rStyle w:val="volume"/>
          <w:rFonts w:ascii="Gentium Basic" w:hAnsi="Gentium Basic"/>
        </w:rPr>
        <w:t>366</w:t>
      </w:r>
      <w:r w:rsidR="005D58A1" w:rsidRPr="00751C29">
        <w:rPr>
          <w:rFonts w:ascii="Gentium Basic" w:hAnsi="Gentium Basic"/>
        </w:rPr>
        <w:t>(</w:t>
      </w:r>
      <w:r w:rsidR="005D58A1" w:rsidRPr="00751C29">
        <w:rPr>
          <w:rStyle w:val="issue"/>
          <w:rFonts w:ascii="Gentium Basic" w:hAnsi="Gentium Basic"/>
        </w:rPr>
        <w:t>4</w:t>
      </w:r>
      <w:r w:rsidR="005D58A1" w:rsidRPr="00751C29">
        <w:rPr>
          <w:rFonts w:ascii="Gentium Basic" w:hAnsi="Gentium Basic"/>
        </w:rPr>
        <w:t>):</w:t>
      </w:r>
      <w:r w:rsidR="005D58A1" w:rsidRPr="00751C29">
        <w:rPr>
          <w:rStyle w:val="pages"/>
          <w:rFonts w:ascii="Gentium Basic" w:hAnsi="Gentium Basic"/>
        </w:rPr>
        <w:t>898-904</w:t>
      </w:r>
      <w:r w:rsidR="005D58A1" w:rsidRPr="00751C29">
        <w:rPr>
          <w:rFonts w:ascii="Gentium Basic" w:hAnsi="Gentium Basic"/>
        </w:rPr>
        <w:t xml:space="preserve">. </w:t>
      </w:r>
    </w:p>
    <w:p w:rsidR="005D58A1" w:rsidRPr="00751C29" w:rsidRDefault="005D58A1" w:rsidP="002F4657">
      <w:pPr>
        <w:numPr>
          <w:ilvl w:val="0"/>
          <w:numId w:val="9"/>
        </w:numPr>
        <w:tabs>
          <w:tab w:val="clear" w:pos="420"/>
          <w:tab w:val="num" w:pos="-540"/>
        </w:tabs>
        <w:ind w:left="-540" w:hanging="360"/>
        <w:rPr>
          <w:rFonts w:ascii="Gentium Basic" w:hAnsi="Gentium Basic"/>
        </w:rPr>
      </w:pPr>
      <w:r w:rsidRPr="00751C29">
        <w:rPr>
          <w:rFonts w:ascii="Gentium Basic" w:hAnsi="Gentium Basic"/>
        </w:rPr>
        <w:t xml:space="preserve">Li </w:t>
      </w:r>
      <w:proofErr w:type="spellStart"/>
      <w:r w:rsidRPr="00751C29">
        <w:rPr>
          <w:rFonts w:ascii="Gentium Basic" w:hAnsi="Gentium Basic"/>
        </w:rPr>
        <w:t>Zili</w:t>
      </w:r>
      <w:proofErr w:type="spellEnd"/>
      <w:r w:rsidRPr="00751C29">
        <w:rPr>
          <w:rFonts w:ascii="Gentium Basic" w:hAnsi="Gentium Basic"/>
        </w:rPr>
        <w:t xml:space="preserve">, Zhang </w:t>
      </w:r>
      <w:proofErr w:type="spellStart"/>
      <w:r w:rsidRPr="00751C29">
        <w:rPr>
          <w:rFonts w:ascii="Gentium Basic" w:hAnsi="Gentium Basic"/>
        </w:rPr>
        <w:t>Heng</w:t>
      </w:r>
      <w:proofErr w:type="spellEnd"/>
      <w:r w:rsidRPr="00751C29">
        <w:rPr>
          <w:rFonts w:ascii="Gentium Basic" w:hAnsi="Gentium Basic"/>
        </w:rPr>
        <w:t xml:space="preserve">, </w:t>
      </w:r>
      <w:proofErr w:type="spellStart"/>
      <w:r w:rsidRPr="00751C29">
        <w:rPr>
          <w:rFonts w:ascii="Gentium Basic" w:hAnsi="Gentium Basic"/>
        </w:rPr>
        <w:t>Denhard</w:t>
      </w:r>
      <w:proofErr w:type="spellEnd"/>
      <w:r w:rsidRPr="00751C29">
        <w:rPr>
          <w:rFonts w:ascii="Gentium Basic" w:hAnsi="Gentium Basic"/>
        </w:rPr>
        <w:t xml:space="preserve"> Leslie A., </w:t>
      </w:r>
      <w:r w:rsidRPr="00751C29">
        <w:rPr>
          <w:rFonts w:ascii="Gentium Basic" w:hAnsi="Gentium Basic"/>
          <w:b/>
          <w:u w:val="single"/>
        </w:rPr>
        <w:t xml:space="preserve">Liu </w:t>
      </w:r>
      <w:proofErr w:type="spellStart"/>
      <w:r w:rsidRPr="00751C29">
        <w:rPr>
          <w:rFonts w:ascii="Gentium Basic" w:hAnsi="Gentium Basic"/>
          <w:b/>
          <w:u w:val="single"/>
        </w:rPr>
        <w:t>Lan-Hsin</w:t>
      </w:r>
      <w:proofErr w:type="spellEnd"/>
      <w:r w:rsidRPr="00751C29">
        <w:rPr>
          <w:rFonts w:ascii="Gentium Basic" w:hAnsi="Gentium Basic"/>
        </w:rPr>
        <w:t xml:space="preserve">, Zhou </w:t>
      </w:r>
      <w:proofErr w:type="spellStart"/>
      <w:r w:rsidRPr="00751C29">
        <w:rPr>
          <w:rFonts w:ascii="Gentium Basic" w:hAnsi="Gentium Basic"/>
        </w:rPr>
        <w:t>Huaxin</w:t>
      </w:r>
      <w:proofErr w:type="spellEnd"/>
      <w:r w:rsidRPr="00751C29">
        <w:rPr>
          <w:rFonts w:ascii="Gentium Basic" w:hAnsi="Gentium Basic"/>
        </w:rPr>
        <w:t xml:space="preserve">, </w:t>
      </w:r>
      <w:proofErr w:type="spellStart"/>
      <w:r w:rsidRPr="00751C29">
        <w:rPr>
          <w:rFonts w:ascii="Gentium Basic" w:hAnsi="Gentium Basic"/>
        </w:rPr>
        <w:t>Lan</w:t>
      </w:r>
      <w:proofErr w:type="spellEnd"/>
      <w:r w:rsidRPr="00751C29">
        <w:rPr>
          <w:rFonts w:ascii="Gentium Basic" w:hAnsi="Gentium Basic"/>
        </w:rPr>
        <w:t xml:space="preserve"> </w:t>
      </w:r>
      <w:proofErr w:type="spellStart"/>
      <w:r w:rsidRPr="00751C29">
        <w:rPr>
          <w:rFonts w:ascii="Gentium Basic" w:hAnsi="Gentium Basic"/>
        </w:rPr>
        <w:t>Zi-Jian</w:t>
      </w:r>
      <w:proofErr w:type="spellEnd"/>
      <w:r w:rsidRPr="00751C29">
        <w:rPr>
          <w:rFonts w:ascii="Gentium Basic" w:hAnsi="Gentium Basic"/>
        </w:rPr>
        <w:t>. “</w:t>
      </w:r>
      <w:r w:rsidRPr="00751C29">
        <w:rPr>
          <w:rFonts w:ascii="Gentium Basic" w:hAnsi="Gentium Basic"/>
          <w:i/>
        </w:rPr>
        <w:t>Reduced white fat mass in adult mice bearing a truncated Patched 1</w:t>
      </w:r>
      <w:r w:rsidRPr="00751C29">
        <w:rPr>
          <w:rFonts w:ascii="Gentium Basic" w:hAnsi="Gentium Basic"/>
        </w:rPr>
        <w:t xml:space="preserve">”. </w:t>
      </w:r>
      <w:proofErr w:type="spellStart"/>
      <w:r w:rsidRPr="00751C29">
        <w:rPr>
          <w:rFonts w:ascii="Gentium Basic" w:hAnsi="Gentium Basic"/>
        </w:rPr>
        <w:t>Int</w:t>
      </w:r>
      <w:proofErr w:type="spellEnd"/>
      <w:r w:rsidRPr="00751C29">
        <w:rPr>
          <w:rFonts w:ascii="Gentium Basic" w:hAnsi="Gentium Basic"/>
        </w:rPr>
        <w:t xml:space="preserve"> J </w:t>
      </w:r>
      <w:proofErr w:type="spellStart"/>
      <w:r w:rsidRPr="00751C29">
        <w:rPr>
          <w:rFonts w:ascii="Gentium Basic" w:hAnsi="Gentium Basic"/>
        </w:rPr>
        <w:t>Biol</w:t>
      </w:r>
      <w:proofErr w:type="spellEnd"/>
      <w:r w:rsidRPr="00751C29">
        <w:rPr>
          <w:rFonts w:ascii="Gentium Basic" w:hAnsi="Gentium Basic"/>
        </w:rPr>
        <w:t xml:space="preserve"> </w:t>
      </w:r>
      <w:proofErr w:type="spellStart"/>
      <w:r w:rsidRPr="00751C29">
        <w:rPr>
          <w:rFonts w:ascii="Gentium Basic" w:hAnsi="Gentium Basic"/>
        </w:rPr>
        <w:t>Sci</w:t>
      </w:r>
      <w:proofErr w:type="spellEnd"/>
      <w:r w:rsidRPr="00751C29">
        <w:rPr>
          <w:rFonts w:ascii="Gentium Basic" w:hAnsi="Gentium Basic"/>
        </w:rPr>
        <w:t xml:space="preserve"> 2008; 4:29-36 </w:t>
      </w:r>
    </w:p>
    <w:p w:rsidR="005D58A1" w:rsidRPr="00751C29" w:rsidRDefault="00D85AB0" w:rsidP="002F4657">
      <w:pPr>
        <w:numPr>
          <w:ilvl w:val="0"/>
          <w:numId w:val="9"/>
        </w:numPr>
        <w:tabs>
          <w:tab w:val="clear" w:pos="420"/>
          <w:tab w:val="num" w:pos="-540"/>
        </w:tabs>
        <w:ind w:left="-540" w:hanging="360"/>
        <w:rPr>
          <w:rFonts w:ascii="Gentium Basic" w:hAnsi="Gentium Basic"/>
        </w:rPr>
      </w:pPr>
      <w:hyperlink r:id="rId8" w:history="1">
        <w:r w:rsidR="005D58A1" w:rsidRPr="00751C29">
          <w:rPr>
            <w:rFonts w:ascii="Gentium Basic" w:hAnsi="Gentium Basic"/>
          </w:rPr>
          <w:t>Zhou H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9" w:history="1">
        <w:r w:rsidR="005D58A1" w:rsidRPr="00751C29">
          <w:rPr>
            <w:rFonts w:ascii="Gentium Basic" w:hAnsi="Gentium Basic"/>
            <w:b/>
            <w:u w:val="single"/>
          </w:rPr>
          <w:t>Liu LH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10" w:history="1">
        <w:r w:rsidR="005D58A1" w:rsidRPr="00751C29">
          <w:rPr>
            <w:rFonts w:ascii="Gentium Basic" w:hAnsi="Gentium Basic"/>
          </w:rPr>
          <w:t>Zhang H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11" w:history="1">
        <w:r w:rsidR="005D58A1" w:rsidRPr="00751C29">
          <w:rPr>
            <w:rFonts w:ascii="Gentium Basic" w:hAnsi="Gentium Basic"/>
          </w:rPr>
          <w:t>Lei Z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12" w:history="1">
        <w:proofErr w:type="spellStart"/>
        <w:proofErr w:type="gramStart"/>
        <w:r w:rsidR="005D58A1" w:rsidRPr="00751C29">
          <w:rPr>
            <w:rFonts w:ascii="Gentium Basic" w:hAnsi="Gentium Basic"/>
          </w:rPr>
          <w:t>Lan</w:t>
        </w:r>
        <w:proofErr w:type="spellEnd"/>
        <w:proofErr w:type="gramEnd"/>
        <w:r w:rsidR="005D58A1" w:rsidRPr="00751C29">
          <w:rPr>
            <w:rFonts w:ascii="Gentium Basic" w:hAnsi="Gentium Basic"/>
          </w:rPr>
          <w:t xml:space="preserve"> ZJ</w:t>
        </w:r>
      </w:hyperlink>
      <w:r w:rsidR="005D58A1" w:rsidRPr="00751C29">
        <w:rPr>
          <w:rFonts w:ascii="Gentium Basic" w:hAnsi="Gentium Basic"/>
        </w:rPr>
        <w:t>.  “</w:t>
      </w:r>
      <w:r w:rsidR="005D58A1" w:rsidRPr="00751C29">
        <w:rPr>
          <w:rFonts w:ascii="Gentium Basic" w:hAnsi="Gentium Basic"/>
          <w:i/>
        </w:rPr>
        <w:t>Expression of zinc finger protein 105 in the testis and its role in male fertility</w:t>
      </w:r>
      <w:r w:rsidR="005D58A1" w:rsidRPr="00751C29">
        <w:rPr>
          <w:rFonts w:ascii="Gentium Basic" w:hAnsi="Gentium Basic"/>
        </w:rPr>
        <w:t xml:space="preserve">”.  </w:t>
      </w:r>
      <w:hyperlink r:id="rId13" w:tooltip="Molecular reproduction and development." w:history="1">
        <w:r w:rsidR="005D58A1" w:rsidRPr="00751C29">
          <w:rPr>
            <w:rFonts w:ascii="Gentium Basic" w:hAnsi="Gentium Basic"/>
          </w:rPr>
          <w:t xml:space="preserve">Mol </w:t>
        </w:r>
        <w:proofErr w:type="spellStart"/>
        <w:r w:rsidR="005D58A1" w:rsidRPr="00751C29">
          <w:rPr>
            <w:rFonts w:ascii="Gentium Basic" w:hAnsi="Gentium Basic"/>
          </w:rPr>
          <w:t>Reprod</w:t>
        </w:r>
        <w:proofErr w:type="spellEnd"/>
        <w:r w:rsidR="005D58A1" w:rsidRPr="00751C29">
          <w:rPr>
            <w:rFonts w:ascii="Gentium Basic" w:hAnsi="Gentium Basic"/>
          </w:rPr>
          <w:t xml:space="preserve"> Dev.</w:t>
        </w:r>
      </w:hyperlink>
      <w:r w:rsidR="005D58A1" w:rsidRPr="00751C29">
        <w:rPr>
          <w:rFonts w:ascii="Gentium Basic" w:hAnsi="Gentium Basic"/>
        </w:rPr>
        <w:t xml:space="preserve"> 2010 Feb 23</w:t>
      </w:r>
    </w:p>
    <w:p w:rsidR="005D58A1" w:rsidRPr="00751C29" w:rsidRDefault="005D58A1" w:rsidP="002F4657">
      <w:pPr>
        <w:numPr>
          <w:ilvl w:val="0"/>
          <w:numId w:val="9"/>
        </w:numPr>
        <w:tabs>
          <w:tab w:val="clear" w:pos="420"/>
          <w:tab w:val="num" w:pos="-540"/>
        </w:tabs>
        <w:ind w:left="-540" w:hanging="360"/>
        <w:rPr>
          <w:rFonts w:ascii="Gentium Basic" w:hAnsi="Gentium Basic"/>
        </w:rPr>
      </w:pPr>
      <w:proofErr w:type="spellStart"/>
      <w:r w:rsidRPr="00751C29">
        <w:rPr>
          <w:rFonts w:ascii="Gentium Basic" w:hAnsi="Gentium Basic"/>
        </w:rPr>
        <w:t>Tamiya</w:t>
      </w:r>
      <w:proofErr w:type="spellEnd"/>
      <w:r w:rsidRPr="00751C29">
        <w:rPr>
          <w:rFonts w:ascii="Gentium Basic" w:hAnsi="Gentium Basic"/>
        </w:rPr>
        <w:t xml:space="preserve"> Shigeo, </w:t>
      </w:r>
      <w:r w:rsidRPr="00751C29">
        <w:rPr>
          <w:rFonts w:ascii="Gentium Basic" w:hAnsi="Gentium Basic"/>
          <w:b/>
          <w:u w:val="single"/>
        </w:rPr>
        <w:t xml:space="preserve">Liu </w:t>
      </w:r>
      <w:proofErr w:type="spellStart"/>
      <w:r w:rsidRPr="00751C29">
        <w:rPr>
          <w:rFonts w:ascii="Gentium Basic" w:hAnsi="Gentium Basic"/>
          <w:b/>
          <w:u w:val="single"/>
        </w:rPr>
        <w:t>LanHsin</w:t>
      </w:r>
      <w:proofErr w:type="spellEnd"/>
      <w:r w:rsidRPr="00751C29">
        <w:rPr>
          <w:rFonts w:ascii="Gentium Basic" w:hAnsi="Gentium Basic"/>
        </w:rPr>
        <w:t>, and Kaplan Henry J.  “</w:t>
      </w:r>
      <w:r w:rsidRPr="00751C29">
        <w:rPr>
          <w:rFonts w:ascii="Gentium Basic" w:hAnsi="Gentium Basic"/>
          <w:i/>
        </w:rPr>
        <w:t>Epithelial-</w:t>
      </w:r>
      <w:proofErr w:type="spellStart"/>
      <w:r w:rsidRPr="00751C29">
        <w:rPr>
          <w:rFonts w:ascii="Gentium Basic" w:hAnsi="Gentium Basic"/>
          <w:i/>
        </w:rPr>
        <w:t>Mesenchymal</w:t>
      </w:r>
      <w:proofErr w:type="spellEnd"/>
      <w:r w:rsidRPr="00751C29">
        <w:rPr>
          <w:rFonts w:ascii="Gentium Basic" w:hAnsi="Gentium Basic"/>
          <w:i/>
        </w:rPr>
        <w:t xml:space="preserve"> Transition and Proliferation of Retinal Pigment Epithelial Cells Initiated upon Loss of Cell-Cell Contact</w:t>
      </w:r>
      <w:r w:rsidRPr="00751C29">
        <w:rPr>
          <w:rFonts w:ascii="Gentium Basic" w:hAnsi="Gentium Basic"/>
        </w:rPr>
        <w:t>”.  Investigative Ophthalmology and Visual Science. 2010</w:t>
      </w:r>
      <w:proofErr w:type="gramStart"/>
      <w:r w:rsidRPr="00751C29">
        <w:rPr>
          <w:rFonts w:ascii="Gentium Basic" w:hAnsi="Gentium Basic"/>
        </w:rPr>
        <w:t>;51:2755</w:t>
      </w:r>
      <w:proofErr w:type="gramEnd"/>
      <w:r w:rsidRPr="00751C29">
        <w:rPr>
          <w:rFonts w:ascii="Gentium Basic" w:hAnsi="Gentium Basic"/>
        </w:rPr>
        <w:t>-2763.</w:t>
      </w:r>
    </w:p>
    <w:p w:rsidR="005D58A1" w:rsidRPr="00751C29" w:rsidRDefault="005D58A1" w:rsidP="002F4657">
      <w:pPr>
        <w:numPr>
          <w:ilvl w:val="0"/>
          <w:numId w:val="9"/>
        </w:numPr>
        <w:tabs>
          <w:tab w:val="clear" w:pos="420"/>
          <w:tab w:val="num" w:pos="-540"/>
        </w:tabs>
        <w:ind w:left="-540" w:hanging="360"/>
        <w:rPr>
          <w:rFonts w:ascii="Gentium Basic" w:hAnsi="Gentium Basic"/>
        </w:rPr>
      </w:pPr>
      <w:r w:rsidRPr="00751C29">
        <w:rPr>
          <w:rFonts w:ascii="Gentium Basic" w:hAnsi="Gentium Basic"/>
        </w:rPr>
        <w:t xml:space="preserve">Kazuhiko </w:t>
      </w:r>
      <w:proofErr w:type="spellStart"/>
      <w:r w:rsidRPr="00751C29">
        <w:rPr>
          <w:rFonts w:ascii="Gentium Basic" w:hAnsi="Gentium Basic"/>
        </w:rPr>
        <w:t>Umazume</w:t>
      </w:r>
      <w:proofErr w:type="spellEnd"/>
      <w:r w:rsidRPr="00751C29">
        <w:rPr>
          <w:rFonts w:ascii="Gentium Basic" w:hAnsi="Gentium Basic"/>
        </w:rPr>
        <w:t xml:space="preserve">, </w:t>
      </w:r>
      <w:proofErr w:type="spellStart"/>
      <w:r w:rsidRPr="00751C29">
        <w:rPr>
          <w:rFonts w:ascii="Gentium Basic" w:hAnsi="Gentium Basic"/>
        </w:rPr>
        <w:t>Yoreh</w:t>
      </w:r>
      <w:proofErr w:type="spellEnd"/>
      <w:r w:rsidRPr="00751C29">
        <w:rPr>
          <w:rFonts w:ascii="Gentium Basic" w:hAnsi="Gentium Basic"/>
        </w:rPr>
        <w:t xml:space="preserve"> Barak, Kevin McDonald, </w:t>
      </w:r>
      <w:proofErr w:type="spellStart"/>
      <w:r w:rsidRPr="00751C29">
        <w:rPr>
          <w:rFonts w:ascii="Gentium Basic" w:hAnsi="Gentium Basic"/>
          <w:b/>
          <w:u w:val="single"/>
        </w:rPr>
        <w:t>LanHsin</w:t>
      </w:r>
      <w:proofErr w:type="spellEnd"/>
      <w:r w:rsidRPr="00751C29">
        <w:rPr>
          <w:rFonts w:ascii="Gentium Basic" w:hAnsi="Gentium Basic"/>
          <w:b/>
          <w:u w:val="single"/>
        </w:rPr>
        <w:t xml:space="preserve"> Liu</w:t>
      </w:r>
      <w:r w:rsidRPr="00751C29">
        <w:rPr>
          <w:rFonts w:ascii="Gentium Basic" w:hAnsi="Gentium Basic"/>
        </w:rPr>
        <w:t xml:space="preserve">, Henry J Kaplan, and Shigeo </w:t>
      </w:r>
      <w:proofErr w:type="spellStart"/>
      <w:r w:rsidRPr="00751C29">
        <w:rPr>
          <w:rFonts w:ascii="Gentium Basic" w:hAnsi="Gentium Basic"/>
        </w:rPr>
        <w:t>Tamiya</w:t>
      </w:r>
      <w:proofErr w:type="spellEnd"/>
      <w:r w:rsidRPr="00751C29">
        <w:rPr>
          <w:rFonts w:ascii="Gentium Basic" w:hAnsi="Gentium Basic"/>
        </w:rPr>
        <w:t>.   “</w:t>
      </w:r>
      <w:r w:rsidRPr="00751C29">
        <w:rPr>
          <w:rFonts w:ascii="Gentium Basic" w:hAnsi="Gentium Basic"/>
          <w:i/>
        </w:rPr>
        <w:t xml:space="preserve">Proliferative </w:t>
      </w:r>
      <w:proofErr w:type="spellStart"/>
      <w:r w:rsidRPr="00751C29">
        <w:rPr>
          <w:rFonts w:ascii="Gentium Basic" w:hAnsi="Gentium Basic"/>
          <w:i/>
        </w:rPr>
        <w:t>vitreoretinopathy</w:t>
      </w:r>
      <w:proofErr w:type="spellEnd"/>
      <w:r w:rsidRPr="00751C29">
        <w:rPr>
          <w:rFonts w:ascii="Gentium Basic" w:hAnsi="Gentium Basic"/>
          <w:i/>
        </w:rPr>
        <w:t xml:space="preserve"> in the swine - a new model</w:t>
      </w:r>
      <w:r w:rsidRPr="00751C29">
        <w:rPr>
          <w:rFonts w:ascii="Gentium Basic" w:hAnsi="Gentium Basic"/>
        </w:rPr>
        <w:t>” IOVS IOVS-12-9768; published ahead of print June 22, 2012, doi:10.1167/iovs.12-9768</w:t>
      </w:r>
    </w:p>
    <w:p w:rsidR="005D58A1" w:rsidRPr="00751C29" w:rsidRDefault="00D85AB0" w:rsidP="002F4657">
      <w:pPr>
        <w:widowControl w:val="0"/>
        <w:numPr>
          <w:ilvl w:val="0"/>
          <w:numId w:val="9"/>
        </w:numPr>
        <w:tabs>
          <w:tab w:val="clear" w:pos="420"/>
          <w:tab w:val="num" w:pos="-540"/>
        </w:tabs>
        <w:ind w:left="-540" w:hanging="360"/>
        <w:jc w:val="both"/>
        <w:rPr>
          <w:rFonts w:ascii="Gentium Basic" w:hAnsi="Gentium Basic"/>
        </w:rPr>
      </w:pPr>
      <w:hyperlink r:id="rId14" w:history="1">
        <w:proofErr w:type="spellStart"/>
        <w:r w:rsidR="005D58A1" w:rsidRPr="00751C29">
          <w:rPr>
            <w:rFonts w:ascii="Gentium Basic" w:hAnsi="Gentium Basic"/>
          </w:rPr>
          <w:t>Umazume</w:t>
        </w:r>
        <w:proofErr w:type="spellEnd"/>
        <w:r w:rsidR="005D58A1" w:rsidRPr="00751C29">
          <w:rPr>
            <w:rFonts w:ascii="Gentium Basic" w:hAnsi="Gentium Basic"/>
          </w:rPr>
          <w:t xml:space="preserve"> K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15" w:history="1">
        <w:r w:rsidR="005D58A1" w:rsidRPr="00751C29">
          <w:rPr>
            <w:rFonts w:ascii="Gentium Basic" w:hAnsi="Gentium Basic"/>
            <w:b/>
            <w:u w:val="single"/>
          </w:rPr>
          <w:t>Liu L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16" w:history="1">
        <w:r w:rsidR="005D58A1" w:rsidRPr="00751C29">
          <w:rPr>
            <w:rFonts w:ascii="Gentium Basic" w:hAnsi="Gentium Basic"/>
          </w:rPr>
          <w:t>Scott PA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17" w:history="1">
        <w:r w:rsidR="005D58A1" w:rsidRPr="00751C29">
          <w:rPr>
            <w:rFonts w:ascii="Gentium Basic" w:hAnsi="Gentium Basic"/>
          </w:rPr>
          <w:t>de Castro JP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18" w:history="1">
        <w:r w:rsidR="005D58A1" w:rsidRPr="00751C29">
          <w:rPr>
            <w:rFonts w:ascii="Gentium Basic" w:hAnsi="Gentium Basic"/>
          </w:rPr>
          <w:t>McDonald K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19" w:history="1">
        <w:r w:rsidR="005D58A1" w:rsidRPr="00751C29">
          <w:rPr>
            <w:rFonts w:ascii="Gentium Basic" w:hAnsi="Gentium Basic"/>
          </w:rPr>
          <w:t>Kaplan HJ</w:t>
        </w:r>
      </w:hyperlink>
      <w:r w:rsidR="005D58A1" w:rsidRPr="00751C29">
        <w:rPr>
          <w:rFonts w:ascii="Gentium Basic" w:hAnsi="Gentium Basic"/>
        </w:rPr>
        <w:t xml:space="preserve">, </w:t>
      </w:r>
      <w:hyperlink r:id="rId20" w:history="1">
        <w:proofErr w:type="spellStart"/>
        <w:r w:rsidR="005D58A1" w:rsidRPr="00751C29">
          <w:rPr>
            <w:rFonts w:ascii="Gentium Basic" w:hAnsi="Gentium Basic"/>
          </w:rPr>
          <w:t>Tamiya</w:t>
        </w:r>
        <w:proofErr w:type="spellEnd"/>
        <w:r w:rsidR="005D58A1" w:rsidRPr="00751C29">
          <w:rPr>
            <w:rFonts w:ascii="Gentium Basic" w:hAnsi="Gentium Basic"/>
          </w:rPr>
          <w:t xml:space="preserve"> S</w:t>
        </w:r>
      </w:hyperlink>
      <w:r w:rsidR="005D58A1" w:rsidRPr="00751C29">
        <w:rPr>
          <w:rFonts w:ascii="Gentium Basic" w:hAnsi="Gentium Basic"/>
        </w:rPr>
        <w:t>.“</w:t>
      </w:r>
      <w:r w:rsidR="005D58A1" w:rsidRPr="00751C29">
        <w:rPr>
          <w:rFonts w:ascii="Gentium Basic" w:hAnsi="Gentium Basic"/>
          <w:i/>
        </w:rPr>
        <w:t xml:space="preserve">Inhibition of PVR with a tyrosine </w:t>
      </w:r>
      <w:proofErr w:type="spellStart"/>
      <w:r w:rsidR="005D58A1" w:rsidRPr="00751C29">
        <w:rPr>
          <w:rFonts w:ascii="Gentium Basic" w:hAnsi="Gentium Basic"/>
          <w:i/>
        </w:rPr>
        <w:t>kinase</w:t>
      </w:r>
      <w:proofErr w:type="spellEnd"/>
      <w:r w:rsidR="005D58A1" w:rsidRPr="00751C29">
        <w:rPr>
          <w:rFonts w:ascii="Gentium Basic" w:hAnsi="Gentium Basic"/>
          <w:i/>
        </w:rPr>
        <w:t xml:space="preserve"> inhibitor, </w:t>
      </w:r>
      <w:proofErr w:type="spellStart"/>
      <w:r w:rsidR="005D58A1" w:rsidRPr="00751C29">
        <w:rPr>
          <w:rFonts w:ascii="Gentium Basic" w:hAnsi="Gentium Basic"/>
          <w:i/>
        </w:rPr>
        <w:t>dasatinib</w:t>
      </w:r>
      <w:proofErr w:type="spellEnd"/>
      <w:r w:rsidR="005D58A1" w:rsidRPr="00751C29">
        <w:rPr>
          <w:rFonts w:ascii="Gentium Basic" w:hAnsi="Gentium Basic"/>
          <w:i/>
        </w:rPr>
        <w:t>, in the swine</w:t>
      </w:r>
      <w:r w:rsidR="005D58A1" w:rsidRPr="00751C29">
        <w:rPr>
          <w:rFonts w:ascii="Gentium Basic" w:hAnsi="Gentium Basic"/>
        </w:rPr>
        <w:t xml:space="preserve">”.  Invest </w:t>
      </w:r>
      <w:proofErr w:type="spellStart"/>
      <w:r w:rsidR="005D58A1" w:rsidRPr="00751C29">
        <w:rPr>
          <w:rFonts w:ascii="Gentium Basic" w:hAnsi="Gentium Basic"/>
        </w:rPr>
        <w:t>Ophthalmol</w:t>
      </w:r>
      <w:proofErr w:type="spellEnd"/>
      <w:r w:rsidR="005D58A1" w:rsidRPr="00751C29">
        <w:rPr>
          <w:rFonts w:ascii="Gentium Basic" w:hAnsi="Gentium Basic"/>
        </w:rPr>
        <w:t xml:space="preserve"> Vis Sci. 2013 Feb 1:54(2):1150-9. Doi-10.1167/iovs.12-10418</w:t>
      </w:r>
    </w:p>
    <w:p w:rsidR="005D58A1" w:rsidRPr="00751C29" w:rsidRDefault="005D58A1" w:rsidP="002F4657">
      <w:pPr>
        <w:pStyle w:val="BodyText"/>
        <w:numPr>
          <w:ilvl w:val="0"/>
          <w:numId w:val="9"/>
        </w:numPr>
        <w:tabs>
          <w:tab w:val="clear" w:pos="420"/>
          <w:tab w:val="num" w:pos="-540"/>
          <w:tab w:val="left" w:pos="1800"/>
        </w:tabs>
        <w:ind w:left="-540" w:hanging="360"/>
        <w:rPr>
          <w:rFonts w:ascii="Gentium Basic" w:hAnsi="Gentium Basic"/>
        </w:rPr>
      </w:pPr>
      <w:r w:rsidRPr="00751C29">
        <w:rPr>
          <w:rFonts w:ascii="Gentium Basic" w:hAnsi="Gentium Basic"/>
          <w:bCs/>
        </w:rPr>
        <w:t>KY Science &amp; Engineering Foundation 9</w:t>
      </w:r>
      <w:r w:rsidRPr="00751C29">
        <w:rPr>
          <w:rFonts w:ascii="Gentium Basic" w:hAnsi="Gentium Basic"/>
          <w:bCs/>
          <w:vertAlign w:val="superscript"/>
        </w:rPr>
        <w:t>th</w:t>
      </w:r>
      <w:r w:rsidRPr="00751C29">
        <w:rPr>
          <w:rFonts w:ascii="Gentium Basic" w:hAnsi="Gentium Basic"/>
          <w:bCs/>
        </w:rPr>
        <w:t xml:space="preserve"> Innovation Entrepreneurship Conference</w:t>
      </w:r>
      <w:r w:rsidRPr="00751C29">
        <w:rPr>
          <w:rFonts w:ascii="Gentium Basic" w:hAnsi="Gentium Basic" w:cs="Arial"/>
          <w:b/>
          <w:bCs/>
          <w:color w:val="000000"/>
          <w:sz w:val="36"/>
          <w:szCs w:val="36"/>
        </w:rPr>
        <w:t xml:space="preserve"> </w:t>
      </w:r>
      <w:r w:rsidRPr="00751C29">
        <w:rPr>
          <w:rFonts w:ascii="Gentium Basic" w:hAnsi="Gentium Basic"/>
          <w:bCs/>
        </w:rPr>
        <w:t>“</w:t>
      </w:r>
      <w:r w:rsidRPr="00751C29">
        <w:rPr>
          <w:rFonts w:ascii="Gentium Basic" w:hAnsi="Gentium Basic"/>
          <w:bCs/>
          <w:i/>
          <w:iCs/>
        </w:rPr>
        <w:t>Mechanisms involved in scar tissue contraction on the retinal surface.”-</w:t>
      </w:r>
      <w:r w:rsidRPr="00751C29">
        <w:rPr>
          <w:rFonts w:ascii="Gentium Basic" w:hAnsi="Gentium Basic"/>
          <w:bCs/>
        </w:rPr>
        <w:t>Poster/Presenter</w:t>
      </w:r>
    </w:p>
    <w:p w:rsidR="005D58A1" w:rsidRPr="00751C29" w:rsidRDefault="005D58A1" w:rsidP="002F4657">
      <w:pPr>
        <w:tabs>
          <w:tab w:val="center" w:pos="540"/>
        </w:tabs>
        <w:ind w:left="-900"/>
        <w:rPr>
          <w:rFonts w:ascii="Gentium Basic" w:hAnsi="Gentium Basic"/>
          <w:b/>
          <w:u w:val="single"/>
        </w:rPr>
      </w:pPr>
    </w:p>
    <w:p w:rsidR="005D58A1" w:rsidRPr="00751C29" w:rsidRDefault="005D58A1" w:rsidP="00751C29">
      <w:pPr>
        <w:jc w:val="both"/>
        <w:rPr>
          <w:rFonts w:ascii="Gentium Basic" w:hAnsi="Gentium Basic" w:cs="Tahoma"/>
          <w:b/>
          <w:szCs w:val="28"/>
          <w:u w:val="single"/>
        </w:rPr>
      </w:pPr>
    </w:p>
    <w:p w:rsidR="005D58A1" w:rsidRPr="00751C29" w:rsidRDefault="005D58A1" w:rsidP="000A2046">
      <w:pPr>
        <w:ind w:left="-900"/>
        <w:jc w:val="both"/>
        <w:rPr>
          <w:rFonts w:ascii="Gentium Basic" w:hAnsi="Gentium Basic" w:cs="Tahoma"/>
          <w:b/>
          <w:szCs w:val="28"/>
          <w:u w:val="single"/>
        </w:rPr>
      </w:pPr>
    </w:p>
    <w:p w:rsidR="005D58A1" w:rsidRPr="00751C29" w:rsidRDefault="005D58A1" w:rsidP="000A2046">
      <w:pPr>
        <w:ind w:left="-900"/>
        <w:jc w:val="both"/>
        <w:rPr>
          <w:rFonts w:ascii="Gentium Basic" w:hAnsi="Gentium Basic" w:cs="Tahoma"/>
          <w:b/>
          <w:szCs w:val="28"/>
          <w:u w:val="single"/>
        </w:rPr>
      </w:pPr>
      <w:r w:rsidRPr="00751C29">
        <w:rPr>
          <w:rFonts w:ascii="Gentium Basic" w:hAnsi="Gentium Basic" w:cs="Tahoma"/>
          <w:b/>
          <w:szCs w:val="28"/>
          <w:u w:val="single"/>
        </w:rPr>
        <w:t>REFERENCES</w:t>
      </w:r>
    </w:p>
    <w:p w:rsidR="005D58A1" w:rsidRPr="00751C29" w:rsidRDefault="005D58A1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</w:rPr>
      </w:pPr>
    </w:p>
    <w:p w:rsidR="00F852DF" w:rsidRPr="00751C29" w:rsidRDefault="00F852DF" w:rsidP="00F852DF">
      <w:pPr>
        <w:ind w:left="-900"/>
        <w:rPr>
          <w:rFonts w:ascii="Gentium Basic" w:hAnsi="Gentium Basic"/>
          <w:b/>
          <w:u w:val="single"/>
        </w:rPr>
      </w:pPr>
      <w:r>
        <w:rPr>
          <w:rFonts w:ascii="Gentium Basic" w:hAnsi="Gentium Basic"/>
          <w:b/>
          <w:u w:val="single"/>
        </w:rPr>
        <w:t>Dr. Timothy Jones, MD</w:t>
      </w:r>
    </w:p>
    <w:p w:rsidR="00F852DF" w:rsidRPr="00751C29" w:rsidRDefault="00F852DF" w:rsidP="00F852DF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b/>
        </w:rPr>
      </w:pPr>
      <w:r>
        <w:rPr>
          <w:rFonts w:ascii="Gentium Basic" w:hAnsi="Gentium Basic"/>
          <w:b/>
        </w:rPr>
        <w:t>Pathologist at Norton Health Care</w:t>
      </w:r>
    </w:p>
    <w:p w:rsidR="00F852DF" w:rsidRDefault="00F852DF" w:rsidP="00F852DF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i/>
        </w:rPr>
      </w:pPr>
      <w:r>
        <w:rPr>
          <w:rFonts w:ascii="Gentium Basic" w:hAnsi="Gentium Basic"/>
          <w:i/>
        </w:rPr>
        <w:t>(502)475-4618</w:t>
      </w:r>
    </w:p>
    <w:p w:rsidR="00F852DF" w:rsidRDefault="00F852DF" w:rsidP="00F852DF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i/>
        </w:rPr>
      </w:pPr>
      <w:r>
        <w:rPr>
          <w:rFonts w:ascii="Gentium Basic" w:hAnsi="Gentium Basic"/>
          <w:i/>
        </w:rPr>
        <w:t>Tdjones224@gmail.com</w:t>
      </w:r>
    </w:p>
    <w:p w:rsidR="00F852DF" w:rsidRDefault="00F852DF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b/>
          <w:u w:val="single"/>
        </w:rPr>
      </w:pPr>
    </w:p>
    <w:p w:rsidR="005D58A1" w:rsidRPr="00751C29" w:rsidRDefault="00C95086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b/>
          <w:u w:val="single"/>
        </w:rPr>
      </w:pPr>
      <w:proofErr w:type="spellStart"/>
      <w:r w:rsidRPr="00751C29">
        <w:rPr>
          <w:rFonts w:ascii="Gentium Basic" w:hAnsi="Gentium Basic"/>
          <w:b/>
          <w:u w:val="single"/>
        </w:rPr>
        <w:t>Branda</w:t>
      </w:r>
      <w:proofErr w:type="spellEnd"/>
      <w:r w:rsidRPr="00751C29">
        <w:rPr>
          <w:rFonts w:ascii="Gentium Basic" w:hAnsi="Gentium Basic"/>
          <w:b/>
          <w:u w:val="single"/>
        </w:rPr>
        <w:t xml:space="preserve"> Ice, </w:t>
      </w:r>
      <w:r w:rsidR="000A3C74">
        <w:rPr>
          <w:rFonts w:ascii="Gentium Basic" w:hAnsi="Gentium Basic"/>
          <w:b/>
          <w:u w:val="single"/>
        </w:rPr>
        <w:t>HT</w:t>
      </w:r>
    </w:p>
    <w:p w:rsidR="005D58A1" w:rsidRPr="00751C29" w:rsidRDefault="002779DD" w:rsidP="00D907E2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b/>
        </w:rPr>
      </w:pPr>
      <w:r w:rsidRPr="00751C29">
        <w:rPr>
          <w:rFonts w:ascii="Gentium Basic" w:hAnsi="Gentium Basic"/>
          <w:b/>
        </w:rPr>
        <w:t>Lab Supervisor</w:t>
      </w:r>
    </w:p>
    <w:p w:rsidR="005D58A1" w:rsidRPr="00751C29" w:rsidRDefault="002779DD" w:rsidP="00D907E2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i/>
        </w:rPr>
      </w:pPr>
      <w:r w:rsidRPr="00751C29">
        <w:rPr>
          <w:rFonts w:ascii="Gentium Basic" w:hAnsi="Gentium Basic"/>
          <w:b/>
        </w:rPr>
        <w:t>Baptist Health Pathology Lab</w:t>
      </w:r>
    </w:p>
    <w:p w:rsidR="005D58A1" w:rsidRPr="00751C29" w:rsidRDefault="002779DD" w:rsidP="00D907E2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i/>
        </w:rPr>
      </w:pPr>
      <w:r w:rsidRPr="00751C29">
        <w:rPr>
          <w:rFonts w:ascii="Gentium Basic" w:hAnsi="Gentium Basic"/>
          <w:i/>
        </w:rPr>
        <w:t xml:space="preserve">4000 </w:t>
      </w:r>
      <w:proofErr w:type="spellStart"/>
      <w:r w:rsidRPr="00751C29">
        <w:rPr>
          <w:rFonts w:ascii="Gentium Basic" w:hAnsi="Gentium Basic"/>
          <w:i/>
        </w:rPr>
        <w:t>Kresge</w:t>
      </w:r>
      <w:proofErr w:type="spellEnd"/>
      <w:r w:rsidRPr="00751C29">
        <w:rPr>
          <w:rFonts w:ascii="Gentium Basic" w:hAnsi="Gentium Basic"/>
          <w:i/>
        </w:rPr>
        <w:t xml:space="preserve"> Way, Louisville </w:t>
      </w:r>
      <w:r w:rsidR="005D58A1" w:rsidRPr="00751C29">
        <w:rPr>
          <w:rFonts w:ascii="Gentium Basic" w:hAnsi="Gentium Basic"/>
          <w:i/>
        </w:rPr>
        <w:t xml:space="preserve">KY </w:t>
      </w:r>
      <w:r w:rsidRPr="00751C29">
        <w:rPr>
          <w:rFonts w:ascii="Gentium Basic" w:hAnsi="Gentium Basic"/>
          <w:i/>
        </w:rPr>
        <w:t>40207</w:t>
      </w:r>
    </w:p>
    <w:p w:rsidR="005D58A1" w:rsidRPr="00751C29" w:rsidRDefault="002779DD" w:rsidP="00D907E2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</w:rPr>
      </w:pPr>
      <w:r w:rsidRPr="00751C29">
        <w:rPr>
          <w:rFonts w:ascii="Gentium Basic" w:hAnsi="Gentium Basic"/>
        </w:rPr>
        <w:t>(502)896-7283</w:t>
      </w:r>
    </w:p>
    <w:p w:rsidR="005D58A1" w:rsidRPr="00751C29" w:rsidRDefault="00D85AB0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</w:rPr>
      </w:pPr>
      <w:hyperlink r:id="rId21" w:history="1">
        <w:r w:rsidR="002779DD" w:rsidRPr="00751C29">
          <w:rPr>
            <w:rFonts w:ascii="Gentium Basic" w:hAnsi="Gentium Basic"/>
          </w:rPr>
          <w:t>brenda.ice1@BHSI.COM</w:t>
        </w:r>
      </w:hyperlink>
    </w:p>
    <w:p w:rsidR="002779DD" w:rsidRPr="00751C29" w:rsidRDefault="002779DD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</w:rPr>
      </w:pPr>
    </w:p>
    <w:p w:rsidR="00F852DF" w:rsidRPr="00751C29" w:rsidRDefault="00F852DF" w:rsidP="00F852DF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b/>
          <w:u w:val="single"/>
        </w:rPr>
      </w:pPr>
      <w:r w:rsidRPr="00751C29">
        <w:rPr>
          <w:rFonts w:ascii="Gentium Basic" w:hAnsi="Gentium Basic"/>
          <w:b/>
          <w:u w:val="single"/>
        </w:rPr>
        <w:t xml:space="preserve">Michael Tseng, Ph.D. </w:t>
      </w:r>
    </w:p>
    <w:p w:rsidR="00F852DF" w:rsidRPr="00751C29" w:rsidRDefault="00F852DF" w:rsidP="00F852DF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b/>
        </w:rPr>
      </w:pPr>
      <w:r w:rsidRPr="00751C29">
        <w:rPr>
          <w:rFonts w:ascii="Gentium Basic" w:hAnsi="Gentium Basic"/>
          <w:b/>
        </w:rPr>
        <w:t>Professor</w:t>
      </w:r>
    </w:p>
    <w:p w:rsidR="00F852DF" w:rsidRPr="00751C29" w:rsidRDefault="00F852DF" w:rsidP="00F852DF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i/>
        </w:rPr>
      </w:pPr>
      <w:smartTag w:uri="urn:schemas-microsoft-com:office:smarttags" w:element="PlaceType">
        <w:r w:rsidRPr="00751C29">
          <w:rPr>
            <w:rFonts w:ascii="Gentium Basic" w:hAnsi="Gentium Basic"/>
            <w:i/>
          </w:rPr>
          <w:t>University</w:t>
        </w:r>
      </w:smartTag>
      <w:r w:rsidRPr="00751C29">
        <w:rPr>
          <w:rFonts w:ascii="Gentium Basic" w:hAnsi="Gentium Basic"/>
          <w:i/>
        </w:rPr>
        <w:t xml:space="preserve"> of </w:t>
      </w:r>
      <w:smartTag w:uri="urn:schemas-microsoft-com:office:smarttags" w:element="PlaceName">
        <w:r w:rsidRPr="00751C29">
          <w:rPr>
            <w:rFonts w:ascii="Gentium Basic" w:hAnsi="Gentium Basic"/>
            <w:i/>
          </w:rPr>
          <w:t>Louisville</w:t>
        </w:r>
      </w:smartTag>
      <w:r w:rsidRPr="00751C29">
        <w:rPr>
          <w:rFonts w:ascii="Gentium Basic" w:hAnsi="Gentium Basic"/>
          <w:i/>
        </w:rPr>
        <w:t xml:space="preserve">, Department of Anatomical Science-Neurobiology, </w:t>
      </w:r>
      <w:smartTag w:uri="urn:schemas-microsoft-com:office:smarttags" w:element="place">
        <w:smartTag w:uri="urn:schemas-microsoft-com:office:smarttags" w:element="City">
          <w:r w:rsidRPr="00751C29">
            <w:rPr>
              <w:rFonts w:ascii="Gentium Basic" w:hAnsi="Gentium Basic"/>
              <w:i/>
            </w:rPr>
            <w:t>Louisville</w:t>
          </w:r>
        </w:smartTag>
        <w:r w:rsidRPr="00751C29">
          <w:rPr>
            <w:rFonts w:ascii="Gentium Basic" w:hAnsi="Gentium Basic"/>
            <w:i/>
          </w:rPr>
          <w:t xml:space="preserve">, </w:t>
        </w:r>
        <w:smartTag w:uri="urn:schemas-microsoft-com:office:smarttags" w:element="place">
          <w:r w:rsidRPr="00751C29">
            <w:rPr>
              <w:rFonts w:ascii="Gentium Basic" w:hAnsi="Gentium Basic"/>
              <w:i/>
            </w:rPr>
            <w:t>KY</w:t>
          </w:r>
        </w:smartTag>
      </w:smartTag>
    </w:p>
    <w:p w:rsidR="00F852DF" w:rsidRPr="00751C29" w:rsidRDefault="00F852DF" w:rsidP="00F852DF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</w:rPr>
      </w:pPr>
      <w:r w:rsidRPr="00751C29">
        <w:rPr>
          <w:rFonts w:ascii="Gentium Basic" w:hAnsi="Gentium Basic"/>
        </w:rPr>
        <w:t>(502) 852-5170</w:t>
      </w:r>
    </w:p>
    <w:p w:rsidR="00F852DF" w:rsidRPr="00751C29" w:rsidRDefault="00D85AB0" w:rsidP="00F852DF">
      <w:pPr>
        <w:ind w:left="-900"/>
        <w:rPr>
          <w:rFonts w:ascii="Gentium Basic" w:hAnsi="Gentium Basic"/>
        </w:rPr>
      </w:pPr>
      <w:hyperlink r:id="rId22" w:history="1">
        <w:r w:rsidR="00F852DF" w:rsidRPr="00751C29">
          <w:rPr>
            <w:rFonts w:ascii="Gentium Basic" w:hAnsi="Gentium Basic"/>
          </w:rPr>
          <w:t>michael.tseng@louisville.edu</w:t>
        </w:r>
      </w:hyperlink>
    </w:p>
    <w:p w:rsidR="00F852DF" w:rsidRDefault="00F852DF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b/>
          <w:u w:val="single"/>
        </w:rPr>
      </w:pPr>
    </w:p>
    <w:p w:rsidR="005D58A1" w:rsidRPr="00751C29" w:rsidRDefault="00F852DF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b/>
          <w:u w:val="single"/>
        </w:rPr>
      </w:pPr>
      <w:r>
        <w:rPr>
          <w:rFonts w:ascii="Gentium Basic" w:hAnsi="Gentium Basic"/>
          <w:b/>
          <w:u w:val="single"/>
        </w:rPr>
        <w:t>S</w:t>
      </w:r>
      <w:r w:rsidR="005D58A1" w:rsidRPr="00751C29">
        <w:rPr>
          <w:rFonts w:ascii="Gentium Basic" w:hAnsi="Gentium Basic"/>
          <w:b/>
          <w:u w:val="single"/>
        </w:rPr>
        <w:t xml:space="preserve">higeo </w:t>
      </w:r>
      <w:proofErr w:type="spellStart"/>
      <w:r w:rsidR="005D58A1" w:rsidRPr="00751C29">
        <w:rPr>
          <w:rFonts w:ascii="Gentium Basic" w:hAnsi="Gentium Basic"/>
          <w:b/>
          <w:u w:val="single"/>
        </w:rPr>
        <w:t>Tamiya</w:t>
      </w:r>
      <w:proofErr w:type="spellEnd"/>
      <w:r w:rsidR="005D58A1" w:rsidRPr="00751C29">
        <w:rPr>
          <w:rFonts w:ascii="Gentium Basic" w:hAnsi="Gentium Basic"/>
          <w:b/>
          <w:u w:val="single"/>
        </w:rPr>
        <w:t>, PhD</w:t>
      </w:r>
    </w:p>
    <w:p w:rsidR="005D58A1" w:rsidRPr="00751C29" w:rsidRDefault="005D58A1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b/>
          <w:i/>
        </w:rPr>
      </w:pPr>
      <w:r w:rsidRPr="00751C29">
        <w:rPr>
          <w:rFonts w:ascii="Gentium Basic" w:hAnsi="Gentium Basic"/>
          <w:b/>
        </w:rPr>
        <w:t>Assistant Professor</w:t>
      </w:r>
    </w:p>
    <w:p w:rsidR="005D58A1" w:rsidRPr="00751C29" w:rsidRDefault="005D58A1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  <w:i/>
        </w:rPr>
      </w:pPr>
      <w:smartTag w:uri="urn:schemas-microsoft-com:office:smarttags" w:element="PlaceType">
        <w:r w:rsidRPr="00751C29">
          <w:rPr>
            <w:rFonts w:ascii="Gentium Basic" w:hAnsi="Gentium Basic"/>
            <w:i/>
          </w:rPr>
          <w:t>University</w:t>
        </w:r>
      </w:smartTag>
      <w:r w:rsidRPr="00751C29">
        <w:rPr>
          <w:rFonts w:ascii="Gentium Basic" w:hAnsi="Gentium Basic"/>
          <w:i/>
        </w:rPr>
        <w:t xml:space="preserve"> of </w:t>
      </w:r>
      <w:smartTag w:uri="urn:schemas-microsoft-com:office:smarttags" w:element="PlaceName">
        <w:r w:rsidRPr="00751C29">
          <w:rPr>
            <w:rFonts w:ascii="Gentium Basic" w:hAnsi="Gentium Basic"/>
            <w:i/>
          </w:rPr>
          <w:t>Louisville</w:t>
        </w:r>
      </w:smartTag>
      <w:r w:rsidRPr="00751C29">
        <w:rPr>
          <w:rFonts w:ascii="Gentium Basic" w:hAnsi="Gentium Basic"/>
          <w:i/>
        </w:rPr>
        <w:t xml:space="preserve">, Department of Ophthalmology and Visual Science,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751C29">
              <w:rPr>
                <w:rFonts w:ascii="Gentium Basic" w:hAnsi="Gentium Basic"/>
                <w:i/>
              </w:rPr>
              <w:t>Louisville</w:t>
            </w:r>
          </w:smartTag>
          <w:r w:rsidRPr="00751C29">
            <w:rPr>
              <w:rFonts w:ascii="Gentium Basic" w:hAnsi="Gentium Basic"/>
              <w:i/>
            </w:rPr>
            <w:t xml:space="preserve">, </w:t>
          </w:r>
          <w:smartTag w:uri="urn:schemas-microsoft-com:office:smarttags" w:element="State">
            <w:r w:rsidRPr="00751C29">
              <w:rPr>
                <w:rFonts w:ascii="Gentium Basic" w:hAnsi="Gentium Basic"/>
                <w:i/>
              </w:rPr>
              <w:t>KY</w:t>
            </w:r>
          </w:smartTag>
        </w:smartTag>
      </w:smartTag>
    </w:p>
    <w:p w:rsidR="005D58A1" w:rsidRPr="00751C29" w:rsidRDefault="005D58A1" w:rsidP="000A2046">
      <w:pPr>
        <w:ind w:left="-900"/>
        <w:rPr>
          <w:rFonts w:ascii="Gentium Basic" w:hAnsi="Gentium Basic"/>
        </w:rPr>
      </w:pPr>
      <w:r w:rsidRPr="00751C29">
        <w:rPr>
          <w:rFonts w:ascii="Gentium Basic" w:hAnsi="Gentium Basic"/>
        </w:rPr>
        <w:t>(502) 852-0402</w:t>
      </w:r>
    </w:p>
    <w:p w:rsidR="004615CA" w:rsidRDefault="00D85AB0" w:rsidP="004615CA">
      <w:pPr>
        <w:ind w:left="-900"/>
        <w:rPr>
          <w:rFonts w:ascii="Gentium Basic" w:hAnsi="Gentium Basic"/>
        </w:rPr>
      </w:pPr>
      <w:hyperlink r:id="rId23" w:history="1">
        <w:r w:rsidR="005D58A1" w:rsidRPr="00751C29">
          <w:rPr>
            <w:rFonts w:ascii="Gentium Basic" w:hAnsi="Gentium Basic"/>
          </w:rPr>
          <w:t>shigeo.tamiya@louisville.edu</w:t>
        </w:r>
      </w:hyperlink>
    </w:p>
    <w:p w:rsidR="004615CA" w:rsidRDefault="004615CA" w:rsidP="004615CA">
      <w:pPr>
        <w:ind w:left="-900"/>
        <w:rPr>
          <w:rFonts w:ascii="Gentium Basic" w:hAnsi="Gentium Basic"/>
        </w:rPr>
      </w:pPr>
    </w:p>
    <w:p w:rsidR="004615CA" w:rsidRPr="00751C29" w:rsidRDefault="004615CA" w:rsidP="000A2046">
      <w:pPr>
        <w:tabs>
          <w:tab w:val="left" w:pos="-720"/>
          <w:tab w:val="center" w:pos="540"/>
          <w:tab w:val="left" w:pos="703"/>
          <w:tab w:val="left" w:pos="1423"/>
          <w:tab w:val="left" w:pos="2143"/>
          <w:tab w:val="left" w:pos="2863"/>
          <w:tab w:val="left" w:pos="3583"/>
          <w:tab w:val="left" w:pos="4303"/>
          <w:tab w:val="left" w:pos="5023"/>
          <w:tab w:val="left" w:pos="5743"/>
          <w:tab w:val="left" w:pos="6463"/>
          <w:tab w:val="left" w:pos="7183"/>
          <w:tab w:val="left" w:pos="7903"/>
          <w:tab w:val="left" w:pos="8623"/>
          <w:tab w:val="left" w:pos="9343"/>
        </w:tabs>
        <w:ind w:left="-900"/>
        <w:rPr>
          <w:rFonts w:ascii="Gentium Basic" w:hAnsi="Gentium Basic"/>
        </w:rPr>
      </w:pPr>
    </w:p>
    <w:p w:rsidR="005D58A1" w:rsidRPr="00751C29" w:rsidRDefault="005D58A1" w:rsidP="00C62DC6">
      <w:pPr>
        <w:ind w:left="-900" w:right="-1080"/>
        <w:jc w:val="center"/>
        <w:rPr>
          <w:rFonts w:ascii="Gentium Basic" w:hAnsi="Gentium Basic"/>
        </w:rPr>
      </w:pPr>
    </w:p>
    <w:sectPr w:rsidR="005D58A1" w:rsidRPr="00751C29" w:rsidSect="007075FB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081"/>
    <w:multiLevelType w:val="hybridMultilevel"/>
    <w:tmpl w:val="A8683FE2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>
    <w:nsid w:val="08F67F5E"/>
    <w:multiLevelType w:val="hybridMultilevel"/>
    <w:tmpl w:val="10700EF6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>
    <w:nsid w:val="12335F12"/>
    <w:multiLevelType w:val="hybridMultilevel"/>
    <w:tmpl w:val="E77E7DFE"/>
    <w:lvl w:ilvl="0" w:tplc="FBDE2E7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D429A2"/>
    <w:multiLevelType w:val="hybridMultilevel"/>
    <w:tmpl w:val="CC020E56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>
    <w:nsid w:val="2C033766"/>
    <w:multiLevelType w:val="hybridMultilevel"/>
    <w:tmpl w:val="F1A61C26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7D523F7"/>
    <w:multiLevelType w:val="hybridMultilevel"/>
    <w:tmpl w:val="E3389E4E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">
    <w:nsid w:val="45BA2E13"/>
    <w:multiLevelType w:val="hybridMultilevel"/>
    <w:tmpl w:val="B56A30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517A0780"/>
    <w:multiLevelType w:val="hybridMultilevel"/>
    <w:tmpl w:val="EB56F6FC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>
    <w:nsid w:val="72C96C74"/>
    <w:multiLevelType w:val="hybridMultilevel"/>
    <w:tmpl w:val="1C22AC56"/>
    <w:lvl w:ilvl="0" w:tplc="7EE20CB6">
      <w:numFmt w:val="bullet"/>
      <w:lvlText w:val="•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E4813"/>
    <w:multiLevelType w:val="hybridMultilevel"/>
    <w:tmpl w:val="7D56BF50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stylePaneFormatFilter w:val="3F01"/>
  <w:defaultTabStop w:val="720"/>
  <w:characterSpacingControl w:val="doNotCompress"/>
  <w:compat/>
  <w:rsids>
    <w:rsidRoot w:val="00C2454E"/>
    <w:rsid w:val="00000D79"/>
    <w:rsid w:val="00007EE9"/>
    <w:rsid w:val="00013CFB"/>
    <w:rsid w:val="00044DA4"/>
    <w:rsid w:val="000564AC"/>
    <w:rsid w:val="00062D28"/>
    <w:rsid w:val="00066B63"/>
    <w:rsid w:val="0007313E"/>
    <w:rsid w:val="000A2046"/>
    <w:rsid w:val="000A3C74"/>
    <w:rsid w:val="000D08F1"/>
    <w:rsid w:val="000D13F2"/>
    <w:rsid w:val="001107D7"/>
    <w:rsid w:val="0014457D"/>
    <w:rsid w:val="00167ACA"/>
    <w:rsid w:val="0017279D"/>
    <w:rsid w:val="001870C6"/>
    <w:rsid w:val="001B3334"/>
    <w:rsid w:val="001E2709"/>
    <w:rsid w:val="001E33C3"/>
    <w:rsid w:val="001E37D6"/>
    <w:rsid w:val="001E70E6"/>
    <w:rsid w:val="001F21D2"/>
    <w:rsid w:val="002174CC"/>
    <w:rsid w:val="00217B23"/>
    <w:rsid w:val="0022661D"/>
    <w:rsid w:val="00237690"/>
    <w:rsid w:val="00237FAB"/>
    <w:rsid w:val="00250585"/>
    <w:rsid w:val="002523FA"/>
    <w:rsid w:val="00261C41"/>
    <w:rsid w:val="002779DD"/>
    <w:rsid w:val="0029200F"/>
    <w:rsid w:val="002B03A4"/>
    <w:rsid w:val="002F0DC3"/>
    <w:rsid w:val="002F4657"/>
    <w:rsid w:val="002F6F1A"/>
    <w:rsid w:val="00301ABE"/>
    <w:rsid w:val="00313507"/>
    <w:rsid w:val="00361C36"/>
    <w:rsid w:val="00391349"/>
    <w:rsid w:val="003935F7"/>
    <w:rsid w:val="003F0FB5"/>
    <w:rsid w:val="003F79AC"/>
    <w:rsid w:val="00423A11"/>
    <w:rsid w:val="00430A64"/>
    <w:rsid w:val="004615CA"/>
    <w:rsid w:val="004875EB"/>
    <w:rsid w:val="00491344"/>
    <w:rsid w:val="0049245F"/>
    <w:rsid w:val="00494714"/>
    <w:rsid w:val="004B09DA"/>
    <w:rsid w:val="004B0E9F"/>
    <w:rsid w:val="004C32EA"/>
    <w:rsid w:val="004D15F0"/>
    <w:rsid w:val="004D2D1D"/>
    <w:rsid w:val="004E4DB0"/>
    <w:rsid w:val="00503B13"/>
    <w:rsid w:val="00504703"/>
    <w:rsid w:val="00517F3E"/>
    <w:rsid w:val="00536D92"/>
    <w:rsid w:val="005404F5"/>
    <w:rsid w:val="00552E05"/>
    <w:rsid w:val="005918A6"/>
    <w:rsid w:val="005961A4"/>
    <w:rsid w:val="005D58A1"/>
    <w:rsid w:val="005E0440"/>
    <w:rsid w:val="00622CE5"/>
    <w:rsid w:val="006361C6"/>
    <w:rsid w:val="00673D9E"/>
    <w:rsid w:val="006939E7"/>
    <w:rsid w:val="006B4DE4"/>
    <w:rsid w:val="006C69D7"/>
    <w:rsid w:val="006C77F3"/>
    <w:rsid w:val="006D71E0"/>
    <w:rsid w:val="006E59B4"/>
    <w:rsid w:val="0070685E"/>
    <w:rsid w:val="007075FB"/>
    <w:rsid w:val="00730374"/>
    <w:rsid w:val="00731804"/>
    <w:rsid w:val="00751C29"/>
    <w:rsid w:val="00776647"/>
    <w:rsid w:val="00783723"/>
    <w:rsid w:val="007A70F2"/>
    <w:rsid w:val="007B43A2"/>
    <w:rsid w:val="007C584D"/>
    <w:rsid w:val="007E7BD6"/>
    <w:rsid w:val="0082001F"/>
    <w:rsid w:val="00864D59"/>
    <w:rsid w:val="00890EAB"/>
    <w:rsid w:val="008B51C8"/>
    <w:rsid w:val="008D1B6C"/>
    <w:rsid w:val="00911B4B"/>
    <w:rsid w:val="00916A89"/>
    <w:rsid w:val="0092364F"/>
    <w:rsid w:val="0094645C"/>
    <w:rsid w:val="00964AA2"/>
    <w:rsid w:val="00966779"/>
    <w:rsid w:val="00987252"/>
    <w:rsid w:val="009A4D6D"/>
    <w:rsid w:val="009D3510"/>
    <w:rsid w:val="009D5392"/>
    <w:rsid w:val="009E2E47"/>
    <w:rsid w:val="00A00DA3"/>
    <w:rsid w:val="00A246A0"/>
    <w:rsid w:val="00A34561"/>
    <w:rsid w:val="00A53DA1"/>
    <w:rsid w:val="00A61004"/>
    <w:rsid w:val="00A707AC"/>
    <w:rsid w:val="00A7416F"/>
    <w:rsid w:val="00A80024"/>
    <w:rsid w:val="00AB0C15"/>
    <w:rsid w:val="00AB329C"/>
    <w:rsid w:val="00AC6B2B"/>
    <w:rsid w:val="00AD0517"/>
    <w:rsid w:val="00AF22C9"/>
    <w:rsid w:val="00B06896"/>
    <w:rsid w:val="00B151F4"/>
    <w:rsid w:val="00B94B89"/>
    <w:rsid w:val="00B96FBB"/>
    <w:rsid w:val="00BA4C9D"/>
    <w:rsid w:val="00BC0C54"/>
    <w:rsid w:val="00BC515D"/>
    <w:rsid w:val="00BF3730"/>
    <w:rsid w:val="00BF54F4"/>
    <w:rsid w:val="00BF7DDA"/>
    <w:rsid w:val="00C2454E"/>
    <w:rsid w:val="00C37C04"/>
    <w:rsid w:val="00C45EBC"/>
    <w:rsid w:val="00C62DC6"/>
    <w:rsid w:val="00C741C7"/>
    <w:rsid w:val="00C912BE"/>
    <w:rsid w:val="00C95086"/>
    <w:rsid w:val="00CB71C4"/>
    <w:rsid w:val="00CC23F8"/>
    <w:rsid w:val="00CC6AB5"/>
    <w:rsid w:val="00CD573C"/>
    <w:rsid w:val="00CD7BB2"/>
    <w:rsid w:val="00CF0736"/>
    <w:rsid w:val="00D061A0"/>
    <w:rsid w:val="00D07573"/>
    <w:rsid w:val="00D23D26"/>
    <w:rsid w:val="00D4698C"/>
    <w:rsid w:val="00D50629"/>
    <w:rsid w:val="00D57887"/>
    <w:rsid w:val="00D750EB"/>
    <w:rsid w:val="00D85AB0"/>
    <w:rsid w:val="00D907E2"/>
    <w:rsid w:val="00DC71C9"/>
    <w:rsid w:val="00DD3BDB"/>
    <w:rsid w:val="00E00E35"/>
    <w:rsid w:val="00E0745A"/>
    <w:rsid w:val="00E5760B"/>
    <w:rsid w:val="00E64AB0"/>
    <w:rsid w:val="00E744E0"/>
    <w:rsid w:val="00EB51B6"/>
    <w:rsid w:val="00EF6AF5"/>
    <w:rsid w:val="00F22AAC"/>
    <w:rsid w:val="00F25957"/>
    <w:rsid w:val="00F3130F"/>
    <w:rsid w:val="00F33D2E"/>
    <w:rsid w:val="00F852DF"/>
    <w:rsid w:val="00FA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46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locked/>
    <w:rsid w:val="004615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A4C9D"/>
    <w:rPr>
      <w:rFonts w:cs="Times New Roman"/>
      <w:color w:val="0000FF"/>
      <w:u w:val="single"/>
    </w:rPr>
  </w:style>
  <w:style w:type="character" w:customStyle="1" w:styleId="volume">
    <w:name w:val="volume"/>
    <w:basedOn w:val="DefaultParagraphFont"/>
    <w:uiPriority w:val="99"/>
    <w:rsid w:val="00890EAB"/>
    <w:rPr>
      <w:rFonts w:cs="Times New Roman"/>
    </w:rPr>
  </w:style>
  <w:style w:type="character" w:customStyle="1" w:styleId="issue">
    <w:name w:val="issue"/>
    <w:basedOn w:val="DefaultParagraphFont"/>
    <w:uiPriority w:val="99"/>
    <w:rsid w:val="00890EAB"/>
    <w:rPr>
      <w:rFonts w:cs="Times New Roman"/>
    </w:rPr>
  </w:style>
  <w:style w:type="character" w:customStyle="1" w:styleId="pages">
    <w:name w:val="pages"/>
    <w:basedOn w:val="DefaultParagraphFont"/>
    <w:uiPriority w:val="99"/>
    <w:rsid w:val="00890EAB"/>
    <w:rPr>
      <w:rFonts w:cs="Times New Roman"/>
    </w:rPr>
  </w:style>
  <w:style w:type="paragraph" w:styleId="ListParagraph">
    <w:name w:val="List Paragraph"/>
    <w:basedOn w:val="Normal"/>
    <w:uiPriority w:val="99"/>
    <w:qFormat/>
    <w:rsid w:val="00890EAB"/>
    <w:pPr>
      <w:widowControl w:val="0"/>
      <w:ind w:left="720"/>
      <w:jc w:val="both"/>
    </w:pPr>
    <w:rPr>
      <w:rFonts w:eastAsia="SimSun"/>
      <w:kern w:val="2"/>
      <w:sz w:val="21"/>
      <w:lang w:eastAsia="zh-CN"/>
    </w:rPr>
  </w:style>
  <w:style w:type="paragraph" w:styleId="BodyText">
    <w:name w:val="Body Text"/>
    <w:basedOn w:val="Normal"/>
    <w:link w:val="BodyTextChar"/>
    <w:uiPriority w:val="99"/>
    <w:rsid w:val="00890EAB"/>
    <w:rPr>
      <w:rFonts w:ascii="CG Times (W1)" w:hAnsi="CG Times (W1)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90EAB"/>
    <w:rPr>
      <w:rFonts w:ascii="CG Times (W1)" w:hAnsi="CG Times (W1)" w:cs="Times New Roman"/>
      <w:sz w:val="24"/>
      <w:lang w:val="en-US" w:eastAsia="en-US" w:bidi="ar-SA"/>
    </w:rPr>
  </w:style>
  <w:style w:type="character" w:styleId="Strong">
    <w:name w:val="Strong"/>
    <w:basedOn w:val="DefaultParagraphFont"/>
    <w:uiPriority w:val="99"/>
    <w:qFormat/>
    <w:locked/>
    <w:rsid w:val="00D907E2"/>
    <w:rPr>
      <w:rFonts w:cs="Times New Roman"/>
      <w:b/>
    </w:rPr>
  </w:style>
  <w:style w:type="paragraph" w:customStyle="1" w:styleId="yiv5829388727msonormal">
    <w:name w:val="yiv5829388727msonormal"/>
    <w:basedOn w:val="Normal"/>
    <w:uiPriority w:val="99"/>
    <w:rsid w:val="00D907E2"/>
    <w:pPr>
      <w:spacing w:before="100" w:beforeAutospacing="1" w:after="100" w:afterAutospacing="1"/>
    </w:pPr>
  </w:style>
  <w:style w:type="character" w:customStyle="1" w:styleId="family-name3">
    <w:name w:val="family-name3"/>
    <w:basedOn w:val="DefaultParagraphFont"/>
    <w:uiPriority w:val="99"/>
    <w:rsid w:val="00536D92"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15CA"/>
    <w:rPr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4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945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4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44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44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?term=%22Zhou%20H%22%5BAuthor%5D" TargetMode="External"/><Relationship Id="rId13" Type="http://schemas.openxmlformats.org/officeDocument/2006/relationships/hyperlink" Target="javascript:AL_get(this,%20'jour',%20'Mol%20Reprod%20Dev.');" TargetMode="External"/><Relationship Id="rId18" Type="http://schemas.openxmlformats.org/officeDocument/2006/relationships/hyperlink" Target="http://www.ncbi.nlm.nih.gov/pubmed?term=McDonald%20K%5BAuthor%5D&amp;cauthor=true&amp;cauthor_uid=23341014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renda.ice1@BHSI.COM" TargetMode="External"/><Relationship Id="rId7" Type="http://schemas.openxmlformats.org/officeDocument/2006/relationships/hyperlink" Target="http://www.ncbi.nlm.nih.gov/pubmed/18082624?ordinalpos=2&amp;itool=EntrezSystem2.PEntrez.Pubmed.Pubmed_ResultsPanel.Pubmed_RVDocSum" TargetMode="External"/><Relationship Id="rId12" Type="http://schemas.openxmlformats.org/officeDocument/2006/relationships/hyperlink" Target="http://www.ncbi.nlm.nih.gov/pubmed?term=%22Lan%20ZJ%22%5BAuthor%5D" TargetMode="External"/><Relationship Id="rId17" Type="http://schemas.openxmlformats.org/officeDocument/2006/relationships/hyperlink" Target="http://www.ncbi.nlm.nih.gov/pubmed?term=de%20Castro%20JP%5BAuthor%5D&amp;cauthor=true&amp;cauthor_uid=2334101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?term=Scott%20PA%5BAuthor%5D&amp;cauthor=true&amp;cauthor_uid=23341014" TargetMode="External"/><Relationship Id="rId20" Type="http://schemas.openxmlformats.org/officeDocument/2006/relationships/hyperlink" Target="http://www.ncbi.nlm.nih.gov/pubmed?term=Tamiya%20S%5BAuthor%5D&amp;cauthor=true&amp;cauthor_uid=233410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mmunofluorescence" TargetMode="External"/><Relationship Id="rId11" Type="http://schemas.openxmlformats.org/officeDocument/2006/relationships/hyperlink" Target="http://www.ncbi.nlm.nih.gov/pubmed?term=%22Lei%20Z%22%5BAuthor%5D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Lanhsin228@gmail.com" TargetMode="External"/><Relationship Id="rId15" Type="http://schemas.openxmlformats.org/officeDocument/2006/relationships/hyperlink" Target="http://www.ncbi.nlm.nih.gov/pubmed?term=Liu%20L%5BAuthor%5D&amp;cauthor=true&amp;cauthor_uid=23341014" TargetMode="External"/><Relationship Id="rId23" Type="http://schemas.openxmlformats.org/officeDocument/2006/relationships/hyperlink" Target="mailto:shigeo.tamiya@louisville.edu" TargetMode="External"/><Relationship Id="rId10" Type="http://schemas.openxmlformats.org/officeDocument/2006/relationships/hyperlink" Target="http://www.ncbi.nlm.nih.gov/pubmed?term=%22Zhang%20H%22%5BAuthor%5D" TargetMode="External"/><Relationship Id="rId19" Type="http://schemas.openxmlformats.org/officeDocument/2006/relationships/hyperlink" Target="http://www.ncbi.nlm.nih.gov/pubmed?term=Kaplan%20HJ%5BAuthor%5D&amp;cauthor=true&amp;cauthor_uid=23341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?term=%22Liu%20LH%22%5BAuthor%5D" TargetMode="External"/><Relationship Id="rId14" Type="http://schemas.openxmlformats.org/officeDocument/2006/relationships/hyperlink" Target="http://www.ncbi.nlm.nih.gov/pubmed?term=Umazume%20K%5BAuthor%5D&amp;cauthor=true&amp;cauthor_uid=23341014" TargetMode="External"/><Relationship Id="rId22" Type="http://schemas.openxmlformats.org/officeDocument/2006/relationships/hyperlink" Target="mailto:michael.tseng@louisvil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Lan-Hsin Liu</vt:lpstr>
    </vt:vector>
  </TitlesOfParts>
  <Company>MMC</Company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Lan-Hsin Liu</dc:title>
  <dc:creator>roger</dc:creator>
  <cp:lastModifiedBy>Jessica</cp:lastModifiedBy>
  <cp:revision>27</cp:revision>
  <cp:lastPrinted>2013-10-03T15:39:00Z</cp:lastPrinted>
  <dcterms:created xsi:type="dcterms:W3CDTF">2016-08-02T16:31:00Z</dcterms:created>
  <dcterms:modified xsi:type="dcterms:W3CDTF">2019-04-15T20:54:00Z</dcterms:modified>
</cp:coreProperties>
</file>