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jc w:val="cente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2">
      <w:pPr>
        <w:shd w:fill="ffffff" w:val="clear"/>
        <w:jc w:val="cente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3">
      <w:pPr>
        <w:shd w:fill="ffffff" w:val="clear"/>
        <w:jc w:val="cente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4">
      <w:pPr>
        <w:shd w:fill="ffffff" w:val="clear"/>
        <w:jc w:val="center"/>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7COM1079-0901-2025 - Team Research and Development Project</w:t>
      </w:r>
    </w:p>
    <w:p w:rsidR="00000000" w:rsidDel="00000000" w:rsidP="00000000" w:rsidRDefault="00000000" w:rsidRPr="00000000" w14:paraId="0000000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Final report title: Is there a relationship between the rise of global population and CO2 emissions per capita between 1983 and 2008?</w:t>
      </w:r>
    </w:p>
    <w:p w:rsidR="00000000" w:rsidDel="00000000" w:rsidP="00000000" w:rsidRDefault="00000000" w:rsidRPr="00000000" w14:paraId="00000009">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Group ID: B97</w:t>
      </w:r>
    </w:p>
    <w:p w:rsidR="00000000" w:rsidDel="00000000" w:rsidP="00000000" w:rsidRDefault="00000000" w:rsidRPr="00000000" w14:paraId="0000000B">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Dataset number: DS230</w:t>
      </w:r>
    </w:p>
    <w:p w:rsidR="00000000" w:rsidDel="00000000" w:rsidP="00000000" w:rsidRDefault="00000000" w:rsidRPr="00000000" w14:paraId="0000000D">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i w:val="1"/>
          <w:iCs w:val="1"/>
          <w:sz w:val="28"/>
          <w:szCs w:val="28"/>
          <w:highlight w:val="yellow"/>
        </w:rPr>
      </w:pPr>
      <w:r w:rsidDel="00000000" w:rsidR="00000000" w:rsidRPr="00000000">
        <w:rPr>
          <w:rFonts w:ascii="Times New Roman" w:cs="Times New Roman" w:eastAsia="Times New Roman" w:hAnsi="Times New Roman"/>
          <w:sz w:val="28"/>
          <w:szCs w:val="28"/>
          <w:rtl w:val="0"/>
        </w:rPr>
        <w:t xml:space="preserve">Prepared by: Jessica Healy 21050775,</w:t>
      </w: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Tanjim Azad Chowdhury 18057708</w:t>
      </w:r>
    </w:p>
    <w:p w:rsidR="00000000" w:rsidDel="00000000" w:rsidP="00000000" w:rsidRDefault="00000000" w:rsidRPr="00000000" w14:paraId="0000001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ab/>
        <w:t xml:space="preserve">           Andrei-Sorin Filipoi 21052297</w:t>
      </w:r>
    </w:p>
    <w:p w:rsidR="00000000" w:rsidDel="00000000" w:rsidP="00000000" w:rsidRDefault="00000000" w:rsidRPr="00000000" w14:paraId="0000001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ab/>
        <w:t xml:space="preserve">           Ebubechukwu Nwachukwu 20033198</w:t>
      </w:r>
    </w:p>
    <w:p w:rsidR="00000000" w:rsidDel="00000000" w:rsidP="00000000" w:rsidRDefault="00000000" w:rsidRPr="00000000" w14:paraId="0000001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John Afolabi 21039661</w:t>
      </w:r>
    </w:p>
    <w:p w:rsidR="00000000" w:rsidDel="00000000" w:rsidP="00000000" w:rsidRDefault="00000000" w:rsidRPr="00000000" w14:paraId="00000013">
      <w:pPr>
        <w:ind w:left="720" w:firstLine="0"/>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14">
      <w:pPr>
        <w:ind w:left="720" w:firstLine="0"/>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15">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6">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0">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University of Hertfordshire</w:t>
      </w:r>
    </w:p>
    <w:p w:rsidR="00000000" w:rsidDel="00000000" w:rsidP="00000000" w:rsidRDefault="00000000" w:rsidRPr="00000000" w14:paraId="00000021">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Hatfield, 2025</w:t>
      </w:r>
    </w:p>
    <w:p w:rsidR="00000000" w:rsidDel="00000000" w:rsidP="00000000" w:rsidRDefault="00000000" w:rsidRPr="00000000" w14:paraId="00000022">
      <w:pPr>
        <w:rPr>
          <w:sz w:val="28"/>
          <w:szCs w:val="28"/>
        </w:rPr>
      </w:pPr>
      <w:r w:rsidDel="00000000" w:rsidR="00000000" w:rsidRPr="00000000">
        <w:rPr>
          <w:rtl w:val="0"/>
        </w:rPr>
      </w:r>
    </w:p>
    <w:p w:rsidR="00000000" w:rsidDel="00000000" w:rsidP="00000000" w:rsidRDefault="00000000" w:rsidRPr="00000000" w14:paraId="00000023">
      <w:pPr>
        <w:rPr>
          <w:sz w:val="28"/>
          <w:szCs w:val="28"/>
        </w:rPr>
      </w:pPr>
      <w:r w:rsidDel="00000000" w:rsidR="00000000" w:rsidRPr="00000000">
        <w:rPr>
          <w:rtl w:val="0"/>
        </w:rPr>
      </w:r>
    </w:p>
    <w:p w:rsidR="00000000" w:rsidDel="00000000" w:rsidP="00000000" w:rsidRDefault="00000000" w:rsidRPr="00000000" w14:paraId="00000024">
      <w:pPr>
        <w:rPr>
          <w:sz w:val="28"/>
          <w:szCs w:val="28"/>
        </w:rPr>
      </w:pPr>
      <w:r w:rsidDel="00000000" w:rsidR="00000000" w:rsidRPr="00000000">
        <w:rPr>
          <w:rtl w:val="0"/>
        </w:rPr>
      </w:r>
    </w:p>
    <w:p w:rsidR="00000000" w:rsidDel="00000000" w:rsidP="00000000" w:rsidRDefault="00000000" w:rsidRPr="00000000" w14:paraId="00000025">
      <w:pPr>
        <w:rPr>
          <w:sz w:val="28"/>
          <w:szCs w:val="28"/>
        </w:rPr>
      </w:pPr>
      <w:r w:rsidDel="00000000" w:rsidR="00000000" w:rsidRPr="00000000">
        <w:rPr>
          <w:rtl w:val="0"/>
        </w:rPr>
      </w:r>
    </w:p>
    <w:p w:rsidR="00000000" w:rsidDel="00000000" w:rsidP="00000000" w:rsidRDefault="00000000" w:rsidRPr="00000000" w14:paraId="00000026">
      <w:pPr>
        <w:rPr>
          <w:sz w:val="28"/>
          <w:szCs w:val="28"/>
        </w:rPr>
      </w:pPr>
      <w:r w:rsidDel="00000000" w:rsidR="00000000" w:rsidRPr="00000000">
        <w:rPr>
          <w:rtl w:val="0"/>
        </w:rPr>
      </w:r>
    </w:p>
    <w:p w:rsidR="00000000" w:rsidDel="00000000" w:rsidP="00000000" w:rsidRDefault="00000000" w:rsidRPr="00000000" w14:paraId="00000027">
      <w:pPr>
        <w:rPr>
          <w:sz w:val="28"/>
          <w:szCs w:val="28"/>
        </w:rPr>
      </w:pPr>
      <w:r w:rsidDel="00000000" w:rsidR="00000000" w:rsidRPr="00000000">
        <w:rPr>
          <w:rtl w:val="0"/>
        </w:rPr>
      </w:r>
    </w:p>
    <w:p w:rsidR="00000000" w:rsidDel="00000000" w:rsidP="00000000" w:rsidRDefault="00000000" w:rsidRPr="00000000" w14:paraId="00000028">
      <w:pPr>
        <w:rPr>
          <w:sz w:val="28"/>
          <w:szCs w:val="28"/>
        </w:rPr>
      </w:pPr>
      <w:r w:rsidDel="00000000" w:rsidR="00000000" w:rsidRPr="00000000">
        <w:rPr>
          <w:rtl w:val="0"/>
        </w:rPr>
      </w:r>
    </w:p>
    <w:p w:rsidR="00000000" w:rsidDel="00000000" w:rsidP="00000000" w:rsidRDefault="00000000" w:rsidRPr="00000000" w14:paraId="00000029">
      <w:pPr>
        <w:rPr>
          <w:sz w:val="28"/>
          <w:szCs w:val="28"/>
        </w:rPr>
      </w:pPr>
      <w:r w:rsidDel="00000000" w:rsidR="00000000" w:rsidRPr="00000000">
        <w:rPr>
          <w:rtl w:val="0"/>
        </w:rPr>
      </w:r>
    </w:p>
    <w:p w:rsidR="00000000" w:rsidDel="00000000" w:rsidP="00000000" w:rsidRDefault="00000000" w:rsidRPr="00000000" w14:paraId="0000002A">
      <w:pPr>
        <w:rPr>
          <w:sz w:val="28"/>
          <w:szCs w:val="28"/>
        </w:rPr>
      </w:pPr>
      <w:r w:rsidDel="00000000" w:rsidR="00000000" w:rsidRPr="00000000">
        <w:rPr>
          <w:rtl w:val="0"/>
        </w:rPr>
      </w:r>
    </w:p>
    <w:p w:rsidR="00000000" w:rsidDel="00000000" w:rsidP="00000000" w:rsidRDefault="00000000" w:rsidRPr="00000000" w14:paraId="0000002B">
      <w:pPr>
        <w:rPr>
          <w:sz w:val="28"/>
          <w:szCs w:val="28"/>
        </w:rPr>
      </w:pPr>
      <w:r w:rsidDel="00000000" w:rsidR="00000000" w:rsidRPr="00000000">
        <w:rPr>
          <w:rtl w:val="0"/>
        </w:rPr>
      </w:r>
    </w:p>
    <w:p w:rsidR="00000000" w:rsidDel="00000000" w:rsidP="00000000" w:rsidRDefault="00000000" w:rsidRPr="00000000" w14:paraId="0000002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Times New Roman" w:cs="Times New Roman" w:eastAsia="Times New Roman" w:hAnsi="Times New Roman"/>
          <w:b w:val="0"/>
          <w:bCs w:val="0"/>
          <w:i w:val="0"/>
          <w:iCs w:val="0"/>
          <w:smallCaps w:val="0"/>
          <w:strike w:val="0"/>
          <w:color w:val="000000"/>
          <w:sz w:val="32"/>
          <w:szCs w:val="32"/>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2"/>
          <w:szCs w:val="32"/>
          <w:u w:val="single"/>
          <w:shd w:fill="auto" w:val="clear"/>
          <w:vertAlign w:val="baseline"/>
          <w:rtl w:val="0"/>
        </w:rPr>
        <w:t xml:space="preserve">Contents:</w:t>
      </w:r>
    </w:p>
    <w:sdt>
      <w:sdtPr>
        <w:id w:val="-817984021"/>
        <w:docPartObj>
          <w:docPartGallery w:val="Table of Contents"/>
          <w:docPartUnique w:val="1"/>
        </w:docPartObj>
      </w:sdtPr>
      <w:sdtContent>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ocghhdcst8m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Introduction:</w:t>
            </w:r>
          </w:hyperlink>
          <w:hyperlink w:anchor="_heading=h.ocghhdcst8mu">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bpjkrc9cdzi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Problem statement and research motivation</w:t>
            </w:r>
          </w:hyperlink>
          <w:hyperlink w:anchor="_heading=h.bpjkrc9cdzia">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xil28yn1r5k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The data set</w:t>
            </w:r>
          </w:hyperlink>
          <w:hyperlink w:anchor="_heading=h.xil28yn1r5kc">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mmsa6qddamh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Research question</w:t>
            </w:r>
          </w:hyperlink>
          <w:hyperlink w:anchor="_heading=h.mmsa6qddamha">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58daj2ycnw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Null hypothesis and alternative hypothesis (H0/H1) </w:t>
            </w:r>
          </w:hyperlink>
          <w:hyperlink w:anchor="_heading=h.58daj2ycnwl">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(100 words)</w:t>
            </w:r>
          </w:hyperlink>
          <w:hyperlink w:anchor="_heading=h.58daj2ycnw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889yl1p08rb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Background research:</w:t>
            </w:r>
          </w:hyperlink>
          <w:hyperlink w:anchor="_heading=h.889yl1p08rbu">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sxlt8dfev02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Research papers (at least 3 relevant to your topic / DS) (200 words)</w:t>
            </w:r>
          </w:hyperlink>
          <w:hyperlink w:anchor="_heading=h.sxlt8dfev02m">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s4h6l52gbaz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Why RQ is of interest (research gap and future directions according to the literature) </w:t>
            </w:r>
          </w:hyperlink>
          <w:hyperlink w:anchor="_heading=h.s4h6l52gbazy">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(100 word</w:t>
            </w:r>
          </w:hyperlink>
          <w:hyperlink w:anchor="_heading=h.s4h6l52gbaz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w:t>
            </w:r>
          </w:hyperlink>
          <w:hyperlink w:anchor="_heading=h.s4h6l52gbazy">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djrhscn3mc0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3.Visualisation:</w:t>
            </w:r>
          </w:hyperlink>
          <w:hyperlink w:anchor="_heading=h.djrhscn3mc0u">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4</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l2dlnlovdg0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3.1Appropriate graphs for the RQ</w:t>
            </w:r>
          </w:hyperlink>
          <w:hyperlink w:anchor="_heading=h.l2dlnlovdg0j">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4</w:t>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a7vpb2d6um6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Additional information relating to understanding the data (optional)</w:t>
            </w:r>
          </w:hyperlink>
          <w:hyperlink w:anchor="_heading=h.a7vpb2d6um6a">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4</w:t>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qh9j6oc68hn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Useful information for the data understanding</w:t>
            </w:r>
          </w:hyperlink>
          <w:hyperlink w:anchor="_heading=h.qh9j6oc68hnq">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4</w:t>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2aq4hiqv60w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Analysis:</w:t>
            </w:r>
          </w:hyperlink>
          <w:hyperlink w:anchor="_heading=h.2aq4hiqv60wt">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srnmwdhi2uk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Statistical test used to test the hypotheses and output</w:t>
            </w:r>
          </w:hyperlink>
          <w:hyperlink w:anchor="_heading=h.srnmwdhi2ukc">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fxjs7uh67n9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 The null hypothesis is rejected based on the p-value 0.01967.</w:t>
            </w:r>
          </w:hyperlink>
          <w:hyperlink w:anchor="_heading=h.fxjs7uh67n9g">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dgle2p26pwt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Evaluation – group’s experience at 7COM1079:</w:t>
            </w:r>
          </w:hyperlink>
          <w:hyperlink w:anchor="_heading=h.dgle2p26pwt5">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p24e97nmfi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 What went well</w:t>
            </w:r>
          </w:hyperlink>
          <w:hyperlink w:anchor="_heading=h.p24e97nmfid">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e7s7xcfhet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Points for improvement</w:t>
            </w:r>
          </w:hyperlink>
          <w:hyperlink w:anchor="_heading=h.e7s7xcfhetp">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8qn3zlt2ibh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 Group’s time management</w:t>
            </w:r>
          </w:hyperlink>
          <w:hyperlink w:anchor="_heading=h.8qn3zlt2ibhp">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439wiwx7cfu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 Project’s overall judgement</w:t>
            </w:r>
          </w:hyperlink>
          <w:hyperlink w:anchor="_heading=h.439wiwx7cfu7">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3isjw24ivtf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5.6 Comment on the GitHub log output</w:t>
            </w:r>
          </w:hyperlink>
          <w:hyperlink w:anchor="_heading=h.3isjw24ivtf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zcudmzu47n7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Conclusions:</w:t>
            </w:r>
          </w:hyperlink>
          <w:hyperlink w:anchor="_heading=h.zcudmzu47n7f">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7</w:t>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l5ctay3ge48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 Results explained (75 words)</w:t>
            </w:r>
          </w:hyperlink>
          <w:hyperlink w:anchor="_heading=h.l5ctay3ge48f">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7</w:t>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a9s9qznu65m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6.2 Interpretation of the results (75 words)</w:t>
            </w:r>
          </w:hyperlink>
          <w:hyperlink w:anchor="_heading=h.a9s9qznu65mj">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7</w:t>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pqm0rpsq1r7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6.3 Reasons and/or implications for future work, limitations of your study (50 words)</w:t>
            </w:r>
          </w:hyperlink>
          <w:hyperlink w:anchor="_heading=h.pqm0rpsq1r76">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7</w:t>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g43cvte5gu7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Reference list:</w:t>
            </w:r>
          </w:hyperlink>
          <w:hyperlink w:anchor="_heading=h.g43cvte5gu7m">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8</w:t>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7xefmgmrge1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Appendix:</w:t>
            </w:r>
          </w:hyperlink>
          <w:hyperlink w:anchor="_heading=h.7xefmgmrge19">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9</w:t>
            </w:r>
          </w:hyperlink>
          <w:r w:rsidDel="00000000" w:rsidR="00000000" w:rsidRPr="00000000">
            <w:rPr>
              <w:rtl w:val="0"/>
            </w:rPr>
          </w:r>
        </w:p>
        <w:p w:rsidR="00000000" w:rsidDel="00000000" w:rsidP="00000000" w:rsidRDefault="00000000" w:rsidRPr="00000000" w14:paraId="00000048">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br w:type="page"/>
      </w:r>
      <w:r w:rsidDel="00000000" w:rsidR="00000000" w:rsidRPr="00000000">
        <w:rPr>
          <w:rtl w:val="0"/>
        </w:rPr>
      </w:r>
    </w:p>
    <w:p w:rsidR="00000000" w:rsidDel="00000000" w:rsidP="00000000" w:rsidRDefault="00000000" w:rsidRPr="00000000" w14:paraId="0000004C">
      <w:pPr>
        <w:pStyle w:val="Heading1"/>
        <w:rPr>
          <w:rFonts w:ascii="Times New Roman" w:cs="Times New Roman" w:eastAsia="Times New Roman" w:hAnsi="Times New Roman"/>
          <w:color w:val="000000"/>
          <w:sz w:val="24"/>
          <w:szCs w:val="24"/>
          <w:u w:val="single"/>
        </w:rPr>
      </w:pPr>
      <w:bookmarkStart w:colFirst="0" w:colLast="0" w:name="_heading=h.ocghhdcst8mu" w:id="0"/>
      <w:bookmarkEnd w:id="0"/>
      <w:r w:rsidDel="00000000" w:rsidR="00000000" w:rsidRPr="00000000">
        <w:rPr>
          <w:rFonts w:ascii="Times New Roman" w:cs="Times New Roman" w:eastAsia="Times New Roman" w:hAnsi="Times New Roman"/>
          <w:color w:val="000000"/>
          <w:sz w:val="24"/>
          <w:szCs w:val="24"/>
          <w:u w:val="single"/>
          <w:rtl w:val="0"/>
        </w:rPr>
        <w:t xml:space="preserve">1. Introduction:</w:t>
      </w:r>
    </w:p>
    <w:p w:rsidR="00000000" w:rsidDel="00000000" w:rsidP="00000000" w:rsidRDefault="00000000" w:rsidRPr="00000000" w14:paraId="0000004D">
      <w:pPr>
        <w:pStyle w:val="Heading2"/>
        <w:rPr>
          <w:rFonts w:ascii="Times New Roman" w:cs="Times New Roman" w:eastAsia="Times New Roman" w:hAnsi="Times New Roman"/>
          <w:color w:val="000000"/>
          <w:sz w:val="24"/>
          <w:szCs w:val="24"/>
        </w:rPr>
      </w:pPr>
      <w:bookmarkStart w:colFirst="0" w:colLast="0" w:name="_heading=h.bpjkrc9cdzia" w:id="1"/>
      <w:bookmarkEnd w:id="1"/>
      <w:r w:rsidDel="00000000" w:rsidR="00000000" w:rsidRPr="00000000">
        <w:rPr>
          <w:rFonts w:ascii="Times New Roman" w:cs="Times New Roman" w:eastAsia="Times New Roman" w:hAnsi="Times New Roman"/>
          <w:color w:val="000000"/>
          <w:sz w:val="24"/>
          <w:szCs w:val="24"/>
          <w:rtl w:val="0"/>
        </w:rPr>
        <w:t xml:space="preserve">1.1 Problem statement and research motivation </w:t>
      </w:r>
    </w:p>
    <w:p w:rsidR="00000000" w:rsidDel="00000000" w:rsidP="00000000" w:rsidRDefault="00000000" w:rsidRPr="00000000" w14:paraId="0000004E">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Global carbon emission rates have substantially increased over recent decades, raising major concerns regarding its impact on climate change. Although it is thought that emission rates tend to rise as the global population grows, the direct relationship between the two is not the only contributing factor. CO2 emissions per capita are also influenced by industrial developments, energy use and technological progress, all of which have rapidly evolved between 1983 and 2008. Understanding whether the rise in population is directly related to the changes in CO2 emissions in critical for this study and we aim to investigate this through the use of R studio to analyse the dataset we have been given. </w:t>
      </w:r>
    </w:p>
    <w:p w:rsidR="00000000" w:rsidDel="00000000" w:rsidP="00000000" w:rsidRDefault="00000000" w:rsidRPr="00000000" w14:paraId="0000004F">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50">
      <w:pPr>
        <w:pStyle w:val="Heading2"/>
        <w:rPr>
          <w:rFonts w:ascii="Times New Roman" w:cs="Times New Roman" w:eastAsia="Times New Roman" w:hAnsi="Times New Roman"/>
          <w:color w:val="000000"/>
          <w:sz w:val="24"/>
          <w:szCs w:val="24"/>
        </w:rPr>
      </w:pPr>
      <w:bookmarkStart w:colFirst="0" w:colLast="0" w:name="_heading=h.xil28yn1r5kc" w:id="2"/>
      <w:bookmarkEnd w:id="2"/>
      <w:r w:rsidDel="00000000" w:rsidR="00000000" w:rsidRPr="00000000">
        <w:rPr>
          <w:rFonts w:ascii="Times New Roman" w:cs="Times New Roman" w:eastAsia="Times New Roman" w:hAnsi="Times New Roman"/>
          <w:color w:val="000000"/>
          <w:sz w:val="24"/>
          <w:szCs w:val="24"/>
          <w:rtl w:val="0"/>
        </w:rPr>
        <w:t xml:space="preserve">1.2 The data set </w:t>
      </w:r>
    </w:p>
    <w:p w:rsidR="00000000" w:rsidDel="00000000" w:rsidP="00000000" w:rsidRDefault="00000000" w:rsidRPr="00000000" w14:paraId="00000051">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dataset used in this study spans the years 1983 to 2008 and includes annual global rates relevant to climate and atmospheric conditions. Variables include global population, CO2 emissions per capita, greenhouse gas emissions, temperature anomalies, aerosol levels and solar irradiance. This dataset allows for quantitative analysis of long term environmental trends. </w:t>
      </w:r>
    </w:p>
    <w:p w:rsidR="00000000" w:rsidDel="00000000" w:rsidP="00000000" w:rsidRDefault="00000000" w:rsidRPr="00000000" w14:paraId="00000052">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53">
      <w:pPr>
        <w:pStyle w:val="Heading2"/>
        <w:rPr>
          <w:rFonts w:ascii="Times New Roman" w:cs="Times New Roman" w:eastAsia="Times New Roman" w:hAnsi="Times New Roman"/>
          <w:color w:val="000000"/>
          <w:sz w:val="24"/>
          <w:szCs w:val="24"/>
        </w:rPr>
      </w:pPr>
      <w:bookmarkStart w:colFirst="0" w:colLast="0" w:name="_heading=h.mmsa6qddamha" w:id="3"/>
      <w:bookmarkEnd w:id="3"/>
      <w:r w:rsidDel="00000000" w:rsidR="00000000" w:rsidRPr="00000000">
        <w:rPr>
          <w:rFonts w:ascii="Times New Roman" w:cs="Times New Roman" w:eastAsia="Times New Roman" w:hAnsi="Times New Roman"/>
          <w:color w:val="000000"/>
          <w:sz w:val="24"/>
          <w:szCs w:val="24"/>
          <w:rtl w:val="0"/>
        </w:rPr>
        <w:t xml:space="preserve">1.3 Research question </w:t>
      </w:r>
    </w:p>
    <w:p w:rsidR="00000000" w:rsidDel="00000000" w:rsidP="00000000" w:rsidRDefault="00000000" w:rsidRPr="00000000" w14:paraId="00000054">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study investigates whether global population growth is associated with changes in CO2 emissions per capita between 1983 and 2008. By examining these two continuous variables over time, the aim of this research is to determine whether a measurable statistical relationship exists and whether the increased population correlates with the increased carbon emission rates.</w:t>
      </w:r>
    </w:p>
    <w:p w:rsidR="00000000" w:rsidDel="00000000" w:rsidP="00000000" w:rsidRDefault="00000000" w:rsidRPr="00000000" w14:paraId="00000055">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56">
      <w:pPr>
        <w:pStyle w:val="Heading2"/>
        <w:rPr>
          <w:rFonts w:ascii="Times New Roman" w:cs="Times New Roman" w:eastAsia="Times New Roman" w:hAnsi="Times New Roman"/>
          <w:color w:val="000000"/>
          <w:sz w:val="24"/>
          <w:szCs w:val="24"/>
        </w:rPr>
      </w:pPr>
      <w:bookmarkStart w:colFirst="0" w:colLast="0" w:name="_heading=h.58daj2ycnwl" w:id="4"/>
      <w:bookmarkEnd w:id="4"/>
      <w:r w:rsidDel="00000000" w:rsidR="00000000" w:rsidRPr="00000000">
        <w:rPr>
          <w:rFonts w:ascii="Times New Roman" w:cs="Times New Roman" w:eastAsia="Times New Roman" w:hAnsi="Times New Roman"/>
          <w:color w:val="000000"/>
          <w:sz w:val="24"/>
          <w:szCs w:val="24"/>
          <w:rtl w:val="0"/>
        </w:rPr>
        <w:t xml:space="preserve">1.4 Null hypothesis and alternative hypothesis (H0/H1) </w:t>
      </w:r>
      <w:r w:rsidDel="00000000" w:rsidR="00000000" w:rsidRPr="00000000">
        <w:rPr>
          <w:rFonts w:ascii="Times New Roman" w:cs="Times New Roman" w:eastAsia="Times New Roman" w:hAnsi="Times New Roman"/>
          <w:b w:val="1"/>
          <w:bCs w:val="1"/>
          <w:color w:val="000000"/>
          <w:sz w:val="24"/>
          <w:szCs w:val="24"/>
          <w:rtl w:val="0"/>
        </w:rPr>
        <w:t xml:space="preserve">(100 words)</w:t>
      </w:r>
      <w:r w:rsidDel="00000000" w:rsidR="00000000" w:rsidRPr="00000000">
        <w:rPr>
          <w:rtl w:val="0"/>
        </w:rPr>
      </w:r>
    </w:p>
    <w:p w:rsidR="00000000" w:rsidDel="00000000" w:rsidP="00000000" w:rsidRDefault="00000000" w:rsidRPr="00000000" w14:paraId="00000057">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 investigate whether global population growth is associated with changes in CO2 emissions per capita between 1983 and 1008, we have come up with two hypotheses. The null hypothesis H0 states that there is no monotonic association between global population and CO2 emissions per capita, as the p value equals 0. The alternative hypothesis instead suggests that a monotonic association does exist between the two variables, as the p value is higher that 0. These hypotheses provide the basis for a statistical analysis to take place to determine whether or not population growth is directly associated with the changes in CO2 emissions.</w:t>
      </w:r>
    </w:p>
    <w:p w:rsidR="00000000" w:rsidDel="00000000" w:rsidP="00000000" w:rsidRDefault="00000000" w:rsidRPr="00000000" w14:paraId="00000058">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59">
      <w:pPr>
        <w:pStyle w:val="Heading1"/>
        <w:rPr>
          <w:rFonts w:ascii="Times New Roman" w:cs="Times New Roman" w:eastAsia="Times New Roman" w:hAnsi="Times New Roman"/>
          <w:color w:val="000000"/>
          <w:sz w:val="24"/>
          <w:szCs w:val="24"/>
          <w:u w:val="single"/>
        </w:rPr>
      </w:pPr>
      <w:bookmarkStart w:colFirst="0" w:colLast="0" w:name="_heading=h.889yl1p08rbu" w:id="5"/>
      <w:bookmarkEnd w:id="5"/>
      <w:r w:rsidDel="00000000" w:rsidR="00000000" w:rsidRPr="00000000">
        <w:rPr>
          <w:rFonts w:ascii="Times New Roman" w:cs="Times New Roman" w:eastAsia="Times New Roman" w:hAnsi="Times New Roman"/>
          <w:color w:val="000000"/>
          <w:sz w:val="24"/>
          <w:szCs w:val="24"/>
          <w:u w:val="single"/>
          <w:rtl w:val="0"/>
        </w:rPr>
        <w:t xml:space="preserve">2. Background research:</w:t>
      </w:r>
    </w:p>
    <w:p w:rsidR="00000000" w:rsidDel="00000000" w:rsidP="00000000" w:rsidRDefault="00000000" w:rsidRPr="00000000" w14:paraId="0000005A">
      <w:pPr>
        <w:pStyle w:val="Heading1"/>
        <w:rPr>
          <w:rFonts w:ascii="Times New Roman" w:cs="Times New Roman" w:eastAsia="Times New Roman" w:hAnsi="Times New Roman"/>
          <w:color w:val="000000"/>
          <w:sz w:val="24"/>
          <w:szCs w:val="24"/>
          <w:u w:val="single"/>
        </w:rPr>
      </w:pPr>
      <w:bookmarkStart w:colFirst="0" w:colLast="0" w:name="_heading=h.sxlt8dfev02m" w:id="6"/>
      <w:bookmarkEnd w:id="6"/>
      <w:r w:rsidDel="00000000" w:rsidR="00000000" w:rsidRPr="00000000">
        <w:rPr>
          <w:rFonts w:ascii="Times New Roman" w:cs="Times New Roman" w:eastAsia="Times New Roman" w:hAnsi="Times New Roman"/>
          <w:color w:val="000000"/>
          <w:sz w:val="24"/>
          <w:szCs w:val="24"/>
          <w:rtl w:val="0"/>
        </w:rPr>
        <w:t xml:space="preserve"> 2.1 Several studies have explored the relationship between population growth and carbon dioxide (CO₂) emissions, particularly in the context of global environmental change. Shi (2003) examined global data over several decades and found that population growth is positively associated with increases in CO₂ emissions. However, the study also noted that per capita emissions are strongly influenced by factors such as economic development and energy consumption, suggesting that population size alone cannot fully explain emission trends.</w:t>
      </w:r>
      <w:r w:rsidDel="00000000" w:rsidR="00000000" w:rsidRPr="00000000">
        <w:rPr>
          <w:rtl w:val="0"/>
        </w:rPr>
      </w:r>
    </w:p>
    <w:p w:rsidR="00000000" w:rsidDel="00000000" w:rsidP="00000000" w:rsidRDefault="00000000" w:rsidRPr="00000000" w14:paraId="0000005B">
      <w:pPr>
        <w:pStyle w:val="Heading1"/>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Dietz and Rosa (1997) investigated environmental impact using the IPAT framework and international datasets. Their results showed that population size plays a statistically significant role in driving environmental pressures, including CO₂ emissions. Nevertheless, their analysis focused mainly on total emissions rather than emissions per capita, which limits its usefulness when assessing individual-level emission behaviour.</w:t>
      </w:r>
    </w:p>
    <w:p w:rsidR="00000000" w:rsidDel="00000000" w:rsidP="00000000" w:rsidRDefault="00000000" w:rsidRPr="00000000" w14:paraId="0000005C">
      <w:pPr>
        <w:pStyle w:val="Heading2"/>
        <w:rPr/>
      </w:pPr>
      <w:r w:rsidDel="00000000" w:rsidR="00000000" w:rsidRPr="00000000">
        <w:rPr>
          <w:rFonts w:ascii="Times New Roman" w:cs="Times New Roman" w:eastAsia="Times New Roman" w:hAnsi="Times New Roman"/>
          <w:color w:val="000000"/>
          <w:sz w:val="24"/>
          <w:szCs w:val="24"/>
          <w:rtl w:val="0"/>
        </w:rPr>
        <w:t xml:space="preserve">More recent research by Martínez-Zarzoso et al. (2017) analysed global panel data and concluded that technological progress and improvements in energy efficiency can reduce CO₂ emissions per capita, even as population increases. While this study provides valuable insights, its reliance on complex econometric modelling makes it difficult to directly observe simpler monotonic relationships between population growth and per-capita emissions.</w:t>
      </w:r>
      <w:r w:rsidDel="00000000" w:rsidR="00000000" w:rsidRPr="00000000">
        <w:rPr>
          <w:rtl w:val="0"/>
        </w:rPr>
      </w:r>
    </w:p>
    <w:p w:rsidR="00000000" w:rsidDel="00000000" w:rsidP="00000000" w:rsidRDefault="00000000" w:rsidRPr="00000000" w14:paraId="0000005D">
      <w:pPr>
        <w:pStyle w:val="Heading2"/>
        <w:rPr/>
      </w:pPr>
      <w:r w:rsidDel="00000000" w:rsidR="00000000" w:rsidRPr="00000000">
        <w:rPr>
          <w:rFonts w:ascii="Times New Roman" w:cs="Times New Roman" w:eastAsia="Times New Roman" w:hAnsi="Times New Roman"/>
          <w:color w:val="000000"/>
          <w:sz w:val="24"/>
          <w:szCs w:val="24"/>
          <w:rtl w:val="0"/>
        </w:rPr>
        <w:t xml:space="preserve">Overall, the literature suggests that population growth contributes to CO₂ emissions, but its direct relationship with emissions per capita remains less clearly defined, justifying further investigation using datasets such as DS230.</w:t>
      </w: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pStyle w:val="Heading2"/>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60">
      <w:pPr>
        <w:pStyle w:val="Heading2"/>
        <w:rPr>
          <w:rFonts w:ascii="Times New Roman" w:cs="Times New Roman" w:eastAsia="Times New Roman" w:hAnsi="Times New Roman"/>
          <w:color w:val="000000"/>
          <w:sz w:val="24"/>
          <w:szCs w:val="24"/>
        </w:rPr>
      </w:pPr>
      <w:bookmarkStart w:colFirst="0" w:colLast="0" w:name="_heading=h.s4h6l52gbazy" w:id="7"/>
      <w:bookmarkEnd w:id="7"/>
      <w:r w:rsidDel="00000000" w:rsidR="00000000" w:rsidRPr="00000000">
        <w:rPr>
          <w:rFonts w:ascii="Times New Roman" w:cs="Times New Roman" w:eastAsia="Times New Roman" w:hAnsi="Times New Roman"/>
          <w:color w:val="000000"/>
          <w:sz w:val="24"/>
          <w:szCs w:val="24"/>
          <w:rtl w:val="0"/>
        </w:rPr>
        <w:t xml:space="preserve">2.2 Fewer studies explicitly examine the relationship between world population size and CO2 emissions per capita during a specified historical time, despite the fact that previous data demonstrates that population expansion influences global CO2 emissions. A large portion of the literature either focuses on overall emissions (Dietz and Rosa, 1997) or includes other economic factors that could obscure straightforward correlations (Martínez-Zarzoso et al., 2017). Because it uses a non-parametric statistical approach to investigate a direct and obvious relationship, this research subject is of interest. In addition to providing a foundation for future research that takes into account other factors like energy use, industrial activity, and climate policy, filling this gap helps determine whether population growth alone is linked to changes in per-person emissions.</w:t>
      </w:r>
    </w:p>
    <w:p w:rsidR="00000000" w:rsidDel="00000000" w:rsidP="00000000" w:rsidRDefault="00000000" w:rsidRPr="00000000" w14:paraId="00000061">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62">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63">
      <w:pPr>
        <w:pStyle w:val="Heading1"/>
        <w:rPr>
          <w:rFonts w:ascii="Times New Roman" w:cs="Times New Roman" w:eastAsia="Times New Roman" w:hAnsi="Times New Roman"/>
          <w:color w:val="000000"/>
          <w:sz w:val="24"/>
          <w:szCs w:val="24"/>
          <w:u w:val="single"/>
        </w:rPr>
      </w:pPr>
      <w:bookmarkStart w:colFirst="0" w:colLast="0" w:name="_heading=h.djrhscn3mc0u" w:id="8"/>
      <w:bookmarkEnd w:id="8"/>
      <w:r w:rsidDel="00000000" w:rsidR="00000000" w:rsidRPr="00000000">
        <w:rPr>
          <w:rFonts w:ascii="Times New Roman" w:cs="Times New Roman" w:eastAsia="Times New Roman" w:hAnsi="Times New Roman"/>
          <w:color w:val="000000"/>
          <w:sz w:val="24"/>
          <w:szCs w:val="24"/>
          <w:u w:val="single"/>
          <w:rtl w:val="0"/>
        </w:rPr>
        <w:t xml:space="preserve">3.Visualisation:</w:t>
      </w:r>
    </w:p>
    <w:p w:rsidR="00000000" w:rsidDel="00000000" w:rsidP="00000000" w:rsidRDefault="00000000" w:rsidRPr="00000000" w14:paraId="00000064">
      <w:pPr>
        <w:pStyle w:val="Heading2"/>
        <w:rPr>
          <w:rFonts w:ascii="Times New Roman" w:cs="Times New Roman" w:eastAsia="Times New Roman" w:hAnsi="Times New Roman"/>
          <w:color w:val="000000"/>
          <w:sz w:val="24"/>
          <w:szCs w:val="24"/>
          <w:highlight w:val="white"/>
        </w:rPr>
      </w:pPr>
      <w:bookmarkStart w:colFirst="0" w:colLast="0" w:name="_heading=h.l2dlnlovdg0j" w:id="9"/>
      <w:bookmarkEnd w:id="9"/>
      <w:r w:rsidDel="00000000" w:rsidR="00000000" w:rsidRPr="00000000">
        <w:rPr>
          <w:rFonts w:ascii="Times New Roman" w:cs="Times New Roman" w:eastAsia="Times New Roman" w:hAnsi="Times New Roman"/>
          <w:color w:val="000000"/>
          <w:sz w:val="24"/>
          <w:szCs w:val="24"/>
          <w:rtl w:val="0"/>
        </w:rPr>
        <w:t xml:space="preserve">3.1Appropriate graphs for the RQ</w:t>
      </w:r>
      <w:r w:rsidDel="00000000" w:rsidR="00000000" w:rsidRPr="00000000">
        <w:rPr>
          <w:rtl w:val="0"/>
        </w:rPr>
      </w:r>
    </w:p>
    <w:p w:rsidR="00000000" w:rsidDel="00000000" w:rsidP="00000000" w:rsidRDefault="00000000" w:rsidRPr="00000000" w14:paraId="00000065">
      <w:pPr>
        <w:pBdr>
          <w:top w:space="0" w:sz="0" w:val="nil"/>
          <w:left w:space="0" w:sz="0" w:val="nil"/>
          <w:bottom w:space="0" w:sz="0" w:val="nil"/>
          <w:right w:space="0" w:sz="0" w:val="nil"/>
          <w:between w:space="0" w:sz="0" w:val="nil"/>
        </w:pBdr>
        <w:jc w:val="both"/>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Due to both variables constantly changing over time, a line graph was implemented to examine the link between .The graph shows the trends and joint movement of the two variables. A histogram graph was also implemented to show the overall distribution of co2 emission per capita.</w:t>
      </w:r>
    </w:p>
    <w:p w:rsidR="00000000" w:rsidDel="00000000" w:rsidP="00000000" w:rsidRDefault="00000000" w:rsidRPr="00000000" w14:paraId="00000066">
      <w:pPr>
        <w:pBdr>
          <w:top w:space="0" w:sz="0" w:val="nil"/>
          <w:left w:space="0" w:sz="0" w:val="nil"/>
          <w:bottom w:space="0" w:sz="0" w:val="nil"/>
          <w:right w:space="0" w:sz="0" w:val="nil"/>
          <w:between w:space="0" w:sz="0" w:val="nil"/>
        </w:pBdr>
        <w:jc w:val="both"/>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67">
      <w:pPr>
        <w:pStyle w:val="Heading2"/>
        <w:rPr>
          <w:rFonts w:ascii="Times New Roman" w:cs="Times New Roman" w:eastAsia="Times New Roman" w:hAnsi="Times New Roman"/>
          <w:i w:val="1"/>
          <w:iCs w:val="1"/>
          <w:color w:val="000000"/>
          <w:sz w:val="24"/>
          <w:szCs w:val="24"/>
        </w:rPr>
      </w:pPr>
      <w:bookmarkStart w:colFirst="0" w:colLast="0" w:name="_heading=h.a7vpb2d6um6a" w:id="10"/>
      <w:bookmarkEnd w:id="10"/>
      <w:r w:rsidDel="00000000" w:rsidR="00000000" w:rsidRPr="00000000">
        <w:rPr>
          <w:rFonts w:ascii="Times New Roman" w:cs="Times New Roman" w:eastAsia="Times New Roman" w:hAnsi="Times New Roman"/>
          <w:color w:val="000000"/>
          <w:sz w:val="24"/>
          <w:szCs w:val="24"/>
          <w:rtl w:val="0"/>
        </w:rPr>
        <w:t xml:space="preserve">3.2 Additional information relating to understanding the data (optional) </w:t>
      </w:r>
      <w:r w:rsidDel="00000000" w:rsidR="00000000" w:rsidRPr="00000000">
        <w:rPr>
          <w:rtl w:val="0"/>
        </w:rPr>
      </w:r>
    </w:p>
    <w:p w:rsidR="00000000" w:rsidDel="00000000" w:rsidP="00000000" w:rsidRDefault="00000000" w:rsidRPr="00000000" w14:paraId="00000068">
      <w:pPr>
        <w:pBdr>
          <w:top w:space="0" w:sz="0" w:val="nil"/>
          <w:left w:space="0" w:sz="0" w:val="nil"/>
          <w:bottom w:space="0" w:sz="0" w:val="nil"/>
          <w:right w:space="0" w:sz="0" w:val="nil"/>
          <w:between w:space="0" w:sz="0" w:val="nil"/>
        </w:pBd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highlight w:val="white"/>
          <w:rtl w:val="0"/>
        </w:rPr>
        <w:t xml:space="preserve">The line graph shows the consistent growth of population, while co2 emission per capita fluctuates with a slight upwards trend. The histogram graph shows that most co2 emission values sit around 4.1 to 4.4 range. These graphs help in assessing whether the rise in population corresponds with distinct shifts in carbon output per person.</w:t>
      </w:r>
      <w:r w:rsidDel="00000000" w:rsidR="00000000" w:rsidRPr="00000000">
        <w:rPr>
          <w:rtl w:val="0"/>
        </w:rPr>
      </w:r>
    </w:p>
    <w:p w:rsidR="00000000" w:rsidDel="00000000" w:rsidP="00000000" w:rsidRDefault="00000000" w:rsidRPr="00000000" w14:paraId="00000069">
      <w:pPr>
        <w:pBdr>
          <w:top w:space="0" w:sz="0" w:val="nil"/>
          <w:left w:space="0" w:sz="0" w:val="nil"/>
          <w:bottom w:space="0" w:sz="0" w:val="nil"/>
          <w:right w:space="0" w:sz="0" w:val="nil"/>
          <w:between w:space="0" w:sz="0" w:val="nil"/>
        </w:pBdr>
        <w:jc w:val="both"/>
        <w:rPr>
          <w:rFonts w:ascii="Times New Roman" w:cs="Times New Roman" w:eastAsia="Times New Roman" w:hAnsi="Times New Roman"/>
          <w:i w:val="1"/>
          <w:iCs w:val="1"/>
          <w:color w:val="000000"/>
        </w:rPr>
      </w:pPr>
      <w:r w:rsidDel="00000000" w:rsidR="00000000" w:rsidRPr="00000000">
        <w:rPr>
          <w:rtl w:val="0"/>
        </w:rPr>
      </w:r>
    </w:p>
    <w:p w:rsidR="00000000" w:rsidDel="00000000" w:rsidP="00000000" w:rsidRDefault="00000000" w:rsidRPr="00000000" w14:paraId="0000006A">
      <w:pPr>
        <w:pStyle w:val="Heading2"/>
        <w:rPr>
          <w:rFonts w:ascii="Times New Roman" w:cs="Times New Roman" w:eastAsia="Times New Roman" w:hAnsi="Times New Roman"/>
          <w:i w:val="1"/>
          <w:iCs w:val="1"/>
          <w:color w:val="000000"/>
          <w:sz w:val="24"/>
          <w:szCs w:val="24"/>
        </w:rPr>
      </w:pPr>
      <w:bookmarkStart w:colFirst="0" w:colLast="0" w:name="_heading=h.qh9j6oc68hnq" w:id="11"/>
      <w:bookmarkEnd w:id="11"/>
      <w:r w:rsidDel="00000000" w:rsidR="00000000" w:rsidRPr="00000000">
        <w:rPr>
          <w:rFonts w:ascii="Times New Roman" w:cs="Times New Roman" w:eastAsia="Times New Roman" w:hAnsi="Times New Roman"/>
          <w:color w:val="000000"/>
          <w:sz w:val="24"/>
          <w:szCs w:val="24"/>
          <w:rtl w:val="0"/>
        </w:rPr>
        <w:t xml:space="preserve">3.3 Useful information for the data understanding </w:t>
      </w:r>
      <w:r w:rsidDel="00000000" w:rsidR="00000000" w:rsidRPr="00000000">
        <w:rPr>
          <w:rtl w:val="0"/>
        </w:rPr>
      </w:r>
    </w:p>
    <w:p w:rsidR="00000000" w:rsidDel="00000000" w:rsidP="00000000" w:rsidRDefault="00000000" w:rsidRPr="00000000" w14:paraId="0000006B">
      <w:pPr>
        <w:pBdr>
          <w:top w:space="0" w:sz="0" w:val="nil"/>
          <w:left w:space="0" w:sz="0" w:val="nil"/>
          <w:bottom w:space="0" w:sz="0" w:val="nil"/>
          <w:right w:space="0" w:sz="0" w:val="nil"/>
          <w:between w:space="0" w:sz="0" w:val="nil"/>
        </w:pBdr>
        <w:jc w:val="both"/>
        <w:rPr>
          <w:rFonts w:ascii="Courier New" w:cs="Courier New" w:eastAsia="Courier New" w:hAnsi="Courier New"/>
          <w:sz w:val="20"/>
          <w:szCs w:val="20"/>
          <w:highlight w:val="white"/>
        </w:rPr>
      </w:pPr>
      <w:r w:rsidDel="00000000" w:rsidR="00000000" w:rsidRPr="00000000">
        <w:rPr>
          <w:rFonts w:ascii="Times New Roman" w:cs="Times New Roman" w:eastAsia="Times New Roman" w:hAnsi="Times New Roman"/>
          <w:highlight w:val="white"/>
          <w:rtl w:val="0"/>
        </w:rPr>
        <w:t xml:space="preserve">The population between the years 1983 and 2008 steadily rose, but the co2 emissions per capita rose slightly, suggesting it is a weak direct relationship. The emission of carbon per person remains stable despite the growth of population. This shows that there are other factors which may influence per capita emission more strongly than just population.</w:t>
      </w:r>
      <w:r w:rsidDel="00000000" w:rsidR="00000000" w:rsidRPr="00000000">
        <w:rPr>
          <w:rFonts w:ascii="Courier New" w:cs="Courier New" w:eastAsia="Courier New" w:hAnsi="Courier New"/>
          <w:sz w:val="20"/>
          <w:szCs w:val="20"/>
          <w:highlight w:val="white"/>
          <w:rtl w:val="0"/>
        </w:rPr>
        <w:t xml:space="preserve"> </w:t>
      </w:r>
    </w:p>
    <w:p w:rsidR="00000000" w:rsidDel="00000000" w:rsidP="00000000" w:rsidRDefault="00000000" w:rsidRPr="00000000" w14:paraId="0000006C">
      <w:pPr>
        <w:pBdr>
          <w:top w:space="0" w:sz="0" w:val="nil"/>
          <w:left w:space="0" w:sz="0" w:val="nil"/>
          <w:bottom w:space="0" w:sz="0" w:val="nil"/>
          <w:right w:space="0" w:sz="0" w:val="nil"/>
          <w:between w:space="0" w:sz="0" w:val="nil"/>
        </w:pBdr>
        <w:ind w:left="720" w:firstLine="0"/>
        <w:jc w:val="both"/>
        <w:rPr>
          <w:rFonts w:ascii="Times New Roman" w:cs="Times New Roman" w:eastAsia="Times New Roman" w:hAnsi="Times New Roman"/>
          <w:i w:val="1"/>
          <w:iCs w:val="1"/>
          <w:color w:val="000000"/>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481328</wp:posOffset>
            </wp:positionH>
            <wp:positionV relativeFrom="paragraph">
              <wp:posOffset>396240</wp:posOffset>
            </wp:positionV>
            <wp:extent cx="5250180" cy="3497580"/>
            <wp:effectExtent b="0" l="0" r="0" t="0"/>
            <wp:wrapSquare wrapText="bothSides" distB="0" distT="0" distL="114300" distR="114300"/>
            <wp:docPr descr="A graph of co2 emissions&#10;&#10;AI-generated content may be incorrect." id="5" name="image1.png"/>
            <a:graphic>
              <a:graphicData uri="http://schemas.openxmlformats.org/drawingml/2006/picture">
                <pic:pic>
                  <pic:nvPicPr>
                    <pic:cNvPr descr="A graph of co2 emissions&#10;&#10;AI-generated content may be incorrect." id="0" name="image1.png"/>
                    <pic:cNvPicPr preferRelativeResize="0"/>
                  </pic:nvPicPr>
                  <pic:blipFill>
                    <a:blip r:embed="rId7"/>
                    <a:srcRect b="0" l="0" r="0" t="0"/>
                    <a:stretch>
                      <a:fillRect/>
                    </a:stretch>
                  </pic:blipFill>
                  <pic:spPr>
                    <a:xfrm>
                      <a:off x="0" y="0"/>
                      <a:ext cx="5250180" cy="3497580"/>
                    </a:xfrm>
                    <a:prstGeom prst="rect"/>
                    <a:ln/>
                  </pic:spPr>
                </pic:pic>
              </a:graphicData>
            </a:graphic>
          </wp:anchor>
        </w:drawing>
      </w:r>
    </w:p>
    <w:p w:rsidR="00000000" w:rsidDel="00000000" w:rsidP="00000000" w:rsidRDefault="00000000" w:rsidRPr="00000000" w14:paraId="0000006D">
      <w:pPr>
        <w:spacing w:after="240" w:before="240" w:line="288" w:lineRule="auto"/>
        <w:rPr>
          <w:rFonts w:ascii="Times New Roman" w:cs="Times New Roman" w:eastAsia="Times New Roman" w:hAnsi="Times New Roman"/>
          <w:color w:val="000000"/>
        </w:rPr>
      </w:pPr>
      <w:r w:rsidDel="00000000" w:rsidR="00000000" w:rsidRPr="00000000">
        <w:rPr>
          <w:rFonts w:ascii="Courier New" w:cs="Courier New" w:eastAsia="Courier New" w:hAnsi="Courier New"/>
          <w:sz w:val="20"/>
          <w:szCs w:val="20"/>
          <w:highlight w:val="white"/>
        </w:rPr>
        <w:drawing>
          <wp:inline distB="114300" distT="114300" distL="114300" distR="114300">
            <wp:extent cx="5731200" cy="3594100"/>
            <wp:effectExtent b="0" l="0" r="0" t="0"/>
            <wp:docPr id="6"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731200" cy="3594100"/>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pStyle w:val="Heading1"/>
        <w:rPr>
          <w:rFonts w:ascii="Times New Roman" w:cs="Times New Roman" w:eastAsia="Times New Roman" w:hAnsi="Times New Roman"/>
          <w:color w:val="000000"/>
          <w:sz w:val="24"/>
          <w:szCs w:val="24"/>
          <w:u w:val="single"/>
        </w:rPr>
      </w:pPr>
      <w:bookmarkStart w:colFirst="0" w:colLast="0" w:name="_heading=h.2aq4hiqv60wt" w:id="12"/>
      <w:bookmarkEnd w:id="12"/>
      <w:r w:rsidDel="00000000" w:rsidR="00000000" w:rsidRPr="00000000">
        <w:rPr>
          <w:rFonts w:ascii="Times New Roman" w:cs="Times New Roman" w:eastAsia="Times New Roman" w:hAnsi="Times New Roman"/>
          <w:color w:val="000000"/>
          <w:sz w:val="24"/>
          <w:szCs w:val="24"/>
          <w:u w:val="single"/>
          <w:rtl w:val="0"/>
        </w:rPr>
        <w:t xml:space="preserve">4. Analysis:</w:t>
      </w:r>
    </w:p>
    <w:p w:rsidR="00000000" w:rsidDel="00000000" w:rsidP="00000000" w:rsidRDefault="00000000" w:rsidRPr="00000000" w14:paraId="0000006F">
      <w:pPr>
        <w:pStyle w:val="Heading2"/>
        <w:rPr>
          <w:rFonts w:ascii="Times New Roman" w:cs="Times New Roman" w:eastAsia="Times New Roman" w:hAnsi="Times New Roman"/>
          <w:color w:val="000000"/>
          <w:sz w:val="24"/>
          <w:szCs w:val="24"/>
        </w:rPr>
      </w:pPr>
      <w:bookmarkStart w:colFirst="0" w:colLast="0" w:name="_heading=h.srnmwdhi2ukc" w:id="13"/>
      <w:bookmarkEnd w:id="13"/>
      <w:r w:rsidDel="00000000" w:rsidR="00000000" w:rsidRPr="00000000">
        <w:rPr>
          <w:rFonts w:ascii="Times New Roman" w:cs="Times New Roman" w:eastAsia="Times New Roman" w:hAnsi="Times New Roman"/>
          <w:color w:val="000000"/>
          <w:sz w:val="24"/>
          <w:szCs w:val="24"/>
          <w:rtl w:val="0"/>
        </w:rPr>
        <w:t xml:space="preserve">4.1 Statistical test used to test the hypotheses and output </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 chose Spearman’s rank correlation because our research question examines whether two continuous variables, global population and CO₂ emissions per capita, are associated. The histogram of CO₂ emissions per capita showed a non-normal distribution, violating the assumptions of Pearson’s correlation. Spearman’s rho does not assume normality and assesses monotonic relationships using ranks, making it appropriate for our data and research question. This ensures the statistical test validly evaluates whether population changes relate to per-capita emissions.</w:t>
      </w:r>
      <w:r w:rsidDel="00000000" w:rsidR="00000000" w:rsidRPr="00000000">
        <w:rPr>
          <w:rtl w:val="0"/>
        </w:rPr>
      </w:r>
    </w:p>
    <w:p w:rsidR="00000000" w:rsidDel="00000000" w:rsidP="00000000" w:rsidRDefault="00000000" w:rsidRPr="00000000" w14:paraId="00000071">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2">
      <w:pPr>
        <w:pStyle w:val="Heading2"/>
        <w:rPr>
          <w:rFonts w:ascii="Times New Roman" w:cs="Times New Roman" w:eastAsia="Times New Roman" w:hAnsi="Times New Roman"/>
          <w:color w:val="000000"/>
          <w:sz w:val="24"/>
          <w:szCs w:val="24"/>
        </w:rPr>
      </w:pPr>
      <w:bookmarkStart w:colFirst="0" w:colLast="0" w:name="_heading=h.fxjs7uh67n9g" w:id="14"/>
      <w:bookmarkEnd w:id="14"/>
      <w:r w:rsidDel="00000000" w:rsidR="00000000" w:rsidRPr="00000000">
        <w:rPr>
          <w:rFonts w:ascii="Times New Roman" w:cs="Times New Roman" w:eastAsia="Times New Roman" w:hAnsi="Times New Roman"/>
          <w:color w:val="000000"/>
          <w:sz w:val="24"/>
          <w:szCs w:val="24"/>
          <w:rtl w:val="0"/>
        </w:rPr>
        <w:t xml:space="preserve">4.2 The null hypothesis is rejected based on the p-value 0.01967.</w:t>
      </w:r>
    </w:p>
    <w:p w:rsidR="00000000" w:rsidDel="00000000" w:rsidP="00000000" w:rsidRDefault="00000000" w:rsidRPr="00000000" w14:paraId="000000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 gives Spearman’s rank correlation coefficient (ρ): 0.4545</w:t>
      </w:r>
    </w:p>
    <w:p w:rsidR="00000000" w:rsidDel="00000000" w:rsidP="00000000" w:rsidRDefault="00000000" w:rsidRPr="00000000" w14:paraId="000000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 statistic (S): 1595.6</w:t>
      </w:r>
    </w:p>
    <w:p w:rsidR="00000000" w:rsidDel="00000000" w:rsidP="00000000" w:rsidRDefault="00000000" w:rsidRPr="00000000" w14:paraId="00000075">
      <w:pPr>
        <w:rPr>
          <w:rFonts w:ascii="Times New Roman" w:cs="Times New Roman" w:eastAsia="Times New Roman" w:hAnsi="Times New Roman"/>
        </w:rPr>
      </w:pPr>
      <w:sdt>
        <w:sdtPr>
          <w:id w:val="-79660915"/>
          <w:tag w:val="goog_rdk_0"/>
        </w:sdtPr>
        <w:sdtContent>
          <w:r w:rsidDel="00000000" w:rsidR="00000000" w:rsidRPr="00000000">
            <w:rPr>
              <w:rFonts w:ascii="Cardo" w:cs="Cardo" w:eastAsia="Cardo" w:hAnsi="Cardo"/>
              <w:rtl w:val="0"/>
            </w:rPr>
            <w:t xml:space="preserve">Alternative hypothesis: true ρ ≠ 0</w:t>
          </w:r>
        </w:sdtContent>
      </w:sdt>
    </w:p>
    <w:p w:rsidR="00000000" w:rsidDel="00000000" w:rsidP="00000000" w:rsidRDefault="00000000" w:rsidRPr="00000000" w14:paraId="0000007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Since the test produced a p-value of 0.01967, which is below the standard threshold of 0.05, the result is considered statistically significant, allowing us to reject the null hypothesis that there is no association between global population and CO₂ emissions per capita. The positive correlation suggests that, over the period from 1983 to 2008, as the global population grew, per-person CO₂ emissions tended to rise as well. It is important to note that this relationship does not demonstrate cause and effect; rather, it indicates a meaningful link between population size and average emissions.</w:t>
        <w:br w:type="textWrapping"/>
      </w:r>
    </w:p>
    <w:p w:rsidR="00000000" w:rsidDel="00000000" w:rsidP="00000000" w:rsidRDefault="00000000" w:rsidRPr="00000000" w14:paraId="00000077">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78">
      <w:pPr>
        <w:pStyle w:val="Heading1"/>
        <w:rPr>
          <w:rFonts w:ascii="Times New Roman" w:cs="Times New Roman" w:eastAsia="Times New Roman" w:hAnsi="Times New Roman"/>
          <w:color w:val="000000"/>
          <w:sz w:val="24"/>
          <w:szCs w:val="24"/>
          <w:u w:val="single"/>
        </w:rPr>
      </w:pPr>
      <w:bookmarkStart w:colFirst="0" w:colLast="0" w:name="_heading=h.dgle2p26pwt5" w:id="15"/>
      <w:bookmarkEnd w:id="15"/>
      <w:r w:rsidDel="00000000" w:rsidR="00000000" w:rsidRPr="00000000">
        <w:rPr>
          <w:rFonts w:ascii="Times New Roman" w:cs="Times New Roman" w:eastAsia="Times New Roman" w:hAnsi="Times New Roman"/>
          <w:color w:val="000000"/>
          <w:sz w:val="24"/>
          <w:szCs w:val="24"/>
          <w:u w:val="single"/>
          <w:rtl w:val="0"/>
        </w:rPr>
        <w:t xml:space="preserve">5. Evaluation – group’s experience at 7COM1079:</w:t>
      </w:r>
    </w:p>
    <w:p w:rsidR="00000000" w:rsidDel="00000000" w:rsidP="00000000" w:rsidRDefault="00000000" w:rsidRPr="00000000" w14:paraId="00000079">
      <w:pPr>
        <w:pStyle w:val="Heading2"/>
        <w:rPr>
          <w:rFonts w:ascii="Times New Roman" w:cs="Times New Roman" w:eastAsia="Times New Roman" w:hAnsi="Times New Roman"/>
          <w:color w:val="000000"/>
          <w:sz w:val="24"/>
          <w:szCs w:val="24"/>
        </w:rPr>
      </w:pPr>
      <w:bookmarkStart w:colFirst="0" w:colLast="0" w:name="_heading=h.p24e97nmfid" w:id="16"/>
      <w:bookmarkEnd w:id="16"/>
      <w:r w:rsidDel="00000000" w:rsidR="00000000" w:rsidRPr="00000000">
        <w:rPr>
          <w:rFonts w:ascii="Times New Roman" w:cs="Times New Roman" w:eastAsia="Times New Roman" w:hAnsi="Times New Roman"/>
          <w:color w:val="000000"/>
          <w:sz w:val="24"/>
          <w:szCs w:val="24"/>
          <w:rtl w:val="0"/>
        </w:rPr>
        <w:t xml:space="preserve">5.1 What went well</w:t>
      </w:r>
    </w:p>
    <w:p w:rsidR="00000000" w:rsidDel="00000000" w:rsidP="00000000" w:rsidRDefault="00000000" w:rsidRPr="00000000" w14:paraId="0000007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believe that our group has successfully managed to not only collaborate effectively by distributing tasks among ourselves and provide help between us when needed but also maintain seamless communication throughout the whole timeframe of the project, by carefully analysing the dataset and using statistical tools to create graphs, which allowed us to easily draw conclusions related to our research question. GitHub also made it easier to share resources and keep track of changes.</w:t>
      </w:r>
    </w:p>
    <w:p w:rsidR="00000000" w:rsidDel="00000000" w:rsidP="00000000" w:rsidRDefault="00000000" w:rsidRPr="00000000" w14:paraId="0000007B">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7C">
      <w:pPr>
        <w:pStyle w:val="Heading2"/>
        <w:rPr>
          <w:rFonts w:ascii="Times New Roman" w:cs="Times New Roman" w:eastAsia="Times New Roman" w:hAnsi="Times New Roman"/>
        </w:rPr>
      </w:pPr>
      <w:bookmarkStart w:colFirst="0" w:colLast="0" w:name="_heading=h.e7s7xcfhetp" w:id="17"/>
      <w:bookmarkEnd w:id="17"/>
      <w:r w:rsidDel="00000000" w:rsidR="00000000" w:rsidRPr="00000000">
        <w:rPr>
          <w:rFonts w:ascii="Times New Roman" w:cs="Times New Roman" w:eastAsia="Times New Roman" w:hAnsi="Times New Roman"/>
          <w:color w:val="000000"/>
          <w:sz w:val="24"/>
          <w:szCs w:val="24"/>
          <w:rtl w:val="0"/>
        </w:rPr>
        <w:t xml:space="preserve">5.2 Points for improvement </w:t>
      </w:r>
      <w:r w:rsidDel="00000000" w:rsidR="00000000" w:rsidRPr="00000000">
        <w:rPr>
          <w:rtl w:val="0"/>
        </w:rPr>
      </w:r>
    </w:p>
    <w:p w:rsidR="00000000" w:rsidDel="00000000" w:rsidP="00000000" w:rsidRDefault="00000000" w:rsidRPr="00000000" w14:paraId="0000007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While we managed to complete the project on time and allowed plenty of time at the end for some final touches, I consider we could have managed our time more efficiently, especially in the early planning stages when tasks were not fully understood. The group had couple of meetings, however more frequent meeting would have ensured better time management and understanding of the project’s tasks. Better planning would have definitely resulted in less stress and pressure close to the deadline. </w:t>
      </w:r>
    </w:p>
    <w:p w:rsidR="00000000" w:rsidDel="00000000" w:rsidP="00000000" w:rsidRDefault="00000000" w:rsidRPr="00000000" w14:paraId="0000007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F">
      <w:pPr>
        <w:pStyle w:val="Heading2"/>
        <w:rPr>
          <w:rFonts w:ascii="Times New Roman" w:cs="Times New Roman" w:eastAsia="Times New Roman" w:hAnsi="Times New Roman"/>
          <w:color w:val="000000"/>
          <w:sz w:val="24"/>
          <w:szCs w:val="24"/>
        </w:rPr>
      </w:pPr>
      <w:bookmarkStart w:colFirst="0" w:colLast="0" w:name="_heading=h.8qn3zlt2ibhp" w:id="18"/>
      <w:bookmarkEnd w:id="18"/>
      <w:r w:rsidDel="00000000" w:rsidR="00000000" w:rsidRPr="00000000">
        <w:rPr>
          <w:rFonts w:ascii="Times New Roman" w:cs="Times New Roman" w:eastAsia="Times New Roman" w:hAnsi="Times New Roman"/>
          <w:color w:val="000000"/>
          <w:sz w:val="24"/>
          <w:szCs w:val="24"/>
          <w:rtl w:val="0"/>
        </w:rPr>
        <w:t xml:space="preserve">5.3 Group’s time management </w:t>
      </w:r>
    </w:p>
    <w:p w:rsidR="00000000" w:rsidDel="00000000" w:rsidP="00000000" w:rsidRDefault="00000000" w:rsidRPr="00000000" w14:paraId="0000008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Like I said previously, towards the end of the project, members contributed more consistently, but early planning could have been improved. Work tended to accumulate closer to deadlines, which caused some stress, however we have managed to complete all tasks in time, with increased coordination in the final stages.</w:t>
      </w:r>
    </w:p>
    <w:p w:rsidR="00000000" w:rsidDel="00000000" w:rsidP="00000000" w:rsidRDefault="00000000" w:rsidRPr="00000000" w14:paraId="0000008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2">
      <w:pPr>
        <w:pStyle w:val="Heading2"/>
        <w:rPr>
          <w:rFonts w:ascii="Times New Roman" w:cs="Times New Roman" w:eastAsia="Times New Roman" w:hAnsi="Times New Roman"/>
          <w:color w:val="000000"/>
          <w:sz w:val="24"/>
          <w:szCs w:val="24"/>
        </w:rPr>
      </w:pPr>
      <w:bookmarkStart w:colFirst="0" w:colLast="0" w:name="_heading=h.439wiwx7cfu7" w:id="19"/>
      <w:bookmarkEnd w:id="19"/>
      <w:r w:rsidDel="00000000" w:rsidR="00000000" w:rsidRPr="00000000">
        <w:rPr>
          <w:rFonts w:ascii="Times New Roman" w:cs="Times New Roman" w:eastAsia="Times New Roman" w:hAnsi="Times New Roman"/>
          <w:color w:val="000000"/>
          <w:sz w:val="24"/>
          <w:szCs w:val="24"/>
          <w:rtl w:val="0"/>
        </w:rPr>
        <w:t xml:space="preserve">5.4 Project’s overall judgement </w:t>
      </w:r>
    </w:p>
    <w:p w:rsidR="00000000" w:rsidDel="00000000" w:rsidP="00000000" w:rsidRDefault="00000000" w:rsidRPr="00000000" w14:paraId="0000008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Overall, I believe the project has been a complete success by carefully choosing our research question, doing appropriate research on both the dataset and external sources related to the subject. The group produced a complete report, including visualisation, analysis, and interpretation with a clear answer to the research question.</w:t>
      </w:r>
    </w:p>
    <w:p w:rsidR="00000000" w:rsidDel="00000000" w:rsidP="00000000" w:rsidRDefault="00000000" w:rsidRPr="00000000" w14:paraId="00000084">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Note any changes to group since original allocation if applicable. Add new or amended GitHub Ids for new members</w:t>
      </w:r>
    </w:p>
    <w:p w:rsidR="00000000" w:rsidDel="00000000" w:rsidP="00000000" w:rsidRDefault="00000000" w:rsidRPr="00000000" w14:paraId="0000008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w:t>
      </w:r>
    </w:p>
    <w:p w:rsidR="00000000" w:rsidDel="00000000" w:rsidP="00000000" w:rsidRDefault="00000000" w:rsidRPr="00000000" w14:paraId="0000008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8">
      <w:pPr>
        <w:pStyle w:val="Heading2"/>
        <w:rPr>
          <w:rFonts w:ascii="Times New Roman" w:cs="Times New Roman" w:eastAsia="Times New Roman" w:hAnsi="Times New Roman"/>
          <w:color w:val="000000"/>
          <w:sz w:val="24"/>
          <w:szCs w:val="24"/>
        </w:rPr>
      </w:pPr>
      <w:bookmarkStart w:colFirst="0" w:colLast="0" w:name="_heading=h.3isjw24ivtfh" w:id="20"/>
      <w:bookmarkEnd w:id="20"/>
      <w:r w:rsidDel="00000000" w:rsidR="00000000" w:rsidRPr="00000000">
        <w:rPr>
          <w:rFonts w:ascii="Times New Roman" w:cs="Times New Roman" w:eastAsia="Times New Roman" w:hAnsi="Times New Roman"/>
          <w:color w:val="000000"/>
          <w:sz w:val="24"/>
          <w:szCs w:val="24"/>
          <w:rtl w:val="0"/>
        </w:rPr>
        <w:t xml:space="preserve">5.6 Comment on the GitHub log output </w:t>
      </w:r>
    </w:p>
    <w:p w:rsidR="00000000" w:rsidDel="00000000" w:rsidP="00000000" w:rsidRDefault="00000000" w:rsidRPr="00000000" w14:paraId="0000008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GitHub logs in Appendix B show consistent contributions from the group. Commits demonstrate progress in writing the report, uploading R scripts, and correcting formatting. Tracking versions allowed us to revert errors when needed. As a result, the logs reflect seamless teamwork and incremental development of the project. </w:t>
      </w:r>
    </w:p>
    <w:p w:rsidR="00000000" w:rsidDel="00000000" w:rsidP="00000000" w:rsidRDefault="00000000" w:rsidRPr="00000000" w14:paraId="0000008A">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B">
      <w:pPr>
        <w:numPr>
          <w:ilvl w:val="0"/>
          <w:numId w:val="1"/>
        </w:numPr>
        <w:pBdr>
          <w:top w:space="0" w:sz="0" w:val="nil"/>
          <w:left w:space="0" w:sz="0" w:val="nil"/>
          <w:bottom w:space="0" w:sz="0" w:val="nil"/>
          <w:right w:space="0" w:sz="0" w:val="nil"/>
          <w:between w:space="0" w:sz="0" w:val="nil"/>
        </w:pBdr>
        <w:ind w:left="720" w:hanging="36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Most important GitHub commits:</w:t>
      </w:r>
    </w:p>
    <w:p w:rsidR="00000000" w:rsidDel="00000000" w:rsidP="00000000" w:rsidRDefault="00000000" w:rsidRPr="00000000" w14:paraId="0000008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1.Changing values for graphs - Updated histogram breaks from 10 to 20 for better visualization.</w:t>
      </w:r>
    </w:p>
    <w:p w:rsidR="00000000" w:rsidDel="00000000" w:rsidP="00000000" w:rsidRDefault="00000000" w:rsidRPr="00000000" w14:paraId="0000008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R Script for each graph created for dataset - vital to answer the research question and conduct proper analysis</w:t>
      </w:r>
    </w:p>
    <w:p w:rsidR="00000000" w:rsidDel="00000000" w:rsidP="00000000" w:rsidRDefault="00000000" w:rsidRPr="00000000" w14:paraId="0000009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Fixed punctuation - allows for better reading of the word document for the examiner.</w:t>
      </w:r>
    </w:p>
    <w:p w:rsidR="00000000" w:rsidDel="00000000" w:rsidP="00000000" w:rsidRDefault="00000000" w:rsidRPr="00000000" w14:paraId="00000092">
      <w:pPr>
        <w:jc w:val="both"/>
        <w:rPr>
          <w:rFonts w:ascii="Times New Roman" w:cs="Times New Roman" w:eastAsia="Times New Roman" w:hAnsi="Times New Roman"/>
          <w:i w:val="1"/>
          <w:iCs w:val="1"/>
          <w:color w:val="000000"/>
        </w:rPr>
      </w:pPr>
      <w:r w:rsidDel="00000000" w:rsidR="00000000" w:rsidRPr="00000000">
        <w:rPr>
          <w:rtl w:val="0"/>
        </w:rPr>
      </w:r>
    </w:p>
    <w:p w:rsidR="00000000" w:rsidDel="00000000" w:rsidP="00000000" w:rsidRDefault="00000000" w:rsidRPr="00000000" w14:paraId="00000093">
      <w:pPr>
        <w:pStyle w:val="Heading1"/>
        <w:tabs>
          <w:tab w:val="left" w:leader="none" w:pos="2196"/>
        </w:tabs>
        <w:rPr>
          <w:rFonts w:ascii="Times New Roman" w:cs="Times New Roman" w:eastAsia="Times New Roman" w:hAnsi="Times New Roman"/>
          <w:color w:val="000000"/>
          <w:sz w:val="24"/>
          <w:szCs w:val="24"/>
          <w:u w:val="single"/>
        </w:rPr>
      </w:pPr>
      <w:bookmarkStart w:colFirst="0" w:colLast="0" w:name="_heading=h.zcudmzu47n7f" w:id="21"/>
      <w:bookmarkEnd w:id="21"/>
      <w:r w:rsidDel="00000000" w:rsidR="00000000" w:rsidRPr="00000000">
        <w:rPr>
          <w:rFonts w:ascii="Times New Roman" w:cs="Times New Roman" w:eastAsia="Times New Roman" w:hAnsi="Times New Roman"/>
          <w:color w:val="000000"/>
          <w:sz w:val="24"/>
          <w:szCs w:val="24"/>
          <w:u w:val="single"/>
          <w:rtl w:val="0"/>
        </w:rPr>
        <w:t xml:space="preserve">6. Conclusions:</w:t>
      </w:r>
    </w:p>
    <w:p w:rsidR="00000000" w:rsidDel="00000000" w:rsidP="00000000" w:rsidRDefault="00000000" w:rsidRPr="00000000" w14:paraId="00000094">
      <w:pPr>
        <w:pStyle w:val="Heading2"/>
        <w:rPr>
          <w:rFonts w:ascii="Times New Roman" w:cs="Times New Roman" w:eastAsia="Times New Roman" w:hAnsi="Times New Roman"/>
          <w:color w:val="000000"/>
          <w:sz w:val="24"/>
          <w:szCs w:val="24"/>
        </w:rPr>
      </w:pPr>
      <w:bookmarkStart w:colFirst="0" w:colLast="0" w:name="_heading=h.l5ctay3ge48f" w:id="22"/>
      <w:bookmarkEnd w:id="22"/>
      <w:r w:rsidDel="00000000" w:rsidR="00000000" w:rsidRPr="00000000">
        <w:rPr>
          <w:rFonts w:ascii="Times New Roman" w:cs="Times New Roman" w:eastAsia="Times New Roman" w:hAnsi="Times New Roman"/>
          <w:color w:val="000000"/>
          <w:sz w:val="24"/>
          <w:szCs w:val="24"/>
          <w:rtl w:val="0"/>
        </w:rPr>
        <w:t xml:space="preserve">6.1 Results explained (75 words)</w:t>
      </w:r>
    </w:p>
    <w:p w:rsidR="00000000" w:rsidDel="00000000" w:rsidP="00000000" w:rsidRDefault="00000000" w:rsidRPr="00000000" w14:paraId="00000095">
      <w:pPr>
        <w:pStyle w:val="Heading2"/>
        <w:rPr>
          <w:rFonts w:ascii="Times New Roman" w:cs="Times New Roman" w:eastAsia="Times New Roman" w:hAnsi="Times New Roman"/>
          <w:color w:val="000000"/>
          <w:sz w:val="24"/>
          <w:szCs w:val="24"/>
        </w:rPr>
      </w:pPr>
      <w:bookmarkStart w:colFirst="0" w:colLast="0" w:name="_heading=h.a9s9qznu65mj" w:id="23"/>
      <w:bookmarkEnd w:id="23"/>
      <w:r w:rsidDel="00000000" w:rsidR="00000000" w:rsidRPr="00000000">
        <w:rPr>
          <w:rFonts w:ascii="Times New Roman" w:cs="Times New Roman" w:eastAsia="Times New Roman" w:hAnsi="Times New Roman"/>
          <w:color w:val="000000"/>
          <w:sz w:val="24"/>
          <w:szCs w:val="24"/>
          <w:rtl w:val="0"/>
        </w:rPr>
        <w:t xml:space="preserve">6.2 Interpretation of the results (75 words)</w:t>
      </w:r>
    </w:p>
    <w:p w:rsidR="00000000" w:rsidDel="00000000" w:rsidP="00000000" w:rsidRDefault="00000000" w:rsidRPr="00000000" w14:paraId="00000096">
      <w:pPr>
        <w:numPr>
          <w:ilvl w:val="0"/>
          <w:numId w:val="2"/>
        </w:numPr>
        <w:pBdr>
          <w:top w:space="0" w:sz="0" w:val="nil"/>
          <w:left w:space="0" w:sz="0" w:val="nil"/>
          <w:bottom w:space="0" w:sz="0" w:val="nil"/>
          <w:right w:space="0" w:sz="0" w:val="nil"/>
          <w:between w:space="0" w:sz="0" w:val="nil"/>
        </w:pBdr>
        <w:ind w:left="1440" w:hanging="360"/>
        <w:rPr>
          <w:rFonts w:ascii="Times New Roman" w:cs="Times New Roman" w:eastAsia="Times New Roman" w:hAnsi="Times New Roman"/>
          <w:color w:val="000000"/>
          <w:highlight w:val="yellow"/>
        </w:rPr>
      </w:pPr>
      <w:r w:rsidDel="00000000" w:rsidR="00000000" w:rsidRPr="00000000">
        <w:rPr>
          <w:rFonts w:ascii="Times New Roman" w:cs="Times New Roman" w:eastAsia="Times New Roman" w:hAnsi="Times New Roman"/>
          <w:color w:val="000000"/>
          <w:highlight w:val="yellow"/>
          <w:rtl w:val="0"/>
        </w:rPr>
        <w:t xml:space="preserve">Interpretation of what the results mean in terms of your RQ and the effect this may have on your population and the wider context of your topic.</w:t>
      </w:r>
      <w:r w:rsidDel="00000000" w:rsidR="00000000" w:rsidRPr="00000000">
        <w:rPr>
          <w:rFonts w:ascii="Times New Roman" w:cs="Times New Roman" w:eastAsia="Times New Roman" w:hAnsi="Times New Roman"/>
          <w:color w:val="000000"/>
          <w:rtl w:val="0"/>
        </w:rPr>
        <w:t xml:space="preserve"> </w:t>
      </w:r>
      <w:r w:rsidDel="00000000" w:rsidR="00000000" w:rsidRPr="00000000">
        <w:rPr>
          <w:rtl w:val="0"/>
        </w:rPr>
      </w:r>
    </w:p>
    <w:p w:rsidR="00000000" w:rsidDel="00000000" w:rsidP="00000000" w:rsidRDefault="00000000" w:rsidRPr="00000000" w14:paraId="00000097">
      <w:pPr>
        <w:pStyle w:val="Heading2"/>
        <w:rPr>
          <w:rFonts w:ascii="Times New Roman" w:cs="Times New Roman" w:eastAsia="Times New Roman" w:hAnsi="Times New Roman"/>
          <w:color w:val="000000"/>
          <w:sz w:val="24"/>
          <w:szCs w:val="24"/>
        </w:rPr>
      </w:pPr>
      <w:bookmarkStart w:colFirst="0" w:colLast="0" w:name="_heading=h.pqm0rpsq1r76" w:id="24"/>
      <w:bookmarkEnd w:id="24"/>
      <w:r w:rsidDel="00000000" w:rsidR="00000000" w:rsidRPr="00000000">
        <w:rPr>
          <w:rFonts w:ascii="Times New Roman" w:cs="Times New Roman" w:eastAsia="Times New Roman" w:hAnsi="Times New Roman"/>
          <w:color w:val="000000"/>
          <w:sz w:val="24"/>
          <w:szCs w:val="24"/>
          <w:rtl w:val="0"/>
        </w:rPr>
        <w:t xml:space="preserve">6.3 Reasons and/or implications for future work, limitations of your study (50 words)</w:t>
      </w:r>
    </w:p>
    <w:p w:rsidR="00000000" w:rsidDel="00000000" w:rsidP="00000000" w:rsidRDefault="00000000" w:rsidRPr="00000000" w14:paraId="00000098">
      <w:pPr>
        <w:rPr/>
      </w:pPr>
      <w:r w:rsidDel="00000000" w:rsidR="00000000" w:rsidRPr="00000000">
        <w:br w:type="page"/>
      </w:r>
      <w:r w:rsidDel="00000000" w:rsidR="00000000" w:rsidRPr="00000000">
        <w:rPr>
          <w:rtl w:val="0"/>
        </w:rPr>
      </w:r>
    </w:p>
    <w:p w:rsidR="00000000" w:rsidDel="00000000" w:rsidP="00000000" w:rsidRDefault="00000000" w:rsidRPr="00000000" w14:paraId="00000099">
      <w:pPr>
        <w:rPr/>
      </w:pPr>
      <w:r w:rsidDel="00000000" w:rsidR="00000000" w:rsidRPr="00000000">
        <w:rPr>
          <w:rFonts w:ascii="Times New Roman" w:cs="Times New Roman" w:eastAsia="Times New Roman" w:hAnsi="Times New Roman"/>
          <w:rtl w:val="0"/>
        </w:rPr>
        <w:t xml:space="preserve"> </w:t>
      </w:r>
      <w:r w:rsidDel="00000000" w:rsidR="00000000" w:rsidRPr="00000000">
        <w:rPr>
          <w:rtl w:val="0"/>
        </w:rPr>
      </w:r>
    </w:p>
    <w:p w:rsidR="00000000" w:rsidDel="00000000" w:rsidP="00000000" w:rsidRDefault="00000000" w:rsidRPr="00000000" w14:paraId="0000009A">
      <w:pPr>
        <w:pStyle w:val="Heading1"/>
        <w:rPr>
          <w:rFonts w:ascii="Times New Roman" w:cs="Times New Roman" w:eastAsia="Times New Roman" w:hAnsi="Times New Roman"/>
          <w:color w:val="000000"/>
          <w:sz w:val="24"/>
          <w:szCs w:val="24"/>
          <w:u w:val="single"/>
        </w:rPr>
      </w:pPr>
      <w:bookmarkStart w:colFirst="0" w:colLast="0" w:name="_heading=h.g43cvte5gu7m" w:id="25"/>
      <w:bookmarkEnd w:id="25"/>
      <w:r w:rsidDel="00000000" w:rsidR="00000000" w:rsidRPr="00000000">
        <w:rPr>
          <w:rFonts w:ascii="Times New Roman" w:cs="Times New Roman" w:eastAsia="Times New Roman" w:hAnsi="Times New Roman"/>
          <w:color w:val="000000"/>
          <w:sz w:val="24"/>
          <w:szCs w:val="24"/>
          <w:u w:val="single"/>
          <w:rtl w:val="0"/>
        </w:rPr>
        <w:t xml:space="preserve">7. Reference list:</w:t>
      </w:r>
    </w:p>
    <w:p w:rsidR="00000000" w:rsidDel="00000000" w:rsidP="00000000" w:rsidRDefault="00000000" w:rsidRPr="00000000" w14:paraId="0000009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From LibreTexts (Spearman Rank Correlation explanation)</w:t>
        <w:br w:type="textWrapping"/>
        <w:t xml:space="preserve">LibreTexts (2024) </w:t>
      </w:r>
      <w:r w:rsidDel="00000000" w:rsidR="00000000" w:rsidRPr="00000000">
        <w:rPr>
          <w:rFonts w:ascii="Times New Roman" w:cs="Times New Roman" w:eastAsia="Times New Roman" w:hAnsi="Times New Roman"/>
          <w:i w:val="1"/>
          <w:iCs w:val="1"/>
          <w:rtl w:val="0"/>
        </w:rPr>
        <w:t xml:space="preserve">5.2: Spearman Rank Correlation</w:t>
      </w:r>
      <w:r w:rsidDel="00000000" w:rsidR="00000000" w:rsidRPr="00000000">
        <w:rPr>
          <w:rFonts w:ascii="Times New Roman" w:cs="Times New Roman" w:eastAsia="Times New Roman" w:hAnsi="Times New Roman"/>
          <w:rtl w:val="0"/>
        </w:rPr>
        <w:t xml:space="preserve">. Available at: </w:t>
      </w:r>
      <w:hyperlink r:id="rId9">
        <w:r w:rsidDel="00000000" w:rsidR="00000000" w:rsidRPr="00000000">
          <w:rPr>
            <w:rFonts w:ascii="Times New Roman" w:cs="Times New Roman" w:eastAsia="Times New Roman" w:hAnsi="Times New Roman"/>
            <w:color w:val="467886"/>
            <w:u w:val="single"/>
            <w:rtl w:val="0"/>
          </w:rPr>
          <w:t xml:space="preserve">https://stats.libretexts.org/Bookshelves/Applied_Statistics/Biological_Statistics_%28McDonald%29/05%3A_Tests_for_Multiple_Measurement_Variables/5.02%3A_Spearman_Rank_Correlation?utm</w:t>
        </w:r>
      </w:hyperlink>
      <w:r w:rsidDel="00000000" w:rsidR="00000000" w:rsidRPr="00000000">
        <w:rPr>
          <w:rFonts w:ascii="Times New Roman" w:cs="Times New Roman" w:eastAsia="Times New Roman" w:hAnsi="Times New Roman"/>
          <w:rtl w:val="0"/>
        </w:rPr>
        <w:t xml:space="preserve">_ (Accessed: 12 December 2025). </w:t>
      </w:r>
    </w:p>
    <w:p w:rsidR="00000000" w:rsidDel="00000000" w:rsidP="00000000" w:rsidRDefault="00000000" w:rsidRPr="00000000" w14:paraId="0000009C">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D">
      <w:pPr>
        <w:rPr/>
      </w:pPr>
      <w:r w:rsidDel="00000000" w:rsidR="00000000" w:rsidRPr="00000000">
        <w:rPr>
          <w:rFonts w:ascii="Times New Roman" w:cs="Times New Roman" w:eastAsia="Times New Roman" w:hAnsi="Times New Roman"/>
          <w:rtl w:val="0"/>
        </w:rPr>
        <w:t xml:space="preserve">2) From Laerd Statistics (guide on Spearman’s Rank Order Correlation)</w:t>
        <w:br w:type="textWrapping"/>
        <w:t xml:space="preserve">Laerd Statistics (no date) </w:t>
      </w:r>
      <w:r w:rsidDel="00000000" w:rsidR="00000000" w:rsidRPr="00000000">
        <w:rPr>
          <w:rFonts w:ascii="Times New Roman" w:cs="Times New Roman" w:eastAsia="Times New Roman" w:hAnsi="Times New Roman"/>
          <w:i w:val="1"/>
          <w:iCs w:val="1"/>
          <w:rtl w:val="0"/>
        </w:rPr>
        <w:t xml:space="preserve">Spearman’s Rank-Order Correlation</w:t>
      </w:r>
      <w:r w:rsidDel="00000000" w:rsidR="00000000" w:rsidRPr="00000000">
        <w:rPr>
          <w:rFonts w:ascii="Times New Roman" w:cs="Times New Roman" w:eastAsia="Times New Roman" w:hAnsi="Times New Roman"/>
          <w:rtl w:val="0"/>
        </w:rPr>
        <w:t xml:space="preserve">. Available at: </w:t>
      </w:r>
      <w:hyperlink r:id="rId10">
        <w:r w:rsidDel="00000000" w:rsidR="00000000" w:rsidRPr="00000000">
          <w:rPr>
            <w:rFonts w:ascii="Times New Roman" w:cs="Times New Roman" w:eastAsia="Times New Roman" w:hAnsi="Times New Roman"/>
            <w:color w:val="467886"/>
            <w:u w:val="single"/>
            <w:rtl w:val="0"/>
          </w:rPr>
          <w:t xml:space="preserve">https://statistics.laerd.com/statistical-guides/spearmans-rank-order-correlation-statistical-guide.php?utm</w:t>
        </w:r>
      </w:hyperlink>
      <w:r w:rsidDel="00000000" w:rsidR="00000000" w:rsidRPr="00000000">
        <w:rPr>
          <w:rFonts w:ascii="Times New Roman" w:cs="Times New Roman" w:eastAsia="Times New Roman" w:hAnsi="Times New Roman"/>
          <w:rtl w:val="0"/>
        </w:rPr>
        <w:t xml:space="preserve">_ (Accessed: 12 December 2025). </w:t>
      </w:r>
      <w:r w:rsidDel="00000000" w:rsidR="00000000" w:rsidRPr="00000000">
        <w:rPr>
          <w:rtl w:val="0"/>
        </w:rPr>
      </w:r>
    </w:p>
    <w:p w:rsidR="00000000" w:rsidDel="00000000" w:rsidP="00000000" w:rsidRDefault="00000000" w:rsidRPr="00000000" w14:paraId="0000009E">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F">
      <w:pPr>
        <w:rPr/>
      </w:pPr>
      <w:r w:rsidDel="00000000" w:rsidR="00000000" w:rsidRPr="00000000">
        <w:rPr>
          <w:rFonts w:ascii="Times New Roman" w:cs="Times New Roman" w:eastAsia="Times New Roman" w:hAnsi="Times New Roman"/>
          <w:rtl w:val="0"/>
        </w:rPr>
        <w:t xml:space="preserve">3) From NU Resources (Spearman’s correlation info)</w:t>
        <w:br w:type="textWrapping"/>
        <w:t xml:space="preserve">NU Resources (no date) </w:t>
      </w:r>
      <w:r w:rsidDel="00000000" w:rsidR="00000000" w:rsidRPr="00000000">
        <w:rPr>
          <w:rFonts w:ascii="Times New Roman" w:cs="Times New Roman" w:eastAsia="Times New Roman" w:hAnsi="Times New Roman"/>
          <w:i w:val="1"/>
          <w:iCs w:val="1"/>
          <w:rtl w:val="0"/>
        </w:rPr>
        <w:t xml:space="preserve">Spearman’s Rank Correlation</w:t>
      </w:r>
      <w:r w:rsidDel="00000000" w:rsidR="00000000" w:rsidRPr="00000000">
        <w:rPr>
          <w:rFonts w:ascii="Times New Roman" w:cs="Times New Roman" w:eastAsia="Times New Roman" w:hAnsi="Times New Roman"/>
          <w:rtl w:val="0"/>
        </w:rPr>
        <w:t xml:space="preserve">. Available at: </w:t>
      </w:r>
      <w:hyperlink r:id="rId11">
        <w:r w:rsidDel="00000000" w:rsidR="00000000" w:rsidRPr="00000000">
          <w:rPr>
            <w:rFonts w:ascii="Times New Roman" w:cs="Times New Roman" w:eastAsia="Times New Roman" w:hAnsi="Times New Roman"/>
            <w:color w:val="467886"/>
            <w:u w:val="single"/>
            <w:rtl w:val="0"/>
          </w:rPr>
          <w:t xml:space="preserve">https://resources.nu.edu/statsresources/Spearmans?utm</w:t>
        </w:r>
      </w:hyperlink>
      <w:r w:rsidDel="00000000" w:rsidR="00000000" w:rsidRPr="00000000">
        <w:rPr>
          <w:rFonts w:ascii="Times New Roman" w:cs="Times New Roman" w:eastAsia="Times New Roman" w:hAnsi="Times New Roman"/>
          <w:rtl w:val="0"/>
        </w:rPr>
        <w:t xml:space="preserve">_ (Accessed: 12 December 2025).</w:t>
      </w:r>
      <w:r w:rsidDel="00000000" w:rsidR="00000000" w:rsidRPr="00000000">
        <w:rPr>
          <w:rtl w:val="0"/>
        </w:rPr>
      </w:r>
    </w:p>
    <w:p w:rsidR="00000000" w:rsidDel="00000000" w:rsidP="00000000" w:rsidRDefault="00000000" w:rsidRPr="00000000" w14:paraId="000000A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University of Hertfordshire (2025)</w:t>
      </w:r>
      <w:r w:rsidDel="00000000" w:rsidR="00000000" w:rsidRPr="00000000">
        <w:rPr>
          <w:rFonts w:ascii="Arial" w:cs="Arial" w:eastAsia="Arial" w:hAnsi="Arial"/>
          <w:sz w:val="45"/>
          <w:szCs w:val="45"/>
          <w:shd w:fill="f2f2f2" w:val="clear"/>
          <w:rtl w:val="0"/>
        </w:rPr>
        <w:t xml:space="preserve"> </w:t>
      </w:r>
      <w:r w:rsidDel="00000000" w:rsidR="00000000" w:rsidRPr="00000000">
        <w:rPr>
          <w:rFonts w:ascii="Times New Roman" w:cs="Times New Roman" w:eastAsia="Times New Roman" w:hAnsi="Times New Roman"/>
          <w:rtl w:val="0"/>
        </w:rPr>
        <w:t xml:space="preserve">Instructions for the Research Question Demos [online] Hertfordshire Canvas. Available at: </w:t>
      </w:r>
      <w:hyperlink r:id="rId12">
        <w:r w:rsidDel="00000000" w:rsidR="00000000" w:rsidRPr="00000000">
          <w:rPr>
            <w:rFonts w:ascii="Times New Roman" w:cs="Times New Roman" w:eastAsia="Times New Roman" w:hAnsi="Times New Roman"/>
            <w:color w:val="467886"/>
            <w:u w:val="single"/>
            <w:rtl w:val="0"/>
          </w:rPr>
          <w:t xml:space="preserve">https://herts.instructure.com/courses/124322/files/12266164?module_item_id=4790095</w:t>
        </w:r>
      </w:hyperlink>
      <w:r w:rsidDel="00000000" w:rsidR="00000000" w:rsidRPr="00000000">
        <w:rPr>
          <w:rFonts w:ascii="Times New Roman" w:cs="Times New Roman" w:eastAsia="Times New Roman" w:hAnsi="Times New Roman"/>
          <w:rtl w:val="0"/>
        </w:rPr>
        <w:t xml:space="preserve"> (Accessed: 10 December 2025).</w:t>
        <w:br w:type="textWrapping"/>
        <w:br w:type="textWrapping"/>
        <w:t xml:space="preserve">5)</w:t>
      </w:r>
      <w:r w:rsidDel="00000000" w:rsidR="00000000" w:rsidRPr="00000000">
        <w:rPr>
          <w:rtl w:val="0"/>
        </w:rPr>
        <w:t xml:space="preserve"> </w:t>
      </w:r>
      <w:r w:rsidDel="00000000" w:rsidR="00000000" w:rsidRPr="00000000">
        <w:rPr>
          <w:rFonts w:ascii="Times New Roman" w:cs="Times New Roman" w:eastAsia="Times New Roman" w:hAnsi="Times New Roman"/>
          <w:rtl w:val="0"/>
        </w:rPr>
        <w:t xml:space="preserve">University of Hertfordshire (2025) Instructions for Visualisation and Analysis Demos. [online] Hertfordshire Canvas. Available at: </w:t>
      </w:r>
      <w:hyperlink r:id="rId13">
        <w:r w:rsidDel="00000000" w:rsidR="00000000" w:rsidRPr="00000000">
          <w:rPr>
            <w:rFonts w:ascii="Times New Roman" w:cs="Times New Roman" w:eastAsia="Times New Roman" w:hAnsi="Times New Roman"/>
            <w:color w:val="467886"/>
            <w:u w:val="single"/>
            <w:rtl w:val="0"/>
          </w:rPr>
          <w:t xml:space="preserve">https://herts.instructure.com/courses/124322/files/12336660?module_item_id=5326725</w:t>
        </w:r>
      </w:hyperlink>
      <w:r w:rsidDel="00000000" w:rsidR="00000000" w:rsidRPr="00000000">
        <w:rPr>
          <w:rFonts w:ascii="Times New Roman" w:cs="Times New Roman" w:eastAsia="Times New Roman" w:hAnsi="Times New Roman"/>
          <w:rtl w:val="0"/>
        </w:rPr>
        <w:t xml:space="preserve"> (Accessed: 12 December 2025 ).</w:t>
        <w:br w:type="textWrapping"/>
        <w:br w:type="textWrapping"/>
        <w:t xml:space="preserve">6) Goncharenko, J. and Noll, J. (2025). Introduction to Statistics[online] Hertfordshire Canvas. Available at: </w:t>
      </w:r>
      <w:hyperlink r:id="rId14">
        <w:r w:rsidDel="00000000" w:rsidR="00000000" w:rsidRPr="00000000">
          <w:rPr>
            <w:rFonts w:ascii="Times New Roman" w:cs="Times New Roman" w:eastAsia="Times New Roman" w:hAnsi="Times New Roman"/>
            <w:color w:val="467886"/>
            <w:u w:val="single"/>
            <w:rtl w:val="0"/>
          </w:rPr>
          <w:t xml:space="preserve">https://herts.instructure.com/courses/124322/files/11217728?module_item_id=4790054</w:t>
        </w:r>
      </w:hyperlink>
      <w:r w:rsidDel="00000000" w:rsidR="00000000" w:rsidRPr="00000000">
        <w:rPr>
          <w:rFonts w:ascii="Times New Roman" w:cs="Times New Roman" w:eastAsia="Times New Roman" w:hAnsi="Times New Roman"/>
          <w:rtl w:val="0"/>
        </w:rPr>
        <w:t xml:space="preserve"> (Accessed: 7 December 2025).</w:t>
      </w:r>
    </w:p>
    <w:p w:rsidR="00000000" w:rsidDel="00000000" w:rsidP="00000000" w:rsidRDefault="00000000" w:rsidRPr="00000000" w14:paraId="000000A2">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3">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7)Shi, A. (2003) </w:t>
      </w:r>
      <w:r w:rsidDel="00000000" w:rsidR="00000000" w:rsidRPr="00000000">
        <w:rPr>
          <w:rFonts w:ascii="Times New Roman" w:cs="Times New Roman" w:eastAsia="Times New Roman" w:hAnsi="Times New Roman"/>
          <w:i w:val="1"/>
          <w:iCs w:val="1"/>
          <w:sz w:val="24"/>
          <w:szCs w:val="24"/>
          <w:rtl w:val="0"/>
        </w:rPr>
        <w:t xml:space="preserve">The impact of population pressure on global carbon dioxide emissions, 1975–1996: evidence from pooled cross-country data</w:t>
      </w:r>
      <w:r w:rsidDel="00000000" w:rsidR="00000000" w:rsidRPr="00000000">
        <w:rPr>
          <w:rFonts w:ascii="Times New Roman" w:cs="Times New Roman" w:eastAsia="Times New Roman" w:hAnsi="Times New Roman"/>
          <w:sz w:val="24"/>
          <w:szCs w:val="24"/>
          <w:rtl w:val="0"/>
        </w:rPr>
        <w:t xml:space="preserve">. Available at: </w:t>
      </w:r>
      <w:hyperlink r:id="rId15">
        <w:r w:rsidDel="00000000" w:rsidR="00000000" w:rsidRPr="00000000">
          <w:rPr>
            <w:rFonts w:ascii="Times New Roman" w:cs="Times New Roman" w:eastAsia="Times New Roman" w:hAnsi="Times New Roman"/>
            <w:color w:val="467886"/>
            <w:sz w:val="24"/>
            <w:szCs w:val="24"/>
            <w:u w:val="single"/>
            <w:rtl w:val="0"/>
          </w:rPr>
          <w:t xml:space="preserve">https://doi.org/10.1016/S0921-8009(02)00223-9</w:t>
        </w:r>
      </w:hyperlink>
      <w:r w:rsidDel="00000000" w:rsidR="00000000" w:rsidRPr="00000000">
        <w:rPr>
          <w:rFonts w:ascii="Times New Roman" w:cs="Times New Roman" w:eastAsia="Times New Roman" w:hAnsi="Times New Roman"/>
          <w:sz w:val="24"/>
          <w:szCs w:val="24"/>
          <w:rtl w:val="0"/>
        </w:rPr>
        <w:t xml:space="preserve"> (Accessed: 12 December 2025). </w:t>
      </w:r>
      <w:hyperlink r:id="rId16">
        <w:r w:rsidDel="00000000" w:rsidR="00000000" w:rsidRPr="00000000">
          <w:rPr>
            <w:rFonts w:ascii="Times New Roman" w:cs="Times New Roman" w:eastAsia="Times New Roman" w:hAnsi="Times New Roman"/>
            <w:color w:val="467886"/>
            <w:sz w:val="24"/>
            <w:szCs w:val="24"/>
            <w:u w:val="single"/>
            <w:rtl w:val="0"/>
          </w:rPr>
          <w:t xml:space="preserve">Demographic Research+1</w:t>
        </w:r>
      </w:hyperlink>
      <w:r w:rsidDel="00000000" w:rsidR="00000000" w:rsidRPr="00000000">
        <w:rPr>
          <w:rtl w:val="0"/>
        </w:rPr>
      </w:r>
    </w:p>
    <w:p w:rsidR="00000000" w:rsidDel="00000000" w:rsidP="00000000" w:rsidRDefault="00000000" w:rsidRPr="00000000" w14:paraId="000000A4">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8)Dietz, T. and Rosa, E.A. (1997) </w:t>
      </w:r>
      <w:r w:rsidDel="00000000" w:rsidR="00000000" w:rsidRPr="00000000">
        <w:rPr>
          <w:rFonts w:ascii="Times New Roman" w:cs="Times New Roman" w:eastAsia="Times New Roman" w:hAnsi="Times New Roman"/>
          <w:i w:val="1"/>
          <w:iCs w:val="1"/>
          <w:sz w:val="24"/>
          <w:szCs w:val="24"/>
          <w:rtl w:val="0"/>
        </w:rPr>
        <w:t xml:space="preserve">Effects of population and affluence on CO2 emissions</w:t>
      </w:r>
      <w:r w:rsidDel="00000000" w:rsidR="00000000" w:rsidRPr="00000000">
        <w:rPr>
          <w:rFonts w:ascii="Times New Roman" w:cs="Times New Roman" w:eastAsia="Times New Roman" w:hAnsi="Times New Roman"/>
          <w:sz w:val="24"/>
          <w:szCs w:val="24"/>
          <w:rtl w:val="0"/>
        </w:rPr>
        <w:t xml:space="preserve">. Available at: </w:t>
      </w:r>
      <w:hyperlink r:id="rId17">
        <w:r w:rsidDel="00000000" w:rsidR="00000000" w:rsidRPr="00000000">
          <w:rPr>
            <w:rFonts w:ascii="Times New Roman" w:cs="Times New Roman" w:eastAsia="Times New Roman" w:hAnsi="Times New Roman"/>
            <w:color w:val="467886"/>
            <w:sz w:val="24"/>
            <w:szCs w:val="24"/>
            <w:u w:val="single"/>
            <w:rtl w:val="0"/>
          </w:rPr>
          <w:t xml:space="preserve">https://doi.org/10.1073/pnas.94.1.175</w:t>
        </w:r>
      </w:hyperlink>
      <w:r w:rsidDel="00000000" w:rsidR="00000000" w:rsidRPr="00000000">
        <w:rPr>
          <w:rFonts w:ascii="Times New Roman" w:cs="Times New Roman" w:eastAsia="Times New Roman" w:hAnsi="Times New Roman"/>
          <w:sz w:val="24"/>
          <w:szCs w:val="24"/>
          <w:rtl w:val="0"/>
        </w:rPr>
        <w:t xml:space="preserve"> (Accessed: 12 December 2025). </w:t>
      </w:r>
      <w:hyperlink r:id="rId18">
        <w:r w:rsidDel="00000000" w:rsidR="00000000" w:rsidRPr="00000000">
          <w:rPr>
            <w:rFonts w:ascii="Times New Roman" w:cs="Times New Roman" w:eastAsia="Times New Roman" w:hAnsi="Times New Roman"/>
            <w:color w:val="467886"/>
            <w:sz w:val="24"/>
            <w:szCs w:val="24"/>
            <w:u w:val="single"/>
            <w:rtl w:val="0"/>
          </w:rPr>
          <w:t xml:space="preserve">PNAS+1</w:t>
        </w:r>
      </w:hyperlink>
      <w:r w:rsidDel="00000000" w:rsidR="00000000" w:rsidRPr="00000000">
        <w:rPr>
          <w:rtl w:val="0"/>
        </w:rPr>
      </w:r>
    </w:p>
    <w:p w:rsidR="00000000" w:rsidDel="00000000" w:rsidP="00000000" w:rsidRDefault="00000000" w:rsidRPr="00000000" w14:paraId="000000A5">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9)Martínez-Zarzoso, I., Bengochea-Morancho, A. and Morales-Lage, R. (2006) </w:t>
      </w:r>
      <w:r w:rsidDel="00000000" w:rsidR="00000000" w:rsidRPr="00000000">
        <w:rPr>
          <w:rFonts w:ascii="Times New Roman" w:cs="Times New Roman" w:eastAsia="Times New Roman" w:hAnsi="Times New Roman"/>
          <w:i w:val="1"/>
          <w:iCs w:val="1"/>
          <w:sz w:val="24"/>
          <w:szCs w:val="24"/>
          <w:rtl w:val="0"/>
        </w:rPr>
        <w:t xml:space="preserve">The impact of population on CO2 emissions: evidence from European countries</w:t>
      </w:r>
      <w:r w:rsidDel="00000000" w:rsidR="00000000" w:rsidRPr="00000000">
        <w:rPr>
          <w:rFonts w:ascii="Times New Roman" w:cs="Times New Roman" w:eastAsia="Times New Roman" w:hAnsi="Times New Roman"/>
          <w:sz w:val="24"/>
          <w:szCs w:val="24"/>
          <w:rtl w:val="0"/>
        </w:rPr>
        <w:t xml:space="preserve">. Available at: </w:t>
      </w:r>
      <w:hyperlink r:id="rId19">
        <w:r w:rsidDel="00000000" w:rsidR="00000000" w:rsidRPr="00000000">
          <w:rPr>
            <w:rFonts w:ascii="Times New Roman" w:cs="Times New Roman" w:eastAsia="Times New Roman" w:hAnsi="Times New Roman"/>
            <w:color w:val="467886"/>
            <w:sz w:val="24"/>
            <w:szCs w:val="24"/>
            <w:u w:val="single"/>
            <w:rtl w:val="0"/>
          </w:rPr>
          <w:t xml:space="preserve">https://doi.org/10.2139/ssrn.902703</w:t>
        </w:r>
      </w:hyperlink>
      <w:r w:rsidDel="00000000" w:rsidR="00000000" w:rsidRPr="00000000">
        <w:rPr>
          <w:rFonts w:ascii="Times New Roman" w:cs="Times New Roman" w:eastAsia="Times New Roman" w:hAnsi="Times New Roman"/>
          <w:sz w:val="24"/>
          <w:szCs w:val="24"/>
          <w:rtl w:val="0"/>
        </w:rPr>
        <w:t xml:space="preserve"> (Accessed: 12 December 2025). </w:t>
      </w:r>
      <w:hyperlink r:id="rId20">
        <w:r w:rsidDel="00000000" w:rsidR="00000000" w:rsidRPr="00000000">
          <w:rPr>
            <w:rFonts w:ascii="Times New Roman" w:cs="Times New Roman" w:eastAsia="Times New Roman" w:hAnsi="Times New Roman"/>
            <w:color w:val="467886"/>
            <w:sz w:val="24"/>
            <w:szCs w:val="24"/>
            <w:u w:val="single"/>
            <w:rtl w:val="0"/>
          </w:rPr>
          <w:t xml:space="preserve">growkudos.com+1</w:t>
        </w:r>
      </w:hyperlink>
      <w:r w:rsidDel="00000000" w:rsidR="00000000" w:rsidRPr="00000000">
        <w:rPr>
          <w:rtl w:val="0"/>
        </w:rPr>
      </w:r>
    </w:p>
    <w:p w:rsidR="00000000" w:rsidDel="00000000" w:rsidP="00000000" w:rsidRDefault="00000000" w:rsidRPr="00000000" w14:paraId="000000A6">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A7">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A8">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A9">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AA">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AB">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AC">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AD">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AE">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AF">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B0">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rtl w:val="0"/>
        </w:rPr>
        <w:br w:type="textWrapping"/>
      </w:r>
    </w:p>
    <w:p w:rsidR="00000000" w:rsidDel="00000000" w:rsidP="00000000" w:rsidRDefault="00000000" w:rsidRPr="00000000" w14:paraId="000000B1">
      <w:pPr>
        <w:rPr>
          <w:rFonts w:ascii="Times New Roman" w:cs="Times New Roman" w:eastAsia="Times New Roman" w:hAnsi="Times New Roman"/>
          <w:color w:val="000000"/>
          <w:sz w:val="32"/>
          <w:szCs w:val="32"/>
        </w:rPr>
      </w:pPr>
      <w:bookmarkStart w:colFirst="0" w:colLast="0" w:name="_heading=h.7xefmgmrge19" w:id="26"/>
      <w:bookmarkEnd w:id="26"/>
      <w:r w:rsidDel="00000000" w:rsidR="00000000" w:rsidRPr="00000000">
        <w:br w:type="page"/>
      </w:r>
      <w:r w:rsidDel="00000000" w:rsidR="00000000" w:rsidRPr="00000000">
        <w:rPr>
          <w:rFonts w:ascii="Times New Roman" w:cs="Times New Roman" w:eastAsia="Times New Roman" w:hAnsi="Times New Roman"/>
          <w:color w:val="000000"/>
          <w:sz w:val="24"/>
          <w:szCs w:val="24"/>
          <w:u w:val="single"/>
          <w:rtl w:val="0"/>
        </w:rPr>
        <w:t xml:space="preserve">8. Appendix:</w:t>
      </w:r>
      <w:r w:rsidDel="00000000" w:rsidR="00000000" w:rsidRPr="00000000">
        <w:rPr>
          <w:rFonts w:ascii="Times New Roman" w:cs="Times New Roman" w:eastAsia="Times New Roman" w:hAnsi="Times New Roman"/>
          <w:color w:val="000000"/>
          <w:sz w:val="20"/>
          <w:szCs w:val="20"/>
          <w:u w:val="single"/>
          <w:rtl w:val="0"/>
        </w:rPr>
        <w:t xml:space="preserve"> </w:t>
      </w:r>
      <w:r w:rsidDel="00000000" w:rsidR="00000000" w:rsidRPr="00000000">
        <w:rPr>
          <w:rFonts w:ascii="Times New Roman" w:cs="Times New Roman" w:eastAsia="Times New Roman" w:hAnsi="Times New Roman"/>
          <w:color w:val="000000"/>
          <w:u w:val="single"/>
          <w:rtl w:val="0"/>
        </w:rPr>
        <w:br w:type="textWrapping"/>
      </w:r>
      <w:r w:rsidDel="00000000" w:rsidR="00000000" w:rsidRPr="00000000">
        <w:rPr>
          <w:rFonts w:ascii="Times New Roman" w:cs="Times New Roman" w:eastAsia="Times New Roman" w:hAnsi="Times New Roman"/>
          <w:color w:val="000000"/>
          <w:rtl w:val="0"/>
        </w:rPr>
        <w:t xml:space="preserve">R code snippet used for analysis:</w:t>
        <w:br w:type="textWrapping"/>
      </w:r>
      <w:r w:rsidDel="00000000" w:rsidR="00000000" w:rsidRPr="00000000">
        <w:rPr>
          <w:rtl w:val="0"/>
        </w:rPr>
      </w:r>
    </w:p>
    <w:p w:rsidR="00000000" w:rsidDel="00000000" w:rsidP="00000000" w:rsidRDefault="00000000" w:rsidRPr="00000000" w14:paraId="000000B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Run a Spearman rank correlation test between</w:t>
      </w:r>
    </w:p>
    <w:p w:rsidR="00000000" w:rsidDel="00000000" w:rsidP="00000000" w:rsidRDefault="00000000" w:rsidRPr="00000000" w14:paraId="000000B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global population and CO2 emissions per capita</w:t>
      </w:r>
    </w:p>
    <w:p w:rsidR="00000000" w:rsidDel="00000000" w:rsidP="00000000" w:rsidRDefault="00000000" w:rsidRPr="00000000" w14:paraId="000000B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B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Perform the Spearman correlation test</w:t>
      </w:r>
    </w:p>
    <w:p w:rsidR="00000000" w:rsidDel="00000000" w:rsidP="00000000" w:rsidRDefault="00000000" w:rsidRPr="00000000" w14:paraId="000000B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model &lt;- cor.test(</w:t>
      </w:r>
    </w:p>
    <w:p w:rsidR="00000000" w:rsidDel="00000000" w:rsidP="00000000" w:rsidRDefault="00000000" w:rsidRPr="00000000" w14:paraId="000000B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carbon_segment$Population,                 # independent variable</w:t>
      </w:r>
    </w:p>
    <w:p w:rsidR="00000000" w:rsidDel="00000000" w:rsidP="00000000" w:rsidRDefault="00000000" w:rsidRPr="00000000" w14:paraId="000000B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carbon_segment$CO2emissionspercapita,      # dependent variable</w:t>
      </w:r>
    </w:p>
    <w:p w:rsidR="00000000" w:rsidDel="00000000" w:rsidP="00000000" w:rsidRDefault="00000000" w:rsidRPr="00000000" w14:paraId="000000B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method = "spearman"                        # use non-parametric Spearman’s rho</w:t>
      </w:r>
    </w:p>
    <w:p w:rsidR="00000000" w:rsidDel="00000000" w:rsidP="00000000" w:rsidRDefault="00000000" w:rsidRPr="00000000" w14:paraId="000000B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t>
      </w:r>
    </w:p>
    <w:p w:rsidR="00000000" w:rsidDel="00000000" w:rsidP="00000000" w:rsidRDefault="00000000" w:rsidRPr="00000000" w14:paraId="000000B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B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Display the results of the test</w:t>
      </w:r>
    </w:p>
    <w:p w:rsidR="00000000" w:rsidDel="00000000" w:rsidP="00000000" w:rsidRDefault="00000000" w:rsidRPr="00000000" w14:paraId="000000B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print(model)</w:t>
      </w:r>
    </w:p>
    <w:p w:rsidR="00000000" w:rsidDel="00000000" w:rsidP="00000000" w:rsidRDefault="00000000" w:rsidRPr="00000000" w14:paraId="000000BE">
      <w:pPr>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 code snippet used for visualisation:</w:t>
      </w:r>
    </w:p>
    <w:p w:rsidR="00000000" w:rsidDel="00000000" w:rsidP="00000000" w:rsidRDefault="00000000" w:rsidRPr="00000000" w14:paraId="000000B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plot( carbon_segment$Population, carbon_segment$CO2emissionspercapita,</w:t>
      </w:r>
    </w:p>
    <w:p w:rsidR="00000000" w:rsidDel="00000000" w:rsidP="00000000" w:rsidRDefault="00000000" w:rsidRPr="00000000" w14:paraId="000000C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type = "l", xlab = "Global Population", </w:t>
      </w:r>
    </w:p>
    <w:p w:rsidR="00000000" w:rsidDel="00000000" w:rsidP="00000000" w:rsidRDefault="00000000" w:rsidRPr="00000000" w14:paraId="000000C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ylab = "CO2 Emissions Per Capita (metric tons per person)",</w:t>
      </w:r>
    </w:p>
    <w:p w:rsidR="00000000" w:rsidDel="00000000" w:rsidP="00000000" w:rsidRDefault="00000000" w:rsidRPr="00000000" w14:paraId="000000C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main = "Relationship Between Global Population and CO2 Emissions Per Capita (1983–2008)" )</w:t>
      </w:r>
    </w:p>
    <w:p w:rsidR="00000000" w:rsidDel="00000000" w:rsidP="00000000" w:rsidRDefault="00000000" w:rsidRPr="00000000" w14:paraId="000000C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hist( carbon_segment$CO2emissionspercapita, </w:t>
      </w:r>
    </w:p>
    <w:p w:rsidR="00000000" w:rsidDel="00000000" w:rsidP="00000000" w:rsidRDefault="00000000" w:rsidRPr="00000000" w14:paraId="000000C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breaks = 20, </w:t>
      </w:r>
    </w:p>
    <w:p w:rsidR="00000000" w:rsidDel="00000000" w:rsidP="00000000" w:rsidRDefault="00000000" w:rsidRPr="00000000" w14:paraId="000000C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col = "lightblue",</w:t>
      </w:r>
    </w:p>
    <w:p w:rsidR="00000000" w:rsidDel="00000000" w:rsidP="00000000" w:rsidRDefault="00000000" w:rsidRPr="00000000" w14:paraId="000000C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xlab = "CO2 Emissions Per Capita", </w:t>
      </w:r>
    </w:p>
    <w:p w:rsidR="00000000" w:rsidDel="00000000" w:rsidP="00000000" w:rsidRDefault="00000000" w:rsidRPr="00000000" w14:paraId="000000C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main = "Distribution of CO2 Emissions Per Capita (1983–2008)" )</w:t>
      </w:r>
    </w:p>
    <w:p w:rsidR="00000000" w:rsidDel="00000000" w:rsidP="00000000" w:rsidRDefault="00000000" w:rsidRPr="00000000" w14:paraId="000000CB">
      <w:pPr>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GitHub log output:</w:t>
      </w:r>
    </w:p>
    <w:p w:rsidR="00000000" w:rsidDel="00000000" w:rsidP="00000000" w:rsidRDefault="00000000" w:rsidRPr="00000000" w14:paraId="000000CD">
      <w:pPr>
        <w:rPr>
          <w:rFonts w:ascii="Times New Roman" w:cs="Times New Roman" w:eastAsia="Times New Roman" w:hAnsi="Times New Roman"/>
        </w:rPr>
      </w:pPr>
      <w:r w:rsidDel="00000000" w:rsidR="00000000" w:rsidRPr="00000000">
        <w:rPr>
          <w:rtl w:val="0"/>
        </w:rPr>
      </w:r>
    </w:p>
    <w:sectPr>
      <w:footerReference r:id="rId21" w:type="default"/>
      <w:footerReference r:id="rId22" w:type="first"/>
      <w:footerReference r:id="rId23" w:type="even"/>
      <w:pgSz w:h="16838" w:w="11906" w:orient="portrait"/>
      <w:pgMar w:bottom="1440" w:top="1440" w:left="1440" w:right="144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ourier New"/>
  <w:font w:name="Arial"/>
  <w:font w:name="Aptos"/>
  <w:font w:name="Play">
    <w:embedRegular w:fontKey="{00000000-0000-0000-0000-000000000000}" r:id="rId1" w:subsetted="0"/>
    <w:embedBold w:fontKey="{00000000-0000-0000-0000-000000000000}" r:id="rId2" w:subsetted="0"/>
  </w:font>
  <w:font w:name="Cardo">
    <w:embedRegular w:fontKey="{00000000-0000-0000-0000-000000000000}" r:id="rId3" w:subsetted="0"/>
    <w:embedBold w:fontKey="{00000000-0000-0000-0000-000000000000}" r:id="rId4" w:subsetted="0"/>
    <w:embedItalic w:fontKey="{00000000-0000-0000-0000-000000000000}" r:id="rId5" w:subsetted="0"/>
  </w:font>
  <w:font w:name="Noto Sans Symbols">
    <w:embedRegular w:fontKey="{00000000-0000-0000-0000-000000000000}" r:id="rId6" w:subsetted="0"/>
    <w:embedBold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E">
    <w:pPr>
      <w:pBdr>
        <w:top w:space="0" w:sz="0" w:val="nil"/>
        <w:left w:space="0" w:sz="0" w:val="nil"/>
        <w:bottom w:space="0" w:sz="0" w:val="nil"/>
        <w:right w:space="0" w:sz="0" w:val="nil"/>
        <w:between w:space="0" w:sz="0" w:val="nil"/>
      </w:pBdr>
      <w:tabs>
        <w:tab w:val="center" w:leader="none" w:pos="4513"/>
        <w:tab w:val="right" w:leader="none" w:pos="9026"/>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CF">
    <w:pPr>
      <w:pBdr>
        <w:top w:space="0" w:sz="0" w:val="nil"/>
        <w:left w:space="0" w:sz="0" w:val="nil"/>
        <w:bottom w:space="0" w:sz="0" w:val="nil"/>
        <w:right w:space="0" w:sz="0" w:val="nil"/>
        <w:between w:space="0" w:sz="0" w:val="nil"/>
      </w:pBdr>
      <w:tabs>
        <w:tab w:val="center" w:leader="none" w:pos="4513"/>
        <w:tab w:val="right" w:leader="none" w:pos="9026"/>
      </w:tabs>
      <w:ind w:right="360"/>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0">
    <w:pPr>
      <w:pBdr>
        <w:top w:space="0" w:sz="0" w:val="nil"/>
        <w:left w:space="0" w:sz="0" w:val="nil"/>
        <w:bottom w:space="0" w:sz="0" w:val="nil"/>
        <w:right w:space="0" w:sz="0" w:val="nil"/>
        <w:between w:space="0" w:sz="0" w:val="nil"/>
      </w:pBdr>
      <w:tabs>
        <w:tab w:val="center" w:leader="none" w:pos="4513"/>
        <w:tab w:val="right" w:leader="none" w:pos="9026"/>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D1">
    <w:pPr>
      <w:pBdr>
        <w:top w:space="0" w:sz="0" w:val="nil"/>
        <w:left w:space="0" w:sz="0" w:val="nil"/>
        <w:bottom w:space="0" w:sz="0" w:val="nil"/>
        <w:right w:space="0" w:sz="0" w:val="nil"/>
        <w:between w:space="0" w:sz="0" w:val="nil"/>
      </w:pBdr>
      <w:tabs>
        <w:tab w:val="center" w:leader="none" w:pos="4513"/>
        <w:tab w:val="right" w:leader="none" w:pos="9026"/>
      </w:tabs>
      <w:ind w:right="360"/>
      <w:rPr>
        <w:color w:val="000000"/>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2">
    <w:pPr>
      <w:pBdr>
        <w:top w:space="0" w:sz="0" w:val="nil"/>
        <w:left w:space="0" w:sz="0" w:val="nil"/>
        <w:bottom w:space="0" w:sz="0" w:val="nil"/>
        <w:right w:space="0" w:sz="0" w:val="nil"/>
        <w:between w:space="0" w:sz="0" w:val="nil"/>
      </w:pBdr>
      <w:tabs>
        <w:tab w:val="center" w:leader="none" w:pos="4513"/>
        <w:tab w:val="right" w:leader="none" w:pos="9026"/>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D3">
    <w:pPr>
      <w:pBdr>
        <w:top w:space="0" w:sz="0" w:val="nil"/>
        <w:left w:space="0" w:sz="0" w:val="nil"/>
        <w:bottom w:space="0" w:sz="0" w:val="nil"/>
        <w:right w:space="0" w:sz="0" w:val="nil"/>
        <w:between w:space="0" w:sz="0" w:val="nil"/>
      </w:pBdr>
      <w:tabs>
        <w:tab w:val="center" w:leader="none" w:pos="4513"/>
        <w:tab w:val="right" w:leader="none" w:pos="9026"/>
      </w:tabs>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Play" w:cs="Play" w:eastAsia="Play" w:hAnsi="Play"/>
      <w:sz w:val="56"/>
      <w:szCs w:val="56"/>
    </w:rPr>
  </w:style>
  <w:style w:type="paragraph" w:styleId="Heading7">
    <w:name w:val="heading 7"/>
    <w:basedOn w:val="Normal"/>
    <w:next w:val="Normal"/>
    <w:link w:val="Heading7Char"/>
    <w:uiPriority w:val="9"/>
    <w:semiHidden w:val="1"/>
    <w:unhideWhenUsed w:val="1"/>
    <w:qFormat w:val="1"/>
    <w:rsid w:val="00CD56D6"/>
    <w:pPr>
      <w:keepNext w:val="1"/>
      <w:keepLines w:val="1"/>
      <w:spacing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CD56D6"/>
    <w:pPr>
      <w:keepNext w:val="1"/>
      <w:keepLines w:val="1"/>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CD56D6"/>
    <w:pPr>
      <w:keepNext w:val="1"/>
      <w:keepLines w:val="1"/>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0"/>
    <w:tblPr>
      <w:tblCellMar>
        <w:top w:w="100.0" w:type="dxa"/>
        <w:left w:w="100.0" w:type="dxa"/>
        <w:bottom w:w="100.0" w:type="dxa"/>
        <w:right w:w="100.0" w:type="dxa"/>
      </w:tblCellMar>
    </w:tblPr>
  </w:style>
  <w:style w:type="character" w:styleId="Heading1Char" w:customStyle="1">
    <w:name w:val="Heading 1 Char"/>
    <w:basedOn w:val="DefaultParagraphFont"/>
    <w:link w:val="Heading1"/>
    <w:uiPriority w:val="9"/>
    <w:rsid w:val="00CD56D6"/>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rsid w:val="00CD56D6"/>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semiHidden w:val="1"/>
    <w:rsid w:val="00CD56D6"/>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CD56D6"/>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CD56D6"/>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CD56D6"/>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CD56D6"/>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CD56D6"/>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CD56D6"/>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CD56D6"/>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CD56D6"/>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CD56D6"/>
    <w:pPr>
      <w:spacing w:after="160" w:before="160"/>
      <w:jc w:val="center"/>
    </w:pPr>
    <w:rPr>
      <w:i w:val="1"/>
      <w:iCs w:val="1"/>
      <w:color w:val="404040" w:themeColor="text1" w:themeTint="0000BF"/>
    </w:rPr>
  </w:style>
  <w:style w:type="character" w:styleId="QuoteChar" w:customStyle="1">
    <w:name w:val="Quote Char"/>
    <w:basedOn w:val="DefaultParagraphFont"/>
    <w:link w:val="Quote"/>
    <w:uiPriority w:val="29"/>
    <w:rsid w:val="00CD56D6"/>
    <w:rPr>
      <w:i w:val="1"/>
      <w:iCs w:val="1"/>
      <w:color w:val="404040" w:themeColor="text1" w:themeTint="0000BF"/>
    </w:rPr>
  </w:style>
  <w:style w:type="paragraph" w:styleId="ListParagraph">
    <w:name w:val="List Paragraph"/>
    <w:basedOn w:val="Normal"/>
    <w:uiPriority w:val="34"/>
    <w:qFormat w:val="1"/>
    <w:rsid w:val="00CD56D6"/>
    <w:pPr>
      <w:ind w:left="720"/>
      <w:contextualSpacing w:val="1"/>
    </w:pPr>
  </w:style>
  <w:style w:type="character" w:styleId="IntenseEmphasis">
    <w:name w:val="Intense Emphasis"/>
    <w:basedOn w:val="DefaultParagraphFont"/>
    <w:uiPriority w:val="21"/>
    <w:qFormat w:val="1"/>
    <w:rsid w:val="00CD56D6"/>
    <w:rPr>
      <w:i w:val="1"/>
      <w:iCs w:val="1"/>
      <w:color w:val="0f4761" w:themeColor="accent1" w:themeShade="0000BF"/>
    </w:rPr>
  </w:style>
  <w:style w:type="paragraph" w:styleId="IntenseQuote">
    <w:name w:val="Intense Quote"/>
    <w:basedOn w:val="Normal"/>
    <w:next w:val="Normal"/>
    <w:link w:val="IntenseQuoteChar"/>
    <w:uiPriority w:val="30"/>
    <w:qFormat w:val="1"/>
    <w:rsid w:val="00CD56D6"/>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CD56D6"/>
    <w:rPr>
      <w:i w:val="1"/>
      <w:iCs w:val="1"/>
      <w:color w:val="0f4761" w:themeColor="accent1" w:themeShade="0000BF"/>
    </w:rPr>
  </w:style>
  <w:style w:type="character" w:styleId="IntenseReference">
    <w:name w:val="Intense Reference"/>
    <w:basedOn w:val="DefaultParagraphFont"/>
    <w:uiPriority w:val="32"/>
    <w:qFormat w:val="1"/>
    <w:rsid w:val="00CD56D6"/>
    <w:rPr>
      <w:b w:val="1"/>
      <w:bCs w:val="1"/>
      <w:smallCaps w:val="1"/>
      <w:color w:val="0f4761" w:themeColor="accent1" w:themeShade="0000BF"/>
      <w:spacing w:val="5"/>
    </w:rPr>
  </w:style>
  <w:style w:type="character" w:styleId="Strong">
    <w:name w:val="Strong"/>
    <w:basedOn w:val="DefaultParagraphFont"/>
    <w:uiPriority w:val="22"/>
    <w:qFormat w:val="1"/>
    <w:rsid w:val="00CD56D6"/>
    <w:rPr>
      <w:b w:val="1"/>
      <w:bCs w:val="1"/>
    </w:rPr>
  </w:style>
  <w:style w:type="paragraph" w:styleId="Footer">
    <w:name w:val="footer"/>
    <w:basedOn w:val="Normal"/>
    <w:link w:val="FooterChar"/>
    <w:uiPriority w:val="99"/>
    <w:unhideWhenUsed w:val="1"/>
    <w:rsid w:val="000F7A9B"/>
    <w:pPr>
      <w:tabs>
        <w:tab w:val="center" w:pos="4513"/>
        <w:tab w:val="right" w:pos="9026"/>
      </w:tabs>
    </w:pPr>
  </w:style>
  <w:style w:type="character" w:styleId="FooterChar" w:customStyle="1">
    <w:name w:val="Footer Char"/>
    <w:basedOn w:val="DefaultParagraphFont"/>
    <w:link w:val="Footer"/>
    <w:uiPriority w:val="99"/>
    <w:rsid w:val="000F7A9B"/>
  </w:style>
  <w:style w:type="character" w:styleId="PageNumber">
    <w:name w:val="page number"/>
    <w:basedOn w:val="DefaultParagraphFont"/>
    <w:uiPriority w:val="99"/>
    <w:semiHidden w:val="1"/>
    <w:unhideWhenUsed w:val="1"/>
    <w:rsid w:val="000F7A9B"/>
  </w:style>
  <w:style w:type="paragraph" w:styleId="Header">
    <w:name w:val="header"/>
    <w:basedOn w:val="Normal"/>
    <w:link w:val="HeaderChar"/>
    <w:uiPriority w:val="99"/>
    <w:unhideWhenUsed w:val="1"/>
    <w:rsid w:val="00BC4CBB"/>
    <w:pPr>
      <w:tabs>
        <w:tab w:val="center" w:pos="4513"/>
        <w:tab w:val="right" w:pos="9026"/>
      </w:tabs>
    </w:pPr>
  </w:style>
  <w:style w:type="character" w:styleId="HeaderChar" w:customStyle="1">
    <w:name w:val="Header Char"/>
    <w:basedOn w:val="DefaultParagraphFont"/>
    <w:link w:val="Header"/>
    <w:uiPriority w:val="99"/>
    <w:rsid w:val="00BC4CBB"/>
  </w:style>
  <w:style w:type="character" w:styleId="CommentReference">
    <w:name w:val="annotation reference"/>
    <w:basedOn w:val="DefaultParagraphFont"/>
    <w:uiPriority w:val="99"/>
    <w:semiHidden w:val="1"/>
    <w:unhideWhenUsed w:val="1"/>
    <w:rsid w:val="00B97D7C"/>
    <w:rPr>
      <w:sz w:val="16"/>
      <w:szCs w:val="16"/>
    </w:rPr>
  </w:style>
  <w:style w:type="paragraph" w:styleId="CommentText">
    <w:name w:val="annotation text"/>
    <w:basedOn w:val="Normal"/>
    <w:link w:val="CommentTextChar"/>
    <w:uiPriority w:val="99"/>
    <w:unhideWhenUsed w:val="1"/>
    <w:rsid w:val="00B97D7C"/>
    <w:rPr>
      <w:sz w:val="20"/>
      <w:szCs w:val="20"/>
    </w:rPr>
  </w:style>
  <w:style w:type="character" w:styleId="CommentTextChar" w:customStyle="1">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val="1"/>
    <w:unhideWhenUsed w:val="1"/>
    <w:rsid w:val="00B97D7C"/>
    <w:rPr>
      <w:b w:val="1"/>
      <w:bCs w:val="1"/>
    </w:rPr>
  </w:style>
  <w:style w:type="character" w:styleId="CommentSubjectChar" w:customStyle="1">
    <w:name w:val="Comment Subject Char"/>
    <w:basedOn w:val="CommentTextChar"/>
    <w:link w:val="CommentSubject"/>
    <w:uiPriority w:val="99"/>
    <w:semiHidden w:val="1"/>
    <w:rsid w:val="00B97D7C"/>
    <w:rPr>
      <w:b w:val="1"/>
      <w:bCs w:val="1"/>
      <w:sz w:val="20"/>
      <w:szCs w:val="20"/>
    </w:rPr>
  </w:style>
  <w:style w:type="character" w:styleId="Hyperlink">
    <w:name w:val="Hyperlink"/>
    <w:basedOn w:val="DefaultParagraphFont"/>
    <w:uiPriority w:val="99"/>
    <w:unhideWhenUsed w:val="1"/>
    <w:rsid w:val="00EE47A2"/>
    <w:rPr>
      <w:color w:val="467886" w:themeColor="hyperlink"/>
      <w:u w:val="single"/>
    </w:rPr>
  </w:style>
  <w:style w:type="character" w:styleId="UnresolvedMention">
    <w:name w:val="Unresolved Mention"/>
    <w:basedOn w:val="DefaultParagraphFont"/>
    <w:uiPriority w:val="99"/>
    <w:semiHidden w:val="1"/>
    <w:unhideWhenUsed w:val="1"/>
    <w:rsid w:val="00EE47A2"/>
    <w:rPr>
      <w:color w:val="605e5c"/>
      <w:shd w:color="auto" w:fill="e1dfdd" w:val="clear"/>
    </w:rPr>
  </w:style>
  <w:style w:type="paragraph" w:styleId="NoSpacing">
    <w:name w:val="No Spacing"/>
    <w:uiPriority w:val="1"/>
    <w:qFormat w:val="1"/>
    <w:rsid w:val="00F87DEE"/>
  </w:style>
  <w:style w:type="character" w:styleId="Emphasis">
    <w:name w:val="Emphasis"/>
    <w:basedOn w:val="DefaultParagraphFont"/>
    <w:uiPriority w:val="20"/>
    <w:qFormat w:val="1"/>
    <w:rsid w:val="00DF29E6"/>
    <w:rPr>
      <w:i w:val="1"/>
      <w:iCs w:val="1"/>
    </w:rPr>
  </w:style>
  <w:style w:type="paragraph" w:styleId="NormalWeb">
    <w:name w:val="Normal (Web)"/>
    <w:basedOn w:val="Normal"/>
    <w:uiPriority w:val="99"/>
    <w:semiHidden w:val="1"/>
    <w:unhideWhenUsed w:val="1"/>
    <w:rsid w:val="00A80251"/>
    <w:rPr>
      <w:rFonts w:ascii="Times New Roman" w:cs="Times New Roman" w:hAnsi="Times New Roman"/>
      <w:szCs w:val="30"/>
    </w:rPr>
  </w:style>
  <w:style w:type="character" w:styleId="FollowedHyperlink">
    <w:name w:val="FollowedHyperlink"/>
    <w:basedOn w:val="DefaultParagraphFont"/>
    <w:uiPriority w:val="99"/>
    <w:semiHidden w:val="1"/>
    <w:unhideWhenUsed w:val="1"/>
    <w:rsid w:val="00007F92"/>
    <w:rPr>
      <w:color w:val="96607d" w:themeColor="followedHyperlink"/>
      <w:u w:val="single"/>
    </w:rPr>
  </w:style>
  <w:style w:type="paragraph" w:styleId="TOCHeading">
    <w:name w:val="TOC Heading"/>
    <w:basedOn w:val="Heading1"/>
    <w:next w:val="Normal"/>
    <w:uiPriority w:val="39"/>
    <w:unhideWhenUsed w:val="1"/>
    <w:qFormat w:val="1"/>
    <w:rsid w:val="00F40067"/>
    <w:pPr>
      <w:spacing w:after="0" w:before="240" w:line="259" w:lineRule="auto"/>
      <w:outlineLvl w:val="9"/>
    </w:pPr>
    <w:rPr>
      <w:rFonts w:asciiTheme="majorHAnsi" w:cstheme="majorBidi" w:eastAsiaTheme="majorEastAsia" w:hAnsiTheme="majorHAnsi"/>
      <w:color w:val="0f4761" w:themeColor="accent1" w:themeShade="0000BF"/>
      <w:sz w:val="32"/>
      <w:szCs w:val="32"/>
      <w:lang w:bidi="ar-SA" w:eastAsia="en-US" w:val="en-US"/>
    </w:rPr>
  </w:style>
  <w:style w:type="paragraph" w:styleId="TOC1">
    <w:name w:val="toc 1"/>
    <w:basedOn w:val="Normal"/>
    <w:next w:val="Normal"/>
    <w:autoRedefine w:val="1"/>
    <w:uiPriority w:val="39"/>
    <w:unhideWhenUsed w:val="1"/>
    <w:rsid w:val="00F40067"/>
    <w:pPr>
      <w:spacing w:after="100"/>
    </w:pPr>
    <w:rPr>
      <w:szCs w:val="30"/>
    </w:rPr>
  </w:style>
  <w:style w:type="paragraph" w:styleId="TOC2">
    <w:name w:val="toc 2"/>
    <w:basedOn w:val="Normal"/>
    <w:next w:val="Normal"/>
    <w:autoRedefine w:val="1"/>
    <w:uiPriority w:val="39"/>
    <w:unhideWhenUsed w:val="1"/>
    <w:rsid w:val="00F40067"/>
    <w:pPr>
      <w:spacing w:after="100"/>
      <w:ind w:left="240"/>
    </w:pPr>
    <w:rPr>
      <w:szCs w:val="30"/>
    </w:rPr>
  </w:style>
  <w:style w:type="paragraph" w:styleId="Subtitle">
    <w:name w:val="Subtitle"/>
    <w:basedOn w:val="Normal"/>
    <w:next w:val="Normal"/>
    <w:pPr>
      <w:spacing w:after="160" w:lineRule="auto"/>
    </w:pPr>
    <w:rPr>
      <w:color w:val="595959"/>
      <w:sz w:val="28"/>
      <w:szCs w:val="28"/>
    </w:rPr>
  </w:style>
</w:styles>
</file>

<file path=word/_rels/document.xml.rels><?xml version="1.0" encoding="UTF-8" standalone="yes"?><Relationships xmlns="http://schemas.openxmlformats.org/package/2006/relationships"><Relationship Id="rId20" Type="http://schemas.openxmlformats.org/officeDocument/2006/relationships/hyperlink" Target="https://www.growkudos.com/publications/10.2139%252Fssrn.902703/reader?utm_source=chatgpt.com" TargetMode="External"/><Relationship Id="rId11" Type="http://schemas.openxmlformats.org/officeDocument/2006/relationships/hyperlink" Target="https://resources.nu.edu/statsresources/Spearmans?utm" TargetMode="External"/><Relationship Id="rId22" Type="http://schemas.openxmlformats.org/officeDocument/2006/relationships/footer" Target="footer3.xml"/><Relationship Id="rId10" Type="http://schemas.openxmlformats.org/officeDocument/2006/relationships/hyperlink" Target="https://statistics.laerd.com/statistical-guides/spearmans-rank-order-correlation-statistical-guide.php?utm" TargetMode="External"/><Relationship Id="rId21" Type="http://schemas.openxmlformats.org/officeDocument/2006/relationships/footer" Target="footer2.xml"/><Relationship Id="rId13" Type="http://schemas.openxmlformats.org/officeDocument/2006/relationships/hyperlink" Target="https://herts.instructure.com/courses/124322/files/12336660?module_item_id=5326725" TargetMode="External"/><Relationship Id="rId12" Type="http://schemas.openxmlformats.org/officeDocument/2006/relationships/hyperlink" Target="https://herts.instructure.com/courses/124322/files/12266164?module_item_id=4790095" TargetMode="External"/><Relationship Id="rId23"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stats.libretexts.org/Bookshelves/Applied_Statistics/Biological_Statistics_%28McDonald%29/05%3A_Tests_for_Multiple_Measurement_Variables/5.02%3A_Spearman_Rank_Correlation?utm" TargetMode="External"/><Relationship Id="rId15" Type="http://schemas.openxmlformats.org/officeDocument/2006/relationships/hyperlink" Target="https://doi.org/10.1016/S0921-8009(02)00223-9" TargetMode="External"/><Relationship Id="rId14" Type="http://schemas.openxmlformats.org/officeDocument/2006/relationships/hyperlink" Target="https://herts.instructure.com/courses/124322/files/11217728?module_item_id=4790054" TargetMode="External"/><Relationship Id="rId17" Type="http://schemas.openxmlformats.org/officeDocument/2006/relationships/hyperlink" Target="https://doi.org/10.1073/pnas.94.1.175" TargetMode="External"/><Relationship Id="rId16" Type="http://schemas.openxmlformats.org/officeDocument/2006/relationships/hyperlink" Target="https://www.demographic-research.org/articles/volume/24/30/references?utm_source=chatgpt.com" TargetMode="External"/><Relationship Id="rId5" Type="http://schemas.openxmlformats.org/officeDocument/2006/relationships/styles" Target="styles.xml"/><Relationship Id="rId19" Type="http://schemas.openxmlformats.org/officeDocument/2006/relationships/hyperlink" Target="https://doi.org/10.2139/ssrn.902703" TargetMode="External"/><Relationship Id="rId6" Type="http://schemas.openxmlformats.org/officeDocument/2006/relationships/customXml" Target="../customXML/item1.xml"/><Relationship Id="rId18" Type="http://schemas.openxmlformats.org/officeDocument/2006/relationships/hyperlink" Target="https://www.pnas.org/doi/10.1073/pnas.94.1.175?utm_source=chatgpt.com" TargetMode="External"/><Relationship Id="rId7" Type="http://schemas.openxmlformats.org/officeDocument/2006/relationships/image" Target="media/image1.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Cardo-regular.ttf"/><Relationship Id="rId4" Type="http://schemas.openxmlformats.org/officeDocument/2006/relationships/font" Target="fonts/Cardo-bold.ttf"/><Relationship Id="rId5" Type="http://schemas.openxmlformats.org/officeDocument/2006/relationships/font" Target="fonts/Cardo-italic.ttf"/><Relationship Id="rId6" Type="http://schemas.openxmlformats.org/officeDocument/2006/relationships/font" Target="fonts/NotoSansSymbols-regular.ttf"/><Relationship Id="rId7" Type="http://schemas.openxmlformats.org/officeDocument/2006/relationships/font" Target="fonts/NotoSansSymbols-bold.ttf"/></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uHxE+AVvNDv91GBBvgZ+FSIVe5g==">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2025-12-12T12:48:00.0000000Z</dcterms:created>
  <dc:creator>Healy, Jessica [Student-PECS]</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a3a6ceee-2b75-4900-bc92-48b17f8d19c7</vt:lpwstr>
  </property>
  <property fmtid="{D5CDD505-2E9C-101B-9397-08002B2CF9AE}" pid="3" name="ContentTypeId">
    <vt:lpwstr>0x0101003BDFAB04A5A5114A879A068A3156B4E1</vt:lpwstr>
  </property>
</Properties>
</file>