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76CA0CA1" w14:textId="77777777" w:rsidR="00D97EE9" w:rsidRPr="00FD09AD" w:rsidRDefault="005857DD">
      <w:pPr>
        <w:rPr>
          <w:sz w:val="28"/>
          <w:szCs w:val="28"/>
        </w:rPr>
      </w:pPr>
      <w:r w:rsidRPr="00FD09AD">
        <w:rPr>
          <w:sz w:val="28"/>
          <w:szCs w:val="28"/>
        </w:rPr>
        <w:br w:type="page"/>
      </w:r>
    </w:p>
    <w:p w14:paraId="40537FFD" w14:textId="77777777" w:rsidR="00D97EE9" w:rsidRDefault="005857DD">
      <w:pPr>
        <w:jc w:val="center"/>
        <w:rPr>
          <w:rFonts w:ascii="Times New Roman" w:eastAsia="Times New Roman" w:hAnsi="Times New Roman" w:cs="Times New Roman"/>
          <w:i/>
          <w:iCs/>
          <w:highlight w:val="yellow"/>
        </w:rPr>
      </w:pPr>
      <w:r>
        <w:rPr>
          <w:rFonts w:ascii="Times New Roman" w:eastAsia="Times New Roman" w:hAnsi="Times New Roman" w:cs="Times New Roman"/>
        </w:rPr>
        <w:lastRenderedPageBreak/>
        <w:t xml:space="preserve">Table of Contents </w:t>
      </w:r>
    </w:p>
    <w:p w14:paraId="5E61DE5B" w14:textId="77777777" w:rsidR="00D97EE9" w:rsidRDefault="00D97EE9">
      <w:pPr>
        <w:jc w:val="center"/>
        <w:rPr>
          <w:rFonts w:ascii="Times New Roman" w:eastAsia="Times New Roman" w:hAnsi="Times New Roman" w:cs="Times New Roman"/>
        </w:rPr>
      </w:pPr>
    </w:p>
    <w:p w14:paraId="6B9C33E7"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628025DE"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6939A6B7"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63BD97FD"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7B7CB91F"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7AD6CFE5"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DF28B4A"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7CD65C89"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46A8FEFC"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5C4AF644"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D67E0C"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39AE690D"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7300F7A1"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728C883"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42A10828"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C2B3B5"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6675040A"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3228D2F1"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63314330"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3EB67E5"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28FDA5C4"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25CD277F"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4A70FE11"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6BCF9E3A"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16F5FEEC"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76417448"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816D21C"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2E876200"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1AC76E12"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6FD67ABC" w14:textId="77777777" w:rsidR="00D97EE9" w:rsidRDefault="005857DD">
      <w:pPr>
        <w:numPr>
          <w:ilvl w:val="1"/>
          <w:numId w:val="2"/>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122F621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ED35730"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4CC49AD0" w14:textId="77777777" w:rsidR="00D97EE9" w:rsidRDefault="005857DD">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D73F741" w14:textId="77777777" w:rsidR="00D97EE9" w:rsidRDefault="005857DD">
      <w:pPr>
        <w:numPr>
          <w:ilvl w:val="0"/>
          <w:numId w:val="2"/>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54E13C59" w14:textId="77777777" w:rsidR="00D97EE9" w:rsidRDefault="005857DD">
      <w:pPr>
        <w:numPr>
          <w:ilvl w:val="0"/>
          <w:numId w:val="4"/>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5FD503F6" w14:textId="77777777" w:rsidR="00D97EE9" w:rsidRDefault="005857DD">
      <w:pPr>
        <w:numPr>
          <w:ilvl w:val="0"/>
          <w:numId w:val="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0A05E836" w14:textId="77777777" w:rsidR="00D97EE9" w:rsidRDefault="00D97EE9">
      <w:pPr>
        <w:ind w:left="1080"/>
        <w:rPr>
          <w:rFonts w:ascii="Times New Roman" w:eastAsia="Times New Roman" w:hAnsi="Times New Roman" w:cs="Times New Roman"/>
          <w:color w:val="333333"/>
        </w:rPr>
      </w:pPr>
    </w:p>
    <w:p w14:paraId="1FAA0C0D" w14:textId="77777777" w:rsidR="00D97EE9" w:rsidRDefault="00D97EE9">
      <w:pPr>
        <w:rPr>
          <w:rFonts w:ascii="Times New Roman" w:eastAsia="Times New Roman" w:hAnsi="Times New Roman" w:cs="Times New Roman"/>
        </w:rPr>
      </w:pPr>
    </w:p>
    <w:p w14:paraId="599D1D8C" w14:textId="77777777"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r w:rsidRPr="00FD09AD">
        <w:rPr>
          <w:rFonts w:ascii="Times New Roman" w:hAnsi="Times New Roman" w:cs="Times New Roman"/>
          <w:color w:val="000000" w:themeColor="text1"/>
          <w:sz w:val="24"/>
          <w:szCs w:val="24"/>
          <w:u w:val="single"/>
        </w:rPr>
        <w:t>1. Introduction:</w:t>
      </w:r>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r w:rsidRPr="00FD09AD">
        <w:rPr>
          <w:rFonts w:ascii="Times New Roman" w:hAnsi="Times New Roman" w:cs="Times New Roman"/>
          <w:color w:val="000000" w:themeColor="text1"/>
          <w:sz w:val="24"/>
          <w:szCs w:val="24"/>
        </w:rPr>
        <w:t xml:space="preserve">1.1 Problem statement and research motivation </w:t>
      </w:r>
    </w:p>
    <w:p w14:paraId="27CD78C2"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r w:rsidRPr="00FD09AD">
        <w:rPr>
          <w:rFonts w:ascii="Times New Roman" w:hAnsi="Times New Roman" w:cs="Times New Roman"/>
          <w:color w:val="000000" w:themeColor="text1"/>
          <w:sz w:val="24"/>
          <w:szCs w:val="24"/>
        </w:rPr>
        <w:t xml:space="preserve">1.2 The data set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 xml:space="preserve">Research question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70EEDCAA" w:rsidR="00D97EE9" w:rsidRPr="00FD09AD" w:rsidRDefault="00FD09AD" w:rsidP="00FD09AD">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 xml:space="preserve">Null hypothesis and alternative hypothesis (H0/H1) </w:t>
      </w:r>
      <w:r w:rsidR="005857DD" w:rsidRPr="00FD09AD">
        <w:rPr>
          <w:rFonts w:ascii="Times New Roman" w:hAnsi="Times New Roman" w:cs="Times New Roman"/>
          <w:b/>
          <w:bCs/>
          <w:color w:val="000000" w:themeColor="text1"/>
          <w:sz w:val="24"/>
          <w:szCs w:val="24"/>
        </w:rPr>
        <w:t>(100 words)</w:t>
      </w:r>
    </w:p>
    <w:p w14:paraId="62D87B12" w14:textId="77777777" w:rsidR="00D97EE9" w:rsidRDefault="00D97EE9">
      <w:pPr>
        <w:pBdr>
          <w:top w:val="nil"/>
          <w:left w:val="nil"/>
          <w:bottom w:val="nil"/>
          <w:right w:val="nil"/>
          <w:between w:val="nil"/>
        </w:pBdr>
        <w:ind w:left="720"/>
        <w:rPr>
          <w:rFonts w:ascii="Times New Roman" w:eastAsia="Times New Roman" w:hAnsi="Times New Roman" w:cs="Times New Roman"/>
          <w:color w:val="000000"/>
        </w:rPr>
      </w:pP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868DE6" w14:textId="77777777" w:rsidR="00D97EE9" w:rsidRPr="004B6653" w:rsidRDefault="005857DD" w:rsidP="004B6653">
      <w:pPr>
        <w:pStyle w:val="Heading1"/>
        <w:rPr>
          <w:rFonts w:ascii="Times New Roman" w:hAnsi="Times New Roman" w:cs="Times New Roman"/>
          <w:color w:val="000000" w:themeColor="text1"/>
          <w:sz w:val="24"/>
          <w:szCs w:val="24"/>
          <w:u w:val="single"/>
        </w:rPr>
      </w:pPr>
      <w:r w:rsidRPr="004B6653">
        <w:rPr>
          <w:rFonts w:ascii="Times New Roman" w:hAnsi="Times New Roman" w:cs="Times New Roman"/>
          <w:color w:val="000000" w:themeColor="text1"/>
          <w:sz w:val="24"/>
          <w:szCs w:val="24"/>
          <w:u w:val="single"/>
        </w:rPr>
        <w:t>2. Background research:</w:t>
      </w:r>
    </w:p>
    <w:p w14:paraId="7FFEB64C" w14:textId="7008C50E" w:rsidR="00D97EE9" w:rsidRPr="004B6653" w:rsidRDefault="004B6653" w:rsidP="004B6653">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2.1 </w:t>
      </w:r>
      <w:r w:rsidR="005857DD" w:rsidRPr="004B6653">
        <w:rPr>
          <w:rFonts w:ascii="Times New Roman" w:hAnsi="Times New Roman" w:cs="Times New Roman"/>
          <w:color w:val="000000" w:themeColor="text1"/>
          <w:sz w:val="24"/>
          <w:szCs w:val="24"/>
        </w:rPr>
        <w:t>Research papers (at least 3 relevant to your topic / DS) (200 words)</w:t>
      </w:r>
    </w:p>
    <w:p w14:paraId="69A48AA7" w14:textId="77777777" w:rsidR="00D97EE9" w:rsidRDefault="005857DD">
      <w:pPr>
        <w:numPr>
          <w:ilvl w:val="0"/>
          <w:numId w:val="1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Was the data set used for some research papers?</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Summarise and</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 xml:space="preserve">reference at least 3 relevant research papers to your topic / DS. See </w:t>
      </w:r>
      <w:hyperlink r:id="rId11">
        <w:r>
          <w:rPr>
            <w:rFonts w:ascii="Times New Roman" w:eastAsia="Times New Roman" w:hAnsi="Times New Roman" w:cs="Times New Roman"/>
            <w:i/>
            <w:iCs/>
            <w:color w:val="467886"/>
            <w:highlight w:val="yellow"/>
            <w:u w:val="single"/>
          </w:rPr>
          <w:t>https://herts.instructure.com/courses/61421/modules</w:t>
        </w:r>
      </w:hyperlink>
      <w:r>
        <w:rPr>
          <w:rFonts w:ascii="Times New Roman" w:eastAsia="Times New Roman" w:hAnsi="Times New Roman" w:cs="Times New Roman"/>
          <w:i/>
          <w:iCs/>
          <w:color w:val="000000"/>
          <w:highlight w:val="yellow"/>
        </w:rPr>
        <w:t xml:space="preserve"> for writing.</w:t>
      </w:r>
      <w:r>
        <w:rPr>
          <w:rFonts w:ascii="Times New Roman" w:eastAsia="Times New Roman" w:hAnsi="Times New Roman" w:cs="Times New Roman"/>
          <w:i/>
          <w:iCs/>
          <w:color w:val="000000"/>
        </w:rPr>
        <w:t xml:space="preserve"> </w:t>
      </w:r>
    </w:p>
    <w:p w14:paraId="68680B0C" w14:textId="77777777" w:rsidR="00D97EE9" w:rsidRPr="004B6653" w:rsidRDefault="00D97EE9" w:rsidP="004B6653">
      <w:pPr>
        <w:pStyle w:val="Heading2"/>
        <w:rPr>
          <w:rFonts w:ascii="Times New Roman" w:hAnsi="Times New Roman" w:cs="Times New Roman"/>
          <w:color w:val="000000" w:themeColor="text1"/>
          <w:sz w:val="24"/>
          <w:szCs w:val="24"/>
        </w:rPr>
      </w:pPr>
    </w:p>
    <w:p w14:paraId="7A7CB827" w14:textId="0686AE11" w:rsidR="00D97EE9" w:rsidRPr="004B6653" w:rsidRDefault="004B6653" w:rsidP="004B6653">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2.2 </w:t>
      </w:r>
      <w:r w:rsidR="005857DD" w:rsidRPr="004B6653">
        <w:rPr>
          <w:rFonts w:ascii="Times New Roman" w:hAnsi="Times New Roman" w:cs="Times New Roman"/>
          <w:color w:val="000000" w:themeColor="text1"/>
          <w:sz w:val="24"/>
          <w:szCs w:val="24"/>
        </w:rPr>
        <w:t xml:space="preserve">Why RQ is of interest (research gap and future directions according to the literature) </w:t>
      </w:r>
      <w:r w:rsidR="005857DD" w:rsidRPr="004B6653">
        <w:rPr>
          <w:rFonts w:ascii="Times New Roman" w:hAnsi="Times New Roman" w:cs="Times New Roman"/>
          <w:b/>
          <w:bCs/>
          <w:color w:val="000000" w:themeColor="text1"/>
          <w:sz w:val="24"/>
          <w:szCs w:val="24"/>
        </w:rPr>
        <w:t>(100 word</w:t>
      </w:r>
      <w:r w:rsidR="005857DD" w:rsidRPr="004B6653">
        <w:rPr>
          <w:rFonts w:ascii="Times New Roman" w:hAnsi="Times New Roman" w:cs="Times New Roman"/>
          <w:color w:val="000000" w:themeColor="text1"/>
          <w:sz w:val="24"/>
          <w:szCs w:val="24"/>
        </w:rPr>
        <w:t>s)</w:t>
      </w:r>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6B2370C4" w14:textId="77777777" w:rsidR="00D97EE9" w:rsidRDefault="00D97EE9">
      <w:pPr>
        <w:ind w:left="1440"/>
        <w:rPr>
          <w:rFonts w:ascii="Times New Roman" w:eastAsia="Times New Roman" w:hAnsi="Times New Roman" w:cs="Times New Roman"/>
        </w:rPr>
      </w:pPr>
    </w:p>
    <w:p w14:paraId="49A9F495" w14:textId="77777777" w:rsidR="00D97EE9" w:rsidRPr="004B6653" w:rsidRDefault="005857DD" w:rsidP="004B6653">
      <w:pPr>
        <w:pStyle w:val="Heading1"/>
        <w:rPr>
          <w:rFonts w:ascii="Times New Roman" w:hAnsi="Times New Roman" w:cs="Times New Roman"/>
          <w:color w:val="000000" w:themeColor="text1"/>
          <w:sz w:val="24"/>
          <w:szCs w:val="24"/>
          <w:u w:val="single"/>
        </w:rPr>
      </w:pPr>
      <w:r w:rsidRPr="004B6653">
        <w:rPr>
          <w:rFonts w:ascii="Times New Roman" w:hAnsi="Times New Roman" w:cs="Times New Roman"/>
          <w:color w:val="000000" w:themeColor="text1"/>
          <w:sz w:val="24"/>
          <w:szCs w:val="24"/>
          <w:u w:val="single"/>
        </w:rPr>
        <w:t>3.Visualisation:</w:t>
      </w:r>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r w:rsidRPr="004B6653">
        <w:rPr>
          <w:rFonts w:ascii="Times New Roman" w:hAnsi="Times New Roman" w:cs="Times New Roman"/>
          <w:color w:val="000000" w:themeColor="text1"/>
          <w:sz w:val="24"/>
          <w:szCs w:val="24"/>
        </w:rPr>
        <w:t>3.1Appropriate graphs for the RQ</w:t>
      </w:r>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 xml:space="preserve">Additional information relating to understanding the data (optional)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 xml:space="preserve">Useful information for the data understanding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r w:rsidRPr="004B6653">
        <w:rPr>
          <w:rFonts w:ascii="Times New Roman" w:hAnsi="Times New Roman" w:cs="Times New Roman"/>
          <w:color w:val="000000" w:themeColor="text1"/>
          <w:sz w:val="24"/>
          <w:szCs w:val="24"/>
          <w:u w:val="single"/>
        </w:rPr>
        <w:t>4. Analysis:</w:t>
      </w:r>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 xml:space="preserve">Statistical test used to test the hypotheses and output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6C199441" w:rsidR="00F46AA3" w:rsidRDefault="00A80251" w:rsidP="00F46AA3">
      <w:pPr>
        <w:jc w:val="both"/>
        <w:rPr>
          <w:rFonts w:ascii="Times New Roman" w:eastAsia="Times New Roman" w:hAnsi="Times New Roman" w:cs="Times New Roman"/>
        </w:rPr>
      </w:pPr>
      <w:r>
        <w:rPr>
          <w:rFonts w:ascii="Times New Roman" w:eastAsia="Times New Roman" w:hAnsi="Times New Roman" w:cs="Times New Roman"/>
        </w:rPr>
        <w:t>Since the</w:t>
      </w:r>
      <w:r w:rsidR="004A7545" w:rsidRPr="004A7545">
        <w:rPr>
          <w:rFonts w:ascii="Times New Roman" w:eastAsia="Times New Roman" w:hAnsi="Times New Roman" w:cs="Times New Roman"/>
        </w:rPr>
        <w:t xml:space="preserve"> test produced a p-value of 0.01967, which is below the standard threshold of 0.05</w:t>
      </w:r>
      <w:r w:rsidR="00007F92">
        <w:rPr>
          <w:rFonts w:ascii="Times New Roman" w:eastAsia="Times New Roman" w:hAnsi="Times New Roman" w:cs="Times New Roman"/>
        </w:rPr>
        <w:t xml:space="preserve">, </w:t>
      </w:r>
      <w:r w:rsidR="00007F92" w:rsidRPr="004A7545">
        <w:rPr>
          <w:rFonts w:ascii="Times New Roman" w:eastAsia="Times New Roman" w:hAnsi="Times New Roman" w:cs="Times New Roman"/>
        </w:rPr>
        <w:t>the</w:t>
      </w:r>
      <w:r w:rsidR="004A7545" w:rsidRPr="004A7545">
        <w:rPr>
          <w:rFonts w:ascii="Times New Roman" w:eastAsia="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w:t>
      </w:r>
      <w:r w:rsidR="004A7545">
        <w:rPr>
          <w:rFonts w:ascii="Times New Roman" w:eastAsia="Times New Roman" w:hAnsi="Times New Roman" w:cs="Times New Roman"/>
        </w:rPr>
        <w:t xml:space="preserve">the </w:t>
      </w:r>
      <w:r w:rsidR="004A7545" w:rsidRPr="004A7545">
        <w:rPr>
          <w:rFonts w:ascii="Times New Roman" w:eastAsia="Times New Roman" w:hAnsi="Times New Roman" w:cs="Times New Roman"/>
        </w:rPr>
        <w:t>global population grew, per-person CO₂ emissions tended to rise as well. It is important to note that this relationship does not demonstrate cause and effect; rather, it indicates a meaningful link between population size</w:t>
      </w:r>
      <w:r w:rsidR="00F46AA3">
        <w:rPr>
          <w:rFonts w:ascii="Times New Roman" w:eastAsia="Times New Roman" w:hAnsi="Times New Roman" w:cs="Times New Roman"/>
        </w:rPr>
        <w:t xml:space="preserve">  </w:t>
      </w:r>
      <w:r w:rsidR="004A7545" w:rsidRPr="004A7545">
        <w:rPr>
          <w:rFonts w:ascii="Times New Roman" w:eastAsia="Times New Roman" w:hAnsi="Times New Roman" w:cs="Times New Roman"/>
        </w:rPr>
        <w:t>and average emissions.</w:t>
      </w:r>
      <w:r>
        <w:rPr>
          <w:rFonts w:ascii="Times New Roman" w:eastAsia="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r w:rsidRPr="00F46AA3">
        <w:rPr>
          <w:rFonts w:ascii="Times New Roman" w:hAnsi="Times New Roman" w:cs="Times New Roman"/>
          <w:color w:val="000000" w:themeColor="text1"/>
          <w:sz w:val="24"/>
          <w:szCs w:val="24"/>
          <w:u w:val="single"/>
        </w:rPr>
        <w:t>5. Evaluation – group’s experience at 7COM1079:</w:t>
      </w:r>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 xml:space="preserve">Points for improvement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 xml:space="preserve">Group’s time management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 xml:space="preserve">Project’s overall judgement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1D125125" w:rsidR="00D97EE9" w:rsidRPr="00F46AA3" w:rsidRDefault="004C3F3C" w:rsidP="00F46AA3">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5.5 </w:t>
      </w:r>
      <w:r w:rsidR="005857DD" w:rsidRPr="00F46AA3">
        <w:rPr>
          <w:rFonts w:ascii="Times New Roman" w:hAnsi="Times New Roman" w:cs="Times New Roman"/>
          <w:color w:val="000000" w:themeColor="text1"/>
          <w:sz w:val="24"/>
          <w:szCs w:val="24"/>
        </w:rPr>
        <w:t>Note any changes to group since original allocation if applicable. Add new or amended GitHub Ids for new members</w:t>
      </w:r>
    </w:p>
    <w:p w14:paraId="16E804DD"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 xml:space="preserve">Comment on the GitHub log output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32C0DE90" w14:textId="77777777" w:rsidR="00D97EE9" w:rsidRDefault="00D97EE9">
      <w:pPr>
        <w:jc w:val="both"/>
        <w:rPr>
          <w:rFonts w:ascii="Times New Roman" w:eastAsia="Times New Roman" w:hAnsi="Times New Roman" w:cs="Times New Roman"/>
          <w:i/>
          <w:iCs/>
          <w:color w:val="000000"/>
        </w:rPr>
      </w:pPr>
    </w:p>
    <w:p w14:paraId="2C270684" w14:textId="77777777" w:rsidR="00D97EE9" w:rsidRDefault="00D97EE9">
      <w:pPr>
        <w:jc w:val="both"/>
        <w:rPr>
          <w:rFonts w:ascii="Times New Roman" w:eastAsia="Times New Roman" w:hAnsi="Times New Roman" w:cs="Times New Roman"/>
          <w:i/>
          <w:iCs/>
          <w:color w:val="000000"/>
        </w:rPr>
      </w:pPr>
    </w:p>
    <w:p w14:paraId="7031C560" w14:textId="77777777" w:rsidR="00D97EE9" w:rsidRDefault="00D97EE9">
      <w:pPr>
        <w:jc w:val="both"/>
        <w:rPr>
          <w:rFonts w:ascii="Times New Roman" w:eastAsia="Times New Roman" w:hAnsi="Times New Roman" w:cs="Times New Roman"/>
          <w:i/>
          <w:iCs/>
          <w:color w:val="000000"/>
        </w:rPr>
      </w:pP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p>
    <w:p w14:paraId="7F6B1A06" w14:textId="2FF165C6" w:rsidR="00D97EE9" w:rsidRPr="004C3F3C" w:rsidRDefault="004C3F3C" w:rsidP="004C3F3C">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 (75 words)</w:t>
      </w:r>
    </w:p>
    <w:p w14:paraId="4AD26438" w14:textId="2B366E9E" w:rsidR="00D97EE9" w:rsidRPr="004C3F3C" w:rsidRDefault="004C3F3C" w:rsidP="004C3F3C">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 (75 words)</w:t>
      </w:r>
    </w:p>
    <w:p w14:paraId="045BA4EB" w14:textId="77777777" w:rsidR="00D97EE9" w:rsidRDefault="005857DD">
      <w:pPr>
        <w:numPr>
          <w:ilvl w:val="0"/>
          <w:numId w:val="15"/>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4AD2866A" w14:textId="3B1CB880" w:rsidR="00D97EE9" w:rsidRPr="004C3F3C" w:rsidRDefault="004C3F3C" w:rsidP="004C3F3C">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 (50 words)</w:t>
      </w:r>
    </w:p>
    <w:p w14:paraId="5F6F2135" w14:textId="737926F9" w:rsidR="00D97EE9" w:rsidRDefault="005857DD" w:rsidP="004C3F3C">
      <w:pPr>
        <w:rPr>
          <w:rFonts w:ascii="Times New Roman" w:eastAsia="Times New Roman" w:hAnsi="Times New Roman" w:cs="Times New Roman"/>
          <w:color w:val="000000"/>
        </w:rPr>
      </w:pPr>
      <w:r>
        <w:br w:type="page"/>
      </w:r>
    </w:p>
    <w:p w14:paraId="4559E251"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44C2521" w14:textId="284BBE30" w:rsidR="004C3F3C" w:rsidRPr="004C3F3C" w:rsidRDefault="004C3F3C" w:rsidP="004C3F3C">
      <w:pPr>
        <w:pBdr>
          <w:top w:val="nil"/>
          <w:left w:val="nil"/>
          <w:bottom w:val="nil"/>
          <w:right w:val="nil"/>
          <w:between w:val="nil"/>
        </w:pBdr>
        <w:ind w:left="360"/>
        <w:rPr>
          <w:rFonts w:ascii="Times New Roman" w:eastAsia="Times New Roman" w:hAnsi="Times New Roman" w:cs="Times New Roman"/>
          <w:u w:val="single"/>
        </w:rPr>
      </w:pPr>
      <w:r>
        <w:rPr>
          <w:rFonts w:ascii="Times New Roman" w:eastAsia="Times New Roman" w:hAnsi="Times New Roman" w:cs="Times New Roman"/>
          <w:color w:val="000000"/>
          <w:u w:val="single"/>
        </w:rPr>
        <w:t xml:space="preserve">7. </w:t>
      </w:r>
      <w:r w:rsidR="005857DD" w:rsidRPr="004C3F3C">
        <w:rPr>
          <w:rFonts w:ascii="Times New Roman" w:eastAsia="Times New Roman" w:hAnsi="Times New Roman" w:cs="Times New Roman"/>
          <w:color w:val="000000"/>
          <w:u w:val="single"/>
        </w:rPr>
        <w:t>Reference list</w:t>
      </w:r>
      <w:r w:rsidRPr="004C3F3C">
        <w:rPr>
          <w:rFonts w:ascii="Times New Roman" w:eastAsia="Times New Roman" w:hAnsi="Times New Roman" w:cs="Times New Roman"/>
          <w:color w:val="000000"/>
          <w:u w:val="single"/>
        </w:rPr>
        <w:t>:</w:t>
      </w:r>
    </w:p>
    <w:p w14:paraId="3E657223" w14:textId="09D91260" w:rsidR="00806142" w:rsidRPr="00806142" w:rsidRDefault="00806142" w:rsidP="00806142">
      <w:pPr>
        <w:ind w:left="720"/>
        <w:rPr>
          <w:rFonts w:ascii="Times New Roman" w:eastAsia="Times New Roman" w:hAnsi="Times New Roman" w:cs="Times New Roman"/>
        </w:rPr>
      </w:pPr>
      <w:r>
        <w:rPr>
          <w:rFonts w:ascii="Times New Roman" w:eastAsia="Times New Roman" w:hAnsi="Times New Roman" w:cs="Times New Roman"/>
        </w:rPr>
        <w:br/>
      </w:r>
      <w:r w:rsidRPr="00806142">
        <w:rPr>
          <w:rFonts w:ascii="Times New Roman" w:eastAsia="Times New Roman" w:hAnsi="Times New Roman" w:cs="Times New Roman"/>
        </w:rPr>
        <w:br/>
      </w:r>
      <w:r w:rsidR="00007F92">
        <w:rPr>
          <w:rFonts w:ascii="Times New Roman" w:eastAsia="Times New Roman" w:hAnsi="Times New Roman" w:cs="Times New Roman"/>
        </w:rPr>
        <w:t>1)</w:t>
      </w:r>
      <w:r w:rsidR="00840130">
        <w:rPr>
          <w:rFonts w:ascii="Times New Roman" w:eastAsia="Times New Roman" w:hAnsi="Times New Roman" w:cs="Times New Roman"/>
        </w:rPr>
        <w:t xml:space="preserve"> </w:t>
      </w:r>
      <w:r w:rsidRPr="00806142">
        <w:rPr>
          <w:rFonts w:ascii="Times New Roman" w:eastAsia="Times New Roman" w:hAnsi="Times New Roman" w:cs="Times New Roman"/>
        </w:rPr>
        <w:t xml:space="preserve">From </w:t>
      </w:r>
      <w:proofErr w:type="spellStart"/>
      <w:r w:rsidRPr="00806142">
        <w:rPr>
          <w:rFonts w:ascii="Times New Roman" w:eastAsia="Times New Roman" w:hAnsi="Times New Roman" w:cs="Times New Roman"/>
        </w:rPr>
        <w:t>LibreTexts</w:t>
      </w:r>
      <w:proofErr w:type="spellEnd"/>
      <w:r w:rsidRPr="00806142">
        <w:rPr>
          <w:rFonts w:ascii="Times New Roman" w:eastAsia="Times New Roman" w:hAnsi="Times New Roman" w:cs="Times New Roman"/>
        </w:rPr>
        <w:t xml:space="preserve"> (Spearman Rank Correlation explanation)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LibreTexts</w:t>
      </w:r>
      <w:proofErr w:type="spellEnd"/>
      <w:r w:rsidRPr="00806142">
        <w:rPr>
          <w:rFonts w:ascii="Times New Roman" w:eastAsia="Times New Roman" w:hAnsi="Times New Roman" w:cs="Times New Roman"/>
        </w:rPr>
        <w:t xml:space="preserve"> (2024) </w:t>
      </w:r>
      <w:r w:rsidRPr="00806142">
        <w:rPr>
          <w:rFonts w:ascii="Times New Roman" w:eastAsia="Times New Roman" w:hAnsi="Times New Roman" w:cs="Times New Roman"/>
          <w:i/>
          <w:iCs/>
        </w:rPr>
        <w:t>5.2: Spearman Rank Correlation</w:t>
      </w:r>
      <w:r w:rsidRPr="00806142">
        <w:rPr>
          <w:rFonts w:ascii="Times New Roman" w:eastAsia="Times New Roman" w:hAnsi="Times New Roman" w:cs="Times New Roman"/>
        </w:rPr>
        <w:t xml:space="preserve">. Available at: </w:t>
      </w:r>
      <w:hyperlink r:id="rId14" w:tgtFrame="_new" w:history="1">
        <w:r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 xml:space="preserve">12 December </w:t>
      </w:r>
      <w:r w:rsidRPr="00806142">
        <w:rPr>
          <w:rFonts w:ascii="Times New Roman" w:eastAsia="Times New Roman" w:hAnsi="Times New Roman" w:cs="Times New Roman"/>
        </w:rPr>
        <w:t>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54D8858D" w14:textId="77777777" w:rsidR="00806142" w:rsidRPr="00806142" w:rsidRDefault="00000000" w:rsidP="00806142">
      <w:pPr>
        <w:ind w:left="720"/>
        <w:rPr>
          <w:rFonts w:ascii="Times New Roman" w:eastAsia="Times New Roman" w:hAnsi="Times New Roman" w:cs="Times New Roman"/>
        </w:rPr>
      </w:pPr>
      <w:r>
        <w:rPr>
          <w:rFonts w:ascii="Times New Roman" w:eastAsia="Times New Roman" w:hAnsi="Times New Roman" w:cs="Times New Roman"/>
        </w:rPr>
        <w:pict w14:anchorId="40B1C6CE">
          <v:rect id="_x0000_i1025" style="width:0;height:1.5pt" o:hralign="center" o:hrstd="t" o:hr="t" fillcolor="#a0a0a0" stroked="f"/>
        </w:pict>
      </w:r>
    </w:p>
    <w:p w14:paraId="11884E17" w14:textId="717CD9DB" w:rsidR="00806142" w:rsidRPr="00007F92" w:rsidRDefault="00806142" w:rsidP="00806142">
      <w:pPr>
        <w:ind w:left="720"/>
      </w:pPr>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5"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35286FFE" w14:textId="77777777" w:rsidR="00806142" w:rsidRPr="00806142" w:rsidRDefault="00000000" w:rsidP="00806142">
      <w:pPr>
        <w:ind w:left="720"/>
        <w:rPr>
          <w:rFonts w:ascii="Times New Roman" w:eastAsia="Times New Roman" w:hAnsi="Times New Roman" w:cs="Times New Roman"/>
        </w:rPr>
      </w:pPr>
      <w:r>
        <w:rPr>
          <w:rFonts w:ascii="Times New Roman" w:eastAsia="Times New Roman" w:hAnsi="Times New Roman" w:cs="Times New Roman"/>
        </w:rPr>
        <w:pict w14:anchorId="7F24B5F5">
          <v:rect id="_x0000_i1026" style="width:0;height:1.5pt" o:hralign="center" o:hrstd="t" o:hr="t" fillcolor="#a0a0a0" stroked="f"/>
        </w:pict>
      </w:r>
    </w:p>
    <w:p w14:paraId="6B5D407B" w14:textId="74EF759E" w:rsidR="00806142" w:rsidRPr="00FC4211" w:rsidRDefault="00806142" w:rsidP="00806142">
      <w:pPr>
        <w:ind w:left="720"/>
      </w:pPr>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w:t>
      </w:r>
    </w:p>
    <w:p w14:paraId="51C0703E" w14:textId="77E5BFB1" w:rsidR="00840130" w:rsidRPr="00806142" w:rsidRDefault="00007F92" w:rsidP="00840130">
      <w:pPr>
        <w:ind w:left="720"/>
        <w:rPr>
          <w:rFonts w:ascii="Times New Roman" w:eastAsia="Times New Roman" w:hAnsi="Times New Roman" w:cs="Times New Roman"/>
        </w:rPr>
      </w:pPr>
      <w:r>
        <w:rPr>
          <w:rFonts w:ascii="Times New Roman" w:eastAsia="Times New Roman" w:hAnsi="Times New Roman" w:cs="Times New Roman"/>
        </w:rPr>
        <w:br/>
      </w:r>
      <w:r w:rsidR="00840130">
        <w:rPr>
          <w:rFonts w:ascii="Times New Roman" w:eastAsia="Times New Roman" w:hAnsi="Times New Roman" w:cs="Times New Roman"/>
        </w:rPr>
        <w:t xml:space="preserve">4) </w:t>
      </w:r>
      <w:r w:rsidRPr="00007F92">
        <w:rPr>
          <w:rFonts w:ascii="Times New Roman" w:eastAsia="Times New Roman" w:hAnsi="Times New Roman" w:cs="Times New Roman"/>
        </w:rPr>
        <w:t>University of Hertfordshire (2025)</w:t>
      </w:r>
      <w:r w:rsidR="00840130">
        <w:rPr>
          <w:rFonts w:ascii="Arial" w:hAnsi="Arial" w:cs="Arial"/>
          <w:sz w:val="45"/>
          <w:szCs w:val="45"/>
          <w:shd w:val="clear" w:color="auto" w:fill="F2F2F2"/>
        </w:rPr>
        <w:t xml:space="preserve"> </w:t>
      </w:r>
      <w:r w:rsidR="00840130">
        <w:rPr>
          <w:rFonts w:ascii="Times New Roman" w:eastAsia="Times New Roman" w:hAnsi="Times New Roman" w:cs="Times New Roman"/>
        </w:rPr>
        <w:t>I</w:t>
      </w:r>
      <w:r w:rsidR="00840130" w:rsidRPr="00840130">
        <w:rPr>
          <w:rFonts w:ascii="Times New Roman" w:eastAsia="Times New Roman" w:hAnsi="Times New Roman" w:cs="Times New Roman"/>
        </w:rPr>
        <w:t xml:space="preserve">nstructions for the Research Question Demos </w:t>
      </w:r>
      <w:r w:rsidRPr="00007F92">
        <w:rPr>
          <w:rFonts w:ascii="Times New Roman" w:eastAsia="Times New Roman" w:hAnsi="Times New Roman" w:cs="Times New Roman"/>
        </w:rPr>
        <w:t xml:space="preserve">[online] Hertfordshire Canvas. Available at: </w:t>
      </w:r>
      <w:hyperlink r:id="rId17" w:tgtFrame="_new" w:history="1">
        <w:r w:rsidRPr="00007F92">
          <w:rPr>
            <w:rStyle w:val="Hyperlink"/>
            <w:rFonts w:ascii="Times New Roman" w:eastAsia="Times New Roman" w:hAnsi="Times New Roman" w:cs="Times New Roman"/>
          </w:rPr>
          <w:t>https://herts.instructure.com/courses/124322/files/12266164?module_item_id=4790095</w:t>
        </w:r>
      </w:hyperlink>
      <w:r w:rsidRPr="00007F92">
        <w:rPr>
          <w:rFonts w:ascii="Times New Roman" w:eastAsia="Times New Roman" w:hAnsi="Times New Roman" w:cs="Times New Roman"/>
        </w:rPr>
        <w:t xml:space="preserve"> (Accessed: </w:t>
      </w:r>
      <w:r w:rsidR="00840130">
        <w:rPr>
          <w:rFonts w:ascii="Times New Roman" w:eastAsia="Times New Roman" w:hAnsi="Times New Roman" w:cs="Times New Roman"/>
        </w:rPr>
        <w:t xml:space="preserve">10 December </w:t>
      </w:r>
      <w:r w:rsidRPr="00007F92">
        <w:rPr>
          <w:rFonts w:ascii="Times New Roman" w:eastAsia="Times New Roman" w:hAnsi="Times New Roman" w:cs="Times New Roman"/>
        </w:rPr>
        <w:t>202</w:t>
      </w:r>
      <w:r w:rsidR="00840130">
        <w:rPr>
          <w:rFonts w:ascii="Times New Roman" w:eastAsia="Times New Roman" w:hAnsi="Times New Roman" w:cs="Times New Roman"/>
        </w:rPr>
        <w:t>5</w:t>
      </w:r>
      <w:r w:rsidRPr="00007F92">
        <w:rPr>
          <w:rFonts w:ascii="Times New Roman" w:eastAsia="Times New Roman" w:hAnsi="Times New Roman" w:cs="Times New Roman"/>
        </w:rPr>
        <w:t>).</w:t>
      </w:r>
      <w:r w:rsidR="00840130">
        <w:rPr>
          <w:rFonts w:ascii="Times New Roman" w:eastAsia="Times New Roman" w:hAnsi="Times New Roman" w:cs="Times New Roman"/>
        </w:rPr>
        <w:br/>
      </w:r>
      <w:r w:rsidR="00840130">
        <w:rPr>
          <w:rFonts w:ascii="Times New Roman" w:eastAsia="Times New Roman" w:hAnsi="Times New Roman" w:cs="Times New Roman"/>
        </w:rPr>
        <w:br/>
        <w:t>5)</w:t>
      </w:r>
      <w:r w:rsidR="00840130" w:rsidRPr="00840130">
        <w:t xml:space="preserve"> </w:t>
      </w:r>
      <w:r w:rsidR="00840130" w:rsidRPr="00840130">
        <w:rPr>
          <w:rFonts w:ascii="Times New Roman" w:eastAsia="Times New Roman" w:hAnsi="Times New Roman" w:cs="Times New Roman"/>
        </w:rPr>
        <w:t>University of Hertfordshire (2025</w:t>
      </w:r>
      <w:r w:rsidR="00840130">
        <w:rPr>
          <w:rFonts w:ascii="Times New Roman" w:eastAsia="Times New Roman" w:hAnsi="Times New Roman" w:cs="Times New Roman"/>
        </w:rPr>
        <w:t xml:space="preserve">) </w:t>
      </w:r>
      <w:r w:rsidR="00840130" w:rsidRPr="00840130">
        <w:rPr>
          <w:rFonts w:ascii="Times New Roman" w:eastAsia="Times New Roman" w:hAnsi="Times New Roman" w:cs="Times New Roman"/>
        </w:rPr>
        <w:t xml:space="preserve">Instructions for </w:t>
      </w:r>
      <w:r w:rsidR="00840130">
        <w:rPr>
          <w:rFonts w:ascii="Times New Roman" w:eastAsia="Times New Roman" w:hAnsi="Times New Roman" w:cs="Times New Roman"/>
        </w:rPr>
        <w:t>Visualisation</w:t>
      </w:r>
      <w:r w:rsidR="00840130" w:rsidRPr="00840130">
        <w:rPr>
          <w:rFonts w:ascii="Times New Roman" w:eastAsia="Times New Roman" w:hAnsi="Times New Roman" w:cs="Times New Roman"/>
        </w:rPr>
        <w:t xml:space="preserve"> and Analysis Demos. [online] Hertfordshire Canvas. Available at: </w:t>
      </w:r>
      <w:hyperlink r:id="rId18" w:tgtFrame="_new" w:history="1">
        <w:r w:rsidR="00840130" w:rsidRPr="00840130">
          <w:rPr>
            <w:rStyle w:val="Hyperlink"/>
            <w:rFonts w:ascii="Times New Roman" w:eastAsia="Times New Roman" w:hAnsi="Times New Roman" w:cs="Times New Roman"/>
          </w:rPr>
          <w:t>https://herts.instructure.com/courses/124322/files/12336660?module_item_id=5326725</w:t>
        </w:r>
      </w:hyperlink>
      <w:r w:rsidR="00840130" w:rsidRPr="00840130">
        <w:rPr>
          <w:rFonts w:ascii="Times New Roman" w:eastAsia="Times New Roman" w:hAnsi="Times New Roman" w:cs="Times New Roman"/>
        </w:rPr>
        <w:t xml:space="preserve"> (Accessed: </w:t>
      </w:r>
      <w:r w:rsidR="00840130">
        <w:rPr>
          <w:rFonts w:ascii="Times New Roman" w:eastAsia="Times New Roman" w:hAnsi="Times New Roman" w:cs="Times New Roman"/>
        </w:rPr>
        <w:t>12</w:t>
      </w:r>
      <w:r w:rsidR="00840130" w:rsidRPr="00840130">
        <w:rPr>
          <w:rFonts w:ascii="Times New Roman" w:eastAsia="Times New Roman" w:hAnsi="Times New Roman" w:cs="Times New Roman"/>
        </w:rPr>
        <w:t xml:space="preserve"> </w:t>
      </w:r>
      <w:r w:rsidR="00840130">
        <w:rPr>
          <w:rFonts w:ascii="Times New Roman" w:eastAsia="Times New Roman" w:hAnsi="Times New Roman" w:cs="Times New Roman"/>
        </w:rPr>
        <w:t>December</w:t>
      </w:r>
      <w:r w:rsidR="00840130" w:rsidRPr="00840130">
        <w:rPr>
          <w:rFonts w:ascii="Times New Roman" w:eastAsia="Times New Roman" w:hAnsi="Times New Roman" w:cs="Times New Roman"/>
        </w:rPr>
        <w:t xml:space="preserve"> 202</w:t>
      </w:r>
      <w:r w:rsidR="00840130">
        <w:rPr>
          <w:rFonts w:ascii="Times New Roman" w:eastAsia="Times New Roman" w:hAnsi="Times New Roman" w:cs="Times New Roman"/>
        </w:rPr>
        <w:t xml:space="preserve">5 </w:t>
      </w:r>
      <w:r w:rsidR="00840130" w:rsidRPr="00840130">
        <w:rPr>
          <w:rFonts w:ascii="Times New Roman" w:eastAsia="Times New Roman" w:hAnsi="Times New Roman" w:cs="Times New Roman"/>
        </w:rPr>
        <w:t>).</w:t>
      </w:r>
      <w:r w:rsidR="00840130">
        <w:rPr>
          <w:rFonts w:ascii="Times New Roman" w:eastAsia="Times New Roman" w:hAnsi="Times New Roman" w:cs="Times New Roman"/>
        </w:rPr>
        <w:br/>
      </w:r>
      <w:r w:rsidR="00840130">
        <w:rPr>
          <w:rFonts w:ascii="Times New Roman" w:eastAsia="Times New Roman" w:hAnsi="Times New Roman" w:cs="Times New Roman"/>
        </w:rPr>
        <w:br/>
        <w:t>6)</w:t>
      </w:r>
      <w:r w:rsidR="00860922">
        <w:rPr>
          <w:rFonts w:ascii="Times New Roman" w:eastAsia="Times New Roman" w:hAnsi="Times New Roman" w:cs="Times New Roman"/>
        </w:rPr>
        <w:t xml:space="preserve"> </w:t>
      </w:r>
      <w:r w:rsidR="00860922" w:rsidRPr="00860922">
        <w:rPr>
          <w:rFonts w:ascii="Times New Roman" w:eastAsia="Times New Roman" w:hAnsi="Times New Roman" w:cs="Times New Roman"/>
        </w:rPr>
        <w:t>Goncharenko, J. and Noll, J. (2025)</w:t>
      </w:r>
      <w:r w:rsidR="00860922">
        <w:rPr>
          <w:rFonts w:ascii="Times New Roman" w:eastAsia="Times New Roman" w:hAnsi="Times New Roman" w:cs="Times New Roman"/>
        </w:rPr>
        <w:t>. Introduction to Statistics</w:t>
      </w:r>
      <w:r w:rsidR="00860922" w:rsidRPr="00860922">
        <w:rPr>
          <w:rFonts w:ascii="Times New Roman" w:eastAsia="Times New Roman" w:hAnsi="Times New Roman" w:cs="Times New Roman"/>
        </w:rPr>
        <w:t xml:space="preserve">[online] Hertfordshire Canvas. Available at: </w:t>
      </w:r>
      <w:hyperlink r:id="rId19" w:tgtFrame="_new" w:history="1">
        <w:r w:rsidR="00860922" w:rsidRPr="00860922">
          <w:rPr>
            <w:rStyle w:val="Hyperlink"/>
            <w:rFonts w:ascii="Times New Roman" w:eastAsia="Times New Roman" w:hAnsi="Times New Roman" w:cs="Times New Roman"/>
          </w:rPr>
          <w:t>https://herts.instructure.com/courses/124322/files/11217728?module_item_id=4790054</w:t>
        </w:r>
      </w:hyperlink>
      <w:r w:rsidR="00860922" w:rsidRPr="00860922">
        <w:rPr>
          <w:rFonts w:ascii="Times New Roman" w:eastAsia="Times New Roman" w:hAnsi="Times New Roman" w:cs="Times New Roman"/>
        </w:rPr>
        <w:t xml:space="preserve"> (Accessed: </w:t>
      </w:r>
      <w:r w:rsidR="00860922">
        <w:rPr>
          <w:rFonts w:ascii="Times New Roman" w:eastAsia="Times New Roman" w:hAnsi="Times New Roman" w:cs="Times New Roman"/>
        </w:rPr>
        <w:t xml:space="preserve">7 December </w:t>
      </w:r>
      <w:r w:rsidR="00860922" w:rsidRPr="00860922">
        <w:rPr>
          <w:rFonts w:ascii="Times New Roman" w:eastAsia="Times New Roman" w:hAnsi="Times New Roman" w:cs="Times New Roman"/>
        </w:rPr>
        <w:t>202</w:t>
      </w:r>
      <w:r w:rsidR="00860922">
        <w:rPr>
          <w:rFonts w:ascii="Times New Roman" w:eastAsia="Times New Roman" w:hAnsi="Times New Roman" w:cs="Times New Roman"/>
        </w:rPr>
        <w:t>5</w:t>
      </w:r>
      <w:r w:rsidR="00860922" w:rsidRPr="00860922">
        <w:rPr>
          <w:rFonts w:ascii="Times New Roman" w:eastAsia="Times New Roman" w:hAnsi="Times New Roman" w:cs="Times New Roman"/>
        </w:rPr>
        <w:t>).</w:t>
      </w:r>
    </w:p>
    <w:p w14:paraId="635E8B09" w14:textId="77777777" w:rsidR="00D97EE9" w:rsidRPr="00806142" w:rsidRDefault="00D97EE9">
      <w:pPr>
        <w:ind w:left="720"/>
        <w:rPr>
          <w:rFonts w:ascii="Times New Roman" w:eastAsia="Times New Roman" w:hAnsi="Times New Roman" w:cs="Times New Roman"/>
        </w:rPr>
      </w:pPr>
    </w:p>
    <w:p w14:paraId="38B78562"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AB1733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6E92C06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94CC9E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D41A7B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3B1E3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6C688E8"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8686CF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58225A3"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59729DAC" w14:textId="07D7F9AA" w:rsidR="00840130" w:rsidRPr="004C3F3C" w:rsidRDefault="005857DD" w:rsidP="004C3F3C">
      <w:pPr>
        <w:pStyle w:val="Heading2"/>
        <w:rPr>
          <w:rFonts w:ascii="Times New Roman" w:hAnsi="Times New Roman" w:cs="Times New Roman"/>
          <w:color w:val="000000" w:themeColor="text1"/>
          <w:sz w:val="24"/>
          <w:szCs w:val="24"/>
        </w:rPr>
      </w:pPr>
      <w:r w:rsidRPr="004C3F3C">
        <w:rPr>
          <w:rFonts w:ascii="Times New Roman" w:hAnsi="Times New Roman" w:cs="Times New Roman"/>
          <w:color w:val="000000" w:themeColor="text1"/>
          <w:sz w:val="24"/>
          <w:szCs w:val="24"/>
        </w:rPr>
        <w:t xml:space="preserve"> </w:t>
      </w:r>
      <w:r w:rsidR="00840130" w:rsidRPr="004C3F3C">
        <w:rPr>
          <w:rFonts w:ascii="Times New Roman" w:eastAsia="Times New Roman" w:hAnsi="Times New Roman" w:cs="Times New Roman"/>
          <w:color w:val="000000"/>
        </w:rPr>
        <w:br/>
      </w:r>
      <w:r w:rsidR="00840130" w:rsidRPr="004C3F3C">
        <w:rPr>
          <w:rFonts w:ascii="Times New Roman" w:eastAsia="Times New Roman" w:hAnsi="Times New Roman" w:cs="Times New Roman"/>
          <w:color w:val="000000"/>
        </w:rPr>
        <w:br/>
      </w:r>
    </w:p>
    <w:p w14:paraId="1D17BEAE" w14:textId="646257A4" w:rsidR="00840130" w:rsidRPr="00A80251" w:rsidRDefault="00840130" w:rsidP="00840130">
      <w:pPr>
        <w:rPr>
          <w:rFonts w:ascii="Times New Roman" w:eastAsia="Times New Roman" w:hAnsi="Times New Roman" w:cs="Times New Roman"/>
        </w:rPr>
      </w:pPr>
      <w:r w:rsidRPr="00A80251">
        <w:rPr>
          <w:rFonts w:ascii="Times New Roman" w:eastAsia="Times New Roman" w:hAnsi="Times New Roman" w:cs="Times New Roman"/>
        </w:rPr>
        <w:t>R code snippet</w:t>
      </w:r>
      <w:r>
        <w:rPr>
          <w:rFonts w:ascii="Times New Roman" w:eastAsia="Times New Roman" w:hAnsi="Times New Roman" w:cs="Times New Roman"/>
        </w:rPr>
        <w:t xml:space="preserve"> used for analysis</w:t>
      </w:r>
      <w:r w:rsidR="004C3F3C">
        <w:rPr>
          <w:rFonts w:ascii="Times New Roman" w:eastAsia="Times New Roman" w:hAnsi="Times New Roman" w:cs="Times New Roman"/>
        </w:rPr>
        <w:t>:</w:t>
      </w:r>
      <w:r>
        <w:rPr>
          <w:rFonts w:ascii="Times New Roman" w:eastAsia="Times New Roman" w:hAnsi="Times New Roman" w:cs="Times New Roman"/>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15D8D4D5" w14:textId="77777777" w:rsidR="00D97EE9" w:rsidRDefault="005857DD">
      <w:pPr>
        <w:numPr>
          <w:ilvl w:val="0"/>
          <w:numId w:val="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3A69B3DD" w14:textId="77777777" w:rsidR="00D97EE9" w:rsidRDefault="00D97EE9">
      <w:pPr>
        <w:rPr>
          <w:rFonts w:ascii="Times New Roman" w:eastAsia="Times New Roman" w:hAnsi="Times New Roman" w:cs="Times New Roman"/>
        </w:rPr>
      </w:pPr>
    </w:p>
    <w:sectPr w:rsidR="00D97EE9">
      <w:footerReference w:type="even" r:id="rId20"/>
      <w:footerReference w:type="default" r:id="rId21"/>
      <w:footerReference w:type="first" r:id="rId22"/>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126C4" w14:textId="77777777" w:rsidR="00CE0B32" w:rsidRDefault="00CE0B32">
      <w:r>
        <w:separator/>
      </w:r>
    </w:p>
  </w:endnote>
  <w:endnote w:type="continuationSeparator" w:id="0">
    <w:p w14:paraId="49306A3E" w14:textId="77777777" w:rsidR="00CE0B32" w:rsidRDefault="00CE0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88CAE861-52C2-49F6-8A98-931D1CFEAAD2}"/>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2608594D-AEAF-4DD5-8CEE-C2DEBFEAF939}"/>
    <w:embedBold r:id="rId3" w:fontKey="{4F7E8591-B45D-40C0-8C94-66FE1F21F122}"/>
    <w:embedItalic r:id="rId4" w:fontKey="{27E55F84-9024-4981-A523-93E86A78D6D4}"/>
  </w:font>
  <w:font w:name="Play">
    <w:charset w:val="00"/>
    <w:family w:val="auto"/>
    <w:pitch w:val="default"/>
    <w:embedRegular r:id="rId5" w:fontKey="{C6ACE245-457E-4CFB-ADD7-8A88871691B9}"/>
    <w:embedBold r:id="rId6" w:fontKey="{476510EA-8625-4E08-B87A-BB2154D8A0D4}"/>
    <w:embedItalic r:id="rId7" w:fontKey="{87782773-4D81-4833-8465-4355A5DBA9C9}"/>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embedRegular r:id="rId8" w:fontKey="{07758F9D-14EF-48DF-84D4-28E6033A310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87391" w14:textId="77777777" w:rsidR="00CE0B32" w:rsidRDefault="00CE0B32">
      <w:r>
        <w:separator/>
      </w:r>
    </w:p>
  </w:footnote>
  <w:footnote w:type="continuationSeparator" w:id="0">
    <w:p w14:paraId="39327C06" w14:textId="77777777" w:rsidR="00CE0B32" w:rsidRDefault="00CE0B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1"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3"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5"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7"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7"/>
  </w:num>
  <w:num w:numId="2" w16cid:durableId="319970931">
    <w:abstractNumId w:val="6"/>
  </w:num>
  <w:num w:numId="3" w16cid:durableId="288703004">
    <w:abstractNumId w:val="8"/>
  </w:num>
  <w:num w:numId="4" w16cid:durableId="498348063">
    <w:abstractNumId w:val="13"/>
  </w:num>
  <w:num w:numId="5" w16cid:durableId="1131440009">
    <w:abstractNumId w:val="11"/>
  </w:num>
  <w:num w:numId="6" w16cid:durableId="1159926344">
    <w:abstractNumId w:val="10"/>
  </w:num>
  <w:num w:numId="7" w16cid:durableId="670372016">
    <w:abstractNumId w:val="16"/>
  </w:num>
  <w:num w:numId="8" w16cid:durableId="1900626461">
    <w:abstractNumId w:val="14"/>
  </w:num>
  <w:num w:numId="9" w16cid:durableId="73401122">
    <w:abstractNumId w:val="0"/>
  </w:num>
  <w:num w:numId="10" w16cid:durableId="1141654274">
    <w:abstractNumId w:val="3"/>
  </w:num>
  <w:num w:numId="11" w16cid:durableId="762989707">
    <w:abstractNumId w:val="4"/>
  </w:num>
  <w:num w:numId="12" w16cid:durableId="732511448">
    <w:abstractNumId w:val="17"/>
  </w:num>
  <w:num w:numId="13" w16cid:durableId="1481189056">
    <w:abstractNumId w:val="15"/>
  </w:num>
  <w:num w:numId="14" w16cid:durableId="626206544">
    <w:abstractNumId w:val="12"/>
  </w:num>
  <w:num w:numId="15" w16cid:durableId="1476877802">
    <w:abstractNumId w:val="9"/>
  </w:num>
  <w:num w:numId="16" w16cid:durableId="300576488">
    <w:abstractNumId w:val="1"/>
  </w:num>
  <w:num w:numId="17" w16cid:durableId="1567838897">
    <w:abstractNumId w:val="5"/>
  </w:num>
  <w:num w:numId="18" w16cid:durableId="1885678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303FB8"/>
    <w:rsid w:val="00453925"/>
    <w:rsid w:val="004A5888"/>
    <w:rsid w:val="004A7545"/>
    <w:rsid w:val="004B6653"/>
    <w:rsid w:val="004C2EB8"/>
    <w:rsid w:val="004C3F3C"/>
    <w:rsid w:val="00576D7C"/>
    <w:rsid w:val="005857DD"/>
    <w:rsid w:val="00741D62"/>
    <w:rsid w:val="00806142"/>
    <w:rsid w:val="00840130"/>
    <w:rsid w:val="00860922"/>
    <w:rsid w:val="008C604E"/>
    <w:rsid w:val="00966EAD"/>
    <w:rsid w:val="00A75CA8"/>
    <w:rsid w:val="00A80251"/>
    <w:rsid w:val="00B23755"/>
    <w:rsid w:val="00C4419E"/>
    <w:rsid w:val="00CE0B32"/>
    <w:rsid w:val="00D064F2"/>
    <w:rsid w:val="00D97EE9"/>
    <w:rsid w:val="00DC76A6"/>
    <w:rsid w:val="00EC1ECB"/>
    <w:rsid w:val="00F46AA3"/>
    <w:rsid w:val="00F87974"/>
    <w:rsid w:val="00FC4211"/>
    <w:rsid w:val="00FD09AD"/>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herts.instructure.com/courses/124322/files/12336660?module_item_id=5326725"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herts.instructure.com/courses/124322/files/12266164?module_item_id=4790095" TargetMode="External"/><Relationship Id="rId2" Type="http://schemas.openxmlformats.org/officeDocument/2006/relationships/customXml" Target="../customXml/item2.xml"/><Relationship Id="rId16" Type="http://schemas.openxmlformats.org/officeDocument/2006/relationships/hyperlink" Target="https://resources.nu.edu/statsresources/Spearmans?ut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erts.instructure.com/courses/61421/modules"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statistics.laerd.com/statistical-guides/spearmans-rank-order-correlation-statistical-guide.php?ut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herts.instructure.com/courses/124322/files/11217728?module_item_id=479005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Props1.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2.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50</TotalTime>
  <Pages>9</Pages>
  <Words>1731</Words>
  <Characters>10404</Characters>
  <Application>Microsoft Office Word</Application>
  <DocSecurity>0</DocSecurity>
  <Lines>297</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3</cp:revision>
  <dcterms:created xsi:type="dcterms:W3CDTF">2025-12-12T12:48:00Z</dcterms:created>
  <dcterms:modified xsi:type="dcterms:W3CDTF">2025-12-12T13:38:00Z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