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2">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3">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4">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CarePath: An Online Disease/Healthcare System</w:t>
      </w:r>
    </w:p>
    <w:p w:rsidR="00000000" w:rsidDel="00000000" w:rsidP="00000000" w:rsidRDefault="00000000" w:rsidRPr="00000000" w14:paraId="00000005">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CPS731 Team 1</w:t>
      </w:r>
    </w:p>
    <w:p w:rsidR="00000000" w:rsidDel="00000000" w:rsidP="00000000" w:rsidRDefault="00000000" w:rsidRPr="00000000" w14:paraId="00000006">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Veezish Ahmad (501080184)</w:t>
      </w:r>
    </w:p>
    <w:p w:rsidR="00000000" w:rsidDel="00000000" w:rsidP="00000000" w:rsidRDefault="00000000" w:rsidRPr="00000000" w14:paraId="00000007">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Jessica Morcos (501093695)</w:t>
      </w:r>
    </w:p>
    <w:p w:rsidR="00000000" w:rsidDel="00000000" w:rsidP="00000000" w:rsidRDefault="00000000" w:rsidRPr="00000000" w14:paraId="00000008">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Barbod Salehiporva (501120154)</w:t>
      </w:r>
    </w:p>
    <w:p w:rsidR="00000000" w:rsidDel="00000000" w:rsidP="00000000" w:rsidRDefault="00000000" w:rsidRPr="00000000" w14:paraId="00000009">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A">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B">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C">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D">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E">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F">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10">
      <w:pPr>
        <w:widowControl w:val="0"/>
        <w:spacing w:before="480.733642578125" w:line="240" w:lineRule="auto"/>
        <w:ind w:right="3494.320068359375"/>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11">
      <w:pPr>
        <w:widowControl w:val="0"/>
        <w:spacing w:before="480.733642578125" w:line="240" w:lineRule="auto"/>
        <w:ind w:right="3494.320068359375"/>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12">
      <w:pPr>
        <w:widowControl w:val="0"/>
        <w:spacing w:before="480.733642578125" w:line="240" w:lineRule="auto"/>
        <w:ind w:left="2160" w:right="3494.320068359375" w:firstLine="720"/>
        <w:rPr>
          <w:rFonts w:ascii="Times New Roman" w:cs="Times New Roman" w:eastAsia="Times New Roman" w:hAnsi="Times New Roman"/>
          <w:b w:val="1"/>
          <w:bCs w:val="1"/>
          <w:color w:val="365f91"/>
          <w:sz w:val="30.079999923706055"/>
          <w:szCs w:val="30.079999923706055"/>
        </w:rPr>
      </w:pPr>
      <w:r w:rsidDel="00000000" w:rsidR="00000000" w:rsidRPr="00000000">
        <w:rPr>
          <w:rFonts w:ascii="Times New Roman" w:cs="Times New Roman" w:eastAsia="Times New Roman" w:hAnsi="Times New Roman"/>
          <w:b w:val="1"/>
          <w:bCs w:val="1"/>
          <w:sz w:val="33.920000076293945"/>
          <w:szCs w:val="33.920000076293945"/>
          <w:rtl w:val="0"/>
        </w:rPr>
        <w:t xml:space="preserve">Table of Contents </w:t>
      </w:r>
      <w:r w:rsidDel="00000000" w:rsidR="00000000" w:rsidRPr="00000000">
        <w:rPr>
          <w:rtl w:val="0"/>
        </w:rPr>
      </w:r>
    </w:p>
    <w:p w:rsidR="00000000" w:rsidDel="00000000" w:rsidP="00000000" w:rsidRDefault="00000000" w:rsidRPr="00000000" w14:paraId="00000013">
      <w:pPr>
        <w:widowControl w:val="0"/>
        <w:spacing w:before="880.8154296875" w:line="240" w:lineRule="auto"/>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0 </w:t>
      </w:r>
      <w:r w:rsidDel="00000000" w:rsidR="00000000" w:rsidRPr="00000000">
        <w:rPr>
          <w:rFonts w:ascii="Times New Roman" w:cs="Times New Roman" w:eastAsia="Times New Roman" w:hAnsi="Times New Roman"/>
          <w:b w:val="1"/>
          <w:bCs w:val="1"/>
          <w:sz w:val="23.920000076293945"/>
          <w:szCs w:val="23.920000076293945"/>
          <w:rtl w:val="0"/>
        </w:rPr>
        <w:t xml:space="preserve">Pre-PhaseI: Software Project Management Plan (SPMP) </w:t>
      </w:r>
    </w:p>
    <w:p w:rsidR="00000000" w:rsidDel="00000000" w:rsidP="00000000" w:rsidRDefault="00000000" w:rsidRPr="00000000" w14:paraId="00000014">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0.1 Gantt Chart (excel format) </w:t>
      </w:r>
    </w:p>
    <w:p w:rsidR="00000000" w:rsidDel="00000000" w:rsidP="00000000" w:rsidRDefault="00000000" w:rsidRPr="00000000" w14:paraId="00000015">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0.2 Team Organization and Management</w:t>
      </w:r>
    </w:p>
    <w:p w:rsidR="00000000" w:rsidDel="00000000" w:rsidP="00000000" w:rsidRDefault="00000000" w:rsidRPr="00000000" w14:paraId="00000016">
      <w:pPr>
        <w:widowControl w:val="0"/>
        <w:spacing w:before="461.7333984375" w:line="240" w:lineRule="auto"/>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 </w:t>
      </w:r>
      <w:r w:rsidDel="00000000" w:rsidR="00000000" w:rsidRPr="00000000">
        <w:rPr>
          <w:rFonts w:ascii="Times New Roman" w:cs="Times New Roman" w:eastAsia="Times New Roman" w:hAnsi="Times New Roman"/>
          <w:b w:val="1"/>
          <w:bCs w:val="1"/>
          <w:sz w:val="23.920000076293945"/>
          <w:szCs w:val="23.920000076293945"/>
          <w:rtl w:val="0"/>
        </w:rPr>
        <w:t xml:space="preserve">Phase-I: Requirements Analysis </w:t>
      </w:r>
    </w:p>
    <w:p w:rsidR="00000000" w:rsidDel="00000000" w:rsidP="00000000" w:rsidRDefault="00000000" w:rsidRPr="00000000" w14:paraId="00000017">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 Discuss about System Domain &amp; Objectives </w:t>
      </w:r>
    </w:p>
    <w:p w:rsidR="00000000" w:rsidDel="00000000" w:rsidP="00000000" w:rsidRDefault="00000000" w:rsidRPr="00000000" w14:paraId="00000018">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1.2 Define System Major Actors/Components </w:t>
      </w:r>
    </w:p>
    <w:p w:rsidR="00000000" w:rsidDel="00000000" w:rsidP="00000000" w:rsidRDefault="00000000" w:rsidRPr="00000000" w14:paraId="00000019">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1.3 Glossary </w:t>
      </w:r>
    </w:p>
    <w:p w:rsidR="00000000" w:rsidDel="00000000" w:rsidP="00000000" w:rsidRDefault="00000000" w:rsidRPr="00000000" w14:paraId="0000001A">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1.4 Table of Functional Requirements (FR) </w:t>
      </w:r>
    </w:p>
    <w:p w:rsidR="00000000" w:rsidDel="00000000" w:rsidP="00000000" w:rsidRDefault="00000000" w:rsidRPr="00000000" w14:paraId="0000001B">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1.5 Table of Non Functional Requirements (NFR) </w:t>
      </w:r>
    </w:p>
    <w:p w:rsidR="00000000" w:rsidDel="00000000" w:rsidP="00000000" w:rsidRDefault="00000000" w:rsidRPr="00000000" w14:paraId="0000001C">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1.6 Table of Assumptions (A) </w:t>
      </w:r>
    </w:p>
    <w:p w:rsidR="00000000" w:rsidDel="00000000" w:rsidP="00000000" w:rsidRDefault="00000000" w:rsidRPr="00000000" w14:paraId="0000001D">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1.7 Table of Responsibilities (R) </w:t>
      </w:r>
    </w:p>
    <w:p w:rsidR="00000000" w:rsidDel="00000000" w:rsidP="00000000" w:rsidRDefault="00000000" w:rsidRPr="00000000" w14:paraId="0000001E">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1.8 Table of Use Cases (UC) </w:t>
      </w:r>
    </w:p>
    <w:p w:rsidR="00000000" w:rsidDel="00000000" w:rsidP="00000000" w:rsidRDefault="00000000" w:rsidRPr="00000000" w14:paraId="0000001F">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1.9 Use Case Diagrams (UCD) </w:t>
      </w:r>
    </w:p>
    <w:p w:rsidR="00000000" w:rsidDel="00000000" w:rsidP="00000000" w:rsidRDefault="00000000" w:rsidRPr="00000000" w14:paraId="00000020">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1.10 Use Case Scenarios (STD) </w:t>
      </w:r>
    </w:p>
    <w:p w:rsidR="00000000" w:rsidDel="00000000" w:rsidP="00000000" w:rsidRDefault="00000000" w:rsidRPr="00000000" w14:paraId="00000021">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1.11 Activity Diagrams (AD) </w:t>
      </w:r>
    </w:p>
    <w:p w:rsidR="00000000" w:rsidDel="00000000" w:rsidP="00000000" w:rsidRDefault="00000000" w:rsidRPr="00000000" w14:paraId="00000022">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1.12 Traceability (initial) </w:t>
      </w:r>
    </w:p>
    <w:p w:rsidR="00000000" w:rsidDel="00000000" w:rsidP="00000000" w:rsidRDefault="00000000" w:rsidRPr="00000000" w14:paraId="00000023">
      <w:pPr>
        <w:widowControl w:val="0"/>
        <w:spacing w:before="461.5338134765625" w:line="240" w:lineRule="auto"/>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 </w:t>
      </w:r>
      <w:r w:rsidDel="00000000" w:rsidR="00000000" w:rsidRPr="00000000">
        <w:rPr>
          <w:rFonts w:ascii="Times New Roman" w:cs="Times New Roman" w:eastAsia="Times New Roman" w:hAnsi="Times New Roman"/>
          <w:b w:val="1"/>
          <w:bCs w:val="1"/>
          <w:sz w:val="23.920000076293945"/>
          <w:szCs w:val="23.920000076293945"/>
          <w:rtl w:val="0"/>
        </w:rPr>
        <w:t xml:space="preserve">Phase-II: System Design </w:t>
      </w:r>
    </w:p>
    <w:p w:rsidR="00000000" w:rsidDel="00000000" w:rsidP="00000000" w:rsidRDefault="00000000" w:rsidRPr="00000000" w14:paraId="00000024">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2.1 Apply Fixes on Phase-I  </w:t>
      </w:r>
    </w:p>
    <w:p w:rsidR="00000000" w:rsidDel="00000000" w:rsidP="00000000" w:rsidRDefault="00000000" w:rsidRPr="00000000" w14:paraId="00000025">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2.2 Class Diagram (initial) </w:t>
      </w:r>
    </w:p>
    <w:p w:rsidR="00000000" w:rsidDel="00000000" w:rsidP="00000000" w:rsidRDefault="00000000" w:rsidRPr="00000000" w14:paraId="00000026">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2.3 Discuss and Apply selected Design Pattern(s) </w:t>
      </w:r>
    </w:p>
    <w:p w:rsidR="00000000" w:rsidDel="00000000" w:rsidP="00000000" w:rsidRDefault="00000000" w:rsidRPr="00000000" w14:paraId="00000027">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2.4 Class Diagram (update) </w:t>
      </w:r>
    </w:p>
    <w:p w:rsidR="00000000" w:rsidDel="00000000" w:rsidP="00000000" w:rsidRDefault="00000000" w:rsidRPr="00000000" w14:paraId="00000028">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2.5 Updated Sequence Diagrams (USD) </w:t>
      </w:r>
    </w:p>
    <w:p w:rsidR="00000000" w:rsidDel="00000000" w:rsidP="00000000" w:rsidRDefault="00000000" w:rsidRPr="00000000" w14:paraId="00000029">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2.6 Traceability (update) </w:t>
      </w:r>
    </w:p>
    <w:p w:rsidR="00000000" w:rsidDel="00000000" w:rsidP="00000000" w:rsidRDefault="00000000" w:rsidRPr="00000000" w14:paraId="0000002A">
      <w:pPr>
        <w:widowControl w:val="0"/>
        <w:spacing w:before="465.93353271484375" w:line="240" w:lineRule="auto"/>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3 </w:t>
      </w:r>
      <w:r w:rsidDel="00000000" w:rsidR="00000000" w:rsidRPr="00000000">
        <w:rPr>
          <w:rFonts w:ascii="Times New Roman" w:cs="Times New Roman" w:eastAsia="Times New Roman" w:hAnsi="Times New Roman"/>
          <w:b w:val="1"/>
          <w:bCs w:val="1"/>
          <w:sz w:val="23.920000076293945"/>
          <w:szCs w:val="23.920000076293945"/>
          <w:rtl w:val="0"/>
        </w:rPr>
        <w:t xml:space="preserve">Phase-III &amp; IV: System Implementation &amp; Testing </w:t>
      </w:r>
    </w:p>
    <w:p w:rsidR="00000000" w:rsidDel="00000000" w:rsidP="00000000" w:rsidRDefault="00000000" w:rsidRPr="00000000" w14:paraId="0000002B">
      <w:pPr>
        <w:widowControl w:val="0"/>
        <w:spacing w:before="26.7333984375"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3.1 Implementation of System Objects (coding) </w:t>
      </w:r>
    </w:p>
    <w:p w:rsidR="00000000" w:rsidDel="00000000" w:rsidP="00000000" w:rsidRDefault="00000000" w:rsidRPr="00000000" w14:paraId="0000002C">
      <w:pPr>
        <w:widowControl w:val="0"/>
        <w:spacing w:before="31.5338134765625"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3.2 Implementation of System UIs (coding) </w:t>
      </w:r>
    </w:p>
    <w:p w:rsidR="00000000" w:rsidDel="00000000" w:rsidP="00000000" w:rsidRDefault="00000000" w:rsidRPr="00000000" w14:paraId="0000002D">
      <w:pPr>
        <w:widowControl w:val="0"/>
        <w:spacing w:before="31.53350830078125"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4.1 Test Plan &amp; Test Cases with Sample Results</w:t>
      </w:r>
    </w:p>
    <w:p w:rsidR="00000000" w:rsidDel="00000000" w:rsidP="00000000" w:rsidRDefault="00000000" w:rsidRPr="00000000" w14:paraId="0000002E">
      <w:pPr>
        <w:widowControl w:val="0"/>
        <w:spacing w:line="240" w:lineRule="auto"/>
        <w:ind w:left="0"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F">
      <w:pPr>
        <w:widowControl w:val="0"/>
        <w:spacing w:before="480.733642578125" w:line="240" w:lineRule="auto"/>
        <w:ind w:left="0" w:right="3494.320068359375" w:firstLine="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0">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1">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2">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3">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4">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5">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6">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7">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CarePath: An Online Disease/Healthcare System</w:t>
      </w:r>
    </w:p>
    <w:p w:rsidR="00000000" w:rsidDel="00000000" w:rsidP="00000000" w:rsidRDefault="00000000" w:rsidRPr="00000000" w14:paraId="00000038">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Pre-Phase 1 &amp; Phase 1</w:t>
      </w:r>
    </w:p>
    <w:p w:rsidR="00000000" w:rsidDel="00000000" w:rsidP="00000000" w:rsidRDefault="00000000" w:rsidRPr="00000000" w14:paraId="00000039">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CPS731 Group 1</w:t>
      </w:r>
    </w:p>
    <w:p w:rsidR="00000000" w:rsidDel="00000000" w:rsidP="00000000" w:rsidRDefault="00000000" w:rsidRPr="00000000" w14:paraId="0000003A">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Veezish Ahmad (501080184)</w:t>
      </w:r>
    </w:p>
    <w:p w:rsidR="00000000" w:rsidDel="00000000" w:rsidP="00000000" w:rsidRDefault="00000000" w:rsidRPr="00000000" w14:paraId="0000003B">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Jessica Morcos (501093695)</w:t>
      </w:r>
    </w:p>
    <w:p w:rsidR="00000000" w:rsidDel="00000000" w:rsidP="00000000" w:rsidRDefault="00000000" w:rsidRPr="00000000" w14:paraId="0000003C">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Barbod Salehiporva (501120154)</w:t>
      </w:r>
    </w:p>
    <w:p w:rsidR="00000000" w:rsidDel="00000000" w:rsidP="00000000" w:rsidRDefault="00000000" w:rsidRPr="00000000" w14:paraId="0000003D">
      <w:pPr>
        <w:widowControl w:val="0"/>
        <w:spacing w:before="480.733642578125" w:line="240" w:lineRule="auto"/>
        <w:ind w:left="0"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E">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3F">
      <w:pPr>
        <w:widowControl w:val="0"/>
        <w:spacing w:before="480.733642578125" w:line="240" w:lineRule="auto"/>
        <w:ind w:left="2160" w:right="3494.320068359375" w:firstLine="72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40">
      <w:pPr>
        <w:widowControl w:val="0"/>
        <w:spacing w:before="480.733642578125" w:line="240" w:lineRule="auto"/>
        <w:ind w:left="0" w:right="3494.320068359375" w:firstLine="0"/>
        <w:jc w:val="left"/>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Organization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778365819027"/>
        <w:gridCol w:w="1183.6736801342456"/>
        <w:gridCol w:w="2543.0489221634184"/>
        <w:gridCol w:w="2598.533625919711"/>
        <w:gridCol w:w="989.477216987221"/>
        <w:tblGridChange w:id="0">
          <w:tblGrid>
            <w:gridCol w:w="1710.778365819027"/>
            <w:gridCol w:w="1183.6736801342456"/>
            <w:gridCol w:w="2543.0489221634184"/>
            <w:gridCol w:w="2598.533625919711"/>
            <w:gridCol w:w="989.47721698722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Deliverables / Tasks (per Gantt Chart)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Phases</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Veezish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project planning, schedule tracking, cost estimation, and deliverable submission. Ensures consistency between requirements, design, and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&amp; Initial Planning (1.1), Functional/Non-Functional Requirements (1.2), Class &amp; Sequence Diagrams (1.6), Apply Design Patterns (2.1), Slides &amp; Demo (3.2.2)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Cardo" w:cs="Cardo" w:eastAsia="Cardo" w:hAnsi="Cardo"/>
                <w:rtl w:val="0"/>
              </w:rPr>
              <w:t xml:space="preserve">Pre-Phase I → Phase IV</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Designer / Backend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Barbod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Designs system architecture, integrates backend components, performs unit testing and debugging.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SPMP (1.1.1), Requirements Docs (1.4), Integrate Components (2.4), Unit Tests &amp; Debugging (3.1), System Demos (3.2.1)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Cardo" w:cs="Cardo" w:eastAsia="Cardo" w:hAnsi="Cardo"/>
                <w:rtl w:val="0"/>
              </w:rPr>
              <w:t xml:space="preserve">Phase I → IV</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UI/UX &amp; Requirements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Jessica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user interface and manages requirements documentation. Designs use cases and actors for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&amp; Actors (1.3), Define Classes &amp; Attributes (1.5), Develop UI (2.3), Project Documentation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Cardo" w:cs="Cardo" w:eastAsia="Cardo" w:hAnsi="Cardo"/>
                <w:rtl w:val="0"/>
              </w:rPr>
              <w:t xml:space="preserve">Phase I → IV</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Quality Assurance &amp; Testing Coordinator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Conducts validation testing, compiles final report, and ensures compliance with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Testing &amp; Validation (4.1), Final Report Compilation (4.2), Final Demo &amp; Presentation (4.3)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IV</w:t>
            </w:r>
          </w:p>
        </w:tc>
      </w:tr>
    </w:tbl>
    <w:p w:rsidR="00000000" w:rsidDel="00000000" w:rsidP="00000000" w:rsidRDefault="00000000" w:rsidRPr="00000000" w14:paraId="0000005D">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66">
      <w:pPr>
        <w:widowControl w:val="0"/>
        <w:spacing w:before="480.733642578125" w:line="240" w:lineRule="auto"/>
        <w:ind w:left="2160" w:right="3494.320068359375" w:firstLine="720"/>
        <w:jc w:val="left"/>
        <w:rPr>
          <w:rFonts w:ascii="Times New Roman" w:cs="Times New Roman" w:eastAsia="Times New Roman" w:hAnsi="Times New Roman"/>
          <w:b w:val="1"/>
          <w:bCs w:val="1"/>
          <w:color w:val="365f91"/>
          <w:sz w:val="30.079999923706055"/>
          <w:szCs w:val="30.079999923706055"/>
        </w:rPr>
      </w:pPr>
      <w:r w:rsidDel="00000000" w:rsidR="00000000" w:rsidRPr="00000000">
        <w:rPr>
          <w:rFonts w:ascii="Times New Roman" w:cs="Times New Roman" w:eastAsia="Times New Roman" w:hAnsi="Times New Roman"/>
          <w:b w:val="1"/>
          <w:bCs w:val="1"/>
          <w:sz w:val="33.920000076293945"/>
          <w:szCs w:val="33.920000076293945"/>
          <w:rtl w:val="0"/>
        </w:rPr>
        <w:t xml:space="preserve">Table of Contents </w:t>
      </w:r>
      <w:r w:rsidDel="00000000" w:rsidR="00000000" w:rsidRPr="00000000">
        <w:rPr>
          <w:rtl w:val="0"/>
        </w:rPr>
      </w:r>
    </w:p>
    <w:p w:rsidR="00000000" w:rsidDel="00000000" w:rsidP="00000000" w:rsidRDefault="00000000" w:rsidRPr="00000000" w14:paraId="00000067">
      <w:pPr>
        <w:widowControl w:val="0"/>
        <w:spacing w:before="880.8154296875" w:line="240" w:lineRule="auto"/>
        <w:ind w:left="0" w:firstLine="0"/>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0 </w:t>
      </w:r>
      <w:r w:rsidDel="00000000" w:rsidR="00000000" w:rsidRPr="00000000">
        <w:rPr>
          <w:rFonts w:ascii="Times New Roman" w:cs="Times New Roman" w:eastAsia="Times New Roman" w:hAnsi="Times New Roman"/>
          <w:b w:val="1"/>
          <w:bCs w:val="1"/>
          <w:sz w:val="23.920000076293945"/>
          <w:szCs w:val="23.920000076293945"/>
          <w:rtl w:val="0"/>
        </w:rPr>
        <w:t xml:space="preserve">Pre-PhaseI: Software Project Management Plan (SPMP) </w:t>
      </w:r>
    </w:p>
    <w:p w:rsidR="00000000" w:rsidDel="00000000" w:rsidP="00000000" w:rsidRDefault="00000000" w:rsidRPr="00000000" w14:paraId="00000068">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0.1 Gantt Chart (excel format) </w:t>
      </w:r>
    </w:p>
    <w:p w:rsidR="00000000" w:rsidDel="00000000" w:rsidP="00000000" w:rsidRDefault="00000000" w:rsidRPr="00000000" w14:paraId="00000069">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0.2 Team Organization and Management</w:t>
      </w:r>
    </w:p>
    <w:p w:rsidR="00000000" w:rsidDel="00000000" w:rsidP="00000000" w:rsidRDefault="00000000" w:rsidRPr="00000000" w14:paraId="0000006A">
      <w:pPr>
        <w:widowControl w:val="0"/>
        <w:spacing w:before="461.7333984375" w:line="240" w:lineRule="auto"/>
        <w:ind w:left="0" w:firstLine="0"/>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 </w:t>
      </w:r>
      <w:r w:rsidDel="00000000" w:rsidR="00000000" w:rsidRPr="00000000">
        <w:rPr>
          <w:rFonts w:ascii="Times New Roman" w:cs="Times New Roman" w:eastAsia="Times New Roman" w:hAnsi="Times New Roman"/>
          <w:b w:val="1"/>
          <w:bCs w:val="1"/>
          <w:sz w:val="23.920000076293945"/>
          <w:szCs w:val="23.920000076293945"/>
          <w:rtl w:val="0"/>
        </w:rPr>
        <w:t xml:space="preserve">Phase-I: Requirements Analysis </w:t>
      </w:r>
    </w:p>
    <w:p w:rsidR="00000000" w:rsidDel="00000000" w:rsidP="00000000" w:rsidRDefault="00000000" w:rsidRPr="00000000" w14:paraId="0000006B">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 Discuss about System Domain &amp; Objectives </w:t>
      </w:r>
    </w:p>
    <w:p w:rsidR="00000000" w:rsidDel="00000000" w:rsidP="00000000" w:rsidRDefault="00000000" w:rsidRPr="00000000" w14:paraId="0000006C">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1.2 Define System Major Actors/Components </w:t>
      </w:r>
    </w:p>
    <w:p w:rsidR="00000000" w:rsidDel="00000000" w:rsidP="00000000" w:rsidRDefault="00000000" w:rsidRPr="00000000" w14:paraId="0000006D">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1.3 Glossary </w:t>
      </w:r>
    </w:p>
    <w:p w:rsidR="00000000" w:rsidDel="00000000" w:rsidP="00000000" w:rsidRDefault="00000000" w:rsidRPr="00000000" w14:paraId="0000006E">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1.4 Table of Functional Requirements (FR) </w:t>
      </w:r>
    </w:p>
    <w:p w:rsidR="00000000" w:rsidDel="00000000" w:rsidP="00000000" w:rsidRDefault="00000000" w:rsidRPr="00000000" w14:paraId="0000006F">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1.5 Table of Non Functional Requirements (NFR) </w:t>
      </w:r>
    </w:p>
    <w:p w:rsidR="00000000" w:rsidDel="00000000" w:rsidP="00000000" w:rsidRDefault="00000000" w:rsidRPr="00000000" w14:paraId="00000070">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1.6 Table of Assumptions (A) </w:t>
      </w:r>
    </w:p>
    <w:p w:rsidR="00000000" w:rsidDel="00000000" w:rsidP="00000000" w:rsidRDefault="00000000" w:rsidRPr="00000000" w14:paraId="00000071">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1.7 Table of Responsibilities (R) </w:t>
      </w:r>
    </w:p>
    <w:p w:rsidR="00000000" w:rsidDel="00000000" w:rsidP="00000000" w:rsidRDefault="00000000" w:rsidRPr="00000000" w14:paraId="00000072">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1.8 Table of Use Cases (UC) </w:t>
      </w:r>
    </w:p>
    <w:p w:rsidR="00000000" w:rsidDel="00000000" w:rsidP="00000000" w:rsidRDefault="00000000" w:rsidRPr="00000000" w14:paraId="00000073">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1.9 Use Case Diagrams (UCD) </w:t>
      </w:r>
    </w:p>
    <w:p w:rsidR="00000000" w:rsidDel="00000000" w:rsidP="00000000" w:rsidRDefault="00000000" w:rsidRPr="00000000" w14:paraId="00000074">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1.10 Use Case Scenarios (STD) </w:t>
      </w:r>
    </w:p>
    <w:p w:rsidR="00000000" w:rsidDel="00000000" w:rsidP="00000000" w:rsidRDefault="00000000" w:rsidRPr="00000000" w14:paraId="00000075">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1.11 Activity Diagrams (AD) </w:t>
      </w:r>
    </w:p>
    <w:p w:rsidR="00000000" w:rsidDel="00000000" w:rsidP="00000000" w:rsidRDefault="00000000" w:rsidRPr="00000000" w14:paraId="00000076">
      <w:pPr>
        <w:widowControl w:val="0"/>
        <w:spacing w:line="240" w:lineRule="auto"/>
        <w:ind w:left="0"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1.12 Traceability (initial) </w:t>
      </w:r>
    </w:p>
    <w:p w:rsidR="00000000" w:rsidDel="00000000" w:rsidP="00000000" w:rsidRDefault="00000000" w:rsidRPr="00000000" w14:paraId="00000077">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8">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9">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A">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B">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C">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D">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E">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7F">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80">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81">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82">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83">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84">
      <w:pPr>
        <w:widowControl w:val="0"/>
        <w:spacing w:before="31.53350830078125" w:line="240" w:lineRule="auto"/>
        <w:ind w:left="1227.0601654052734"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85">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6">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7">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8">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9">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A">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B">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C">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D">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E">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F">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0">
      <w:pPr>
        <w:widowControl w:val="0"/>
        <w:spacing w:before="31.53350830078125" w:line="240" w:lineRule="auto"/>
        <w:ind w:left="1227.0601654052734"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1">
      <w:pPr>
        <w:widowControl w:val="0"/>
        <w:spacing w:line="231.23263835906982" w:lineRule="auto"/>
        <w:ind w:right="346.500244140625"/>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Pre-PhaseI: Software Project Management Plan (SPMP)</w:t>
      </w:r>
    </w:p>
    <w:p w:rsidR="00000000" w:rsidDel="00000000" w:rsidP="00000000" w:rsidRDefault="00000000" w:rsidRPr="00000000" w14:paraId="0000009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arvzuplfcuia" w:id="0"/>
      <w:bookmarkEnd w:id="0"/>
      <w:r w:rsidDel="00000000" w:rsidR="00000000" w:rsidRPr="00000000">
        <w:rPr>
          <w:rFonts w:ascii="Times New Roman" w:cs="Times New Roman" w:eastAsia="Times New Roman" w:hAnsi="Times New Roman"/>
          <w:b w:val="1"/>
          <w:bCs w:val="1"/>
          <w:sz w:val="28"/>
          <w:szCs w:val="28"/>
          <w:rtl w:val="0"/>
        </w:rPr>
        <w:t xml:space="preserve">0.1 Gantt Chart (</w:t>
      </w: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excel format</w:t>
        </w:r>
      </w:hyperlink>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93">
      <w:pPr>
        <w:pStyle w:val="Heading2"/>
        <w:keepNext w:val="0"/>
        <w:keepLines w:val="0"/>
        <w:widowControl w:val="0"/>
        <w:spacing w:after="80" w:line="240" w:lineRule="auto"/>
        <w:rPr>
          <w:rFonts w:ascii="Times New Roman" w:cs="Times New Roman" w:eastAsia="Times New Roman" w:hAnsi="Times New Roman"/>
          <w:b w:val="1"/>
          <w:bCs w:val="1"/>
          <w:sz w:val="28"/>
          <w:szCs w:val="28"/>
        </w:rPr>
      </w:pPr>
      <w:bookmarkStart w:colFirst="0" w:colLast="0" w:name="_qyaz6kh6mfg2" w:id="1"/>
      <w:bookmarkEnd w:id="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-871537</wp:posOffset>
            </wp:positionH>
            <wp:positionV relativeFrom="paragraph">
              <wp:posOffset>504825</wp:posOffset>
            </wp:positionV>
            <wp:extent cx="7529513" cy="4886325"/>
            <wp:effectExtent b="0" l="0" r="0" t="0"/>
            <wp:wrapSquare wrapText="bothSides" distB="114300" distT="114300" distL="114300" distR="114300"/>
            <wp:docPr id="10" name="image13.png"/>
            <a:graphic>
              <a:graphicData uri="http://schemas.openxmlformats.org/drawingml/2006/picture">
                <pic:pic>
                  <pic:nvPicPr>
                    <pic:cNvPr id="0" name="image13.png"/>
                    <pic:cNvPicPr preferRelativeResize="0"/>
                  </pic:nvPicPr>
                  <pic:blipFill>
                    <a:blip r:embed="rId7"/>
                    <a:srcRect b="4071" l="0" r="0" t="0"/>
                    <a:stretch>
                      <a:fillRect/>
                    </a:stretch>
                  </pic:blipFill>
                  <pic:spPr>
                    <a:xfrm>
                      <a:off x="0" y="0"/>
                      <a:ext cx="7529513" cy="4886325"/>
                    </a:xfrm>
                    <a:prstGeom prst="rect"/>
                    <a:ln/>
                  </pic:spPr>
                </pic:pic>
              </a:graphicData>
            </a:graphic>
          </wp:anchor>
        </w:drawing>
      </w:r>
    </w:p>
    <w:p w:rsidR="00000000" w:rsidDel="00000000" w:rsidP="00000000" w:rsidRDefault="00000000" w:rsidRPr="00000000" w14:paraId="00000094">
      <w:pPr>
        <w:pStyle w:val="Heading1"/>
        <w:keepNext w:val="0"/>
        <w:keepLines w:val="0"/>
        <w:widowControl w:val="0"/>
        <w:spacing w:before="480" w:line="240" w:lineRule="auto"/>
        <w:rPr>
          <w:rFonts w:ascii="Times New Roman" w:cs="Times New Roman" w:eastAsia="Times New Roman" w:hAnsi="Times New Roman"/>
          <w:b w:val="1"/>
          <w:bCs w:val="1"/>
          <w:sz w:val="28"/>
          <w:szCs w:val="28"/>
        </w:rPr>
      </w:pPr>
      <w:bookmarkStart w:colFirst="0" w:colLast="0" w:name="_cparj8nqlcoi" w:id="2"/>
      <w:bookmarkEnd w:id="2"/>
      <w:r w:rsidDel="00000000" w:rsidR="00000000" w:rsidRPr="00000000">
        <w:rPr>
          <w:rtl w:val="0"/>
        </w:rPr>
      </w:r>
    </w:p>
    <w:p w:rsidR="00000000" w:rsidDel="00000000" w:rsidP="00000000" w:rsidRDefault="00000000" w:rsidRPr="00000000" w14:paraId="00000095">
      <w:pPr>
        <w:pStyle w:val="Heading1"/>
        <w:keepNext w:val="0"/>
        <w:keepLines w:val="0"/>
        <w:widowControl w:val="0"/>
        <w:spacing w:before="480" w:line="240" w:lineRule="auto"/>
        <w:rPr>
          <w:rFonts w:ascii="Times New Roman" w:cs="Times New Roman" w:eastAsia="Times New Roman" w:hAnsi="Times New Roman"/>
          <w:b w:val="1"/>
          <w:bCs w:val="1"/>
          <w:sz w:val="28"/>
          <w:szCs w:val="28"/>
        </w:rPr>
      </w:pPr>
      <w:bookmarkStart w:colFirst="0" w:colLast="0" w:name="_k0by8ko5g5sa" w:id="3"/>
      <w:bookmarkEnd w:id="3"/>
      <w:r w:rsidDel="00000000" w:rsidR="00000000" w:rsidRPr="00000000">
        <w:rPr>
          <w:rtl w:val="0"/>
        </w:rPr>
      </w:r>
    </w:p>
    <w:p w:rsidR="00000000" w:rsidDel="00000000" w:rsidP="00000000" w:rsidRDefault="00000000" w:rsidRPr="00000000" w14:paraId="00000096">
      <w:pPr>
        <w:pStyle w:val="Heading1"/>
        <w:keepNext w:val="0"/>
        <w:keepLines w:val="0"/>
        <w:widowControl w:val="0"/>
        <w:spacing w:before="480" w:line="240" w:lineRule="auto"/>
        <w:rPr>
          <w:rFonts w:ascii="Times New Roman" w:cs="Times New Roman" w:eastAsia="Times New Roman" w:hAnsi="Times New Roman"/>
          <w:b w:val="1"/>
          <w:bCs w:val="1"/>
          <w:sz w:val="28"/>
          <w:szCs w:val="28"/>
        </w:rPr>
      </w:pPr>
      <w:bookmarkStart w:colFirst="0" w:colLast="0" w:name="_5rac8tc3h18v" w:id="4"/>
      <w:bookmarkEnd w:id="4"/>
      <w:r w:rsidDel="00000000" w:rsidR="00000000" w:rsidRPr="00000000">
        <w:rPr>
          <w:rtl w:val="0"/>
        </w:rPr>
      </w:r>
    </w:p>
    <w:p w:rsidR="00000000" w:rsidDel="00000000" w:rsidP="00000000" w:rsidRDefault="00000000" w:rsidRPr="00000000" w14:paraId="00000097">
      <w:pPr>
        <w:pStyle w:val="Heading1"/>
        <w:keepNext w:val="0"/>
        <w:keepLines w:val="0"/>
        <w:widowControl w:val="0"/>
        <w:spacing w:before="480" w:line="240" w:lineRule="auto"/>
        <w:rPr>
          <w:rFonts w:ascii="Times New Roman" w:cs="Times New Roman" w:eastAsia="Times New Roman" w:hAnsi="Times New Roman"/>
          <w:b w:val="1"/>
          <w:bCs w:val="1"/>
          <w:sz w:val="28"/>
          <w:szCs w:val="28"/>
        </w:rPr>
      </w:pPr>
      <w:bookmarkStart w:colFirst="0" w:colLast="0" w:name="_fkxy7ug32vjq" w:id="5"/>
      <w:bookmarkEnd w:id="5"/>
      <w:r w:rsidDel="00000000" w:rsidR="00000000" w:rsidRPr="00000000">
        <w:rPr>
          <w:rtl w:val="0"/>
        </w:rPr>
      </w:r>
    </w:p>
    <w:p w:rsidR="00000000" w:rsidDel="00000000" w:rsidP="00000000" w:rsidRDefault="00000000" w:rsidRPr="00000000" w14:paraId="00000098">
      <w:pPr>
        <w:pStyle w:val="Heading1"/>
        <w:keepNext w:val="0"/>
        <w:keepLines w:val="0"/>
        <w:widowControl w:val="0"/>
        <w:spacing w:before="480" w:line="240" w:lineRule="auto"/>
        <w:rPr>
          <w:rFonts w:ascii="Times New Roman" w:cs="Times New Roman" w:eastAsia="Times New Roman" w:hAnsi="Times New Roman"/>
          <w:b w:val="1"/>
          <w:bCs w:val="1"/>
          <w:sz w:val="28"/>
          <w:szCs w:val="28"/>
        </w:rPr>
      </w:pPr>
      <w:bookmarkStart w:colFirst="0" w:colLast="0" w:name="_movgj15ipqgu" w:id="6"/>
      <w:bookmarkEnd w:id="6"/>
      <w:r w:rsidDel="00000000" w:rsidR="00000000" w:rsidRPr="00000000">
        <w:rPr>
          <w:rFonts w:ascii="Times New Roman" w:cs="Times New Roman" w:eastAsia="Times New Roman" w:hAnsi="Times New Roman"/>
          <w:b w:val="1"/>
          <w:bCs w:val="1"/>
          <w:sz w:val="28"/>
          <w:szCs w:val="28"/>
          <w:rtl w:val="0"/>
        </w:rPr>
        <w:t xml:space="preserve">0.2 Team Organization and Management</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Organization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778365819027"/>
        <w:gridCol w:w="1183.6736801342456"/>
        <w:gridCol w:w="2543.0489221634184"/>
        <w:gridCol w:w="2598.533625919711"/>
        <w:gridCol w:w="989.477216987221"/>
        <w:tblGridChange w:id="0">
          <w:tblGrid>
            <w:gridCol w:w="1710.778365819027"/>
            <w:gridCol w:w="1183.6736801342456"/>
            <w:gridCol w:w="2543.0489221634184"/>
            <w:gridCol w:w="2598.533625919711"/>
            <w:gridCol w:w="989.47721698722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Deliverables / Tasks (per Gantt Chart)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Phases</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Veezish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project planning, schedule tracking, cost estimation, and deliverable submission. Ensures consistency between requirements, design, and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&amp; Initial Planning (1.1), Functional/Non-Functional Requirements (1.2), Class &amp; Sequence Diagrams (1.6), Apply Design Patterns (2.1), Slides &amp; Demo (3.2.2)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Cardo" w:cs="Cardo" w:eastAsia="Cardo" w:hAnsi="Cardo"/>
                <w:rtl w:val="0"/>
              </w:rPr>
              <w:t xml:space="preserve">Pre-Phase I → Phase IV</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Designer / Backend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Barbod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Designs system architecture, integrates backend components, performs unit testing and debugging.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SPMP (1.1.1), Requirements Docs (1.4), Integrate Components (2.4), Unit Tests &amp; Debugging (3.1), System Demos (3.2.1)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Cardo" w:cs="Cardo" w:eastAsia="Cardo" w:hAnsi="Cardo"/>
                <w:rtl w:val="0"/>
              </w:rPr>
              <w:t xml:space="preserve">Phase I → IV</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UI/UX &amp; Requirements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Jessica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user interface and manages requirements documentation. Designs use cases and actors for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&amp; Actors (1.3), Define Classes &amp; Attributes (1.5), Develop UI (2.3), Project Documentation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Cardo" w:cs="Cardo" w:eastAsia="Cardo" w:hAnsi="Cardo"/>
                <w:rtl w:val="0"/>
              </w:rPr>
              <w:t xml:space="preserve">Phase I → IV</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Quality Assurance &amp; Testing Coordinator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Conducts validation testing, compiles final report, and ensures compliance with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Testing &amp; Validation (4.1), Final Report Compilation (4.2), Final Demo &amp; Presentation (4.3)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IV</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Management Parameters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248314056437"/>
        <w:gridCol w:w="4193.6721546170365"/>
        <w:gridCol w:w="2768.591342350149"/>
        <w:tblGridChange w:id="0">
          <w:tblGrid>
            <w:gridCol w:w="2063.248314056437"/>
            <w:gridCol w:w="4193.6721546170365"/>
            <w:gridCol w:w="2768.59134235014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Gantt Chart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Leadership &amp; Coordination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(Veezish Ahmad) leads planning and progress tracking meetings every two days to maintain alignment with Gantt milestones.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Reflected in Tasks 1.1 and 3.2 (Planning &amp; Documentation).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are divided according to individual strengths and technical roles. Responsibilities mirror the actors defined in Phase I (use case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Tasks 1.1 – 3.2.2 show member ownership for each module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updates via Microsoft Teams and shared Google Drive. Major decisions logged in the SPMP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through Weeks 1 – 11 of Gantt.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status reports reviewed against Gantt Chart timeline. Progress percentages tracked per task (25%–100%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shows incremental progress values (e.g., Class Diagrams 25%)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Assurance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phase includes internal reviews before submission. Unit tests and final validation (Phase III–IV) ensure alignment with FR/NFR and STD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3.1 &amp; 4.1.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&amp; Change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 buffer built into Phase II–III for design iteration. Change requests logged in SPMP and approved by 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6–10 of Gantt (Design and Integration phase).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Versioning handled through Google Docs and GitHub. Documentation Lead (Jess) consolidates Phase Reports and SPMP sections.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3.2 (Project Documentation).</w:t>
            </w:r>
          </w:p>
        </w:tc>
      </w:tr>
    </w:tbl>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1"/>
        <w:keepNext w:val="0"/>
        <w:keepLines w:val="0"/>
        <w:widowControl w:val="0"/>
        <w:spacing w:before="480" w:line="240" w:lineRule="auto"/>
        <w:rPr>
          <w:rFonts w:ascii="Times New Roman" w:cs="Times New Roman" w:eastAsia="Times New Roman" w:hAnsi="Times New Roman"/>
          <w:b w:val="1"/>
          <w:bCs w:val="1"/>
          <w:sz w:val="44"/>
          <w:szCs w:val="44"/>
        </w:rPr>
      </w:pPr>
      <w:bookmarkStart w:colFirst="0" w:colLast="0" w:name="_75jweb2dswi2" w:id="7"/>
      <w:bookmarkEnd w:id="7"/>
      <w:r w:rsidDel="00000000" w:rsidR="00000000" w:rsidRPr="00000000">
        <w:rPr>
          <w:rtl w:val="0"/>
        </w:rPr>
      </w:r>
    </w:p>
    <w:p w:rsidR="00000000" w:rsidDel="00000000" w:rsidP="00000000" w:rsidRDefault="00000000" w:rsidRPr="00000000" w14:paraId="000000DC">
      <w:pPr>
        <w:pStyle w:val="Heading1"/>
        <w:keepNext w:val="0"/>
        <w:keepLines w:val="0"/>
        <w:widowControl w:val="0"/>
        <w:spacing w:before="480" w:line="240" w:lineRule="auto"/>
        <w:rPr>
          <w:rFonts w:ascii="Times New Roman" w:cs="Times New Roman" w:eastAsia="Times New Roman" w:hAnsi="Times New Roman"/>
          <w:b w:val="1"/>
          <w:bCs w:val="1"/>
          <w:sz w:val="44"/>
          <w:szCs w:val="44"/>
        </w:rPr>
      </w:pPr>
      <w:bookmarkStart w:colFirst="0" w:colLast="0" w:name="_p7gepa91362x" w:id="8"/>
      <w:bookmarkEnd w:id="8"/>
      <w:r w:rsidDel="00000000" w:rsidR="00000000" w:rsidRPr="00000000">
        <w:rPr>
          <w:rtl w:val="0"/>
        </w:rPr>
      </w:r>
    </w:p>
    <w:p w:rsidR="00000000" w:rsidDel="00000000" w:rsidP="00000000" w:rsidRDefault="00000000" w:rsidRPr="00000000" w14:paraId="000000DD">
      <w:pPr>
        <w:pStyle w:val="Heading1"/>
        <w:keepNext w:val="0"/>
        <w:keepLines w:val="0"/>
        <w:widowControl w:val="0"/>
        <w:spacing w:before="480" w:line="240" w:lineRule="auto"/>
        <w:rPr>
          <w:rFonts w:ascii="Times New Roman" w:cs="Times New Roman" w:eastAsia="Times New Roman" w:hAnsi="Times New Roman"/>
          <w:b w:val="1"/>
          <w:bCs w:val="1"/>
          <w:sz w:val="44"/>
          <w:szCs w:val="44"/>
        </w:rPr>
      </w:pPr>
      <w:bookmarkStart w:colFirst="0" w:colLast="0" w:name="_a9bq6hd59m0u" w:id="9"/>
      <w:bookmarkEnd w:id="9"/>
      <w:r w:rsidDel="00000000" w:rsidR="00000000" w:rsidRPr="00000000">
        <w:rPr>
          <w:rFonts w:ascii="Times New Roman" w:cs="Times New Roman" w:eastAsia="Times New Roman" w:hAnsi="Times New Roman"/>
          <w:b w:val="1"/>
          <w:bCs w:val="1"/>
          <w:sz w:val="44"/>
          <w:szCs w:val="44"/>
          <w:rtl w:val="0"/>
        </w:rPr>
        <w:t xml:space="preserve">Phase I: Requirements Analysis</w:t>
      </w:r>
    </w:p>
    <w:p w:rsidR="00000000" w:rsidDel="00000000" w:rsidP="00000000" w:rsidRDefault="00000000" w:rsidRPr="00000000" w14:paraId="000000DE">
      <w:pPr>
        <w:pStyle w:val="Heading2"/>
        <w:keepNext w:val="0"/>
        <w:keepLines w:val="0"/>
        <w:widowControl w:val="0"/>
        <w:spacing w:after="80" w:line="240" w:lineRule="auto"/>
        <w:rPr>
          <w:rFonts w:ascii="Times New Roman" w:cs="Times New Roman" w:eastAsia="Times New Roman" w:hAnsi="Times New Roman"/>
          <w:b w:val="1"/>
          <w:bCs w:val="1"/>
          <w:sz w:val="28"/>
          <w:szCs w:val="28"/>
        </w:rPr>
      </w:pPr>
      <w:bookmarkStart w:colFirst="0" w:colLast="0" w:name="_qks6xmhkcccp" w:id="10"/>
      <w:bookmarkEnd w:id="10"/>
      <w:r w:rsidDel="00000000" w:rsidR="00000000" w:rsidRPr="00000000">
        <w:rPr>
          <w:rFonts w:ascii="Times New Roman" w:cs="Times New Roman" w:eastAsia="Times New Roman" w:hAnsi="Times New Roman"/>
          <w:b w:val="1"/>
          <w:bCs w:val="1"/>
          <w:sz w:val="28"/>
          <w:szCs w:val="28"/>
          <w:rtl w:val="0"/>
        </w:rPr>
        <w:t xml:space="preserve">1.1 System Domain and Objectives</w:t>
      </w:r>
    </w:p>
    <w:p w:rsidR="00000000" w:rsidDel="00000000" w:rsidP="00000000" w:rsidRDefault="00000000" w:rsidRPr="00000000" w14:paraId="000000D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Domain:</w:t>
        <w:br w:type="textWrapping"/>
      </w:r>
      <w:r w:rsidDel="00000000" w:rsidR="00000000" w:rsidRPr="00000000">
        <w:rPr>
          <w:rFonts w:ascii="Times New Roman" w:cs="Times New Roman" w:eastAsia="Times New Roman" w:hAnsi="Times New Roman"/>
          <w:sz w:val="24"/>
          <w:szCs w:val="24"/>
          <w:rtl w:val="0"/>
        </w:rPr>
        <w:t xml:space="preserve">The Online Disease Detection / Healthcare System is part of the healthcare informatics domain. It integrates artificial intelligence and databases to support patients and healthcare providers. The system allows patients to input symptoms, medical history. The AI engine processes this input and produces likely disease predictions along with recommended next steps. Structural aspects include the user interfaces (patient portal, doctor portal, admin dashboard), a secure database, and an AI engine. Behaviorally, the system interacts in real time with users, enabling early intervention and providing decision support for medical professionals.</w:t>
      </w:r>
    </w:p>
    <w:p w:rsidR="00000000" w:rsidDel="00000000" w:rsidP="00000000" w:rsidRDefault="00000000" w:rsidRPr="00000000" w14:paraId="000000E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E1">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patients with accessible, AI-assisted preliminary disease detection.</w:t>
        <w:br w:type="textWrapping"/>
      </w:r>
    </w:p>
    <w:p w:rsidR="00000000" w:rsidDel="00000000" w:rsidP="00000000" w:rsidRDefault="00000000" w:rsidRPr="00000000" w14:paraId="000000E2">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early diagnosis and intervention to reduce healthcare costs and risks.</w:t>
        <w:br w:type="textWrapping"/>
      </w:r>
    </w:p>
    <w:p w:rsidR="00000000" w:rsidDel="00000000" w:rsidP="00000000" w:rsidRDefault="00000000" w:rsidRPr="00000000" w14:paraId="000000E3">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secure storage, management, and exchange of medical data.</w:t>
        <w:br w:type="textWrapping"/>
      </w:r>
    </w:p>
    <w:p w:rsidR="00000000" w:rsidDel="00000000" w:rsidP="00000000" w:rsidRDefault="00000000" w:rsidRPr="00000000" w14:paraId="000000E4">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Comply with regulations (HIPAA/PHIPA) and maintain trustworthiness.</w:t>
      </w:r>
    </w:p>
    <w:p w:rsidR="00000000" w:rsidDel="00000000" w:rsidP="00000000" w:rsidRDefault="00000000" w:rsidRPr="00000000" w14:paraId="000000E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E6">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registration and authentication.</w:t>
        <w:br w:type="textWrapping"/>
      </w:r>
    </w:p>
    <w:p w:rsidR="00000000" w:rsidDel="00000000" w:rsidP="00000000" w:rsidRDefault="00000000" w:rsidRPr="00000000" w14:paraId="000000E7">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input and AI-based disease prediction.</w:t>
        <w:br w:type="textWrapping"/>
      </w:r>
    </w:p>
    <w:p w:rsidR="00000000" w:rsidDel="00000000" w:rsidP="00000000" w:rsidRDefault="00000000" w:rsidRPr="00000000" w14:paraId="000000E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storage and retrieval of electronic health records (EHR).</w:t>
        <w:br w:type="textWrapping"/>
      </w:r>
    </w:p>
    <w:p w:rsidR="00000000" w:rsidDel="00000000" w:rsidP="00000000" w:rsidRDefault="00000000" w:rsidRPr="00000000" w14:paraId="000000E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access to patient data and predictions.</w:t>
        <w:br w:type="textWrapping"/>
      </w:r>
    </w:p>
    <w:p w:rsidR="00000000" w:rsidDel="00000000" w:rsidP="00000000" w:rsidRDefault="00000000" w:rsidRPr="00000000" w14:paraId="000000EA">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functions for user management and compliance enforcement.</w:t>
        <w:br w:type="textWrapping"/>
      </w:r>
      <w:r w:rsidDel="00000000" w:rsidR="00000000" w:rsidRPr="00000000">
        <w:rPr>
          <w:rtl w:val="0"/>
        </w:rPr>
      </w:r>
    </w:p>
    <w:p w:rsidR="00000000" w:rsidDel="00000000" w:rsidP="00000000" w:rsidRDefault="00000000" w:rsidRPr="00000000" w14:paraId="000000E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p>
    <w:p w:rsidR="00000000" w:rsidDel="00000000" w:rsidP="00000000" w:rsidRDefault="00000000" w:rsidRPr="00000000" w14:paraId="000000EC">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medical treatment or prescription services (system is an advisory tool, not a replacement for a licensed physician).</w:t>
        <w:br w:type="textWrapping"/>
      </w:r>
    </w:p>
    <w:p w:rsidR="00000000" w:rsidDel="00000000" w:rsidP="00000000" w:rsidRDefault="00000000" w:rsidRPr="00000000" w14:paraId="000000ED">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management functions such as pharmacy logistics, billing, or scheduling.</w:t>
        <w:br w:type="textWrapping"/>
      </w:r>
    </w:p>
    <w:p w:rsidR="00000000" w:rsidDel="00000000" w:rsidP="00000000" w:rsidRDefault="00000000" w:rsidRPr="00000000" w14:paraId="000000EE">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medical services requiring real-time intervention.</w:t>
      </w:r>
    </w:p>
    <w:p w:rsidR="00000000" w:rsidDel="00000000" w:rsidP="00000000" w:rsidRDefault="00000000" w:rsidRPr="00000000" w14:paraId="000000EF">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before="31.53350830078125"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System Major Components/Actors</w:t>
      </w:r>
    </w:p>
    <w:p w:rsidR="00000000" w:rsidDel="00000000" w:rsidP="00000000" w:rsidRDefault="00000000" w:rsidRPr="00000000" w14:paraId="000000F2">
      <w:pPr>
        <w:widowControl w:val="0"/>
        <w:spacing w:before="31.53350830078125"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4"/>
        <w:tblW w:w="891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225"/>
        <w:tblGridChange w:id="0">
          <w:tblGrid>
            <w:gridCol w:w="2685"/>
            <w:gridCol w:w="6225"/>
          </w:tblGrid>
        </w:tblGridChange>
      </w:tblGrid>
      <w:tr>
        <w:trPr>
          <w:cantSplit w:val="0"/>
          <w:trHeight w:val="790.23198320517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before="31.533508300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Component /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before="31.533508300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&amp; Roles</w:t>
            </w:r>
            <w:r w:rsidDel="00000000" w:rsidR="00000000" w:rsidRPr="00000000">
              <w:rPr>
                <w:rtl w:val="0"/>
              </w:rPr>
            </w:r>
          </w:p>
        </w:tc>
      </w:tr>
      <w:tr>
        <w:trPr>
          <w:cantSplit w:val="0"/>
          <w:trHeight w:val="515.3873958485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symptoms, views results, communicates with doctor</w:t>
            </w:r>
          </w:p>
        </w:tc>
      </w:tr>
      <w:tr>
        <w:trPr>
          <w:cantSplit w:val="0"/>
          <w:trHeight w:val="790.23198320517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patient data, confirms/adjusts predictions, consults with patients</w:t>
            </w:r>
          </w:p>
        </w:tc>
      </w:tr>
      <w:tr>
        <w:trPr>
          <w:cantSplit w:val="0"/>
          <w:trHeight w:val="515.3873958485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inputs, generates disease predictions</w:t>
            </w:r>
          </w:p>
        </w:tc>
      </w:tr>
      <w:tr>
        <w:trPr>
          <w:cantSplit w:val="0"/>
          <w:trHeight w:val="515.3873958485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encrypted medical data, patient history, and system logs</w:t>
            </w:r>
          </w:p>
        </w:tc>
      </w:tr>
      <w:tr>
        <w:trPr>
          <w:cantSplit w:val="0"/>
          <w:trHeight w:val="515.3873958485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users, oversees compliance and maintenance</w:t>
            </w:r>
          </w:p>
        </w:tc>
      </w:tr>
      <w:tr>
        <w:trPr>
          <w:cantSplit w:val="0"/>
          <w:trHeight w:val="515.3873958485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before="31.5335083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authentication, session control, request routing, error handling, and communication</w:t>
            </w:r>
          </w:p>
        </w:tc>
      </w:tr>
    </w:tbl>
    <w:p w:rsidR="00000000" w:rsidDel="00000000" w:rsidP="00000000" w:rsidRDefault="00000000" w:rsidRPr="00000000" w14:paraId="00000101">
      <w:pPr>
        <w:widowControl w:val="0"/>
        <w:spacing w:before="31.53350830078125" w:line="240" w:lineRule="auto"/>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102">
      <w:pPr>
        <w:widowControl w:val="0"/>
        <w:spacing w:before="487.532958984375"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Content of the Current Document and Glossary </w:t>
      </w:r>
    </w:p>
    <w:p w:rsidR="00000000" w:rsidDel="00000000" w:rsidP="00000000" w:rsidRDefault="00000000" w:rsidRPr="00000000" w14:paraId="0000010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diagrams, tables and items in this document should have been assigned identifiers. The # symbol indicates a unique number for each member of a given category.</w:t>
      </w:r>
    </w:p>
    <w:p w:rsidR="00000000" w:rsidDel="00000000" w:rsidP="00000000" w:rsidRDefault="00000000" w:rsidRPr="00000000" w14:paraId="00000104">
      <w:pPr>
        <w:widowControl w:val="0"/>
        <w:spacing w:line="231.23263835906982" w:lineRule="auto"/>
        <w:ind w:right="346.500244140625"/>
        <w:rPr>
          <w:rFonts w:ascii="Times New Roman" w:cs="Times New Roman" w:eastAsia="Times New Roman" w:hAnsi="Times New Roman"/>
          <w:sz w:val="19.920000076293945"/>
          <w:szCs w:val="19.920000076293945"/>
        </w:rPr>
      </w:pPr>
      <w:r w:rsidDel="00000000" w:rsidR="00000000" w:rsidRPr="00000000">
        <w:rPr>
          <w:rtl w:val="0"/>
        </w:rPr>
      </w:r>
    </w:p>
    <w:tbl>
      <w:tblPr>
        <w:tblStyle w:val="Table5"/>
        <w:tblpPr w:leftFromText="180" w:rightFromText="180" w:topFromText="180" w:bottomFromText="180" w:vertAnchor="text" w:horzAnchor="text" w:tblpX="0" w:tblpY="0"/>
        <w:tblW w:w="8955.0" w:type="dxa"/>
        <w:jc w:val="left"/>
        <w:tblInd w:w="678.49449157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530"/>
        <w:tblGridChange w:id="0">
          <w:tblGrid>
            <w:gridCol w:w="4425"/>
            <w:gridCol w:w="4530"/>
          </w:tblGrid>
        </w:tblGridChange>
      </w:tblGrid>
      <w:tr>
        <w:trPr>
          <w:cantSplit w:val="0"/>
          <w:trHeight w:val="240" w:hRule="atLeast"/>
          <w:tblHeader w:val="0"/>
        </w:trPr>
        <w:tc>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 </w:t>
            </w:r>
          </w:p>
        </w:tc>
        <w:tc>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w:t>
            </w:r>
          </w:p>
        </w:tc>
      </w:tr>
      <w:tr>
        <w:trPr>
          <w:cantSplit w:val="0"/>
          <w:trHeight w:val="240" w:hRule="atLeast"/>
          <w:tblHeader w:val="0"/>
        </w:trPr>
        <w:tc>
          <w:tcPr/>
          <w:p w:rsidR="00000000" w:rsidDel="00000000" w:rsidP="00000000" w:rsidRDefault="00000000" w:rsidRPr="00000000" w14:paraId="00000107">
            <w:pPr>
              <w:widowControl w:val="0"/>
              <w:spacing w:line="240" w:lineRule="auto"/>
              <w:ind w:left="115.588836669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w:t>
            </w:r>
          </w:p>
        </w:tc>
        <w:tc>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r>
      <w:tr>
        <w:trPr>
          <w:cantSplit w:val="0"/>
          <w:trHeight w:val="240" w:hRule="atLeast"/>
          <w:tblHeader w:val="0"/>
        </w:trPr>
        <w:tc>
          <w:tcPr/>
          <w:p w:rsidR="00000000" w:rsidDel="00000000" w:rsidP="00000000" w:rsidRDefault="00000000" w:rsidRPr="00000000" w14:paraId="00000109">
            <w:pPr>
              <w:widowControl w:val="0"/>
              <w:spacing w:line="240" w:lineRule="auto"/>
              <w:ind w:left="115.787963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w:t>
            </w:r>
          </w:p>
        </w:tc>
        <w:tc>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240" w:hRule="atLeast"/>
          <w:tblHeader w:val="0"/>
        </w:trPr>
        <w:tc>
          <w:tcPr/>
          <w:p w:rsidR="00000000" w:rsidDel="00000000" w:rsidP="00000000" w:rsidRDefault="00000000" w:rsidRPr="00000000" w14:paraId="0000010B">
            <w:pPr>
              <w:widowControl w:val="0"/>
              <w:spacing w:line="240" w:lineRule="auto"/>
              <w:ind w:left="115.1904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w:t>
            </w:r>
          </w:p>
        </w:tc>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240" w:hRule="atLeast"/>
          <w:tblHeader w:val="0"/>
        </w:trPr>
        <w:tc>
          <w:tcPr/>
          <w:p w:rsidR="00000000" w:rsidDel="00000000" w:rsidP="00000000" w:rsidRDefault="00000000" w:rsidRPr="00000000" w14:paraId="0000010D">
            <w:pPr>
              <w:widowControl w:val="0"/>
              <w:spacing w:line="240" w:lineRule="auto"/>
              <w:ind w:left="115.1904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Functional Requirements </w:t>
            </w:r>
          </w:p>
        </w:tc>
        <w:tc>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240" w:hRule="atLeast"/>
          <w:tblHeader w:val="0"/>
        </w:trPr>
        <w:tc>
          <w:tcPr/>
          <w:p w:rsidR="00000000" w:rsidDel="00000000" w:rsidP="00000000" w:rsidRDefault="00000000" w:rsidRPr="00000000" w14:paraId="0000010F">
            <w:pPr>
              <w:widowControl w:val="0"/>
              <w:spacing w:line="240" w:lineRule="auto"/>
              <w:ind w:left="121.166381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Textual Description </w:t>
            </w:r>
          </w:p>
        </w:tc>
        <w:tc>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tc>
      </w:tr>
      <w:tr>
        <w:trPr>
          <w:cantSplit w:val="0"/>
          <w:trHeight w:val="240" w:hRule="atLeast"/>
          <w:tblHeader w:val="0"/>
        </w:trPr>
        <w:tc>
          <w:tcPr/>
          <w:p w:rsidR="00000000" w:rsidDel="00000000" w:rsidP="00000000" w:rsidRDefault="00000000" w:rsidRPr="00000000" w14:paraId="00000111">
            <w:pPr>
              <w:widowControl w:val="0"/>
              <w:spacing w:line="240" w:lineRule="auto"/>
              <w:ind w:left="121.166381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w:t>
            </w:r>
          </w:p>
        </w:tc>
        <w:tc>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r>
      <w:tr>
        <w:trPr>
          <w:cantSplit w:val="0"/>
          <w:trHeight w:val="240" w:hRule="atLeast"/>
          <w:tblHeader w:val="0"/>
        </w:trPr>
        <w:tc>
          <w:tcPr/>
          <w:p w:rsidR="00000000" w:rsidDel="00000000" w:rsidP="00000000" w:rsidRDefault="00000000" w:rsidRPr="00000000" w14:paraId="00000113">
            <w:pPr>
              <w:widowControl w:val="0"/>
              <w:spacing w:line="240" w:lineRule="auto"/>
              <w:ind w:left="115.787963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Diagrams </w:t>
            </w:r>
          </w:p>
        </w:tc>
        <w:tc>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t>
            </w:r>
          </w:p>
        </w:tc>
      </w:tr>
      <w:tr>
        <w:trPr>
          <w:cantSplit w:val="0"/>
          <w:trHeight w:val="240" w:hRule="atLeast"/>
          <w:tblHeader w:val="0"/>
        </w:trPr>
        <w:tc>
          <w:tcPr/>
          <w:p w:rsidR="00000000" w:rsidDel="00000000" w:rsidP="00000000" w:rsidRDefault="00000000" w:rsidRPr="00000000" w14:paraId="00000115">
            <w:pPr>
              <w:widowControl w:val="0"/>
              <w:spacing w:line="240" w:lineRule="auto"/>
              <w:ind w:left="135.1103210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Diagrams</w:t>
            </w:r>
          </w:p>
        </w:tc>
        <w:tc>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w:t>
            </w:r>
          </w:p>
        </w:tc>
      </w:tr>
      <w:tr>
        <w:trPr>
          <w:cantSplit w:val="0"/>
          <w:trHeight w:val="240" w:hRule="atLeast"/>
          <w:tblHeader w:val="0"/>
        </w:trPr>
        <w:tc>
          <w:tcPr/>
          <w:p w:rsidR="00000000" w:rsidDel="00000000" w:rsidP="00000000" w:rsidRDefault="00000000" w:rsidRPr="00000000" w14:paraId="00000117">
            <w:pPr>
              <w:widowControl w:val="0"/>
              <w:spacing w:line="240" w:lineRule="auto"/>
              <w:ind w:left="116.18637084960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w:t>
            </w:r>
          </w:p>
        </w:tc>
        <w:tc>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w:t>
            </w:r>
          </w:p>
        </w:tc>
      </w:tr>
    </w:tbl>
    <w:p w:rsidR="00000000" w:rsidDel="00000000" w:rsidP="00000000" w:rsidRDefault="00000000" w:rsidRPr="00000000" w14:paraId="00000119">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Table of Functional Requirements (FR)</w:t>
      </w:r>
    </w:p>
    <w:p w:rsidR="00000000" w:rsidDel="00000000" w:rsidP="00000000" w:rsidRDefault="00000000" w:rsidRPr="00000000" w14:paraId="00000120">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w:t>
      </w:r>
    </w:p>
    <w:p w:rsidR="00000000" w:rsidDel="00000000" w:rsidP="00000000" w:rsidRDefault="00000000" w:rsidRPr="00000000" w14:paraId="0000012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165" w:tblpY="0"/>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475"/>
        <w:gridCol w:w="2370"/>
        <w:tblGridChange w:id="0">
          <w:tblGrid>
            <w:gridCol w:w="1350"/>
            <w:gridCol w:w="5475"/>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patients to register/login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STD01, AD01, R01, R08, R25, R28, R33, NFR03, NFR06, A01, A02,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patients to input symptoms.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R02, R03, R06, R07, R22, R25, NFR01, NFR04, A01, A03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alerts for abnormal readings to patients.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R06, R23, NFR01, A01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patients to review AI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R04, R20, R23, NFR01, A07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patients to update or correct previously entered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R07, R25, R32, NFR01, A03</w:t>
            </w:r>
          </w:p>
        </w:tc>
      </w:tr>
    </w:tbl>
    <w:p w:rsidR="00000000" w:rsidDel="00000000" w:rsidP="00000000" w:rsidRDefault="00000000" w:rsidRPr="00000000" w14:paraId="0000013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p>
    <w:tbl>
      <w:tblPr>
        <w:tblStyle w:val="Table7"/>
        <w:tblW w:w="922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5490"/>
        <w:gridCol w:w="2340"/>
        <w:tblGridChange w:id="0">
          <w:tblGrid>
            <w:gridCol w:w="1395"/>
            <w:gridCol w:w="549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doctors to view and edit patient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R09–R13, R25, R28, R32, NFR03, NFR02, A04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doctors to annotate predictions with comments/notes.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R11, R12, R25, NFR03, A04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alert doctors when predictions are flagged as low 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UC04, STD03, STD04, AD03, AD04, R23, R14, R25, NFR01, A04,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longitudinal patient data for trend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UC05, STD04, STD05, AD04, AD05, R09, R13, R25, R32, NFR02, A05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doctors to report incorrect predictions/system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UC06, STD04, STD06, AD04, AD06, R14, R38, R39, A04, NFR02</w:t>
            </w:r>
          </w:p>
        </w:tc>
      </w:tr>
    </w:tbl>
    <w:p w:rsidR="00000000" w:rsidDel="00000000" w:rsidP="00000000" w:rsidRDefault="00000000" w:rsidRPr="00000000" w14:paraId="0000014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Engine</w:t>
      </w:r>
    </w:p>
    <w:p w:rsidR="00000000" w:rsidDel="00000000" w:rsidP="00000000" w:rsidRDefault="00000000" w:rsidRPr="00000000" w14:paraId="0000014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8"/>
        <w:tblW w:w="916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20"/>
        <w:gridCol w:w="2415"/>
        <w:tblGridChange w:id="0">
          <w:tblGrid>
            <w:gridCol w:w="1230"/>
            <w:gridCol w:w="5520"/>
            <w:gridCol w:w="24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possible disease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R17–R20, R23, NFR01, NFR05, A03,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shall continuously learn and refine predictions from new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R18, R21, NFR01,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shall detect anomalies or incomplete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R22, R25, NFR01,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shall flag low-confidence predictions for doctor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R23, R14, R11, A04, A07, NFR01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shall ensure predictions are generated within response time limits (&lt; 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R18, R24, NFR01, A01, A05</w:t>
            </w:r>
          </w:p>
        </w:tc>
      </w:tr>
    </w:tbl>
    <w:p w:rsidR="00000000" w:rsidDel="00000000" w:rsidP="00000000" w:rsidRDefault="00000000" w:rsidRPr="00000000" w14:paraId="0000015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p w:rsidR="00000000" w:rsidDel="00000000" w:rsidP="00000000" w:rsidRDefault="00000000" w:rsidRPr="00000000" w14:paraId="0000016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9"/>
        <w:tblW w:w="924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5505"/>
        <w:gridCol w:w="2460"/>
        <w:tblGridChange w:id="0">
          <w:tblGrid>
            <w:gridCol w:w="1275"/>
            <w:gridCol w:w="5505"/>
            <w:gridCol w:w="24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and retrieve patient health records in a structured format to support secure access by authorized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STD05, AD05, R25, R27, R32, A05, A06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shall store AI outputs (e.g., draft notes, summaries, recommendations) and reference the source request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STD05, AD05, R25, R29, A05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all database operations (create, read, update, delete) in an audit log accessible to Admin for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STD05, STD06, AD05, AD06, R29, R35, R36, NFR03, A06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shall store AI generation requests (prompts, parameters) with a unique request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STD05, AD05, R25, R27, R31, A05, A09</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retrieve and deliver patient data to front-end users upon valid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UC05, STD04, STD05, AD04, AD05, R25, R32, A05</w:t>
            </w:r>
          </w:p>
        </w:tc>
      </w:tr>
    </w:tbl>
    <w:p w:rsidR="00000000" w:rsidDel="00000000" w:rsidP="00000000" w:rsidRDefault="00000000" w:rsidRPr="00000000" w14:paraId="0000017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bl>
      <w:tblPr>
        <w:tblStyle w:val="Table10"/>
        <w:tblW w:w="924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265"/>
        <w:gridCol w:w="2520"/>
        <w:tblGridChange w:id="0">
          <w:tblGrid>
            <w:gridCol w:w="1455"/>
            <w:gridCol w:w="5265"/>
            <w:gridCol w:w="25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Admin to create, modify, and deactivate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 STD01, STD07, AD01, AD07, R33, R34, NFR03, A08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Admin to assign appropriate access rights (role-based).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 STD07, AD07, R34, R28, R37, NFR03, A08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Admin to monitor compliance with healthcare regulations (HIPAA/PHIPA).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R35–R37, NFR03,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Admin to conduct audits of system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R36, R29, R35, NFR03,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Admin to generate compliance and audit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R36, R41, R29, NFR03, NFR02, A09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Admin to apply patches, updates, and upgrades to maintain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R39, R40, R41, NFR02, A09</w:t>
            </w:r>
          </w:p>
        </w:tc>
      </w:tr>
    </w:tbl>
    <w:p w:rsidR="00000000" w:rsidDel="00000000" w:rsidP="00000000" w:rsidRDefault="00000000" w:rsidRPr="00000000" w14:paraId="0000019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bl>
      <w:tblPr>
        <w:tblStyle w:val="Table11"/>
        <w:tblW w:w="931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265"/>
        <w:gridCol w:w="2595"/>
        <w:tblGridChange w:id="0">
          <w:tblGrid>
            <w:gridCol w:w="1455"/>
            <w:gridCol w:w="5265"/>
            <w:gridCol w:w="25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and route all incoming user requests to the correct component (AI, DB, or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UC01–UC07, STD01–STD07, AD01–AD07, R43, R44,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manage session control and authentication tokens to prevent 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 STD01, STD07, AD01, AD07, R45, R46,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synchronization between front-end interfaces and backend databases.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UC03, UC05, STD02, STD03, STD05, AD02–AD05, R43, R47, NFR02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handle internal errors and provide user-friendly error messages without exposing sensitive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UC01–UC07, STD01–STD07, AD01–AD07, R48, R49,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all transactions, activities, and data exchanges for 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UC05-UC07, STD05-STD07, AD05–AD07, R49,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enforce access control policies between patients, doctors, and 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UC04, UC07, STD01, STD04, STD07, AD01, AD04, AD07, R50,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consistent uptime by handling exceptions and failover mechanisms.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 STD06, STD07, AD06, AD07, R51, NFR02</w:t>
            </w:r>
          </w:p>
        </w:tc>
      </w:tr>
    </w:tbl>
    <w:p w:rsidR="00000000" w:rsidDel="00000000" w:rsidP="00000000" w:rsidRDefault="00000000" w:rsidRPr="00000000" w14:paraId="000001A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Table of Non-Functional Requirements (NFR)</w:t>
      </w:r>
    </w:p>
    <w:p w:rsidR="00000000" w:rsidDel="00000000" w:rsidP="00000000" w:rsidRDefault="00000000" w:rsidRPr="00000000" w14:paraId="000001AE">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tbl>
      <w:tblPr>
        <w:tblStyle w:val="Table12"/>
        <w:tblW w:w="903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265"/>
        <w:gridCol w:w="2355"/>
        <w:tblGridChange w:id="0">
          <w:tblGrid>
            <w:gridCol w:w="1410"/>
            <w:gridCol w:w="5265"/>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response time ≤ 2 s (p95) for predictions and data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FR03, FR08, FR11, FR14, FR15, FR20, UC02, UC03, STD02, STD03, AD02, AD03, R18, R19, R20, R24, R32, A01, A05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availability ≥ 99.5%; nightly automated backups; Recovery Point Objective (RPO) ≤ 24 h; Recovery Time Objective (RTO) ≤ 4 h; documented restore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 FR19, FR25, FR26, FR33, UC05, UC06, UC07, STD05, STD06, STD07, AD05–AD07, R27, R31, R39, R40, R41, R51, A05, A09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comply with HIPAA / PHIPA requirements for privacy, consent, and access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FR06, FR16, FR17, FR18, FR22, FR23, FR24, FR25, FR28, FR30–FR32, UC01, UC04, UC05, UC06, UC07, STD01, STD04–STD07, AD01, AD04–AD07, R15, R26, R28, R29, R34–R37, R45, R46, R49, R50, A06, A04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a multilingual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FR02, UC01, UC02, STD01, STD02, AD01, AD02, R01, R02, A02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handle up to 10,000 concurrent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 FR15, FR33, UC03, UC05, UC06, STD03, STD05, STD06, AD03, AD05, AD06, R24, R30, R52, A05</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PHI shall be encrypted at rest (AES-256) and in transit (TLS 1.2 +). Keys are managed through an approved KMS with periodic rotation and auditing.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FR16, FR17, UC01, UC05, UC06, STD01, STD05, STD06, AD01, AD05, AD06, R26, R29, NFR03, A06</w:t>
            </w:r>
          </w:p>
        </w:tc>
      </w:tr>
    </w:tbl>
    <w:p w:rsidR="00000000" w:rsidDel="00000000" w:rsidP="00000000" w:rsidRDefault="00000000" w:rsidRPr="00000000" w14:paraId="000001C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Table of Assumptions (A)</w:t>
      </w:r>
    </w:p>
    <w:p w:rsidR="00000000" w:rsidDel="00000000" w:rsidP="00000000" w:rsidRDefault="00000000" w:rsidRPr="00000000" w14:paraId="000001C6">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tbl>
      <w:tblPr>
        <w:tblStyle w:val="Table13"/>
        <w:tblW w:w="934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775"/>
        <w:gridCol w:w="2220"/>
        <w:tblGridChange w:id="0">
          <w:tblGrid>
            <w:gridCol w:w="1350"/>
            <w:gridCol w:w="5775"/>
            <w:gridCol w:w="2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have access to a stable internet connection to use the system effectively.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UC02, UC03, STD01–STD03, FR01, FR02, FR03, FR15, FR20, NFR01, R01, R02, R24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(patients/doctors) own a compatible device (smartphone, tablet, or PC) to run the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UC02, UC04, STD01, STD02, STD04, FR01, FR02, FR06, NFR04, R01, R02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and medical history data provided by patients is accurate and truthful.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UC03, STD02, STD03, FR02, FR11, FR12, FR13, R02, R03, R06, R22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using the system are licensed professionals who provide valid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FR06, FR07, FR08, FR10, FR14, NFR03, R09–R16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 services remain operational with minimal downtime.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UC01–UC07, STD01–STD07, FR09, FR15, FR16, FR19, FR20, FR33, NFR01, NFR02, NFR05, R27, R30, R31, R39, R51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the necessary approvals to comply with healthcare data protection regulations (HIPAA/PHIPA).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UC07, STD05–STD07, FR01, FR16, FR17, FR18, FR23–FR25, FR26, NFR03, NFR06, R26, R35, R37, R29, R34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understand that the system provides </w:t>
            </w:r>
            <w:r w:rsidDel="00000000" w:rsidR="00000000" w:rsidRPr="00000000">
              <w:rPr>
                <w:rFonts w:ascii="Times New Roman" w:cs="Times New Roman" w:eastAsia="Times New Roman" w:hAnsi="Times New Roman"/>
                <w:b w:val="1"/>
                <w:bCs w:val="1"/>
                <w:sz w:val="24"/>
                <w:szCs w:val="24"/>
                <w:rtl w:val="0"/>
              </w:rPr>
              <w:t xml:space="preserve">advisory predictions only</w:t>
            </w:r>
            <w:r w:rsidDel="00000000" w:rsidR="00000000" w:rsidRPr="00000000">
              <w:rPr>
                <w:rFonts w:ascii="Times New Roman" w:cs="Times New Roman" w:eastAsia="Times New Roman" w:hAnsi="Times New Roman"/>
                <w:sz w:val="24"/>
                <w:szCs w:val="24"/>
                <w:rtl w:val="0"/>
              </w:rPr>
              <w:t xml:space="preserve"> and is not a replacement for medical treatment.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FR04, FR11, FR14, NFR01, R04, R23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Adequate budget and time will be available to complete the system according to the project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UC, All FR, All NFR, FR21, FR22, UC07, STD07, AD07, R33–R37, R42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external system failures (e.g., power outages, cyberattacks) will completely halt the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 STD06, STD07, FR19, FR25, FR26, FR33, NFR02, R39, R40, R41, R51</w:t>
            </w:r>
          </w:p>
        </w:tc>
      </w:tr>
    </w:tbl>
    <w:p w:rsidR="00000000" w:rsidDel="00000000" w:rsidP="00000000" w:rsidRDefault="00000000" w:rsidRPr="00000000" w14:paraId="000001E5">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6">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Table of Responsibilities</w:t>
      </w:r>
    </w:p>
    <w:p w:rsidR="00000000" w:rsidDel="00000000" w:rsidP="00000000" w:rsidRDefault="00000000" w:rsidRPr="00000000" w14:paraId="000001E7">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8">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Responsibilities of the Patient</w:t>
      </w:r>
      <w:r w:rsidDel="00000000" w:rsidR="00000000" w:rsidRPr="00000000">
        <w:rPr>
          <w:rtl w:val="0"/>
        </w:rPr>
      </w:r>
    </w:p>
    <w:tbl>
      <w:tblPr>
        <w:tblStyle w:val="Table14"/>
        <w:tblW w:w="945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925"/>
        <w:gridCol w:w="2235"/>
        <w:tblGridChange w:id="0">
          <w:tblGrid>
            <w:gridCol w:w="1290"/>
            <w:gridCol w:w="5925"/>
            <w:gridCol w:w="2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log in, and manage personal profiles..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STD01, AD01, FR01, FR21, NFR03, NFR04, A01, A02,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symptoms for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FR02, FR13, NFR01, NFR04, A01, A03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medical history and updates when necessary.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FR02, FR13, A03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AI-generated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FR04, FR11, FR14, NFR01, A07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past reports and history stored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FR06, FR09, FR16, NFR02, A05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accurate input to ensure reliable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FR02, FR03, FR13, A03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 correct data if the system requests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FR02, FR05, FR13, NFR01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out securely after each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STD01, AD01, FR01, FR28, NFR03</w:t>
            </w:r>
          </w:p>
        </w:tc>
      </w:tr>
    </w:tbl>
    <w:p w:rsidR="00000000" w:rsidDel="00000000" w:rsidP="00000000" w:rsidRDefault="00000000" w:rsidRPr="00000000" w14:paraId="00000204">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of the Doctor</w:t>
      </w:r>
    </w:p>
    <w:p w:rsidR="00000000" w:rsidDel="00000000" w:rsidP="00000000" w:rsidRDefault="00000000" w:rsidRPr="00000000" w14:paraId="0000020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15"/>
        <w:tblW w:w="940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045"/>
        <w:gridCol w:w="2145"/>
        <w:tblGridChange w:id="0">
          <w:tblGrid>
            <w:gridCol w:w="1215"/>
            <w:gridCol w:w="6045"/>
            <w:gridCol w:w="2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securely with verified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UC04, STD01, STD04, AD01, AD04, FR01, FR06, FR21, NFR03, A04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patient records and AI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FR06, FR20, NFR03, A04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correct, or expand AI predictions with professional judgment.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FR06, FR07, FR14, NFR03, A04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comments, notes, or recommendations to patient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FR06, FR07, FR09, NFR03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historical data for longitudinal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STD04, AD04, FR06, FR09, FR16, FR20, NFR02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potential system errors or incorrect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UC06, STD04, STD06, AD04, AD06, FR10, FR11, FR18, A04, NFR02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confidentiality of patient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UC05, STD04, STD05, AD04, AD05, FR06, FR16, FR17, NFR03, A04,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system consistently to support continuous improvement of AI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UC04, STD03, STD04, AD03, AD04, FR11, FR12, A04</w:t>
            </w:r>
          </w:p>
        </w:tc>
      </w:tr>
    </w:tbl>
    <w:p w:rsidR="00000000" w:rsidDel="00000000" w:rsidP="00000000" w:rsidRDefault="00000000" w:rsidRPr="00000000" w14:paraId="0000022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of the AI Engine</w:t>
      </w:r>
    </w:p>
    <w:p w:rsidR="00000000" w:rsidDel="00000000" w:rsidP="00000000" w:rsidRDefault="00000000" w:rsidRPr="00000000" w14:paraId="0000022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16"/>
        <w:tblW w:w="921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135"/>
        <w:gridCol w:w="2025"/>
        <w:tblGridChange w:id="0">
          <w:tblGrid>
            <w:gridCol w:w="1050"/>
            <w:gridCol w:w="6135"/>
            <w:gridCol w:w="2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patient symptoms and history from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FR11, FR16, FR20, NFR01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input data using machine learning algorithms.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FR11, FR12, FR15, NFR01, NFR05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predictions with confidence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FR11, FR14, NFR01, NFR05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results to the user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FR04, FR11, NFR01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learn and refine predictions based on new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FR11, FR12, A03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anomalies or incomplete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FR02, FR13, A03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low-confidence predictions for doctor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FR03, FR08, FR11, FR14, NFR01, A07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predictions are generated within response time limits.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STD03, AD03, FR11, FR15, NFR01, NFR05, A01, A05</w:t>
            </w:r>
          </w:p>
        </w:tc>
      </w:tr>
    </w:tbl>
    <w:p w:rsidR="00000000" w:rsidDel="00000000" w:rsidP="00000000" w:rsidRDefault="00000000" w:rsidRPr="00000000" w14:paraId="0000024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of the Database</w:t>
      </w:r>
    </w:p>
    <w:p w:rsidR="00000000" w:rsidDel="00000000" w:rsidP="00000000" w:rsidRDefault="00000000" w:rsidRPr="00000000" w14:paraId="0000024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17"/>
        <w:tblW w:w="915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970"/>
        <w:gridCol w:w="2130"/>
        <w:tblGridChange w:id="0">
          <w:tblGrid>
            <w:gridCol w:w="1050"/>
            <w:gridCol w:w="5970"/>
            <w:gridCol w:w="2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retrieve patient records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UC02, UC04, UC05, STD01–STD05, AD01–AD05, FR01, FR02, FR05, FR06, FR09, FR16, FR20, NFR03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all sensitive patient health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STD05, STD06, AD05, AD06, FR16, FR17, FR18, NFR03, NFR06,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data regularly to prevent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STD05, AD05, FR16, FR19, FR26, NFR02, A05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access controls for different system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UC04, UC07, STD01, STD04, STD07, AD01, AD04, AD07, FR06, FR22, FR32, NFR03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audit logs for accountability.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UC07, STD05–STD07, AD05–AD07, FR16, FR18, FR24, FR25, NFR03,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scalability for concurrent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UC02, UC03, UC05, STD01–STD05, AD01–AD05, FR11, FR15, NFR05, A05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data quickly in case of system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STD05, STD06, AD05, AD06, FR19, FR25, FR26, NFR02, A05, A09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storage for efficient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UC05, STD04, STD05, AD04, AD05, FR06, FR09, FR16, FR20, NFR01</w:t>
            </w:r>
          </w:p>
        </w:tc>
      </w:tr>
    </w:tbl>
    <w:p w:rsidR="00000000" w:rsidDel="00000000" w:rsidP="00000000" w:rsidRDefault="00000000" w:rsidRPr="00000000" w14:paraId="0000025E">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of the Admin</w:t>
      </w:r>
      <w:r w:rsidDel="00000000" w:rsidR="00000000" w:rsidRPr="00000000">
        <w:rPr>
          <w:rtl w:val="0"/>
        </w:rPr>
      </w:r>
    </w:p>
    <w:p w:rsidR="00000000" w:rsidDel="00000000" w:rsidP="00000000" w:rsidRDefault="00000000" w:rsidRPr="00000000" w14:paraId="0000026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18"/>
        <w:tblW w:w="913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70"/>
        <w:gridCol w:w="2160"/>
        <w:tblGridChange w:id="0">
          <w:tblGrid>
            <w:gridCol w:w="1005"/>
            <w:gridCol w:w="5970"/>
            <w:gridCol w:w="2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 STD01, STD07, AD01, AD07, FR01, FR21, NFR03, A08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appropriate access rights (patient, doctor,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 STD07, AD07, FR22, FR32, NFR03, A08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compliance with healthcare regulations (HIPAA/PHIPA).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FR23, FR24, FR25, NFR03,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audits of system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FR23, FR24, FR25, NFR03, NFR02,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data privacy and security policies.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FR23, FR24, FR25, NFR03, A06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reported technical/system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FR10, FR26, NFR02, A09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uptime and ensure system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 STD06, STD07, AD06, AD07, FR26, FR33, NFR02, A09, A05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patches, updates, and upgrades to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FR26, NFR02, A09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to and document incidents (e.g., cyberattacks, downtime).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STD06, AD06, FR25, FR26, NFR02, A09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users and provide support for proper system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UC02, UC04, STD01–STD04, AD01–AD04, FR01, FR02, FR06, A08</w:t>
            </w:r>
          </w:p>
        </w:tc>
      </w:tr>
    </w:tbl>
    <w:p w:rsidR="00000000" w:rsidDel="00000000" w:rsidP="00000000" w:rsidRDefault="00000000" w:rsidRPr="00000000" w14:paraId="00000288">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of the System</w:t>
      </w:r>
      <w:r w:rsidDel="00000000" w:rsidR="00000000" w:rsidRPr="00000000">
        <w:rPr>
          <w:rtl w:val="0"/>
        </w:rPr>
      </w:r>
    </w:p>
    <w:tbl>
      <w:tblPr>
        <w:tblStyle w:val="Table19"/>
        <w:tblW w:w="913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5955"/>
        <w:gridCol w:w="2190"/>
        <w:tblGridChange w:id="0">
          <w:tblGrid>
            <w:gridCol w:w="990"/>
            <w:gridCol w:w="5955"/>
            <w:gridCol w:w="2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Coordinate communication between all components and ensure workflow execution (e.g., Patient → AI Engine →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UC03, UC05, STD02, STD03, STD05, AD02, AD03, AD05, FR27, FR29,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incoming data and enforce consistent formatting before passing to backend modules.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STD02, AD02, FR27, FR29, NFR03,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authentication requests and generate session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 STD01, STD07, AD01, AD07, FR28, FR33,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timeout, logout, and re-authentication mechanisms for secure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 STD01, STD07, AD01, AD07, FR28, NFR03, A01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state consistency between AI predictions and database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UC05, STD03, STD05, AD03, AD05, FR29, FR32, NFR02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and handle exceptions gracefully with appropriate user-side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UC01–UC07, STD01–STD07, AD01–AD07, FR30, NFR03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detailed transaction and access logs for auditability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UC07, STD05–STD07, AD05–AD07, FR31, NFR03, NFR06,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access control rules (RBAC) ensuring each role’s permissions are respected.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 STD07, AD07, FR32, FR22, NFR03, A08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uptime and initiate failover to backup services during downtime.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 STD06, STD07, AD06, AD07, FR33, FR19, NFR02, A05, A09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requests dynamically under heavy system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UC05, STD03, STD05, AD03, AD05, FR35, FR33, NFR05, A05</w:t>
            </w:r>
          </w:p>
        </w:tc>
      </w:tr>
    </w:tbl>
    <w:p w:rsidR="00000000" w:rsidDel="00000000" w:rsidP="00000000" w:rsidRDefault="00000000" w:rsidRPr="00000000" w14:paraId="000002A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Table of Use Cases (UC)</w:t>
      </w:r>
    </w:p>
    <w:p w:rsidR="00000000" w:rsidDel="00000000" w:rsidP="00000000" w:rsidRDefault="00000000" w:rsidRPr="00000000" w14:paraId="000002A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0"/>
        <w:tblW w:w="915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25"/>
        <w:gridCol w:w="1995"/>
        <w:gridCol w:w="2580"/>
        <w:gridCol w:w="1875"/>
        <w:tblGridChange w:id="0">
          <w:tblGrid>
            <w:gridCol w:w="975"/>
            <w:gridCol w:w="1725"/>
            <w:gridCol w:w="1995"/>
            <w:gridCol w:w="2580"/>
            <w:gridCol w:w="1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line="231.23263835906982" w:lineRule="auto"/>
              <w:ind w:right="346.5002441406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Sub-Goals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creates an account, logs in securely, and manages profile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user credentials</w:t>
            </w:r>
          </w:p>
          <w:p w:rsidR="00000000" w:rsidDel="00000000" w:rsidP="00000000" w:rsidRDefault="00000000" w:rsidRPr="00000000" w14:paraId="000002B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new user registration</w:t>
            </w:r>
          </w:p>
          <w:p w:rsidR="00000000" w:rsidDel="00000000" w:rsidP="00000000" w:rsidRDefault="00000000" w:rsidRPr="00000000" w14:paraId="000002B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 and store authentication details</w:t>
            </w:r>
          </w:p>
          <w:p w:rsidR="00000000" w:rsidDel="00000000" w:rsidP="00000000" w:rsidRDefault="00000000" w:rsidRPr="00000000" w14:paraId="000002B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password recovery/reset</w:t>
            </w:r>
          </w:p>
          <w:p w:rsidR="00000000" w:rsidDel="00000000" w:rsidP="00000000" w:rsidRDefault="00000000" w:rsidRPr="00000000" w14:paraId="000002B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Enforce session management (logout, timeout)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FR21, FR28, STD01, AD01, R01, R08, R09, R25, R28, R33, R45, R46, R50, NFR03, NFR04, NFR06, A01, A02,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Symptoms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inputs symptoms and uploads medical history for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symptoms via structured fields</w:t>
            </w:r>
          </w:p>
          <w:p w:rsidR="00000000" w:rsidDel="00000000" w:rsidP="00000000" w:rsidRDefault="00000000" w:rsidRPr="00000000" w14:paraId="000002C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past medical history</w:t>
            </w:r>
          </w:p>
          <w:p w:rsidR="00000000" w:rsidDel="00000000" w:rsidP="00000000" w:rsidRDefault="00000000" w:rsidRPr="00000000" w14:paraId="000002C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completeness/format of data</w:t>
            </w:r>
          </w:p>
          <w:p w:rsidR="00000000" w:rsidDel="00000000" w:rsidP="00000000" w:rsidRDefault="00000000" w:rsidRPr="00000000" w14:paraId="000002C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securely in database</w:t>
            </w:r>
          </w:p>
          <w:p w:rsidR="00000000" w:rsidDel="00000000" w:rsidP="00000000" w:rsidRDefault="00000000" w:rsidRPr="00000000" w14:paraId="000002C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successful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FR05, FR13, STD02, AD02, R02, R03, R06, R07, R22, R25, R44, NFR01, NFR04, A01,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Prediction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 analyzes inputs and generates possible disease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patient input from database</w:t>
            </w:r>
          </w:p>
          <w:p w:rsidR="00000000" w:rsidDel="00000000" w:rsidP="00000000" w:rsidRDefault="00000000" w:rsidRPr="00000000" w14:paraId="000002C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symptoms using AI/ML</w:t>
            </w:r>
          </w:p>
          <w:p w:rsidR="00000000" w:rsidDel="00000000" w:rsidP="00000000" w:rsidRDefault="00000000" w:rsidRPr="00000000" w14:paraId="000002C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predictions with confidence levels</w:t>
            </w:r>
          </w:p>
          <w:p w:rsidR="00000000" w:rsidDel="00000000" w:rsidP="00000000" w:rsidRDefault="00000000" w:rsidRPr="00000000" w14:paraId="000002C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results clearly to patient</w:t>
            </w:r>
          </w:p>
          <w:p w:rsidR="00000000" w:rsidDel="00000000" w:rsidP="00000000" w:rsidRDefault="00000000" w:rsidRPr="00000000" w14:paraId="000002C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Flag low-confidence results for doctor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 FR04, FR08, FR11, FR12, FR14, FR15, STD03, AD03, R04, R16, R17, R18, R19, R20, R21, R23, R24, R43, R44, R47, NFR01, NFR05, A03, A04,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Patient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accesses patient history, AI predictions, and updates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records, symptoms, and predictions</w:t>
            </w:r>
          </w:p>
          <w:p w:rsidR="00000000" w:rsidDel="00000000" w:rsidP="00000000" w:rsidRDefault="00000000" w:rsidRPr="00000000" w14:paraId="000002D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historical patient reports</w:t>
            </w:r>
          </w:p>
          <w:p w:rsidR="00000000" w:rsidDel="00000000" w:rsidP="00000000" w:rsidRDefault="00000000" w:rsidRPr="00000000" w14:paraId="000002D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doctor edits/annotations</w:t>
            </w:r>
          </w:p>
          <w:p w:rsidR="00000000" w:rsidDel="00000000" w:rsidP="00000000" w:rsidRDefault="00000000" w:rsidRPr="00000000" w14:paraId="000002D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corrections/notes</w:t>
            </w:r>
          </w:p>
          <w:p w:rsidR="00000000" w:rsidDel="00000000" w:rsidP="00000000" w:rsidRDefault="00000000" w:rsidRPr="00000000" w14:paraId="000002D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version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 FR07, FR08, FR09, FR10, FR20, STD04, AD04, R09, R10, R11, R12, R13, R14, R15, R16, R25, R28, R32, R42, NFR03, NFR02, A02, A04, A05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Health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securely stores and encrypts patient information and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 health information</w:t>
            </w:r>
          </w:p>
          <w:p w:rsidR="00000000" w:rsidDel="00000000" w:rsidP="00000000" w:rsidRDefault="00000000" w:rsidRPr="00000000" w14:paraId="000002D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in compliance with HIPAA/PHIPA</w:t>
            </w:r>
          </w:p>
          <w:p w:rsidR="00000000" w:rsidDel="00000000" w:rsidP="00000000" w:rsidRDefault="00000000" w:rsidRPr="00000000" w14:paraId="000002D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audit logs of data actions</w:t>
            </w:r>
          </w:p>
          <w:p w:rsidR="00000000" w:rsidDel="00000000" w:rsidP="00000000" w:rsidRDefault="00000000" w:rsidRPr="00000000" w14:paraId="000002D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efficient record retrieval</w:t>
            </w:r>
          </w:p>
          <w:p w:rsidR="00000000" w:rsidDel="00000000" w:rsidP="00000000" w:rsidRDefault="00000000" w:rsidRPr="00000000" w14:paraId="000002D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Backup/restore to ensure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 FR16, FR17, FR18, FR19, FR20, STD05, AD05, R25, R26, R27, R29, R30, R31, R32, R43, R47, NFR03, NFR05, NFR06, A05,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monitors system activity, ensures compliance, and manages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monitors system logs</w:t>
            </w:r>
          </w:p>
          <w:p w:rsidR="00000000" w:rsidDel="00000000" w:rsidP="00000000" w:rsidRDefault="00000000" w:rsidRPr="00000000" w14:paraId="000002E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PHIPA/HIPAA audits</w:t>
            </w:r>
          </w:p>
          <w:p w:rsidR="00000000" w:rsidDel="00000000" w:rsidP="00000000" w:rsidRDefault="00000000" w:rsidRPr="00000000" w14:paraId="000002E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Detect/respond to security incidents</w:t>
            </w:r>
          </w:p>
          <w:p w:rsidR="00000000" w:rsidDel="00000000" w:rsidP="00000000" w:rsidRDefault="00000000" w:rsidRPr="00000000" w14:paraId="000002E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 updates/patches</w:t>
            </w:r>
          </w:p>
          <w:p w:rsidR="00000000" w:rsidDel="00000000" w:rsidP="00000000" w:rsidRDefault="00000000" w:rsidRPr="00000000" w14:paraId="000002E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compliance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FR18, FR23, FR24, FR25, FR26, STD06, AD06, R35, R36, R37, R38, R39, R40, R41, R49, R51, NFR02, NFR03, NFR06, A06, A09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Admin to create, modify, or deactivate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patient/doctor accounts</w:t>
            </w:r>
          </w:p>
          <w:p w:rsidR="00000000" w:rsidDel="00000000" w:rsidP="00000000" w:rsidRDefault="00000000" w:rsidRPr="00000000" w14:paraId="000002E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account details</w:t>
            </w:r>
          </w:p>
          <w:p w:rsidR="00000000" w:rsidDel="00000000" w:rsidP="00000000" w:rsidRDefault="00000000" w:rsidRPr="00000000" w14:paraId="000002E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 credentials</w:t>
            </w:r>
          </w:p>
          <w:p w:rsidR="00000000" w:rsidDel="00000000" w:rsidP="00000000" w:rsidRDefault="00000000" w:rsidRPr="00000000" w14:paraId="000002F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 inactive accounts</w:t>
            </w:r>
          </w:p>
          <w:p w:rsidR="00000000" w:rsidDel="00000000" w:rsidP="00000000" w:rsidRDefault="00000000" w:rsidRPr="00000000" w14:paraId="000002F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Enforce role-based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 FR22, FR32, STD07, AD07, R28, R33, R34, R35, R37, R39, R42, R45, R46, R50, NFR03, NFR02, A08</w:t>
            </w:r>
          </w:p>
        </w:tc>
      </w:tr>
    </w:tbl>
    <w:p w:rsidR="00000000" w:rsidDel="00000000" w:rsidP="00000000" w:rsidRDefault="00000000" w:rsidRPr="00000000" w14:paraId="000002F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1.9 Use Case Diagram (UCD)</w:t>
      </w:r>
      <w:r w:rsidDel="00000000" w:rsidR="00000000" w:rsidRPr="00000000">
        <w:rPr>
          <w:rtl w:val="0"/>
        </w:rPr>
      </w:r>
    </w:p>
    <w:p w:rsidR="00000000" w:rsidDel="00000000" w:rsidP="00000000" w:rsidRDefault="00000000" w:rsidRPr="00000000" w14:paraId="000002F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Login/Register</w:t>
      </w:r>
    </w:p>
    <w:p w:rsidR="00000000" w:rsidDel="00000000" w:rsidP="00000000" w:rsidRDefault="00000000" w:rsidRPr="00000000" w14:paraId="000002F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5462" cy="1776413"/>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55462" cy="17764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04021" cy="1766888"/>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704021"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C">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D">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E">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Enter Symptoms</w:t>
      </w:r>
    </w:p>
    <w:p w:rsidR="00000000" w:rsidDel="00000000" w:rsidP="00000000" w:rsidRDefault="00000000" w:rsidRPr="00000000" w14:paraId="0000030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3412" cy="2636937"/>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83412" cy="2636937"/>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Prediction</w:t>
      </w:r>
      <w:r w:rsidDel="00000000" w:rsidR="00000000" w:rsidRPr="00000000">
        <w:rPr>
          <w:rtl w:val="0"/>
        </w:rPr>
      </w:r>
    </w:p>
    <w:p w:rsidR="00000000" w:rsidDel="00000000" w:rsidP="00000000" w:rsidRDefault="00000000" w:rsidRPr="00000000" w14:paraId="000003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4238" cy="2522589"/>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24238" cy="2522589"/>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9">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A">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B">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1">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4">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 Patient Reports</w:t>
      </w:r>
    </w:p>
    <w:p w:rsidR="00000000" w:rsidDel="00000000" w:rsidP="00000000" w:rsidRDefault="00000000" w:rsidRPr="00000000" w14:paraId="0000031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2862333"/>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071938" cy="2862333"/>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 Health Records </w:t>
      </w:r>
    </w:p>
    <w:p w:rsidR="00000000" w:rsidDel="00000000" w:rsidP="00000000" w:rsidRDefault="00000000" w:rsidRPr="00000000" w14:paraId="0000031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0513" cy="3666475"/>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00513" cy="3666475"/>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B">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1">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Compliance</w:t>
      </w:r>
    </w:p>
    <w:p w:rsidR="00000000" w:rsidDel="00000000" w:rsidP="00000000" w:rsidRDefault="00000000" w:rsidRPr="00000000" w14:paraId="0000032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00438" cy="3000375"/>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50043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User Accounts</w:t>
      </w:r>
    </w:p>
    <w:p w:rsidR="00000000" w:rsidDel="00000000" w:rsidP="00000000" w:rsidRDefault="00000000" w:rsidRPr="00000000" w14:paraId="0000032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4452" cy="3942997"/>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24452" cy="3942997"/>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A">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C">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D">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 Scenario Textual Descriptions (STD)</w:t>
      </w:r>
    </w:p>
    <w:p w:rsidR="00000000" w:rsidDel="00000000" w:rsidP="00000000" w:rsidRDefault="00000000" w:rsidRPr="00000000" w14:paraId="0000032E">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STD01: Register/Login (UC01)</w:t>
      </w:r>
    </w:p>
    <w:p w:rsidR="00000000" w:rsidDel="00000000" w:rsidP="00000000" w:rsidRDefault="00000000" w:rsidRPr="00000000" w14:paraId="0000033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registers or logs into the system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wants secure access. </w:t>
            </w:r>
          </w:p>
          <w:p w:rsidR="00000000" w:rsidDel="00000000" w:rsidP="00000000" w:rsidRDefault="00000000" w:rsidRPr="00000000" w14:paraId="0000033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must validate and encrypt credentials. </w:t>
            </w:r>
          </w:p>
          <w:p w:rsidR="00000000" w:rsidDel="00000000" w:rsidP="00000000" w:rsidRDefault="00000000" w:rsidRPr="00000000" w14:paraId="0000033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ensures compliance.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has device + internet connection.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selects “Register” or “Login.”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(R01) Patient provides login details. </w:t>
            </w:r>
          </w:p>
          <w:p w:rsidR="00000000" w:rsidDel="00000000" w:rsidP="00000000" w:rsidRDefault="00000000" w:rsidRPr="00000000" w14:paraId="0000034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validates input. </w:t>
            </w:r>
          </w:p>
          <w:p w:rsidR="00000000" w:rsidDel="00000000" w:rsidP="00000000" w:rsidRDefault="00000000" w:rsidRPr="00000000" w14:paraId="0000034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(R25) DB retrieves/creates account record. </w:t>
            </w:r>
          </w:p>
          <w:p w:rsidR="00000000" w:rsidDel="00000000" w:rsidP="00000000" w:rsidRDefault="00000000" w:rsidRPr="00000000" w14:paraId="0000034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(R33) Admin ensures account policies. </w:t>
            </w:r>
          </w:p>
          <w:p w:rsidR="00000000" w:rsidDel="00000000" w:rsidP="00000000" w:rsidRDefault="00000000" w:rsidRPr="00000000" w14:paraId="0000034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Patient enters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logged in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Invalid login → retry prompt. Forgotten password → recovery option.</w:t>
            </w:r>
          </w:p>
        </w:tc>
      </w:tr>
    </w:tbl>
    <w:p w:rsidR="00000000" w:rsidDel="00000000" w:rsidP="00000000" w:rsidRDefault="00000000" w:rsidRPr="00000000" w14:paraId="0000034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STD02: Enter Symptoms (UC02)</w:t>
      </w:r>
    </w:p>
    <w:p w:rsidR="00000000" w:rsidDel="00000000" w:rsidP="00000000" w:rsidRDefault="00000000" w:rsidRPr="00000000" w14:paraId="0000034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270636784912"/>
        <w:gridCol w:w="7012.241174238711"/>
        <w:tblGridChange w:id="0">
          <w:tblGrid>
            <w:gridCol w:w="2013.270636784912"/>
            <w:gridCol w:w="7012.2411742387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inputs symptoms and medical history.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easy input. </w:t>
            </w:r>
          </w:p>
          <w:p w:rsidR="00000000" w:rsidDel="00000000" w:rsidP="00000000" w:rsidRDefault="00000000" w:rsidRPr="00000000" w14:paraId="0000035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depends on reliable data. </w:t>
            </w:r>
          </w:p>
          <w:p w:rsidR="00000000" w:rsidDel="00000000" w:rsidP="00000000" w:rsidRDefault="00000000" w:rsidRPr="00000000" w14:paraId="0000035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secure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is logged in (UC01).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selects “Enter Symptoms.”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(R02) Patient inputs symptoms. </w:t>
            </w:r>
          </w:p>
          <w:p w:rsidR="00000000" w:rsidDel="00000000" w:rsidP="00000000" w:rsidRDefault="00000000" w:rsidRPr="00000000" w14:paraId="0000035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(R03) Uploads history. </w:t>
            </w:r>
          </w:p>
          <w:p w:rsidR="00000000" w:rsidDel="00000000" w:rsidP="00000000" w:rsidRDefault="00000000" w:rsidRPr="00000000" w14:paraId="0000035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(R22) AI detects anomalies. </w:t>
            </w:r>
          </w:p>
          <w:p w:rsidR="00000000" w:rsidDel="00000000" w:rsidP="00000000" w:rsidRDefault="00000000" w:rsidRPr="00000000" w14:paraId="0000035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(R25, R26) DB stores encrypted data. </w:t>
            </w:r>
          </w:p>
          <w:p w:rsidR="00000000" w:rsidDel="00000000" w:rsidP="00000000" w:rsidRDefault="00000000" w:rsidRPr="00000000" w14:paraId="0000035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confirms submission.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stored in DB for analysis.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Missing/invalid fields → correction prompt.</w:t>
            </w:r>
          </w:p>
        </w:tc>
      </w:tr>
    </w:tbl>
    <w:p w:rsidR="00000000" w:rsidDel="00000000" w:rsidP="00000000" w:rsidRDefault="00000000" w:rsidRPr="00000000" w14:paraId="0000036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STD03: Generate Prediction (UC03)</w:t>
      </w:r>
    </w:p>
    <w:p w:rsidR="00000000" w:rsidDel="00000000" w:rsidP="00000000" w:rsidRDefault="00000000" w:rsidRPr="00000000" w14:paraId="0000036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3.951161491928"/>
        <w:gridCol w:w="7041.560649531695"/>
        <w:tblGridChange w:id="0">
          <w:tblGrid>
            <w:gridCol w:w="1983.951161491928"/>
            <w:gridCol w:w="7041.560649531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 analyzes patient data and generates predictions.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wants timely results. </w:t>
            </w:r>
          </w:p>
          <w:p w:rsidR="00000000" w:rsidDel="00000000" w:rsidP="00000000" w:rsidRDefault="00000000" w:rsidRPr="00000000" w14:paraId="0000036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reviews for accuracy. </w:t>
            </w:r>
          </w:p>
          <w:p w:rsidR="00000000" w:rsidDel="00000000" w:rsidP="00000000" w:rsidRDefault="00000000" w:rsidRPr="00000000" w14:paraId="0000037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ensures compliance.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stored in DB (UC02).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submits data for analysis.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(R17) AI retrieves data. </w:t>
            </w:r>
          </w:p>
          <w:p w:rsidR="00000000" w:rsidDel="00000000" w:rsidP="00000000" w:rsidRDefault="00000000" w:rsidRPr="00000000" w14:paraId="0000037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(R18, R19) Processes input and generates predictions. </w:t>
            </w:r>
          </w:p>
          <w:p w:rsidR="00000000" w:rsidDel="00000000" w:rsidP="00000000" w:rsidRDefault="00000000" w:rsidRPr="00000000" w14:paraId="0000037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(R23) Flags low-confidence cases. </w:t>
            </w:r>
          </w:p>
          <w:p w:rsidR="00000000" w:rsidDel="00000000" w:rsidP="00000000" w:rsidRDefault="00000000" w:rsidRPr="00000000" w14:paraId="0000037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(R20) Sends results to UI. </w:t>
            </w:r>
          </w:p>
          <w:p w:rsidR="00000000" w:rsidDel="00000000" w:rsidP="00000000" w:rsidRDefault="00000000" w:rsidRPr="00000000" w14:paraId="0000037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(R25) Stores prediction in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displayed + stored.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Timeout → retry. Low confidence → doctor review.</w:t>
            </w:r>
          </w:p>
        </w:tc>
      </w:tr>
    </w:tbl>
    <w:p w:rsidR="00000000" w:rsidDel="00000000" w:rsidP="00000000" w:rsidRDefault="00000000" w:rsidRPr="00000000" w14:paraId="0000037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6">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8">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9">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C">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STD04: View Patient Reports (UC04)</w:t>
      </w:r>
    </w:p>
    <w:p w:rsidR="00000000" w:rsidDel="00000000" w:rsidP="00000000" w:rsidRDefault="00000000" w:rsidRPr="00000000" w14:paraId="0000038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5901120778963"/>
        <w:gridCol w:w="6982.921698945727"/>
        <w:tblGridChange w:id="0">
          <w:tblGrid>
            <w:gridCol w:w="2042.5901120778963"/>
            <w:gridCol w:w="6982.92169894572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reviews patient records and AI predictions.</w:t>
            </w:r>
          </w:p>
        </w:tc>
      </w:tr>
      <w:tr>
        <w:trPr>
          <w:cantSplit w:val="0"/>
          <w:trHeight w:val="53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complete and accurate data.</w:t>
            </w:r>
          </w:p>
          <w:p w:rsidR="00000000" w:rsidDel="00000000" w:rsidP="00000000" w:rsidRDefault="00000000" w:rsidRPr="00000000" w14:paraId="0000039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expects reliable interpretation.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logged in (UC01).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selects patient record.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(R09) Doctor logs in. </w:t>
            </w:r>
          </w:p>
          <w:p w:rsidR="00000000" w:rsidDel="00000000" w:rsidP="00000000" w:rsidRDefault="00000000" w:rsidRPr="00000000" w14:paraId="0000039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(R10) Requests file. </w:t>
            </w:r>
          </w:p>
          <w:p w:rsidR="00000000" w:rsidDel="00000000" w:rsidP="00000000" w:rsidRDefault="00000000" w:rsidRPr="00000000" w14:paraId="0000039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(R25, R28) DB retrieves record. </w:t>
            </w:r>
          </w:p>
          <w:p w:rsidR="00000000" w:rsidDel="00000000" w:rsidP="00000000" w:rsidRDefault="00000000" w:rsidRPr="00000000" w14:paraId="0000039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(R11, R12) Doctor validates/annotates. </w:t>
            </w:r>
          </w:p>
          <w:p w:rsidR="00000000" w:rsidDel="00000000" w:rsidP="00000000" w:rsidRDefault="00000000" w:rsidRPr="00000000" w14:paraId="000003A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saves updates.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updated and stored.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Unauthorized access → denied.</w:t>
            </w:r>
          </w:p>
        </w:tc>
      </w:tr>
    </w:tbl>
    <w:p w:rsidR="00000000" w:rsidDel="00000000" w:rsidP="00000000" w:rsidRDefault="00000000" w:rsidRPr="00000000" w14:paraId="000003A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STD05: Store Health Records (UC05)</w:t>
      </w:r>
    </w:p>
    <w:p w:rsidR="00000000" w:rsidDel="00000000" w:rsidP="00000000" w:rsidRDefault="00000000" w:rsidRPr="00000000" w14:paraId="000003A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2290626638646"/>
        <w:gridCol w:w="6924.282748359759"/>
        <w:tblGridChange w:id="0">
          <w:tblGrid>
            <w:gridCol w:w="2101.2290626638646"/>
            <w:gridCol w:w="6924.28274835975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stores encrypted health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data privacy. </w:t>
            </w:r>
          </w:p>
          <w:p w:rsidR="00000000" w:rsidDel="00000000" w:rsidP="00000000" w:rsidRDefault="00000000" w:rsidRPr="00000000" w14:paraId="000003B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reliable retrieval. </w:t>
            </w:r>
          </w:p>
          <w:p w:rsidR="00000000" w:rsidDel="00000000" w:rsidP="00000000" w:rsidRDefault="00000000" w:rsidRPr="00000000" w14:paraId="000003B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compliance.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data submitted by patient or 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data to DB.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(R25) DB stores record. </w:t>
            </w:r>
          </w:p>
          <w:p w:rsidR="00000000" w:rsidDel="00000000" w:rsidP="00000000" w:rsidRDefault="00000000" w:rsidRPr="00000000" w14:paraId="000003B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(R26) Encrypts with AES-256. </w:t>
            </w:r>
          </w:p>
          <w:p w:rsidR="00000000" w:rsidDel="00000000" w:rsidP="00000000" w:rsidRDefault="00000000" w:rsidRPr="00000000" w14:paraId="000003B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(R27) Backup initiated. </w:t>
            </w:r>
          </w:p>
          <w:p w:rsidR="00000000" w:rsidDel="00000000" w:rsidP="00000000" w:rsidRDefault="00000000" w:rsidRPr="00000000" w14:paraId="000003B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(R29) Audit log updated. </w:t>
            </w:r>
          </w:p>
          <w:p w:rsidR="00000000" w:rsidDel="00000000" w:rsidP="00000000" w:rsidRDefault="00000000" w:rsidRPr="00000000" w14:paraId="000003B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Confirmation returned.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securely stored.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Backup failure → retry.</w:t>
            </w:r>
          </w:p>
        </w:tc>
      </w:tr>
    </w:tbl>
    <w:p w:rsidR="00000000" w:rsidDel="00000000" w:rsidP="00000000" w:rsidRDefault="00000000" w:rsidRPr="00000000" w14:paraId="000003C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STD06: Manage Compliance (UC06)</w:t>
      </w:r>
    </w:p>
    <w:p w:rsidR="00000000" w:rsidDel="00000000" w:rsidP="00000000" w:rsidRDefault="00000000" w:rsidRPr="00000000" w14:paraId="000003C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5901120778963"/>
        <w:gridCol w:w="6982.921698945727"/>
        <w:tblGridChange w:id="0">
          <w:tblGrid>
            <w:gridCol w:w="2042.5901120778963"/>
            <w:gridCol w:w="6982.92169894572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oversees compliance and audits.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ensures regulations. </w:t>
            </w:r>
          </w:p>
          <w:p w:rsidR="00000000" w:rsidDel="00000000" w:rsidP="00000000" w:rsidRDefault="00000000" w:rsidRPr="00000000" w14:paraId="000003C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trust system protection.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authenticated.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compliance dashboard.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(R33) Admin logs in. </w:t>
            </w:r>
          </w:p>
          <w:p w:rsidR="00000000" w:rsidDel="00000000" w:rsidP="00000000" w:rsidRDefault="00000000" w:rsidRPr="00000000" w14:paraId="000003D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(R35, R36) Reviews logs. </w:t>
            </w:r>
          </w:p>
          <w:p w:rsidR="00000000" w:rsidDel="00000000" w:rsidP="00000000" w:rsidRDefault="00000000" w:rsidRPr="00000000" w14:paraId="000003D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(R37) Enforces policies. </w:t>
            </w:r>
          </w:p>
          <w:p w:rsidR="00000000" w:rsidDel="00000000" w:rsidP="00000000" w:rsidRDefault="00000000" w:rsidRPr="00000000" w14:paraId="000003D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(R38–R40) Resolves issues, applies updates. </w:t>
            </w:r>
          </w:p>
          <w:p w:rsidR="00000000" w:rsidDel="00000000" w:rsidP="00000000" w:rsidRDefault="00000000" w:rsidRPr="00000000" w14:paraId="000003D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(R41) Responds to incidents.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maintained.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Breach detected → incident report + patch.</w:t>
            </w:r>
          </w:p>
        </w:tc>
      </w:tr>
    </w:tbl>
    <w:p w:rsidR="00000000" w:rsidDel="00000000" w:rsidP="00000000" w:rsidRDefault="00000000" w:rsidRPr="00000000" w14:paraId="000003D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STD07: Manage User Accounts (UC07)</w:t>
      </w:r>
    </w:p>
    <w:p w:rsidR="00000000" w:rsidDel="00000000" w:rsidP="00000000" w:rsidRDefault="00000000" w:rsidRPr="00000000" w14:paraId="000003D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2290626638646"/>
        <w:gridCol w:w="6924.282748359759"/>
        <w:tblGridChange w:id="0">
          <w:tblGrid>
            <w:gridCol w:w="2101.2290626638646"/>
            <w:gridCol w:w="6924.28274835975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modifies, or deactivates accounts.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&amp; Interests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manages accounts. </w:t>
            </w:r>
          </w:p>
          <w:p w:rsidR="00000000" w:rsidDel="00000000" w:rsidP="00000000" w:rsidRDefault="00000000" w:rsidRPr="00000000" w14:paraId="000003E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expect security.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authenticated.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opens user management panel.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(R33) Create account. </w:t>
            </w:r>
          </w:p>
          <w:p w:rsidR="00000000" w:rsidDel="00000000" w:rsidP="00000000" w:rsidRDefault="00000000" w:rsidRPr="00000000" w14:paraId="000003E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(R34) Assign rights. </w:t>
            </w:r>
          </w:p>
          <w:p w:rsidR="00000000" w:rsidDel="00000000" w:rsidP="00000000" w:rsidRDefault="00000000" w:rsidRPr="00000000" w14:paraId="000003E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(R35, R37) Verify compliance. </w:t>
            </w:r>
          </w:p>
          <w:p w:rsidR="00000000" w:rsidDel="00000000" w:rsidP="00000000" w:rsidRDefault="00000000" w:rsidRPr="00000000" w14:paraId="000003E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Reset or deactivate accounts. </w:t>
            </w:r>
          </w:p>
          <w:p w:rsidR="00000000" w:rsidDel="00000000" w:rsidP="00000000" w:rsidRDefault="00000000" w:rsidRPr="00000000" w14:paraId="000003E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(R36, R39) Update logs.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updated.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Duplicate account → error prompt.</w:t>
            </w:r>
          </w:p>
        </w:tc>
      </w:tr>
    </w:tbl>
    <w:p w:rsidR="00000000" w:rsidDel="00000000" w:rsidP="00000000" w:rsidRDefault="00000000" w:rsidRPr="00000000" w14:paraId="000003F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Activity Diagrams (AD)</w:t>
      </w:r>
    </w:p>
    <w:p w:rsidR="00000000" w:rsidDel="00000000" w:rsidP="00000000" w:rsidRDefault="00000000" w:rsidRPr="00000000" w14:paraId="000003F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AD01: Register/Login (UC01)</w:t>
      </w:r>
      <w:r w:rsidDel="00000000" w:rsidR="00000000" w:rsidRPr="00000000">
        <w:rPr>
          <w:rtl w:val="0"/>
        </w:rPr>
      </w:r>
    </w:p>
    <w:p w:rsidR="00000000" w:rsidDel="00000000" w:rsidP="00000000" w:rsidRDefault="00000000" w:rsidRPr="00000000" w14:paraId="000003F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D">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4">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6">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8">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9">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C">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D">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E">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AD02: Enter Symptoms (UC02)</w:t>
      </w:r>
    </w:p>
    <w:p w:rsidR="00000000" w:rsidDel="00000000" w:rsidP="00000000" w:rsidRDefault="00000000" w:rsidRPr="00000000" w14:paraId="0000040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0"/>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AD03: Generate Prediction (UC03)</w:t>
      </w:r>
    </w:p>
    <w:p w:rsidR="00000000" w:rsidDel="00000000" w:rsidP="00000000" w:rsidRDefault="00000000" w:rsidRPr="00000000" w14:paraId="0000041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6">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8">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9">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C">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AD04: View Patient Reports (UC04)</w:t>
      </w:r>
    </w:p>
    <w:p w:rsidR="00000000" w:rsidDel="00000000" w:rsidP="00000000" w:rsidRDefault="00000000" w:rsidRPr="00000000" w14:paraId="0000041D">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AD05: Store Health Records (UC05)</w:t>
      </w:r>
    </w:p>
    <w:p w:rsidR="00000000" w:rsidDel="00000000" w:rsidP="00000000" w:rsidRDefault="00000000" w:rsidRPr="00000000" w14:paraId="0000042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2">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3">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4">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5">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6">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7">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8">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9">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A">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AD06: Manage Compliance (UC06)</w:t>
      </w:r>
    </w:p>
    <w:p w:rsidR="00000000" w:rsidDel="00000000" w:rsidP="00000000" w:rsidRDefault="00000000" w:rsidRPr="00000000" w14:paraId="0000042B">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0"/>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D">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E">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AD07: Manage User Accounts (UC07)</w:t>
      </w:r>
    </w:p>
    <w:p w:rsidR="00000000" w:rsidDel="00000000" w:rsidP="00000000" w:rsidRDefault="00000000" w:rsidRPr="00000000" w14:paraId="0000042F">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0"/>
            <wp:effectExtent b="0" l="0" r="0" t="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widowControl w:val="0"/>
        <w:spacing w:line="231.23263835906982" w:lineRule="auto"/>
        <w:ind w:right="346.500244140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1">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2">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3">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4">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5">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6">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7">
      <w:pPr>
        <w:widowControl w:val="0"/>
        <w:spacing w:line="231.23263835906982" w:lineRule="auto"/>
        <w:ind w:right="346.50024414062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Traceability (initial)</w:t>
      </w:r>
    </w:p>
    <w:p w:rsidR="00000000" w:rsidDel="00000000" w:rsidP="00000000" w:rsidRDefault="00000000" w:rsidRPr="00000000" w14:paraId="0000043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tbl>
      <w:tblPr>
        <w:tblStyle w:val="Table28"/>
        <w:tblW w:w="1006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895"/>
        <w:gridCol w:w="1275"/>
        <w:gridCol w:w="1320"/>
        <w:gridCol w:w="1275"/>
        <w:gridCol w:w="2385"/>
        <w:tblGridChange w:id="0">
          <w:tblGrid>
            <w:gridCol w:w="915"/>
            <w:gridCol w:w="2895"/>
            <w:gridCol w:w="1275"/>
            <w:gridCol w:w="1320"/>
            <w:gridCol w:w="1275"/>
            <w:gridCol w:w="238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widowControl w:val="0"/>
              <w:spacing w:line="231.23263835906982" w:lineRule="auto"/>
              <w:ind w:right="346.5002441406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 NFR / A</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can register/login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 R08, R09, R25, R33, R45, R46 / NFR03, NFR04, NFR06 / A01, A02, A06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input symptoms for AI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 R03, R06, R07, R22, R25 / NFR01, NFR04 / A01,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reading alerts to patients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 R23 / NFR01 / A01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review AI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 R20, R23 / NFR01 /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update or correct previous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R07, R25 / NFR01 / A03</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view and edit patient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R09–R13, R25, R28, R32 / NFR03, NFR02 / A04, A05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annotate predictions with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 R12, R25 / NFR03 / A04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doctors on low-confidence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 STD04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 AD04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 R23, R25 / NFR01 / A04,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longitudinal patient data for trends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STD04, STD05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AD04, 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R09, R13, R25, R32 / NFR02 / A05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report incorrect predictions /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STD04, STD06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AD04, 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 R38 / NFR02 / A04</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possible disease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R17–R20, R23 / NFR01, NFR05 / A03,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learn and refine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R18, R21 / NFR01 /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anomalies or incomplete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R22, R25 / NFR01 /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low-confidence predictions for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R23, R11, R14 / NFR01 / A04, A07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prediction response &lt; 2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R18, R24 / NFR01, NFR05 / A01, A05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patient data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R25–R29, R32 / NFR03, NFR06 / A05,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AES-256 encryption to PHI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R26, R25 / NFR03, NFR06 /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DB operations in 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STD05, STD06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 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R29, R35, R36 / NFR03, NFR06 /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automated backups and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R27, R31, R39 / NFR02 / A05, A09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and deliver data to front-end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STD04, STD05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AD04, 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R25, R32 / NFR01 / A05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create/modify/deactivate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STD01, 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 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R33, R34 / NFR03 / A08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role-based access rights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R34, R28, R50 / NFR03 / A08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HIPAA/PHIPA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R35–R37 / NFR03 /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audits of system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R36, R29 / NFR03, NFR02 / A06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compliance and audit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R36, R41, R29 / NFR03, NFR02 / A09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patches, updates, and upgrades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R39, R40, R41 / NFR02 / A09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and route incoming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STD01–STD07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R43, R44 / NFR03 / A03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session control and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STD01, 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 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R45, R46 / NFR03 / A01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Synchronize front-end and back-end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UC03, 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STD02, STD03, STD05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AD02–AD05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R43, R47 / NFR02 / A05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errors and show safe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STD01–STD07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R48 / NFR03 / A01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transactions and data exchanges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UC06, 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STD05–STD07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R49 / NFR03, NFR06 / A06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access control policies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UC04, 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STD01, STD04, 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 AD04, 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R50, R28 / NFR03 / A08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uptime via failover mechanisms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STD06, STD07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AD06, AD07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R39, R51 / NFR02 / A05, A09</w:t>
            </w:r>
          </w:p>
        </w:tc>
      </w:tr>
    </w:tbl>
    <w:p w:rsidR="00000000" w:rsidDel="00000000" w:rsidP="00000000" w:rsidRDefault="00000000" w:rsidRPr="00000000" w14:paraId="00000505">
      <w:pPr>
        <w:widowControl w:val="0"/>
        <w:spacing w:line="231.23263835906982" w:lineRule="auto"/>
        <w:ind w:right="346.500244140625"/>
        <w:rPr>
          <w:rFonts w:ascii="Times New Roman" w:cs="Times New Roman" w:eastAsia="Times New Roman" w:hAnsi="Times New Roman"/>
          <w:sz w:val="24"/>
          <w:szCs w:val="24"/>
        </w:rPr>
        <w:sectPr>
          <w:headerReference r:id="rId23" w:type="default"/>
          <w:footerReference r:id="rId24"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6">
      <w:pPr>
        <w:widowControl w:val="0"/>
        <w:spacing w:line="231.23263835906982" w:lineRule="auto"/>
        <w:ind w:right="346.500244140625"/>
        <w:rPr>
          <w:rFonts w:ascii="Times New Roman" w:cs="Times New Roman" w:eastAsia="Times New Roman" w:hAnsi="Times New Roman"/>
          <w:sz w:val="24"/>
          <w:szCs w:val="24"/>
        </w:rPr>
      </w:pPr>
      <w:r w:rsidDel="00000000" w:rsidR="00000000" w:rsidRPr="00000000">
        <w:rPr>
          <w:rtl w:val="0"/>
        </w:rPr>
      </w:r>
    </w:p>
    <w:sectPr>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rPr/>
    </w:pPr>
    <w:r w:rsidDel="00000000" w:rsidR="00000000" w:rsidRPr="00000000">
      <w:rPr>
        <w:rtl w:val="0"/>
      </w:rPr>
      <w:t xml:space="preserve">Group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3.png"/><Relationship Id="rId22" Type="http://schemas.openxmlformats.org/officeDocument/2006/relationships/image" Target="media/image16.png"/><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ocs.google.com/spreadsheets/d/1UyJziDkLY_ShpN1FSxnvhspQYPtbrFzaqjKNW4uqV7o/edit?usp=sharing" TargetMode="External"/><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