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AI.205 Homework 4 </w:t>
      </w:r>
    </w:p>
    <w:p w:rsidR="00000000" w:rsidDel="00000000" w:rsidP="00000000" w:rsidRDefault="00000000" w:rsidRPr="00000000" w14:paraId="00000002">
      <w:pPr>
        <w:spacing w:after="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7"/>
          <w:szCs w:val="17"/>
          <w:rtl w:val="0"/>
        </w:rPr>
        <w:t xml:space="preserve">Jessica Taylor, Daira Beckum, Yasmine Lopez, Bailea Branni, </w:t>
      </w:r>
      <w:r w:rsidDel="00000000" w:rsidR="00000000" w:rsidRPr="00000000">
        <w:rPr>
          <w:rFonts w:ascii="Times New Roman" w:cs="Times New Roman" w:eastAsia="Times New Roman" w:hAnsi="Times New Roman"/>
          <w:sz w:val="18"/>
          <w:szCs w:val="18"/>
          <w:rtl w:val="0"/>
        </w:rPr>
        <w:t xml:space="preserve">Thierry Njalenga, Kristina Nastally</w:t>
      </w:r>
    </w:p>
    <w:p w:rsidR="00000000" w:rsidDel="00000000" w:rsidP="00000000" w:rsidRDefault="00000000" w:rsidRPr="00000000" w14:paraId="00000003">
      <w:pPr>
        <w:spacing w:after="4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spacing w:after="40" w:line="240" w:lineRule="auto"/>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05">
      <w:pPr>
        <w:spacing w:after="40" w:line="240" w:lineRule="auto"/>
        <w:rPr>
          <w:sz w:val="24"/>
          <w:szCs w:val="24"/>
        </w:rPr>
      </w:pPr>
      <w:r w:rsidDel="00000000" w:rsidR="00000000" w:rsidRPr="00000000">
        <w:rPr>
          <w:rFonts w:ascii="Times New Roman" w:cs="Times New Roman" w:eastAsia="Times New Roman" w:hAnsi="Times New Roman"/>
          <w:sz w:val="17"/>
          <w:szCs w:val="17"/>
          <w:rtl w:val="0"/>
        </w:rPr>
        <w:t xml:space="preserve">  | HR Team | Denver-LoHi Applicant Data</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heading=h.bscsdnv7hdfb" w:id="0"/>
      <w:bookmarkEnd w:id="0"/>
      <w:r w:rsidDel="00000000" w:rsidR="00000000" w:rsidRPr="00000000">
        <w:rPr>
          <w:b w:val="1"/>
          <w:bCs w:val="1"/>
          <w:sz w:val="46"/>
          <w:szCs w:val="46"/>
          <w:rtl w:val="0"/>
        </w:rPr>
        <w:t xml:space="preserve">Homework #4 — Custom AI Assistant Build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eading=h.z2j3pkbbxga7" w:id="1"/>
      <w:bookmarkEnd w:id="1"/>
      <w:r w:rsidDel="00000000" w:rsidR="00000000" w:rsidRPr="00000000">
        <w:rPr>
          <w:b w:val="1"/>
          <w:bCs w:val="1"/>
          <w:sz w:val="34"/>
          <w:szCs w:val="34"/>
          <w:rtl w:val="0"/>
        </w:rPr>
        <w:t xml:space="preserve">GreenThreads HR Applicant Follow-Up Assistant</w:t>
      </w:r>
    </w:p>
    <w:p w:rsidR="00000000" w:rsidDel="00000000" w:rsidP="00000000" w:rsidRDefault="00000000" w:rsidRPr="00000000" w14:paraId="00000008">
      <w:pPr>
        <w:spacing w:after="240" w:before="240" w:lineRule="auto"/>
        <w:rPr>
          <w:color w:val="1155cc"/>
          <w:sz w:val="24"/>
          <w:szCs w:val="24"/>
          <w:u w:val="single"/>
        </w:rPr>
      </w:pPr>
      <w:r w:rsidDel="00000000" w:rsidR="00000000" w:rsidRPr="00000000">
        <w:rPr>
          <w:b w:val="1"/>
          <w:bCs w:val="1"/>
          <w:sz w:val="24"/>
          <w:szCs w:val="24"/>
          <w:rtl w:val="0"/>
        </w:rPr>
        <w:t xml:space="preserve">Public GitHub Repository:</w:t>
        <w:br w:type="textWrapping"/>
      </w:r>
      <w:hyperlink r:id="rId7">
        <w:r w:rsidDel="00000000" w:rsidR="00000000" w:rsidRPr="00000000">
          <w:rPr>
            <w:color w:val="1155cc"/>
            <w:sz w:val="24"/>
            <w:szCs w:val="24"/>
            <w:u w:val="single"/>
            <w:rtl w:val="0"/>
          </w:rPr>
          <w:t xml:space="preserve">https://github.com/Jessica-Taylor92/GreenThreads-HR-Applicant-Follow-Up-Assistant</w:t>
        </w:r>
      </w:hyperlink>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eading=h.fellicxyi3p8" w:id="2"/>
      <w:bookmarkEnd w:id="2"/>
      <w:r w:rsidDel="00000000" w:rsidR="00000000" w:rsidRPr="00000000">
        <w:rPr>
          <w:b w:val="1"/>
          <w:bCs w:val="1"/>
          <w:color w:val="000000"/>
          <w:sz w:val="26"/>
          <w:szCs w:val="26"/>
          <w:rtl w:val="0"/>
        </w:rPr>
        <w:t xml:space="preserve">Reflection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One thing my assistant does well is help the GreenThreads HR team identify applicants who may need follow-up. During testing, it was able to use the Denver applicant data to identify applicants who had gone a long time without contact and organize them so HR could decide who to review first. It also stayed away from making hiring or rejection decisions, which should remain the responsibility of HR employees.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One limitation I found during testing was that the assistant originally answered a question outside of its HR role. When I asked it to decide how GreenThreads should spend its marketing budget, it completed the analysis and made a final recommendation. This showed me that having information in the project files does not mean the assistant should automatically use it for every type of decision. I added a new guardrail telling the assistant to stay within the HR hiring function. When I tested the same marketing question again, the assistant correctly refused to make the decision.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 governance consideration is that a GreenThreads HR employee or manager should always review the assistant's work before anyone acts on it. The assistant can flag applicants, summarize patterns, and suggest areas that need attention, but it should not decide who gets hired, rejected, interviewed, or offered a position. Applicant information should also only be available to employees who have a legitimate HR reason to access it. If the assistant produces an incorrect result, the HR employee or manager using the information is responsible for checking it before taking action.</w:t>
      </w:r>
    </w:p>
    <w:p w:rsidR="00000000" w:rsidDel="00000000" w:rsidP="00000000" w:rsidRDefault="00000000" w:rsidRPr="00000000" w14:paraId="0000000D">
      <w:pPr>
        <w:rPr>
          <w:rFonts w:ascii="Roboto Mono" w:cs="Roboto Mono" w:eastAsia="Roboto Mono" w:hAnsi="Roboto Mono"/>
          <w:b w:val="1"/>
          <w:bCs w:val="1"/>
          <w:color w:val="188038"/>
          <w:sz w:val="24"/>
          <w:szCs w:val="24"/>
        </w:rPr>
      </w:pPr>
      <w:r w:rsidDel="00000000" w:rsidR="00000000" w:rsidRPr="00000000">
        <w:rPr>
          <w:rtl w:val="0"/>
        </w:rPr>
      </w:r>
    </w:p>
    <w:sectPr>
      <w:pgSz w:h="11906" w:w="8391" w:orient="portrait"/>
      <w:pgMar w:bottom="1440" w:top="144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essica-Taylor92/GreenThreads-HR-Applicant-Follow-Up-Assista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zBetj2ByKsi6aR16ob2PVmx3g==">CgMxLjAyDmguYnNjc2RudjdoZGZiMg5oLnoyajNwa2JieGdhNzIOaC5mZWxsaWN4eWkzcDg4AHIhMWxJUkV1Z1Vjdnh5N3dQTnVhVXdEODJZQkc3T3ZkMVV3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