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EA38244" w14:textId="49C50383" w:rsidR="00AC53B5" w:rsidRDefault="00720E29" w:rsidP="008371AE">
      <w:pPr>
        <w:ind w:firstLineChars="150" w:firstLine="315"/>
        <w:rPr>
          <w:rFonts w:hint="eastAsia"/>
        </w:rPr>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sidR="00D96C33">
        <w:rPr>
          <w:rFonts w:hint="eastAsia"/>
        </w:rPr>
        <w:t>时空</w:t>
      </w:r>
      <w:r>
        <w:rPr>
          <w:rFonts w:hint="eastAsia"/>
        </w:rPr>
        <w:t>信息</w:t>
      </w:r>
      <w:r w:rsidR="00D96C33">
        <w:rPr>
          <w:rFonts w:hint="eastAsia"/>
        </w:rPr>
        <w:t>自适应</w:t>
      </w:r>
      <w:r>
        <w:t>融合的</w:t>
      </w:r>
      <w:r w:rsidRPr="00926EB8">
        <w:rPr>
          <w:rFonts w:hint="eastAsia"/>
        </w:rPr>
        <w:t>视频</w:t>
      </w:r>
      <w:r w:rsidRPr="00926EB8">
        <w:t>显著性</w:t>
      </w:r>
      <w:r>
        <w:rPr>
          <w:rFonts w:hint="eastAsia"/>
        </w:rPr>
        <w:t>检测算法。</w:t>
      </w:r>
      <w:r w:rsidR="00AC53B5">
        <w:rPr>
          <w:rFonts w:hint="eastAsia"/>
        </w:rPr>
        <w:t>综合视频</w:t>
      </w:r>
      <w:r w:rsidR="00AC53B5">
        <w:t>序列</w:t>
      </w:r>
      <w:r w:rsidR="00AC53B5">
        <w:rPr>
          <w:rFonts w:hint="eastAsia"/>
        </w:rPr>
        <w:t>所固有的</w:t>
      </w:r>
      <w:r w:rsidR="00AC53B5">
        <w:t>底层</w:t>
      </w:r>
      <w:r w:rsidR="00AC53B5">
        <w:rPr>
          <w:rFonts w:hint="eastAsia"/>
        </w:rPr>
        <w:t>空间特征</w:t>
      </w:r>
      <w:r w:rsidR="00AC53B5">
        <w:t>和</w:t>
      </w:r>
      <w:r w:rsidR="00AC53B5">
        <w:rPr>
          <w:rFonts w:hint="eastAsia"/>
        </w:rPr>
        <w:t>时间</w:t>
      </w:r>
      <w:r w:rsidR="00AC53B5">
        <w:t>维度上的运动信息</w:t>
      </w:r>
      <w:r w:rsidR="00AC53B5">
        <w:rPr>
          <w:rFonts w:hint="eastAsia"/>
        </w:rPr>
        <w:t>，</w:t>
      </w:r>
      <w:r w:rsidR="00CA285A" w:rsidRPr="00720E29">
        <w:t>在空间上,</w:t>
      </w:r>
      <w:r w:rsidR="00CA285A" w:rsidRPr="00CA285A">
        <w:rPr>
          <w:rFonts w:hint="eastAsia"/>
        </w:rPr>
        <w:t xml:space="preserve"> </w:t>
      </w:r>
      <w:r w:rsidR="00AC53B5">
        <w:t>采用基于区域</w:t>
      </w:r>
      <w:r w:rsidR="00AC53B5">
        <w:rPr>
          <w:rFonts w:hint="eastAsia"/>
        </w:rPr>
        <w:t>颜色</w:t>
      </w:r>
      <w:r w:rsidR="00AC53B5">
        <w:t>对比度</w:t>
      </w:r>
      <w:r w:rsidR="00AC53B5">
        <w:rPr>
          <w:rFonts w:hint="eastAsia"/>
        </w:rPr>
        <w:t>的</w:t>
      </w:r>
      <w:r w:rsidR="00AC53B5">
        <w:t>方法</w:t>
      </w:r>
      <w:r w:rsidR="00AC53B5">
        <w:rPr>
          <w:rFonts w:hint="eastAsia"/>
        </w:rPr>
        <w:t>计算得到</w:t>
      </w:r>
      <w:r w:rsidR="00AC53B5">
        <w:t>空间显著图，</w:t>
      </w:r>
      <w:r w:rsidR="00D96C33">
        <w:rPr>
          <w:rFonts w:hint="eastAsia"/>
          <w:shd w:val="pct15" w:color="auto" w:fill="FFFFFF"/>
        </w:rPr>
        <w:t>保证</w:t>
      </w:r>
      <w:r w:rsidR="00D96C33">
        <w:rPr>
          <w:shd w:val="pct15" w:color="auto" w:fill="FFFFFF"/>
        </w:rPr>
        <w:t>每帧图像</w:t>
      </w:r>
      <w:r w:rsidR="00D96C33">
        <w:rPr>
          <w:rFonts w:hint="eastAsia"/>
          <w:shd w:val="pct15" w:color="auto" w:fill="FFFFFF"/>
        </w:rPr>
        <w:t>显著区域</w:t>
      </w:r>
      <w:r w:rsidR="00D96C33">
        <w:rPr>
          <w:shd w:val="pct15" w:color="auto" w:fill="FFFFFF"/>
        </w:rPr>
        <w:t>的空间完整性。</w:t>
      </w:r>
      <w:r w:rsidR="00CA285A">
        <w:rPr>
          <w:rFonts w:hint="eastAsia"/>
        </w:rPr>
        <w:t>在</w:t>
      </w:r>
      <w:r w:rsidR="00CA285A">
        <w:t>时间上，</w:t>
      </w:r>
      <w:r w:rsidR="008371AE">
        <w:rPr>
          <w:rFonts w:hint="eastAsia"/>
        </w:rPr>
        <w:t>依据</w:t>
      </w:r>
      <w:r w:rsidR="008371AE">
        <w:t>运动的连续性和方向一致性，</w:t>
      </w:r>
      <w:r w:rsidR="008371AE">
        <w:rPr>
          <w:rFonts w:hint="eastAsia"/>
        </w:rPr>
        <w:t>利用连续多帧的图像</w:t>
      </w:r>
      <w:r w:rsidR="008371AE">
        <w:t>的运动信息</w:t>
      </w:r>
      <w:r w:rsidR="008371AE">
        <w:rPr>
          <w:rFonts w:hint="eastAsia"/>
        </w:rPr>
        <w:t>计算</w:t>
      </w:r>
      <w:r w:rsidR="008371AE">
        <w:t>运动能量图和方向一致性特征图，整合为运动</w:t>
      </w:r>
      <w:r w:rsidR="008371AE">
        <w:rPr>
          <w:rFonts w:hint="eastAsia"/>
        </w:rPr>
        <w:t>（时间）</w:t>
      </w:r>
      <w:r w:rsidR="008371AE">
        <w:t>显著图</w:t>
      </w:r>
      <w:r w:rsidR="008371AE">
        <w:rPr>
          <w:rFonts w:hint="eastAsia"/>
        </w:rPr>
        <w:t>。</w:t>
      </w:r>
      <w:r w:rsidR="0056726D">
        <w:rPr>
          <w:rFonts w:hint="eastAsia"/>
        </w:rPr>
        <w:t>最后</w:t>
      </w:r>
      <w:r w:rsidR="0056726D">
        <w:t>，</w:t>
      </w:r>
      <w:r w:rsidR="0056726D" w:rsidRPr="0056726D">
        <w:t>根据人眼对不同运动特性视频的主观感知，</w:t>
      </w:r>
      <w:r w:rsidR="0056726D" w:rsidRPr="008371AE">
        <w:rPr>
          <w:rFonts w:hint="eastAsia"/>
          <w:strike/>
        </w:rPr>
        <w:t>设置</w:t>
      </w:r>
      <w:r w:rsidR="0056726D" w:rsidRPr="008371AE">
        <w:rPr>
          <w:strike/>
        </w:rPr>
        <w:t>自适应权重</w:t>
      </w:r>
      <w:r w:rsidR="0056726D" w:rsidRPr="008371AE">
        <w:rPr>
          <w:rFonts w:hint="eastAsia"/>
          <w:strike/>
        </w:rPr>
        <w:t>，生成</w:t>
      </w:r>
      <w:r w:rsidR="0056726D" w:rsidRPr="008371AE">
        <w:rPr>
          <w:strike/>
        </w:rPr>
        <w:t>动态融合</w:t>
      </w:r>
      <w:r w:rsidR="0056726D" w:rsidRPr="008371AE">
        <w:rPr>
          <w:rFonts w:hint="eastAsia"/>
          <w:strike/>
        </w:rPr>
        <w:t>的</w:t>
      </w:r>
      <w:r w:rsidR="0056726D" w:rsidRPr="008371AE">
        <w:rPr>
          <w:strike/>
        </w:rPr>
        <w:t>时空显著图</w:t>
      </w:r>
      <w:r w:rsidR="0056726D" w:rsidRPr="008371AE">
        <w:rPr>
          <w:rFonts w:hint="eastAsia"/>
          <w:strike/>
        </w:rPr>
        <w:t>，</w:t>
      </w:r>
      <w:r w:rsidR="0056726D" w:rsidRPr="008371AE">
        <w:rPr>
          <w:strike/>
          <w:shd w:val="pct15" w:color="auto" w:fill="FFFFFF"/>
        </w:rPr>
        <w:t>得到最终能兼顾动静两种情况的视频显著图</w:t>
      </w:r>
      <w:r w:rsidR="0056726D" w:rsidRPr="008371AE">
        <w:rPr>
          <w:rFonts w:hint="eastAsia"/>
          <w:strike/>
        </w:rPr>
        <w:t>。</w:t>
      </w:r>
      <w:r w:rsidR="008371AE">
        <w:rPr>
          <w:rFonts w:hint="eastAsia"/>
        </w:rPr>
        <w:t>通过</w:t>
      </w:r>
      <w:r w:rsidR="008371AE">
        <w:t>自适应</w:t>
      </w:r>
      <w:r w:rsidR="008371AE">
        <w:rPr>
          <w:rFonts w:hint="eastAsia"/>
        </w:rPr>
        <w:t>加权的方式</w:t>
      </w:r>
      <w:r w:rsidR="008371AE">
        <w:t>将空间显著图与运动显著图融合</w:t>
      </w:r>
      <w:r w:rsidR="008371AE">
        <w:rPr>
          <w:rFonts w:hint="eastAsia"/>
        </w:rPr>
        <w:t>，生成</w:t>
      </w:r>
      <w:r w:rsidR="008371AE">
        <w:t>能够兼顾不同背景情况的最终显著图。</w:t>
      </w:r>
    </w:p>
    <w:p w14:paraId="48A79AD8" w14:textId="4F8E8F7E"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035C3F88" w14:textId="77777777" w:rsidR="00F133DE" w:rsidRDefault="006F55D6" w:rsidP="0073431A">
      <w:pPr>
        <w:ind w:firstLineChars="150" w:firstLine="315"/>
      </w:pPr>
      <w:r>
        <w:rPr>
          <w:rFonts w:hint="eastAsia"/>
        </w:rPr>
        <w:t>人眼</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sidR="006A3181" w:rsidRPr="006A3181">
        <w:rPr>
          <w:rFonts w:hint="eastAsia"/>
        </w:rPr>
        <w:t>场景</w:t>
      </w:r>
      <w:r w:rsidR="006A3181" w:rsidRPr="006A3181">
        <w:t>中的</w:t>
      </w:r>
      <w:r w:rsidR="006A3181">
        <w:rPr>
          <w:rFonts w:hint="eastAsia"/>
        </w:rPr>
        <w:t>显著</w:t>
      </w:r>
      <w:r w:rsidR="006A3181" w:rsidRPr="006A3181">
        <w:t>区域，</w:t>
      </w:r>
      <w:r w:rsidR="006A3181" w:rsidRPr="006A3181">
        <w:rPr>
          <w:rFonts w:hint="eastAsia"/>
        </w:rPr>
        <w:t>这些区域</w:t>
      </w:r>
      <w:r w:rsidR="006A3181" w:rsidRPr="006A3181">
        <w:t>相比</w:t>
      </w:r>
      <w:r w:rsidR="006A3181" w:rsidRPr="006A3181">
        <w:rPr>
          <w:rFonts w:hint="eastAsia"/>
        </w:rPr>
        <w:t>其它位置较为</w:t>
      </w:r>
      <w:r w:rsidR="006A3181" w:rsidRPr="006A3181">
        <w:t>突出，</w:t>
      </w:r>
      <w:r w:rsidR="006A3181" w:rsidRPr="006A3181">
        <w:rPr>
          <w:rFonts w:hint="eastAsia"/>
        </w:rPr>
        <w:t>能</w:t>
      </w:r>
      <w:r w:rsidR="006A3181" w:rsidRPr="006A3181">
        <w:t>够</w:t>
      </w:r>
      <w:r w:rsidR="006A3181" w:rsidRPr="006A3181">
        <w:rPr>
          <w:rFonts w:hint="eastAsia"/>
        </w:rPr>
        <w:t>为视觉</w:t>
      </w:r>
      <w:r w:rsidR="006A3181" w:rsidRPr="006A3181">
        <w:t>带来强烈的刺激，</w:t>
      </w:r>
      <w:r w:rsidR="006A3181" w:rsidRPr="006A3181">
        <w:rPr>
          <w:rFonts w:hint="eastAsia"/>
        </w:rPr>
        <w:t>在计算机视觉领域这种</w:t>
      </w:r>
      <w:r w:rsidR="006A3181" w:rsidRPr="006A3181">
        <w:t>刺激</w:t>
      </w:r>
      <w:r w:rsidR="006A3181" w:rsidRPr="006A3181">
        <w:rPr>
          <w:rFonts w:hint="eastAsia"/>
        </w:rPr>
        <w:t>被</w:t>
      </w:r>
      <w:r w:rsidR="006A3181" w:rsidRPr="006A3181">
        <w:t>称为显著性，</w:t>
      </w:r>
      <w:r>
        <w:rPr>
          <w:rFonts w:hint="eastAsia"/>
        </w:rPr>
        <w:t>图像</w:t>
      </w:r>
      <w:r w:rsidR="00061D27">
        <w:t>显著性检测</w:t>
      </w:r>
      <w:r w:rsidR="006A3181" w:rsidRPr="006A3181">
        <w:t>模仿人</w:t>
      </w:r>
      <w:r w:rsidR="006A3181" w:rsidRPr="006A3181">
        <w:rPr>
          <w:rFonts w:hint="eastAsia"/>
        </w:rPr>
        <w:t>眼自动</w:t>
      </w:r>
      <w:r w:rsidR="006A3181" w:rsidRPr="006A3181">
        <w:t>搜索</w:t>
      </w:r>
      <w:r w:rsidR="006A3181" w:rsidRPr="006A3181">
        <w:rPr>
          <w:rFonts w:hint="eastAsia"/>
        </w:rPr>
        <w:t>显著</w:t>
      </w:r>
      <w:r w:rsidR="006A3181" w:rsidRPr="006A3181">
        <w:t>区域的行为，</w:t>
      </w:r>
      <w:r>
        <w:rPr>
          <w:rFonts w:hint="eastAsia"/>
        </w:rPr>
        <w:t>使用</w:t>
      </w:r>
      <w:r>
        <w:t>图像处理的方法</w:t>
      </w:r>
      <w:r w:rsidR="006A3181" w:rsidRPr="006A3181">
        <w:t>分析</w:t>
      </w:r>
      <w:r w:rsidR="006A3181" w:rsidRPr="006A3181">
        <w:rPr>
          <w:rFonts w:hint="eastAsia"/>
        </w:rPr>
        <w:t>生成</w:t>
      </w:r>
      <w:r w:rsidR="006A3181" w:rsidRPr="006A3181">
        <w:t>显著图，</w:t>
      </w:r>
      <w:r w:rsidR="00CF768D">
        <w:rPr>
          <w:rFonts w:hint="eastAsia"/>
        </w:rPr>
        <w:t>图</w:t>
      </w:r>
      <w:r w:rsidR="0073431A">
        <w:t>中</w:t>
      </w:r>
      <w:r w:rsidR="00CF768D">
        <w:t>每个像素</w:t>
      </w:r>
      <w:r>
        <w:rPr>
          <w:rFonts w:hint="eastAsia"/>
        </w:rPr>
        <w:t>的</w:t>
      </w:r>
      <w:r>
        <w:t>灰度</w:t>
      </w:r>
      <w:r w:rsidR="00CF768D">
        <w:rPr>
          <w:rFonts w:hint="eastAsia"/>
        </w:rPr>
        <w:t>值</w:t>
      </w:r>
      <w:r w:rsidR="0073431A">
        <w:t>表示该像素</w:t>
      </w:r>
      <w:r>
        <w:rPr>
          <w:rFonts w:hint="eastAsia"/>
        </w:rPr>
        <w:t>能够引起</w:t>
      </w:r>
      <w:r>
        <w:t>注意的</w:t>
      </w:r>
      <w:r w:rsidR="0073431A">
        <w:t>程度</w:t>
      </w:r>
      <w:r w:rsidR="0073431A">
        <w:rPr>
          <w:rFonts w:hint="eastAsia"/>
        </w:rPr>
        <w:t>。显著性</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等计算机视觉领域拥有较广阔的应用前景</w:t>
      </w:r>
      <w:r w:rsidR="00F133DE">
        <w:rPr>
          <w:rFonts w:hint="eastAsia"/>
        </w:rPr>
        <w:t>。</w:t>
      </w:r>
    </w:p>
    <w:p w14:paraId="213D638D" w14:textId="2E85CF98" w:rsidR="00E1347C" w:rsidRDefault="00F133DE" w:rsidP="00F133DE">
      <w:pPr>
        <w:ind w:firstLineChars="150" w:firstLine="315"/>
      </w:pPr>
      <w:r>
        <w:rPr>
          <w:rFonts w:hint="eastAsia"/>
        </w:rPr>
        <w:t>目前</w:t>
      </w:r>
      <w:r w:rsidR="003F473F">
        <w:rPr>
          <w:rFonts w:hint="eastAsia"/>
        </w:rPr>
        <w:t>，</w:t>
      </w:r>
      <w:r>
        <w:t>针对静态图像</w:t>
      </w:r>
      <w:r>
        <w:rPr>
          <w:rFonts w:hint="eastAsia"/>
        </w:rPr>
        <w:t>的</w:t>
      </w:r>
      <w:r>
        <w:t>显著性检测方法已经较为成熟，然而</w:t>
      </w:r>
      <w:r>
        <w:rPr>
          <w:rFonts w:hint="eastAsia"/>
        </w:rPr>
        <w:t>由于</w:t>
      </w:r>
      <w:r>
        <w:t>计算的复杂性，</w:t>
      </w:r>
      <w:r>
        <w:rPr>
          <w:rFonts w:hint="eastAsia"/>
        </w:rPr>
        <w:t>针对视频</w:t>
      </w:r>
      <w:r>
        <w:t>图像序列的显著性检测研究</w:t>
      </w:r>
      <w:r>
        <w:rPr>
          <w:rFonts w:hint="eastAsia"/>
        </w:rPr>
        <w:t>较少</w:t>
      </w:r>
      <w:r w:rsidR="003F473F">
        <w:rPr>
          <w:rFonts w:hint="eastAsia"/>
        </w:rPr>
        <w:t>，</w:t>
      </w:r>
      <w:r w:rsidR="003F473F" w:rsidRPr="006A3181">
        <w:t>本文主要讨论视频显著性</w:t>
      </w:r>
      <w:r w:rsidR="003F473F">
        <w:rPr>
          <w:rFonts w:hint="eastAsia"/>
        </w:rPr>
        <w:t>。</w:t>
      </w:r>
      <w:r w:rsidR="003F473F">
        <w:rPr>
          <w:rFonts w:hint="eastAsia"/>
        </w:rPr>
        <w:t>视频由多帧图像组成</w:t>
      </w:r>
      <w:r w:rsidR="00E1347C" w:rsidRPr="0013744D">
        <w:rPr>
          <w:rFonts w:hint="eastAsia"/>
        </w:rPr>
        <w:t>，与单帧图像相比，帧与帧之间的强相关性使得视频图像</w:t>
      </w:r>
      <w:r w:rsidR="003F473F">
        <w:rPr>
          <w:rFonts w:hint="eastAsia"/>
        </w:rPr>
        <w:t>在时间</w:t>
      </w:r>
      <w:r w:rsidR="003F473F">
        <w:t>维度上</w:t>
      </w:r>
      <w:r w:rsidR="00E1347C" w:rsidRPr="0013744D">
        <w:rPr>
          <w:rFonts w:hint="eastAsia"/>
        </w:rPr>
        <w:t>包含更丰富的</w:t>
      </w:r>
      <w:r w:rsidR="00E1347C">
        <w:rPr>
          <w:rFonts w:hint="eastAsia"/>
        </w:rPr>
        <w:t>运动</w:t>
      </w:r>
      <w:r w:rsidR="00E1347C" w:rsidRPr="0013744D">
        <w:rPr>
          <w:rFonts w:hint="eastAsia"/>
        </w:rPr>
        <w:t>信息。</w:t>
      </w:r>
      <w:r w:rsidR="003F473F">
        <w:rPr>
          <w:rFonts w:hint="eastAsia"/>
        </w:rPr>
        <w:t>神经</w:t>
      </w:r>
      <w:commentRangeStart w:id="3"/>
      <w:r w:rsidR="003F473F" w:rsidRPr="006A3181">
        <w:t>生物学研究发现, 相比纹理、</w:t>
      </w:r>
      <w:r w:rsidR="003F473F">
        <w:rPr>
          <w:rFonts w:hint="eastAsia"/>
        </w:rPr>
        <w:t>颜色</w:t>
      </w:r>
      <w:r w:rsidR="003F473F" w:rsidRPr="006A3181">
        <w:t>等</w:t>
      </w:r>
      <w:r w:rsidR="006A06DD">
        <w:rPr>
          <w:rFonts w:hint="eastAsia"/>
        </w:rPr>
        <w:t>图像</w:t>
      </w:r>
      <w:r w:rsidR="003F473F">
        <w:rPr>
          <w:rFonts w:hint="eastAsia"/>
        </w:rPr>
        <w:t>底层</w:t>
      </w:r>
      <w:r w:rsidR="003F473F">
        <w:t>特征</w:t>
      </w:r>
      <w:r w:rsidR="003F473F" w:rsidRPr="006A3181">
        <w:t>,</w:t>
      </w:r>
      <w:r w:rsidR="003F473F">
        <w:rPr>
          <w:rFonts w:hint="eastAsia"/>
        </w:rPr>
        <w:t>人类</w:t>
      </w:r>
      <w:r w:rsidR="003F473F" w:rsidRPr="006A3181">
        <w:t>视觉系统对</w:t>
      </w:r>
      <w:r w:rsidR="003F473F">
        <w:rPr>
          <w:rFonts w:hint="eastAsia"/>
        </w:rPr>
        <w:t>场景</w:t>
      </w:r>
      <w:r w:rsidR="003F473F">
        <w:t>中的</w:t>
      </w:r>
      <w:r w:rsidR="003F473F" w:rsidRPr="006A3181">
        <w:t>运动信息</w:t>
      </w:r>
      <w:r w:rsidR="003F473F">
        <w:rPr>
          <w:rFonts w:hint="eastAsia"/>
        </w:rPr>
        <w:t>更为</w:t>
      </w:r>
      <w:r w:rsidR="003F473F" w:rsidRPr="006A3181">
        <w:t>敏感</w:t>
      </w:r>
      <w:commentRangeEnd w:id="3"/>
      <w:r w:rsidR="003F473F">
        <w:rPr>
          <w:rStyle w:val="a3"/>
        </w:rPr>
        <w:commentReference w:id="3"/>
      </w:r>
      <w:r w:rsidR="003F473F">
        <w:rPr>
          <w:rFonts w:hint="eastAsia"/>
        </w:rPr>
        <w:t>。</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3F473F">
        <w:t>视频序列</w:t>
      </w:r>
      <w:r w:rsidR="003F473F">
        <w:rPr>
          <w:rFonts w:hint="eastAsia"/>
        </w:rPr>
        <w:t>在</w:t>
      </w:r>
      <w:r w:rsidR="003F473F">
        <w:t>时间维度上的</w:t>
      </w:r>
      <w:r w:rsidR="00E1347C" w:rsidRPr="006A3181">
        <w:t>运动信息对于目标显著性的影响</w:t>
      </w:r>
      <w:r w:rsidR="00E1347C" w:rsidRPr="00A41AF6">
        <w:rPr>
          <w:rFonts w:hint="eastAsia"/>
        </w:rPr>
        <w:t>。</w:t>
      </w:r>
    </w:p>
    <w:p w14:paraId="34735518" w14:textId="77777777" w:rsidR="0073431A" w:rsidRDefault="0073431A" w:rsidP="00E1347C">
      <w:pPr>
        <w:ind w:firstLineChars="150" w:firstLine="315"/>
        <w:rPr>
          <w:rFonts w:hint="eastAsia"/>
        </w:rPr>
      </w:pPr>
    </w:p>
    <w:p w14:paraId="08548C7D" w14:textId="763F9617" w:rsidR="0020424F" w:rsidRDefault="00A71118" w:rsidP="00494507">
      <w:pPr>
        <w:rPr>
          <w:rStyle w:val="fontstyle01"/>
          <w:rFonts w:hint="eastAsia"/>
          <w:sz w:val="21"/>
          <w:szCs w:val="21"/>
        </w:rPr>
      </w:pPr>
      <w:r>
        <w:rPr>
          <w:rFonts w:hint="eastAsia"/>
        </w:rPr>
        <w:t xml:space="preserve">  </w:t>
      </w:r>
      <w:r w:rsidRPr="006445D5">
        <w:rPr>
          <w:rStyle w:val="fontstyle01"/>
          <w:rFonts w:hint="eastAsia"/>
          <w:sz w:val="21"/>
          <w:szCs w:val="21"/>
        </w:rPr>
        <w:t xml:space="preserve"> </w:t>
      </w:r>
      <w:r w:rsidR="000105C8">
        <w:rPr>
          <w:rStyle w:val="fontstyle01"/>
          <w:sz w:val="21"/>
          <w:szCs w:val="21"/>
        </w:rPr>
        <w:t>2003</w:t>
      </w:r>
      <w:r w:rsidR="000105C8">
        <w:rPr>
          <w:rStyle w:val="fontstyle01"/>
          <w:rFonts w:hint="eastAsia"/>
          <w:sz w:val="21"/>
          <w:szCs w:val="21"/>
        </w:rPr>
        <w:t>年</w:t>
      </w:r>
      <w:r w:rsidR="000105C8">
        <w:rPr>
          <w:rStyle w:val="fontstyle01"/>
          <w:sz w:val="21"/>
          <w:szCs w:val="21"/>
        </w:rPr>
        <w:t>，</w:t>
      </w:r>
      <w:commentRangeStart w:id="4"/>
      <w:r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Pr="006445D5">
        <w:rPr>
          <w:rStyle w:val="fontstyle01"/>
          <w:sz w:val="21"/>
          <w:szCs w:val="21"/>
        </w:rPr>
        <w:t>在原来的</w:t>
      </w:r>
      <w:r w:rsidR="007F1D12" w:rsidRPr="006445D5">
        <w:rPr>
          <w:rStyle w:val="fontstyle01"/>
          <w:rFonts w:hint="eastAsia"/>
          <w:sz w:val="21"/>
          <w:szCs w:val="21"/>
        </w:rPr>
        <w:t>静态</w:t>
      </w:r>
      <w:r w:rsidRPr="006445D5">
        <w:rPr>
          <w:rStyle w:val="fontstyle01"/>
          <w:rFonts w:hint="eastAsia"/>
          <w:sz w:val="21"/>
          <w:szCs w:val="21"/>
        </w:rPr>
        <w:t>Itti</w:t>
      </w:r>
      <w:r w:rsidRPr="006445D5">
        <w:rPr>
          <w:rStyle w:val="fontstyle01"/>
          <w:sz w:val="21"/>
          <w:szCs w:val="21"/>
        </w:rPr>
        <w:t>模型中加人了运动特征</w:t>
      </w:r>
      <w:r w:rsidR="007F1D12" w:rsidRPr="006445D5">
        <w:rPr>
          <w:rStyle w:val="fontstyle01"/>
          <w:rFonts w:hint="eastAsia"/>
          <w:sz w:val="21"/>
          <w:szCs w:val="21"/>
        </w:rPr>
        <w:t>，将</w:t>
      </w:r>
      <w:r w:rsidRPr="006445D5">
        <w:rPr>
          <w:rStyle w:val="fontstyle01"/>
          <w:sz w:val="21"/>
          <w:szCs w:val="21"/>
        </w:rPr>
        <w:t>连续两帧图像在不</w:t>
      </w:r>
      <w:r w:rsidR="007F1D12" w:rsidRPr="006445D5">
        <w:rPr>
          <w:rStyle w:val="fontstyle01"/>
          <w:sz w:val="21"/>
          <w:szCs w:val="21"/>
        </w:rPr>
        <w:t>同尺度的差异</w:t>
      </w:r>
      <w:r w:rsidRPr="006445D5">
        <w:rPr>
          <w:rStyle w:val="fontstyle01"/>
          <w:sz w:val="21"/>
          <w:szCs w:val="21"/>
        </w:rPr>
        <w:t>作为运动产生的显著性。</w:t>
      </w:r>
      <w:r w:rsidR="000105C8">
        <w:rPr>
          <w:rStyle w:val="fontstyle01"/>
          <w:rFonts w:hint="eastAsia"/>
          <w:sz w:val="21"/>
          <w:szCs w:val="21"/>
        </w:rPr>
        <w:t>2004</w:t>
      </w:r>
      <w:r w:rsidR="000105C8">
        <w:rPr>
          <w:rStyle w:val="fontstyle01"/>
          <w:rFonts w:hint="eastAsia"/>
          <w:sz w:val="21"/>
          <w:szCs w:val="21"/>
        </w:rPr>
        <w:t>年</w:t>
      </w:r>
      <w:r w:rsidR="000105C8">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sidR="000105C8">
        <w:rPr>
          <w:rStyle w:val="fontstyle01"/>
          <w:sz w:val="21"/>
          <w:szCs w:val="21"/>
        </w:rPr>
        <w:t>2006</w:t>
      </w:r>
      <w:r w:rsidR="000105C8">
        <w:rPr>
          <w:rStyle w:val="fontstyle01"/>
          <w:rFonts w:hint="eastAsia"/>
          <w:sz w:val="21"/>
          <w:szCs w:val="21"/>
        </w:rPr>
        <w:t>年，</w:t>
      </w:r>
      <w:commentRangeStart w:id="6"/>
      <w:r w:rsidR="000105C8" w:rsidRPr="006445D5">
        <w:rPr>
          <w:rStyle w:val="fontstyle01"/>
          <w:rFonts w:hint="eastAsia"/>
          <w:sz w:val="21"/>
          <w:szCs w:val="21"/>
        </w:rPr>
        <w:t>H</w:t>
      </w:r>
      <w:r w:rsidR="000105C8" w:rsidRPr="006445D5">
        <w:rPr>
          <w:rStyle w:val="fontstyle01"/>
          <w:sz w:val="21"/>
          <w:szCs w:val="21"/>
        </w:rPr>
        <w:t>arel</w:t>
      </w:r>
      <w:commentRangeEnd w:id="6"/>
      <w:r w:rsidR="000105C8" w:rsidRPr="006445D5">
        <w:rPr>
          <w:rStyle w:val="fontstyle01"/>
          <w:sz w:val="21"/>
          <w:szCs w:val="21"/>
        </w:rPr>
        <w:commentReference w:id="6"/>
      </w:r>
      <w:r w:rsidR="000105C8" w:rsidRPr="006445D5">
        <w:rPr>
          <w:rStyle w:val="fontstyle01"/>
          <w:rFonts w:hint="eastAsia"/>
          <w:sz w:val="21"/>
          <w:szCs w:val="21"/>
        </w:rPr>
        <w:t>等提出了</w:t>
      </w:r>
      <w:r w:rsidR="000105C8" w:rsidRPr="006445D5">
        <w:rPr>
          <w:rStyle w:val="fontstyle01"/>
          <w:sz w:val="21"/>
          <w:szCs w:val="21"/>
        </w:rPr>
        <w:t>一种基于图的</w:t>
      </w:r>
      <w:r w:rsidR="000105C8" w:rsidRPr="006445D5">
        <w:rPr>
          <w:rStyle w:val="fontstyle01"/>
          <w:rFonts w:hint="eastAsia"/>
          <w:sz w:val="21"/>
          <w:szCs w:val="21"/>
        </w:rPr>
        <w:t>不相似性度量</w:t>
      </w:r>
      <w:r w:rsidR="000105C8">
        <w:rPr>
          <w:rStyle w:val="fontstyle01"/>
          <w:rFonts w:hint="eastAsia"/>
          <w:sz w:val="21"/>
          <w:szCs w:val="21"/>
        </w:rPr>
        <w:t>的</w:t>
      </w:r>
      <w:r w:rsidR="000105C8" w:rsidRPr="006445D5">
        <w:rPr>
          <w:rStyle w:val="fontstyle01"/>
          <w:sz w:val="21"/>
          <w:szCs w:val="21"/>
        </w:rPr>
        <w:t>显著性</w:t>
      </w:r>
      <w:r w:rsidR="000105C8" w:rsidRPr="006445D5">
        <w:rPr>
          <w:rStyle w:val="fontstyle01"/>
          <w:rFonts w:hint="eastAsia"/>
          <w:sz w:val="21"/>
          <w:szCs w:val="21"/>
        </w:rPr>
        <w:t>计算方法</w:t>
      </w:r>
      <w:r w:rsidR="000105C8" w:rsidRPr="006445D5">
        <w:rPr>
          <w:rStyle w:val="fontstyle01"/>
          <w:rFonts w:hint="eastAsia"/>
          <w:sz w:val="21"/>
          <w:szCs w:val="21"/>
        </w:rPr>
        <w:t>(</w:t>
      </w:r>
      <w:r w:rsidR="000105C8" w:rsidRPr="006445D5">
        <w:rPr>
          <w:rStyle w:val="fontstyle01"/>
          <w:sz w:val="21"/>
          <w:szCs w:val="21"/>
        </w:rPr>
        <w:t>Graph-based Visual Saliency</w:t>
      </w:r>
      <w:r w:rsidR="000105C8">
        <w:rPr>
          <w:rStyle w:val="fontstyle01"/>
          <w:sz w:val="21"/>
          <w:szCs w:val="21"/>
        </w:rPr>
        <w:t>,GBVS</w:t>
      </w:r>
      <w:r w:rsidR="000105C8" w:rsidRPr="006445D5">
        <w:rPr>
          <w:rStyle w:val="fontstyle01"/>
          <w:rFonts w:hint="eastAsia"/>
          <w:sz w:val="21"/>
          <w:szCs w:val="21"/>
        </w:rPr>
        <w:t>)</w:t>
      </w:r>
      <w:r w:rsidR="000105C8"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000105C8" w:rsidRPr="006445D5">
        <w:rPr>
          <w:rStyle w:val="fontstyle01"/>
          <w:rFonts w:hint="eastAsia"/>
          <w:sz w:val="21"/>
          <w:szCs w:val="21"/>
        </w:rPr>
        <w:t>运用</w:t>
      </w:r>
      <w:r w:rsidR="000105C8" w:rsidRPr="006445D5">
        <w:rPr>
          <w:rStyle w:val="fontstyle01"/>
          <w:sz w:val="21"/>
          <w:szCs w:val="21"/>
        </w:rPr>
        <w:t>马尔可夫随机场的</w:t>
      </w:r>
      <w:r w:rsidR="000105C8" w:rsidRPr="006445D5">
        <w:rPr>
          <w:rStyle w:val="fontstyle01"/>
          <w:rFonts w:hint="eastAsia"/>
          <w:sz w:val="21"/>
          <w:szCs w:val="21"/>
        </w:rPr>
        <w:t>特点</w:t>
      </w:r>
      <w:r w:rsidR="000105C8" w:rsidRPr="006445D5">
        <w:rPr>
          <w:rStyle w:val="fontstyle01"/>
          <w:sz w:val="21"/>
          <w:szCs w:val="21"/>
        </w:rPr>
        <w:t>构建</w:t>
      </w:r>
      <w:r w:rsidR="000105C8" w:rsidRPr="006445D5">
        <w:rPr>
          <w:rStyle w:val="fontstyle01"/>
          <w:rFonts w:hint="eastAsia"/>
          <w:sz w:val="21"/>
          <w:szCs w:val="21"/>
        </w:rPr>
        <w:t>二维</w:t>
      </w:r>
      <w:r w:rsidR="000105C8" w:rsidRPr="006445D5">
        <w:rPr>
          <w:rStyle w:val="fontstyle01"/>
          <w:sz w:val="21"/>
          <w:szCs w:val="21"/>
        </w:rPr>
        <w:t>图像的</w:t>
      </w:r>
      <w:r w:rsidR="000105C8" w:rsidRPr="006445D5">
        <w:rPr>
          <w:rStyle w:val="fontstyle01"/>
          <w:rFonts w:hint="eastAsia"/>
          <w:sz w:val="21"/>
          <w:szCs w:val="21"/>
        </w:rPr>
        <w:t>马尔可夫链</w:t>
      </w:r>
      <w:r w:rsidR="000105C8" w:rsidRPr="006445D5">
        <w:rPr>
          <w:rStyle w:val="fontstyle01"/>
          <w:sz w:val="21"/>
          <w:szCs w:val="21"/>
        </w:rPr>
        <w:t>，</w:t>
      </w:r>
      <w:r w:rsidR="000105C8" w:rsidRPr="006445D5">
        <w:rPr>
          <w:rStyle w:val="fontstyle01"/>
          <w:rFonts w:hint="eastAsia"/>
          <w:sz w:val="21"/>
          <w:szCs w:val="21"/>
        </w:rPr>
        <w:t>通过</w:t>
      </w:r>
      <w:r w:rsidR="000105C8" w:rsidRPr="006445D5">
        <w:rPr>
          <w:rStyle w:val="fontstyle01"/>
          <w:sz w:val="21"/>
          <w:szCs w:val="21"/>
        </w:rPr>
        <w:t>求其平衡</w:t>
      </w:r>
      <w:r w:rsidR="000105C8" w:rsidRPr="006445D5">
        <w:rPr>
          <w:rStyle w:val="fontstyle01"/>
          <w:rFonts w:hint="eastAsia"/>
          <w:sz w:val="21"/>
          <w:szCs w:val="21"/>
        </w:rPr>
        <w:t>分布可</w:t>
      </w:r>
      <w:r w:rsidR="000105C8" w:rsidRPr="006445D5">
        <w:rPr>
          <w:rStyle w:val="fontstyle01"/>
          <w:sz w:val="21"/>
          <w:szCs w:val="21"/>
        </w:rPr>
        <w:t>得到</w:t>
      </w:r>
      <w:r w:rsidR="000105C8" w:rsidRPr="006445D5">
        <w:rPr>
          <w:rStyle w:val="fontstyle01"/>
          <w:rFonts w:hint="eastAsia"/>
          <w:sz w:val="21"/>
          <w:szCs w:val="21"/>
        </w:rPr>
        <w:t>视频</w:t>
      </w:r>
      <w:r w:rsidR="000105C8"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sidR="000105C8">
        <w:rPr>
          <w:rStyle w:val="fontstyle01"/>
          <w:rFonts w:hint="eastAsia"/>
          <w:sz w:val="21"/>
          <w:szCs w:val="21"/>
        </w:rPr>
        <w:t>2008</w:t>
      </w:r>
      <w:r w:rsidR="000105C8">
        <w:rPr>
          <w:rStyle w:val="fontstyle01"/>
          <w:rFonts w:hint="eastAsia"/>
          <w:sz w:val="21"/>
          <w:szCs w:val="21"/>
        </w:rPr>
        <w:t>年</w:t>
      </w:r>
      <w:r w:rsidR="000105C8">
        <w:rPr>
          <w:rStyle w:val="fontstyle01"/>
          <w:sz w:val="21"/>
          <w:szCs w:val="21"/>
        </w:rPr>
        <w:t>，</w:t>
      </w:r>
      <w:commentRangeStart w:id="7"/>
      <w:r w:rsidR="000105C8" w:rsidRPr="006445D5">
        <w:rPr>
          <w:rStyle w:val="fontstyle01"/>
          <w:sz w:val="21"/>
          <w:szCs w:val="21"/>
        </w:rPr>
        <w:t>Guo</w:t>
      </w:r>
      <w:commentRangeEnd w:id="7"/>
      <w:r w:rsidR="000105C8" w:rsidRPr="006445D5">
        <w:rPr>
          <w:rStyle w:val="fontstyle01"/>
          <w:sz w:val="21"/>
          <w:szCs w:val="21"/>
        </w:rPr>
        <w:commentReference w:id="7"/>
      </w:r>
      <w:r w:rsidR="000105C8" w:rsidRPr="006445D5">
        <w:rPr>
          <w:rStyle w:val="fontstyle01"/>
          <w:rFonts w:hint="eastAsia"/>
          <w:sz w:val="21"/>
          <w:szCs w:val="21"/>
        </w:rPr>
        <w:t>等将</w:t>
      </w:r>
      <w:r w:rsidR="000105C8" w:rsidRPr="006445D5">
        <w:rPr>
          <w:rStyle w:val="fontstyle01"/>
          <w:sz w:val="21"/>
          <w:szCs w:val="21"/>
        </w:rPr>
        <w:t>像素点的灰度、</w:t>
      </w:r>
      <w:r w:rsidR="000105C8" w:rsidRPr="006445D5">
        <w:rPr>
          <w:rStyle w:val="fontstyle01"/>
          <w:sz w:val="21"/>
          <w:szCs w:val="21"/>
        </w:rPr>
        <w:t xml:space="preserve"> </w:t>
      </w:r>
      <w:r w:rsidR="000105C8" w:rsidRPr="006445D5">
        <w:rPr>
          <w:rStyle w:val="fontstyle01"/>
          <w:sz w:val="21"/>
          <w:szCs w:val="21"/>
        </w:rPr>
        <w:t>颜色和运动特征组成的四元数组进行四元傅里叶变换</w:t>
      </w:r>
      <w:r w:rsidR="000105C8" w:rsidRPr="006445D5">
        <w:rPr>
          <w:rStyle w:val="fontstyle01"/>
          <w:rFonts w:hint="eastAsia"/>
          <w:sz w:val="21"/>
          <w:szCs w:val="21"/>
        </w:rPr>
        <w:t>，用于</w:t>
      </w:r>
      <w:r w:rsidR="000105C8" w:rsidRPr="006445D5">
        <w:rPr>
          <w:rStyle w:val="fontstyle01"/>
          <w:sz w:val="21"/>
          <w:szCs w:val="21"/>
        </w:rPr>
        <w:t>提取图像序列在</w:t>
      </w:r>
      <w:r w:rsidR="000105C8" w:rsidRPr="00494507">
        <w:t>时空域上的相位谱 , 通过相位谱分析得到图像序列的显著区域</w:t>
      </w:r>
      <w:r w:rsidR="000105C8">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sidR="000105C8">
        <w:rPr>
          <w:rStyle w:val="fontstyle01"/>
          <w:rFonts w:hint="eastAsia"/>
          <w:sz w:val="21"/>
          <w:szCs w:val="21"/>
        </w:rPr>
        <w:t>2011</w:t>
      </w:r>
      <w:r w:rsidR="000105C8">
        <w:rPr>
          <w:rStyle w:val="fontstyle01"/>
          <w:rFonts w:hint="eastAsia"/>
          <w:sz w:val="21"/>
          <w:szCs w:val="21"/>
        </w:rPr>
        <w:t>年</w:t>
      </w:r>
      <w:r w:rsidR="000105C8">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sidR="000105C8">
        <w:rPr>
          <w:rStyle w:val="fontstyle01"/>
          <w:rFonts w:hint="eastAsia"/>
          <w:sz w:val="21"/>
          <w:szCs w:val="21"/>
        </w:rPr>
        <w:t>采</w:t>
      </w:r>
      <w:r w:rsidR="0020424F" w:rsidRPr="0020424F">
        <w:rPr>
          <w:rStyle w:val="fontstyle01"/>
          <w:sz w:val="21"/>
          <w:szCs w:val="21"/>
        </w:rPr>
        <w:t>用视频序列第一帧初始化背景模型</w:t>
      </w:r>
      <w:r w:rsidR="000105C8">
        <w:rPr>
          <w:rStyle w:val="fontstyle01"/>
          <w:rFonts w:hint="eastAsia"/>
          <w:sz w:val="21"/>
          <w:szCs w:val="21"/>
        </w:rPr>
        <w:t>，</w:t>
      </w:r>
      <w:r w:rsidR="0020424F" w:rsidRPr="0020424F">
        <w:rPr>
          <w:rStyle w:val="fontstyle01"/>
          <w:sz w:val="21"/>
          <w:szCs w:val="21"/>
        </w:rPr>
        <w:t>使得模型的初始化非常迅速</w:t>
      </w:r>
      <w:r w:rsidR="000105C8">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sidR="000105C8">
        <w:rPr>
          <w:rStyle w:val="fontstyle01"/>
          <w:rFonts w:hint="eastAsia"/>
          <w:sz w:val="21"/>
          <w:szCs w:val="21"/>
        </w:rPr>
        <w:t>，</w:t>
      </w:r>
      <w:r w:rsidR="000105C8">
        <w:rPr>
          <w:rStyle w:val="fontstyle01"/>
          <w:sz w:val="21"/>
          <w:szCs w:val="21"/>
        </w:rPr>
        <w:t>严重影响检测效果</w:t>
      </w:r>
      <w:r w:rsidR="000105C8">
        <w:rPr>
          <w:rStyle w:val="fontstyle01"/>
          <w:rFonts w:hint="eastAsia"/>
          <w:sz w:val="21"/>
          <w:szCs w:val="21"/>
        </w:rPr>
        <w:t>。</w:t>
      </w:r>
    </w:p>
    <w:p w14:paraId="46D2387F" w14:textId="0E024B89" w:rsidR="00973308" w:rsidRDefault="000105C8" w:rsidP="00494507">
      <w:pPr>
        <w:rPr>
          <w:rFonts w:hint="eastAsia"/>
        </w:rPr>
      </w:pPr>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w:t>
      </w:r>
      <w:r w:rsidR="00973308">
        <w:rPr>
          <w:rFonts w:hint="eastAsia"/>
        </w:rPr>
        <w:lastRenderedPageBreak/>
        <w:t>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iCs/>
        </w:rPr>
      </w:pPr>
    </w:p>
    <w:p w14:paraId="6F437D74" w14:textId="77777777" w:rsidR="00FA4271" w:rsidRDefault="00FA4271" w:rsidP="00495615">
      <w:pPr>
        <w:ind w:firstLineChars="150" w:firstLine="315"/>
      </w:pPr>
    </w:p>
    <w:p w14:paraId="5FE16FAB" w14:textId="60AD85DD" w:rsidR="00FA4271" w:rsidRDefault="00113796" w:rsidP="00495615">
      <w:pPr>
        <w:ind w:firstLineChars="150" w:firstLine="315"/>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w:t>
      </w:r>
      <w:r w:rsidR="00AF55A6">
        <w:rPr>
          <w:rFonts w:hint="eastAsia"/>
        </w:rPr>
        <w:t>两</w:t>
      </w:r>
      <w:r w:rsidR="00630051">
        <w:rPr>
          <w:rFonts w:hint="eastAsia"/>
        </w:rPr>
        <w:t>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AF55A6">
        <w:t>显著性影响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37E955F6" w14:textId="77777777" w:rsidR="00FA4271" w:rsidRDefault="00FA4271" w:rsidP="00495615">
      <w:pPr>
        <w:ind w:firstLineChars="150" w:firstLine="315"/>
      </w:pPr>
    </w:p>
    <w:p w14:paraId="53BDF3BA" w14:textId="08BB9B4E" w:rsidR="000A198E" w:rsidRDefault="009C02D4" w:rsidP="00913240">
      <w:pPr>
        <w:ind w:firstLineChars="150" w:firstLine="315"/>
      </w:pPr>
      <w:r>
        <w:t>针对</w:t>
      </w:r>
      <w:r>
        <w:rPr>
          <w:rFonts w:hint="eastAsia"/>
        </w:rPr>
        <w:t>上述</w:t>
      </w:r>
      <w:r>
        <w:t>问题，</w:t>
      </w:r>
      <w:r w:rsidR="00113796">
        <w:rPr>
          <w:rFonts w:hint="eastAsia"/>
        </w:rPr>
        <w:t>本文</w:t>
      </w:r>
      <w:r w:rsidR="00113796">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sidRPr="008C3A9F">
        <w:rPr>
          <w:rFonts w:ascii="Times New Roman" w:hAnsi="Times New Roman" w:cs="Times New Roman"/>
          <w:szCs w:val="21"/>
        </w:rPr>
        <w:t>(</w:t>
      </w:r>
      <w:r w:rsidR="008C3A9F" w:rsidRPr="008C3A9F">
        <w:rPr>
          <w:rStyle w:val="fontstyle01"/>
          <w:rFonts w:ascii="Times New Roman" w:hAnsi="Times New Roman" w:cs="Times New Roman"/>
          <w:sz w:val="21"/>
          <w:szCs w:val="21"/>
        </w:rPr>
        <w:t>Adaptive</w:t>
      </w:r>
      <w:r w:rsidR="00F201CB" w:rsidRPr="008C3A9F">
        <w:rPr>
          <w:rStyle w:val="fontstyle01"/>
          <w:rFonts w:ascii="Times New Roman" w:hAnsi="Times New Roman" w:cs="Times New Roman"/>
          <w:sz w:val="21"/>
          <w:szCs w:val="21"/>
        </w:rPr>
        <w:t xml:space="preserve"> fusion of spatial temporal information</w:t>
      </w:r>
      <w:r w:rsidR="008C3A9F" w:rsidRPr="008C3A9F">
        <w:rPr>
          <w:rStyle w:val="fontstyle01"/>
          <w:rFonts w:ascii="Times New Roman" w:hAnsi="Times New Roman" w:cs="Times New Roman"/>
          <w:sz w:val="21"/>
          <w:szCs w:val="21"/>
        </w:rPr>
        <w:t>, AFSTI</w:t>
      </w:r>
      <w:r w:rsidR="00F201CB" w:rsidRPr="008C3A9F">
        <w:rPr>
          <w:rStyle w:val="fontstyle01"/>
          <w:rFonts w:ascii="Times New Roman" w:hAnsi="Times New Roman" w:cs="Times New Roman"/>
          <w:sz w:val="21"/>
          <w:szCs w:val="21"/>
        </w:rPr>
        <w:t>)</w:t>
      </w:r>
      <w:r w:rsidR="00E44637">
        <w:rPr>
          <w:rFonts w:hint="eastAsia"/>
        </w:rPr>
        <w:t>。</w:t>
      </w:r>
      <w:r w:rsidR="00E44637" w:rsidRPr="00E44637">
        <w:rPr>
          <w:rFonts w:hint="eastAsia"/>
        </w:rPr>
        <w:t>本文</w:t>
      </w:r>
      <w:r w:rsidR="00E44637" w:rsidRPr="00E44637">
        <w:t>采用目前</w:t>
      </w:r>
      <w:r w:rsidR="008C3A9F">
        <w:rPr>
          <w:rFonts w:hint="eastAsia"/>
        </w:rPr>
        <w:t>空间</w:t>
      </w:r>
      <w:r w:rsidR="008C3A9F">
        <w:rPr>
          <w:rStyle w:val="fontstyle01"/>
          <w:rFonts w:ascii="Times New Roman" w:hAnsi="Times New Roman" w:cs="Times New Roman" w:hint="eastAsia"/>
          <w:sz w:val="21"/>
          <w:szCs w:val="21"/>
        </w:rPr>
        <w:t>显著性</w:t>
      </w:r>
      <w:r w:rsidR="008C3A9F">
        <w:rPr>
          <w:rStyle w:val="fontstyle01"/>
          <w:rFonts w:ascii="Times New Roman" w:hAnsi="Times New Roman" w:cs="Times New Roman"/>
          <w:sz w:val="21"/>
          <w:szCs w:val="21"/>
        </w:rPr>
        <w:t>检测</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8C3A9F">
        <w:rPr>
          <w:rStyle w:val="fontstyle01"/>
          <w:rFonts w:ascii="Times New Roman" w:hAnsi="Times New Roman" w:cs="Times New Roman" w:hint="eastAsia"/>
          <w:sz w:val="21"/>
          <w:szCs w:val="21"/>
        </w:rPr>
        <w:t>(</w:t>
      </w:r>
      <w:r w:rsidR="008C3A9F" w:rsidRPr="008C3A9F">
        <w:rPr>
          <w:rStyle w:val="fontstyle01"/>
          <w:rFonts w:ascii="Times New Roman" w:hAnsi="Times New Roman"/>
          <w:sz w:val="21"/>
          <w:szCs w:val="21"/>
        </w:rPr>
        <w:t>regional</w:t>
      </w:r>
      <w:r w:rsidR="008C3A9F">
        <w:rPr>
          <w:rStyle w:val="fontstyle01"/>
          <w:rFonts w:ascii="Times New Roman" w:hAnsi="Times New Roman"/>
          <w:sz w:val="21"/>
          <w:szCs w:val="21"/>
        </w:rPr>
        <w:t xml:space="preserve"> </w:t>
      </w:r>
      <w:r w:rsidR="008C3A9F" w:rsidRPr="008C3A9F">
        <w:rPr>
          <w:rStyle w:val="fontstyle01"/>
          <w:rFonts w:ascii="Times New Roman" w:hAnsi="Times New Roman"/>
          <w:sz w:val="21"/>
          <w:szCs w:val="21"/>
        </w:rPr>
        <w:t>contrast based saliency extraction algorithm</w:t>
      </w:r>
      <w:r w:rsidR="008C3A9F">
        <w:rPr>
          <w:rStyle w:val="fontstyle01"/>
          <w:rFonts w:ascii="Times New Roman" w:hAnsi="Times New Roman"/>
          <w:sz w:val="21"/>
          <w:szCs w:val="21"/>
        </w:rPr>
        <w:t xml:space="preserve">, </w:t>
      </w:r>
      <w:r w:rsidR="008C3A9F">
        <w:rPr>
          <w:rStyle w:val="fontstyle01"/>
          <w:rFonts w:ascii="Times New Roman" w:hAnsi="Times New Roman" w:cs="Times New Roman" w:hint="eastAsia"/>
          <w:sz w:val="21"/>
          <w:szCs w:val="21"/>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sidR="00FA4271">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本文利</w:t>
      </w:r>
      <w:r w:rsidR="00E44637">
        <w:t>用</w:t>
      </w:r>
      <w:r w:rsidR="000A198E">
        <w:rPr>
          <w:rFonts w:hint="eastAsia"/>
        </w:rPr>
        <w:t>连续</w:t>
      </w:r>
      <w:r w:rsidR="00E44637">
        <w:t>多</w:t>
      </w:r>
      <w:r w:rsidR="00E44637">
        <w:rPr>
          <w:rFonts w:hint="eastAsia"/>
        </w:rPr>
        <w:t>帧</w:t>
      </w:r>
      <w:r w:rsidR="00E44637">
        <w:t>图像的运动信息</w:t>
      </w:r>
      <w:r w:rsidR="00E44637">
        <w:rPr>
          <w:rFonts w:hint="eastAsia"/>
        </w:rPr>
        <w:t>对</w:t>
      </w:r>
      <w:r w:rsidR="00E44637">
        <w:t>当前帧的运动</w:t>
      </w:r>
      <w:r w:rsidR="004A7385">
        <w:rPr>
          <w:rFonts w:hint="eastAsia"/>
        </w:rPr>
        <w:t>显著度</w:t>
      </w:r>
      <w:r w:rsidR="00E44637">
        <w:rPr>
          <w:rFonts w:hint="eastAsia"/>
        </w:rPr>
        <w:t>进行</w:t>
      </w:r>
      <w:r w:rsidR="00E44637">
        <w:t>估计，</w:t>
      </w:r>
      <w:r w:rsidR="00E44637">
        <w:rPr>
          <w:rFonts w:hint="eastAsia"/>
        </w:rPr>
        <w:t>采用</w:t>
      </w:r>
      <w:r w:rsidR="00E44637">
        <w:t>光流法提取像素在</w:t>
      </w:r>
      <w:r w:rsidR="000A198E">
        <w:rPr>
          <w:rFonts w:hint="eastAsia"/>
        </w:rPr>
        <w:t>每</w:t>
      </w:r>
      <w:r w:rsidR="00E44637">
        <w:t>连续</w:t>
      </w:r>
      <w:r w:rsidR="00E44637">
        <w:rPr>
          <w:rFonts w:hint="eastAsia"/>
        </w:rPr>
        <w:t>两帧</w:t>
      </w:r>
      <w:r w:rsidR="00E44637">
        <w:t>之间</w:t>
      </w:r>
      <w:r w:rsidR="00E44637">
        <w:rPr>
          <w:rFonts w:hint="eastAsia"/>
        </w:rPr>
        <w:t>的位移场</w:t>
      </w:r>
      <w:r w:rsidR="00E44637">
        <w:t>，</w:t>
      </w:r>
      <w:r w:rsidR="00913240">
        <w:rPr>
          <w:rFonts w:hint="eastAsia"/>
        </w:rPr>
        <w:t>采用</w:t>
      </w:r>
      <w:r w:rsidR="00913240">
        <w:t>改进的中值滤波</w:t>
      </w:r>
      <w:r w:rsidR="00913240">
        <w:rPr>
          <w:rFonts w:hint="eastAsia"/>
        </w:rPr>
        <w:t>排除背景</w:t>
      </w:r>
      <w:r w:rsidR="00913240">
        <w:t>干扰造成的奇异值，</w:t>
      </w:r>
      <w:r w:rsidR="00913240">
        <w:rPr>
          <w:rFonts w:hint="eastAsia"/>
        </w:rPr>
        <w:t>计算</w:t>
      </w:r>
      <w:r w:rsidR="00913240">
        <w:t>每个像素点在连续多帧中的</w:t>
      </w:r>
      <w:r w:rsidR="002D6FC0">
        <w:rPr>
          <w:rFonts w:hint="eastAsia"/>
        </w:rPr>
        <w:t>“</w:t>
      </w:r>
      <w:r w:rsidR="00913240">
        <w:rPr>
          <w:rFonts w:hint="eastAsia"/>
        </w:rPr>
        <w:t>运动</w:t>
      </w:r>
      <w:r w:rsidR="00913240">
        <w:t>能量”</w:t>
      </w:r>
      <w:r w:rsidR="00913240">
        <w:rPr>
          <w:rFonts w:hint="eastAsia"/>
        </w:rPr>
        <w:t>，从而</w:t>
      </w:r>
      <w:r w:rsidR="004A7385">
        <w:rPr>
          <w:rFonts w:hint="eastAsia"/>
        </w:rPr>
        <w:t>强调</w:t>
      </w:r>
      <w:r w:rsidR="000A198E">
        <w:rPr>
          <w:rFonts w:hint="eastAsia"/>
        </w:rPr>
        <w:t>在连续</w:t>
      </w:r>
      <w:r w:rsidR="000A198E">
        <w:t>多帧中</w:t>
      </w:r>
      <w:r w:rsidR="000A198E">
        <w:rPr>
          <w:rFonts w:hint="eastAsia"/>
        </w:rPr>
        <w:t>具有</w:t>
      </w:r>
      <w:r w:rsidR="00E44637">
        <w:rPr>
          <w:rFonts w:hint="eastAsia"/>
        </w:rPr>
        <w:t>持续</w:t>
      </w:r>
      <w:r w:rsidR="004A7385">
        <w:rPr>
          <w:rFonts w:hint="eastAsia"/>
        </w:rPr>
        <w:t>稳定</w:t>
      </w:r>
      <w:r w:rsidR="00E44637">
        <w:t>运动</w:t>
      </w:r>
      <w:r w:rsidR="000A198E">
        <w:rPr>
          <w:rFonts w:hint="eastAsia"/>
        </w:rPr>
        <w:t>的</w:t>
      </w:r>
      <w:r w:rsidR="004A7385">
        <w:t>区域</w:t>
      </w:r>
      <w:r w:rsidR="004A7385">
        <w:rPr>
          <w:rFonts w:hint="eastAsia"/>
        </w:rPr>
        <w:t>的</w:t>
      </w:r>
      <w:r w:rsidR="004A7385">
        <w:t>显著度，</w:t>
      </w:r>
      <w:r w:rsidR="004A7385">
        <w:rPr>
          <w:rFonts w:hint="eastAsia"/>
        </w:rPr>
        <w:t>削弱背景</w:t>
      </w:r>
      <w:r w:rsidR="004A7385">
        <w:t>中</w:t>
      </w:r>
      <w:r w:rsidR="004A7385">
        <w:rPr>
          <w:rFonts w:hint="eastAsia"/>
        </w:rPr>
        <w:t>干扰</w:t>
      </w:r>
      <w:r w:rsidR="004A7385">
        <w:t>所带来的影响</w:t>
      </w:r>
      <w:r w:rsidR="00913240">
        <w:rPr>
          <w:rFonts w:hint="eastAsia"/>
        </w:rPr>
        <w:t>；由于同一运动对象区域的运动矢量应具备相同或近似相同的方向，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0A198E">
        <w:rPr>
          <w:rFonts w:hint="eastAsia"/>
        </w:rPr>
        <w:t>每个</w:t>
      </w:r>
      <w:r w:rsidR="000A198E">
        <w:t>像素点</w:t>
      </w:r>
      <w:r w:rsidR="000A198E">
        <w:rPr>
          <w:rFonts w:hint="eastAsia"/>
        </w:rPr>
        <w:t>与其周围</w:t>
      </w:r>
      <w:r w:rsidR="000A198E">
        <w:t>像素点</w:t>
      </w:r>
      <w:r w:rsidR="00913240">
        <w:rPr>
          <w:rFonts w:hint="eastAsia"/>
        </w:rPr>
        <w:t>进行方向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913240">
        <w:t>进一步区分显著运动目标和背景</w:t>
      </w:r>
      <w:r w:rsidR="00913240">
        <w:rPr>
          <w:rFonts w:hint="eastAsia"/>
        </w:rPr>
        <w:t>；</w:t>
      </w:r>
      <w:r w:rsidR="00913240">
        <w:t>将运动能量图</w:t>
      </w:r>
      <w:r w:rsidR="00913240">
        <w:rPr>
          <w:rFonts w:hint="eastAsia"/>
        </w:rPr>
        <w:t>与</w:t>
      </w:r>
      <w:r w:rsidR="00913240">
        <w:t>方向一致性特征图</w:t>
      </w:r>
      <w:r w:rsidR="00913240">
        <w:rPr>
          <w:rFonts w:hint="eastAsia"/>
        </w:rPr>
        <w:t>组合</w:t>
      </w:r>
      <w:r w:rsidR="00913240">
        <w:t>构成</w:t>
      </w:r>
      <w:r w:rsidR="00913240">
        <w:rPr>
          <w:rFonts w:hint="eastAsia"/>
        </w:rPr>
        <w:t>运动</w:t>
      </w:r>
      <w:r w:rsidR="00913240">
        <w:t>显著图。</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p>
    <w:p w14:paraId="0A2FFF7A" w14:textId="3380154D" w:rsidR="000A198E" w:rsidRDefault="000A198E" w:rsidP="00E44637">
      <w:pPr>
        <w:ind w:firstLineChars="150" w:firstLine="315"/>
      </w:pPr>
      <w:r>
        <w:t xml:space="preserve"> </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0"/>
      <w:r>
        <w:t>基于图的图像分割方法</w:t>
      </w:r>
      <w:commentRangeEnd w:id="10"/>
      <w:r w:rsidR="00302DED">
        <w:rPr>
          <w:rStyle w:val="a3"/>
        </w:rPr>
        <w:commentReference w:id="10"/>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997D60"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w:lastRenderedPageBreak/>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997D60"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lastRenderedPageBreak/>
        <w:t>相应地</w:t>
      </w:r>
      <w:r>
        <w:t>，</w:t>
      </w:r>
      <w:r w:rsidR="004A064C">
        <w:t>运动幅值</w:t>
      </w:r>
      <w:r>
        <w:rPr>
          <w:rFonts w:hint="eastAsia"/>
        </w:rPr>
        <w:t>和</w:t>
      </w:r>
      <w:r>
        <w:t>方向分别</w:t>
      </w:r>
      <w:r w:rsidR="004A064C">
        <w:t>为</w:t>
      </w:r>
    </w:p>
    <w:p w14:paraId="481552E1" w14:textId="427BD6E0" w:rsidR="00A027B5" w:rsidRDefault="00997D60"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997D60"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997D60"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997D60"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997D60"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997D60"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w:lastRenderedPageBreak/>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1"/>
      <w:r>
        <w:t>注意</w:t>
      </w:r>
      <w:commentRangeEnd w:id="11"/>
      <w:r w:rsidR="008A2846">
        <w:rPr>
          <w:rStyle w:val="a3"/>
        </w:rPr>
        <w:commentReference w:id="11"/>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997D60"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w:t>
      </w:r>
      <w:r w:rsidR="0030230F">
        <w:lastRenderedPageBreak/>
        <w:t>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1C9CE206" w14:textId="77777777" w:rsidR="000364AE" w:rsidRDefault="000364AE" w:rsidP="003E70D6"/>
    <w:p w14:paraId="23B0E9D6" w14:textId="77777777" w:rsidR="000D6B66" w:rsidRDefault="003E70D6" w:rsidP="003E70D6">
      <w:r w:rsidRPr="003E70D6">
        <w:rPr>
          <w:rFonts w:hint="eastAsia"/>
        </w:rPr>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r>
        <w:rPr>
          <w:rFonts w:hint="eastAsia"/>
        </w:rPr>
        <w:t>性更重要，即组合时应该更加倾向于时域信息。</w:t>
      </w:r>
    </w:p>
    <w:p w14:paraId="4DC070E1" w14:textId="12B57012" w:rsidR="003E70D6" w:rsidRDefault="003E70D6" w:rsidP="003E70D6">
      <w:r>
        <w:t xml:space="preserve">  另一方面，如果视频片段中</w:t>
      </w:r>
      <w:r w:rsidR="00AF55A6">
        <w:rPr>
          <w:rFonts w:hint="eastAsia"/>
        </w:rPr>
        <w:t>局部</w:t>
      </w:r>
      <w:r w:rsidR="00AF55A6">
        <w:t>运动并不</w:t>
      </w:r>
      <w:r w:rsidR="00AF55A6">
        <w:rPr>
          <w:rFonts w:hint="eastAsia"/>
        </w:rPr>
        <w:t>显著</w:t>
      </w:r>
      <w:r>
        <w:t>，那么组合时应当更倾向于代表</w:t>
      </w:r>
    </w:p>
    <w:p w14:paraId="74C6D992" w14:textId="6D9CAE34" w:rsidR="003E70D6" w:rsidRPr="003E70D6" w:rsidRDefault="003E70D6" w:rsidP="009B3DD5">
      <w:r>
        <w:rPr>
          <w:rFonts w:hint="eastAsia"/>
        </w:rPr>
        <w:t>空域信息的静态特征显著图。</w:t>
      </w: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7BBE5AE5" w14:textId="77777777" w:rsidR="000D6B66" w:rsidRDefault="000D6B66" w:rsidP="000D6B66">
      <w:r>
        <w:t xml:space="preserve"> </w:t>
      </w:r>
    </w:p>
    <w:p w14:paraId="19C2EC4E" w14:textId="1CEA9C88" w:rsidR="00CA666A" w:rsidRDefault="00CA666A" w:rsidP="00CA666A">
      <w:r>
        <w:rPr>
          <w:rFonts w:hint="eastAsia"/>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w:t>
      </w:r>
      <w:r w:rsidR="002D6FC0">
        <w:rPr>
          <w:rFonts w:hint="eastAsia"/>
        </w:rPr>
        <w:t>削弱</w:t>
      </w:r>
      <w:r w:rsidR="002D6FC0">
        <w:rPr>
          <w:rFonts w:hint="eastAsia"/>
        </w:rPr>
        <w:t>了</w:t>
      </w:r>
      <w:r w:rsidR="002D6FC0">
        <w:rPr>
          <w:rFonts w:hint="eastAsia"/>
        </w:rPr>
        <w:t>背景</w:t>
      </w:r>
      <w:r w:rsidR="002D6FC0">
        <w:t>中</w:t>
      </w:r>
      <w:r w:rsidR="002D6FC0">
        <w:rPr>
          <w:rFonts w:hint="eastAsia"/>
        </w:rPr>
        <w:t>干扰</w:t>
      </w:r>
      <w:r w:rsidR="002D6FC0">
        <w:t>所带来的影响</w:t>
      </w:r>
      <w:r w:rsidR="0096031A">
        <w:rPr>
          <w:rFonts w:hint="eastAsia"/>
        </w:rPr>
        <w:t>。</w:t>
      </w:r>
      <w:bookmarkStart w:id="12" w:name="_GoBack"/>
      <w:bookmarkEnd w:id="12"/>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F133DE" w:rsidRDefault="00F133DE"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F133DE" w:rsidRPr="00F133DE" w:rsidRDefault="00F133DE" w:rsidP="00F133DE">
      <w:pPr>
        <w:pStyle w:val="a4"/>
        <w:rPr>
          <w:rFonts w:hint="eastAsia"/>
        </w:rPr>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F133DE" w:rsidRDefault="00F133DE"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3F473F" w:rsidRDefault="003F473F"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3F473F" w:rsidRPr="00061D27" w:rsidRDefault="003F473F" w:rsidP="003F473F">
      <w:pPr>
        <w:pStyle w:val="a4"/>
      </w:pPr>
    </w:p>
  </w:comment>
  <w:comment w:id="4" w:author="378109300@qq.com" w:date="2017-05-15T10:14:00Z" w:initials="3">
    <w:p w14:paraId="25391F88" w14:textId="1E90FD5F" w:rsidR="00997D60" w:rsidRPr="007F1D12" w:rsidRDefault="00997D60"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997D60" w:rsidRPr="007F1D12" w:rsidRDefault="00997D60" w:rsidP="007F1D12">
      <w:pPr>
        <w:pStyle w:val="a4"/>
        <w:rPr>
          <w:rStyle w:val="fontstyle01"/>
          <w:rFonts w:hint="eastAsia"/>
        </w:rPr>
      </w:pPr>
      <w:r w:rsidRPr="007F1D12">
        <w:rPr>
          <w:rStyle w:val="fontstyle01"/>
        </w:rPr>
        <w:t>.</w:t>
      </w:r>
    </w:p>
    <w:p w14:paraId="6970D909" w14:textId="77777777" w:rsidR="00997D60" w:rsidRPr="007F1D12" w:rsidRDefault="00997D60" w:rsidP="007F1D12">
      <w:pPr>
        <w:pStyle w:val="a4"/>
        <w:rPr>
          <w:rStyle w:val="fontstyle01"/>
          <w:rFonts w:hint="eastAsia"/>
        </w:rPr>
      </w:pPr>
      <w:r w:rsidRPr="007F1D12">
        <w:rPr>
          <w:rStyle w:val="fontstyle01"/>
        </w:rPr>
        <w:t>R e a l i s t i e</w:t>
      </w:r>
    </w:p>
    <w:p w14:paraId="29432B2D" w14:textId="77777777" w:rsidR="00997D60" w:rsidRPr="007F1D12" w:rsidRDefault="00997D60"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997D60" w:rsidRPr="007F1D12" w:rsidRDefault="00997D60"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997D60" w:rsidRPr="007F1D12" w:rsidRDefault="00997D60" w:rsidP="007F1D12">
      <w:pPr>
        <w:pStyle w:val="a4"/>
        <w:rPr>
          <w:rStyle w:val="fontstyle01"/>
          <w:rFonts w:hint="eastAsia"/>
        </w:rPr>
      </w:pPr>
      <w:r w:rsidRPr="007F1D12">
        <w:rPr>
          <w:rStyle w:val="fontstyle01"/>
        </w:rPr>
        <w:t>.</w:t>
      </w:r>
    </w:p>
    <w:p w14:paraId="0968E30C" w14:textId="77777777" w:rsidR="00997D60" w:rsidRPr="007F1D12" w:rsidRDefault="00997D60" w:rsidP="007F1D12">
      <w:pPr>
        <w:pStyle w:val="a4"/>
        <w:rPr>
          <w:rStyle w:val="fontstyle01"/>
          <w:rFonts w:hint="eastAsia"/>
        </w:rPr>
      </w:pPr>
      <w:r w:rsidRPr="007F1D12">
        <w:rPr>
          <w:rStyle w:val="fontstyle01"/>
        </w:rPr>
        <w:t>P r o e e e d in g s o f 4 8 t h</w:t>
      </w:r>
    </w:p>
    <w:p w14:paraId="17DAEA40" w14:textId="77777777" w:rsidR="00997D60" w:rsidRPr="007F1D12" w:rsidRDefault="00997D60"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997D60" w:rsidRPr="007F1D12" w:rsidRDefault="00997D60" w:rsidP="007F1D12">
      <w:pPr>
        <w:pStyle w:val="a4"/>
        <w:rPr>
          <w:rStyle w:val="fontstyle01"/>
          <w:rFonts w:hint="eastAsia"/>
        </w:rPr>
      </w:pPr>
      <w:r w:rsidRPr="007F1D12">
        <w:rPr>
          <w:rStyle w:val="fontstyle01"/>
        </w:rPr>
        <w:t>T c e h n o l o g y</w:t>
      </w:r>
    </w:p>
    <w:p w14:paraId="3270DB44" w14:textId="77777777" w:rsidR="00997D60" w:rsidRPr="007F1D12" w:rsidRDefault="00997D60" w:rsidP="007F1D12">
      <w:pPr>
        <w:pStyle w:val="a4"/>
        <w:rPr>
          <w:rStyle w:val="fontstyle01"/>
          <w:rFonts w:hint="eastAsia"/>
        </w:rPr>
      </w:pPr>
      <w:r w:rsidRPr="007F1D12">
        <w:rPr>
          <w:rStyle w:val="fontstyle01"/>
        </w:rPr>
        <w:t>.</w:t>
      </w:r>
    </w:p>
    <w:p w14:paraId="2CCD498D" w14:textId="2E989BB7" w:rsidR="00997D60" w:rsidRPr="007F1D12" w:rsidRDefault="00997D60"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997D60" w:rsidRPr="00524FC8" w:rsidRDefault="00997D60"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0105C8" w:rsidRDefault="000105C8"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0105C8" w:rsidRDefault="000105C8"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997D60" w:rsidRDefault="00997D60"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997D60" w:rsidRDefault="00997D60"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0" w:author="378109300@qq.com" w:date="2017-05-09T18:42:00Z" w:initials="3">
    <w:p w14:paraId="41104D09" w14:textId="20660DC2" w:rsidR="00997D60" w:rsidRDefault="00997D60"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1" w:author="378109300@qq.com" w:date="2017-05-14T09:49:00Z" w:initials="3">
    <w:p w14:paraId="26F7A1A4" w14:textId="25B8C994" w:rsidR="00997D60" w:rsidRDefault="00997D60" w:rsidP="008A2846">
      <w:pPr>
        <w:pStyle w:val="a4"/>
      </w:pPr>
      <w:r>
        <w:rPr>
          <w:rStyle w:val="a3"/>
        </w:rPr>
        <w:annotationRef/>
      </w:r>
      <w:r>
        <w:rPr>
          <w:rFonts w:hint="eastAsia"/>
        </w:rPr>
        <w:t>贺俊 一种视频中物体的显著度提取方法</w:t>
      </w:r>
    </w:p>
    <w:p w14:paraId="09C17B03" w14:textId="3D19ECFC" w:rsidR="00997D60" w:rsidRDefault="00997D60" w:rsidP="008A2846">
      <w:pPr>
        <w:pStyle w:val="a4"/>
      </w:pPr>
      <w:r>
        <w:t>[J].</w:t>
      </w:r>
      <w:r>
        <w:rPr>
          <w:rFonts w:hint="eastAsia"/>
        </w:rPr>
        <w:t>计算机工程</w:t>
      </w:r>
    </w:p>
    <w:p w14:paraId="79177986" w14:textId="5E98D0B2" w:rsidR="00997D60" w:rsidRDefault="00997D60"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67AC4" w14:textId="77777777" w:rsidR="0026252E" w:rsidRDefault="0026252E" w:rsidP="00790F37">
      <w:r>
        <w:separator/>
      </w:r>
    </w:p>
  </w:endnote>
  <w:endnote w:type="continuationSeparator" w:id="0">
    <w:p w14:paraId="0D181900" w14:textId="77777777" w:rsidR="0026252E" w:rsidRDefault="0026252E"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10091" w14:textId="77777777" w:rsidR="0026252E" w:rsidRDefault="0026252E" w:rsidP="00790F37">
      <w:r>
        <w:separator/>
      </w:r>
    </w:p>
  </w:footnote>
  <w:footnote w:type="continuationSeparator" w:id="0">
    <w:p w14:paraId="4D475F95" w14:textId="77777777" w:rsidR="0026252E" w:rsidRDefault="0026252E"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05C8"/>
    <w:rsid w:val="00012F9D"/>
    <w:rsid w:val="00035D70"/>
    <w:rsid w:val="000364AE"/>
    <w:rsid w:val="00061D27"/>
    <w:rsid w:val="000A198E"/>
    <w:rsid w:val="000D6B66"/>
    <w:rsid w:val="000F16B6"/>
    <w:rsid w:val="00113796"/>
    <w:rsid w:val="001452BC"/>
    <w:rsid w:val="001E779A"/>
    <w:rsid w:val="0020424F"/>
    <w:rsid w:val="00247E99"/>
    <w:rsid w:val="0026252E"/>
    <w:rsid w:val="00277759"/>
    <w:rsid w:val="00297188"/>
    <w:rsid w:val="002B09F3"/>
    <w:rsid w:val="002D6FC0"/>
    <w:rsid w:val="002F07B8"/>
    <w:rsid w:val="00300F6C"/>
    <w:rsid w:val="0030230F"/>
    <w:rsid w:val="00302DED"/>
    <w:rsid w:val="00357288"/>
    <w:rsid w:val="00387365"/>
    <w:rsid w:val="003A23C8"/>
    <w:rsid w:val="003A5B23"/>
    <w:rsid w:val="003E70D6"/>
    <w:rsid w:val="003F473F"/>
    <w:rsid w:val="00424313"/>
    <w:rsid w:val="004300CC"/>
    <w:rsid w:val="004820E2"/>
    <w:rsid w:val="004944D7"/>
    <w:rsid w:val="00494507"/>
    <w:rsid w:val="00495615"/>
    <w:rsid w:val="004A064C"/>
    <w:rsid w:val="004A7385"/>
    <w:rsid w:val="004E517F"/>
    <w:rsid w:val="004F7BAD"/>
    <w:rsid w:val="00524FC8"/>
    <w:rsid w:val="00544BAA"/>
    <w:rsid w:val="00561C0A"/>
    <w:rsid w:val="0056726D"/>
    <w:rsid w:val="005A5323"/>
    <w:rsid w:val="00601BCE"/>
    <w:rsid w:val="00630051"/>
    <w:rsid w:val="006445D5"/>
    <w:rsid w:val="00656CE4"/>
    <w:rsid w:val="00663825"/>
    <w:rsid w:val="006A06DD"/>
    <w:rsid w:val="006A3181"/>
    <w:rsid w:val="006B1C9F"/>
    <w:rsid w:val="006D7874"/>
    <w:rsid w:val="006F55D6"/>
    <w:rsid w:val="00720E29"/>
    <w:rsid w:val="00731B56"/>
    <w:rsid w:val="0073431A"/>
    <w:rsid w:val="007359DF"/>
    <w:rsid w:val="00760E67"/>
    <w:rsid w:val="00780516"/>
    <w:rsid w:val="00790F37"/>
    <w:rsid w:val="00791127"/>
    <w:rsid w:val="007953D8"/>
    <w:rsid w:val="007969F0"/>
    <w:rsid w:val="007D5771"/>
    <w:rsid w:val="007F1D12"/>
    <w:rsid w:val="00811D78"/>
    <w:rsid w:val="00821777"/>
    <w:rsid w:val="008371AE"/>
    <w:rsid w:val="008453BD"/>
    <w:rsid w:val="00884946"/>
    <w:rsid w:val="00887BE5"/>
    <w:rsid w:val="008A2846"/>
    <w:rsid w:val="008C3A9F"/>
    <w:rsid w:val="008C79D3"/>
    <w:rsid w:val="00913240"/>
    <w:rsid w:val="00941EE3"/>
    <w:rsid w:val="009473D0"/>
    <w:rsid w:val="00952760"/>
    <w:rsid w:val="0096031A"/>
    <w:rsid w:val="00973308"/>
    <w:rsid w:val="00973758"/>
    <w:rsid w:val="00997D60"/>
    <w:rsid w:val="009B3DD5"/>
    <w:rsid w:val="009C02D4"/>
    <w:rsid w:val="009C53ED"/>
    <w:rsid w:val="009D66E8"/>
    <w:rsid w:val="009E5B91"/>
    <w:rsid w:val="00A027B5"/>
    <w:rsid w:val="00A04D3B"/>
    <w:rsid w:val="00A064F5"/>
    <w:rsid w:val="00A17C60"/>
    <w:rsid w:val="00A34FAB"/>
    <w:rsid w:val="00A37342"/>
    <w:rsid w:val="00A71118"/>
    <w:rsid w:val="00AC53B5"/>
    <w:rsid w:val="00AD2CBE"/>
    <w:rsid w:val="00AE0F8C"/>
    <w:rsid w:val="00AF55A6"/>
    <w:rsid w:val="00B80EC1"/>
    <w:rsid w:val="00B94F9F"/>
    <w:rsid w:val="00BC2812"/>
    <w:rsid w:val="00C27D96"/>
    <w:rsid w:val="00C57B5C"/>
    <w:rsid w:val="00C65FB0"/>
    <w:rsid w:val="00C97A52"/>
    <w:rsid w:val="00CA285A"/>
    <w:rsid w:val="00CA666A"/>
    <w:rsid w:val="00CC7123"/>
    <w:rsid w:val="00CF768D"/>
    <w:rsid w:val="00D16AD9"/>
    <w:rsid w:val="00D77D1C"/>
    <w:rsid w:val="00D96C33"/>
    <w:rsid w:val="00E1347C"/>
    <w:rsid w:val="00E41631"/>
    <w:rsid w:val="00E44637"/>
    <w:rsid w:val="00E45AC3"/>
    <w:rsid w:val="00E6345B"/>
    <w:rsid w:val="00E806A2"/>
    <w:rsid w:val="00E9511C"/>
    <w:rsid w:val="00EA11AC"/>
    <w:rsid w:val="00EA7492"/>
    <w:rsid w:val="00F062BA"/>
    <w:rsid w:val="00F133DE"/>
    <w:rsid w:val="00F201CB"/>
    <w:rsid w:val="00F363AC"/>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cp:revision>
  <dcterms:created xsi:type="dcterms:W3CDTF">2017-05-18T10:43:00Z</dcterms:created>
  <dcterms:modified xsi:type="dcterms:W3CDTF">2017-05-18T13:22:00Z</dcterms:modified>
</cp:coreProperties>
</file>