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57B" w:rsidRDefault="00D93B90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77DF1B9" wp14:editId="15AF3913">
            <wp:extent cx="1118870" cy="1398905"/>
            <wp:effectExtent l="0" t="0" r="508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398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D658899" wp14:editId="3B365556">
                <wp:extent cx="5313045" cy="905510"/>
                <wp:effectExtent l="0" t="0" r="1905" b="889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045" cy="905510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57B" w:rsidRDefault="00342933">
                            <w:pPr>
                              <w:spacing w:before="0" w:after="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Jessica Phillips</w:t>
                            </w:r>
                          </w:p>
                          <w:p w:rsidR="0002257B" w:rsidRDefault="00342933">
                            <w:pPr>
                              <w:spacing w:before="0" w:after="0"/>
                              <w:textDirection w:val="btLr"/>
                            </w:pPr>
                            <w:r>
                              <w:rPr>
                                <w:b/>
                                <w:color w:val="7F7F7F"/>
                                <w:sz w:val="28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spcFirstLastPara="1" wrap="square" lIns="18287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18.35pt;height:7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" fillcolor="#bedbeb" stroked="f">
                <v:textbox inset="5.07986mm,1.2694mm,2.53958mm,1.2694mm">
                  <w:txbxContent>
                    <w:p w:rsidR="0002257B" w:rsidRDefault="00342933">
                      <w:pPr>
                        <w:spacing w:before="0" w:after="0"/>
                        <w:textDirection w:val="btLr"/>
                      </w:pPr>
                      <w:r>
                        <w:rPr>
                          <w:b/>
                          <w:color w:val="000000"/>
                          <w:sz w:val="44"/>
                        </w:rPr>
                        <w:t>Jessica Phillips</w:t>
                      </w:r>
                    </w:p>
                    <w:p w:rsidR="0002257B" w:rsidRDefault="00342933">
                      <w:pPr>
                        <w:spacing w:before="0" w:after="0"/>
                        <w:textDirection w:val="btLr"/>
                      </w:pPr>
                      <w:r>
                        <w:rPr>
                          <w:b/>
                          <w:color w:val="7F7F7F"/>
                          <w:sz w:val="28"/>
                        </w:rPr>
                        <w:t>Software Developer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2257B" w:rsidRDefault="00D93B90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1CF0FBEB" wp14:editId="63FD2DA0">
                <wp:extent cx="5313045" cy="685800"/>
                <wp:effectExtent l="0" t="0" r="1905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045" cy="685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93B90" w:rsidRDefault="007602BB" w:rsidP="00D93B90">
                            <w:pPr>
                              <w:spacing w:before="40" w:after="40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7F7F7F"/>
                                <w:sz w:val="28"/>
                              </w:rPr>
                              <w:t>Lincoln, NE</w:t>
                            </w:r>
                          </w:p>
                          <w:p w:rsidR="00D93B90" w:rsidRDefault="007602BB" w:rsidP="00D93B90">
                            <w:pPr>
                              <w:spacing w:before="40" w:after="40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7F7F7F"/>
                                <w:sz w:val="28"/>
                              </w:rPr>
                              <w:t>Jessicaphillips.jp@gmail.com</w:t>
                            </w:r>
                          </w:p>
                        </w:txbxContent>
                      </wps:txbx>
                      <wps:bodyPr spcFirstLastPara="1" wrap="square" lIns="18287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3" o:spid="_x0000_s1027" style="width:418.3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" fillcolor="#f8f8f8" stroked="f">
                <v:textbox inset="5.07986mm,1.2694mm,2.53958mm,1.2694mm">
                  <w:txbxContent>
                    <w:p w:rsidR="00D93B90" w:rsidRDefault="007602BB" w:rsidP="00D93B90">
                      <w:pPr>
                        <w:spacing w:before="40" w:after="40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7F7F7F"/>
                          <w:sz w:val="28"/>
                        </w:rPr>
                        <w:t>Lincoln, NE</w:t>
                      </w:r>
                    </w:p>
                    <w:p w:rsidR="00D93B90" w:rsidRDefault="007602BB" w:rsidP="00D93B90">
                      <w:pPr>
                        <w:spacing w:before="40" w:after="40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7F7F7F"/>
                          <w:sz w:val="28"/>
                        </w:rPr>
                        <w:t>Jessicaphillips.jp@gmail.com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"/>
        <w:tblW w:w="11016" w:type="dxa"/>
        <w:tblBorders>
          <w:top w:val="single" w:sz="8" w:space="0" w:color="D1D1D1"/>
          <w:left w:val="nil"/>
          <w:bottom w:val="single" w:sz="8" w:space="0" w:color="D1D1D1"/>
          <w:right w:val="nil"/>
          <w:insideH w:val="single" w:sz="8" w:space="0" w:color="D1D1D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8388"/>
      </w:tblGrid>
      <w:tr w:rsidR="0002257B">
        <w:tc>
          <w:tcPr>
            <w:tcW w:w="2628" w:type="dxa"/>
            <w:tcMar>
              <w:top w:w="288" w:type="dxa"/>
              <w:bottom w:w="288" w:type="dxa"/>
            </w:tcMar>
          </w:tcPr>
          <w:p w:rsidR="0002257B" w:rsidRDefault="00342933">
            <w:pPr>
              <w:pStyle w:val="Heading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Qualifications Summary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:rsidR="0002257B" w:rsidRDefault="00342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Bachelor in Software Development + 2 years of software development experience</w:t>
            </w:r>
          </w:p>
          <w:p w:rsidR="0002257B" w:rsidRDefault="00342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Over 2 years’ experience in Object Oriented Programming and Java Development</w:t>
            </w:r>
          </w:p>
          <w:p w:rsidR="0002257B" w:rsidRDefault="00342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Over 2 years’ experience with technical writing and marketing for startup company</w:t>
            </w:r>
          </w:p>
          <w:p w:rsidR="0002257B" w:rsidRDefault="00342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Over 2 years’ experience with web development including HTML5, CSS3, Bootstrap, PHP, and SQL(sqlite3)</w:t>
            </w:r>
          </w:p>
          <w:p w:rsidR="0002257B" w:rsidRDefault="003429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/>
              <w:contextualSpacing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Ability to work autonomously, great verbal and written communication skills, and ability to communicate technical information to technical and </w:t>
            </w:r>
            <w:r w:rsidR="00876C72"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non-technical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 xml:space="preserve"> audiences.</w:t>
            </w:r>
          </w:p>
        </w:tc>
      </w:tr>
      <w:tr w:rsidR="0002257B">
        <w:tc>
          <w:tcPr>
            <w:tcW w:w="2628" w:type="dxa"/>
            <w:tcMar>
              <w:top w:w="288" w:type="dxa"/>
              <w:bottom w:w="288" w:type="dxa"/>
            </w:tcMar>
          </w:tcPr>
          <w:p w:rsidR="0002257B" w:rsidRDefault="00342933">
            <w:pPr>
              <w:pStyle w:val="Heading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Skills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:rsidR="0002257B" w:rsidRDefault="00342933">
            <w:pPr>
              <w:tabs>
                <w:tab w:val="right" w:pos="7722"/>
              </w:tabs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Development &amp; Software</w:t>
            </w:r>
          </w:p>
          <w:p w:rsidR="0002257B" w:rsidRDefault="00342933">
            <w:pPr>
              <w:tabs>
                <w:tab w:val="right" w:pos="7722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Java, HTML, JavaScript, CSS, SQL, PHP, Perl</w:t>
            </w:r>
          </w:p>
          <w:p w:rsidR="0002257B" w:rsidRDefault="00342933">
            <w:pPr>
              <w:tabs>
                <w:tab w:val="right" w:pos="7722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NetBeans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GitLab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Eclipse, MS Office,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highlight w:val="white"/>
              </w:rPr>
              <w:t>Windows Vista/7/8.1/10, Adobe Photoshop, Gimp, Visual Basic, Adobe Acrobat, GitHub, HTML Help</w:t>
            </w:r>
          </w:p>
          <w:p w:rsidR="0002257B" w:rsidRDefault="0002257B">
            <w:pPr>
              <w:tabs>
                <w:tab w:val="right" w:pos="7722"/>
              </w:tabs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02257B" w:rsidRDefault="00342933">
            <w:pPr>
              <w:tabs>
                <w:tab w:val="right" w:pos="7722"/>
              </w:tabs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Technical Writing</w:t>
            </w:r>
          </w:p>
          <w:p w:rsidR="007E1C72" w:rsidRPr="007E1C72" w:rsidRDefault="00342933">
            <w:pPr>
              <w:tabs>
                <w:tab w:val="right" w:pos="7722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Newsletters, User Guides, White Papers, Technical Guides</w:t>
            </w:r>
            <w:r w:rsidR="007E1C72">
              <w:rPr>
                <w:rFonts w:ascii="Calibri" w:eastAsia="Calibri" w:hAnsi="Calibri" w:cs="Calibri"/>
                <w:sz w:val="24"/>
                <w:szCs w:val="24"/>
              </w:rPr>
              <w:t xml:space="preserve"> and Website updates</w:t>
            </w:r>
          </w:p>
        </w:tc>
      </w:tr>
      <w:tr w:rsidR="0002257B">
        <w:tc>
          <w:tcPr>
            <w:tcW w:w="2628" w:type="dxa"/>
            <w:tcMar>
              <w:top w:w="288" w:type="dxa"/>
              <w:bottom w:w="288" w:type="dxa"/>
            </w:tcMar>
          </w:tcPr>
          <w:p w:rsidR="0002257B" w:rsidRDefault="00342933">
            <w:pPr>
              <w:pStyle w:val="Heading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History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:rsidR="0002257B" w:rsidRDefault="0034293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>gc</w:t>
            </w:r>
            <w:proofErr w:type="spellEnd"/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 xml:space="preserve"> image, </w:t>
            </w:r>
            <w:proofErr w:type="spellStart"/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>llc</w:t>
            </w:r>
            <w:proofErr w:type="spellEnd"/>
            <w:r w:rsidR="00D93B90"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– Lincoln, NE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2016 – Present</w:t>
            </w:r>
          </w:p>
          <w:p w:rsidR="0002257B" w:rsidRDefault="00D93B90">
            <w:pPr>
              <w:rPr>
                <w:rFonts w:ascii="Calibri" w:eastAsia="Calibri" w:hAnsi="Calibri" w:cs="Calibri"/>
                <w:b/>
                <w:color w:val="7F7F7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7F7F7F"/>
                <w:sz w:val="24"/>
                <w:szCs w:val="24"/>
              </w:rPr>
              <w:t xml:space="preserve">Remote </w:t>
            </w:r>
            <w:r w:rsidR="00342933">
              <w:rPr>
                <w:rFonts w:ascii="Calibri" w:eastAsia="Calibri" w:hAnsi="Calibri" w:cs="Calibri"/>
                <w:b/>
                <w:color w:val="7F7F7F"/>
                <w:sz w:val="24"/>
                <w:szCs w:val="24"/>
              </w:rPr>
              <w:t>Developer</w:t>
            </w:r>
          </w:p>
          <w:p w:rsidR="0002257B" w:rsidRDefault="00D93B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Varying positions, including: </w:t>
            </w:r>
            <w:r w:rsidR="00342933">
              <w:rPr>
                <w:rFonts w:ascii="Calibri" w:eastAsia="Calibri" w:hAnsi="Calibri" w:cs="Calibri"/>
                <w:sz w:val="24"/>
                <w:szCs w:val="24"/>
              </w:rPr>
              <w:t>Developer, Tester and Technical Writer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Web Designer</w:t>
            </w:r>
            <w:r w:rsidR="00342933">
              <w:rPr>
                <w:rFonts w:ascii="Calibri" w:eastAsia="Calibri" w:hAnsi="Calibri" w:cs="Calibri"/>
                <w:sz w:val="24"/>
                <w:szCs w:val="24"/>
              </w:rPr>
              <w:t xml:space="preserve"> for GC Image chromatography software. Develop GUI solutions, workflow issues, Unit testing, and manual testing using Java. Track and monitor bugs and changes to software. </w:t>
            </w:r>
            <w:r w:rsidR="00B527DA">
              <w:rPr>
                <w:rFonts w:ascii="Calibri" w:eastAsia="Calibri" w:hAnsi="Calibri" w:cs="Calibri"/>
                <w:sz w:val="24"/>
                <w:szCs w:val="24"/>
              </w:rPr>
              <w:br/>
            </w:r>
            <w:r w:rsidR="00342933">
              <w:rPr>
                <w:rFonts w:ascii="Calibri" w:eastAsia="Calibri" w:hAnsi="Calibri" w:cs="Calibri"/>
                <w:sz w:val="24"/>
                <w:szCs w:val="24"/>
              </w:rPr>
              <w:t>Notate all changes and keep a</w:t>
            </w:r>
            <w:r w:rsidR="007E1C72"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342933">
              <w:rPr>
                <w:rFonts w:ascii="Calibri" w:eastAsia="Calibri" w:hAnsi="Calibri" w:cs="Calibri"/>
                <w:sz w:val="24"/>
                <w:szCs w:val="24"/>
              </w:rPr>
              <w:t xml:space="preserve"> accurate history using </w:t>
            </w:r>
            <w:proofErr w:type="spellStart"/>
            <w:r w:rsidR="00342933">
              <w:rPr>
                <w:rFonts w:ascii="Calibri" w:eastAsia="Calibri" w:hAnsi="Calibri" w:cs="Calibri"/>
                <w:sz w:val="24"/>
                <w:szCs w:val="24"/>
              </w:rPr>
              <w:t>GitLab</w:t>
            </w:r>
            <w:proofErr w:type="spellEnd"/>
            <w:r w:rsidR="00342933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7E1C72">
              <w:rPr>
                <w:rFonts w:ascii="Calibri" w:eastAsia="Calibri" w:hAnsi="Calibri" w:cs="Calibri"/>
                <w:sz w:val="24"/>
                <w:szCs w:val="24"/>
              </w:rPr>
              <w:t xml:space="preserve"> Write technical documents including the user guides, and newsletters. </w:t>
            </w:r>
            <w:r w:rsidR="00B527DA">
              <w:rPr>
                <w:rFonts w:ascii="Calibri" w:eastAsia="Calibri" w:hAnsi="Calibri" w:cs="Calibri"/>
                <w:sz w:val="24"/>
                <w:szCs w:val="24"/>
              </w:rPr>
              <w:br/>
            </w:r>
            <w:r w:rsidR="007E1C72">
              <w:rPr>
                <w:rFonts w:ascii="Calibri" w:eastAsia="Calibri" w:hAnsi="Calibri" w:cs="Calibri"/>
                <w:sz w:val="24"/>
                <w:szCs w:val="24"/>
              </w:rPr>
              <w:t>Update the website and add release updates to the forum.</w:t>
            </w:r>
            <w:r w:rsidR="00B527DA">
              <w:rPr>
                <w:rFonts w:ascii="Calibri" w:eastAsia="Calibri" w:hAnsi="Calibri" w:cs="Calibri"/>
                <w:sz w:val="24"/>
                <w:szCs w:val="24"/>
              </w:rPr>
              <w:t xml:space="preserve"> Web development</w:t>
            </w:r>
            <w:r w:rsidR="00342933">
              <w:rPr>
                <w:rFonts w:ascii="Calibri" w:eastAsia="Calibri" w:hAnsi="Calibri" w:cs="Calibri"/>
                <w:sz w:val="24"/>
                <w:szCs w:val="24"/>
              </w:rPr>
              <w:t xml:space="preserve"> for </w:t>
            </w:r>
            <w:r w:rsidR="00342933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websi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 using HTML, CSS, PHP and SQL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Design and develop new web pages for updated information, or brand new projects. </w:t>
            </w:r>
          </w:p>
          <w:p w:rsidR="00B527DA" w:rsidRDefault="00B527D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02257B" w:rsidRDefault="0034293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>army national guard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– Omaha, NE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2008 – 2014</w:t>
            </w:r>
          </w:p>
          <w:p w:rsidR="0002257B" w:rsidRDefault="00342933">
            <w:pPr>
              <w:rPr>
                <w:rFonts w:ascii="Calibri" w:eastAsia="Calibri" w:hAnsi="Calibri" w:cs="Calibri"/>
                <w:b/>
                <w:color w:val="7F7F7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7F7F7F"/>
                <w:sz w:val="24"/>
                <w:szCs w:val="24"/>
              </w:rPr>
              <w:t>Military Police/Intelligence Analyst</w:t>
            </w:r>
          </w:p>
          <w:p w:rsidR="0002257B" w:rsidRDefault="003429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Over 6 years in positions of increasing responsibility within the U.S. Army National Guard. Operations and management of personnel, conducted seminars and briefing sessions. Worked closely with senior-level management to coordinate workflow.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2257B">
        <w:tc>
          <w:tcPr>
            <w:tcW w:w="2628" w:type="dxa"/>
            <w:tcMar>
              <w:top w:w="288" w:type="dxa"/>
              <w:bottom w:w="288" w:type="dxa"/>
            </w:tcMar>
          </w:tcPr>
          <w:p w:rsidR="0002257B" w:rsidRDefault="00342933">
            <w:pPr>
              <w:pStyle w:val="Heading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Education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:rsidR="0002257B" w:rsidRDefault="0034293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Bellevue University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 Bellevue, NE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2017</w:t>
            </w:r>
          </w:p>
          <w:p w:rsidR="0002257B" w:rsidRDefault="0034293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Bachelor of Science in Software Development</w:t>
            </w:r>
          </w:p>
          <w:p w:rsidR="0002257B" w:rsidRDefault="0034293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Ashford university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 Clinton, 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>2014</w:t>
            </w:r>
          </w:p>
          <w:p w:rsidR="0002257B" w:rsidRDefault="0034293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Associate of Arts in Business</w:t>
            </w:r>
          </w:p>
        </w:tc>
      </w:tr>
    </w:tbl>
    <w:p w:rsidR="0002257B" w:rsidRDefault="00342933">
      <w:pPr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</w:rPr>
        <w:br/>
      </w:r>
    </w:p>
    <w:sectPr w:rsidR="000225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061" w:rsidRDefault="00486061">
      <w:pPr>
        <w:spacing w:before="0" w:after="0"/>
      </w:pPr>
      <w:r>
        <w:separator/>
      </w:r>
    </w:p>
  </w:endnote>
  <w:endnote w:type="continuationSeparator" w:id="0">
    <w:p w:rsidR="00486061" w:rsidRDefault="0048606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F9B" w:rsidRDefault="00502F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F9B" w:rsidRDefault="00502F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57B" w:rsidRDefault="0002257B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061" w:rsidRDefault="00486061">
      <w:pPr>
        <w:spacing w:before="0" w:after="0"/>
      </w:pPr>
      <w:r>
        <w:separator/>
      </w:r>
    </w:p>
  </w:footnote>
  <w:footnote w:type="continuationSeparator" w:id="0">
    <w:p w:rsidR="00486061" w:rsidRDefault="0048606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F9B" w:rsidRDefault="00502F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57B" w:rsidRPr="00502F9B" w:rsidRDefault="0002257B" w:rsidP="00502F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57B" w:rsidRDefault="0002257B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D7D55"/>
    <w:multiLevelType w:val="multilevel"/>
    <w:tmpl w:val="0CDA80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257B"/>
    <w:rsid w:val="0002257B"/>
    <w:rsid w:val="00106670"/>
    <w:rsid w:val="001A7CDD"/>
    <w:rsid w:val="00342933"/>
    <w:rsid w:val="00486061"/>
    <w:rsid w:val="00502F9B"/>
    <w:rsid w:val="00623D97"/>
    <w:rsid w:val="00631A37"/>
    <w:rsid w:val="006A3412"/>
    <w:rsid w:val="007602BB"/>
    <w:rsid w:val="007E1C72"/>
    <w:rsid w:val="00876C72"/>
    <w:rsid w:val="00B527DA"/>
    <w:rsid w:val="00C55758"/>
    <w:rsid w:val="00D9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="Candara" w:hAnsi="Candara" w:cs="Candara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86" w:type="dxa"/>
        <w:left w:w="0" w:type="dxa"/>
        <w:bottom w:w="86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3B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93B90"/>
  </w:style>
  <w:style w:type="paragraph" w:styleId="Footer">
    <w:name w:val="footer"/>
    <w:basedOn w:val="Normal"/>
    <w:link w:val="FooterChar"/>
    <w:uiPriority w:val="99"/>
    <w:unhideWhenUsed/>
    <w:rsid w:val="00D93B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93B90"/>
  </w:style>
  <w:style w:type="paragraph" w:styleId="BalloonText">
    <w:name w:val="Balloon Text"/>
    <w:basedOn w:val="Normal"/>
    <w:link w:val="BalloonTextChar"/>
    <w:uiPriority w:val="99"/>
    <w:semiHidden/>
    <w:unhideWhenUsed/>
    <w:rsid w:val="00D93B9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="Candara" w:hAnsi="Candara" w:cs="Candara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86" w:type="dxa"/>
        <w:left w:w="0" w:type="dxa"/>
        <w:bottom w:w="86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3B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93B90"/>
  </w:style>
  <w:style w:type="paragraph" w:styleId="Footer">
    <w:name w:val="footer"/>
    <w:basedOn w:val="Normal"/>
    <w:link w:val="FooterChar"/>
    <w:uiPriority w:val="99"/>
    <w:unhideWhenUsed/>
    <w:rsid w:val="00D93B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93B90"/>
  </w:style>
  <w:style w:type="paragraph" w:styleId="BalloonText">
    <w:name w:val="Balloon Text"/>
    <w:basedOn w:val="Normal"/>
    <w:link w:val="BalloonTextChar"/>
    <w:uiPriority w:val="99"/>
    <w:semiHidden/>
    <w:unhideWhenUsed/>
    <w:rsid w:val="00D93B9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2019-01-25T20:34:00Z</dcterms:created>
  <dcterms:modified xsi:type="dcterms:W3CDTF">2019-01-25T20:34:00Z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