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04D1" w14:textId="0FCD52FD" w:rsidR="002043D9" w:rsidRPr="00FF25B9" w:rsidRDefault="002043D9" w:rsidP="002043D9">
      <w:pPr>
        <w:tabs>
          <w:tab w:val="left" w:pos="5412"/>
        </w:tabs>
        <w:ind w:left="720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25B9">
        <w:rPr>
          <w:rFonts w:cstheme="minorHAnsi"/>
          <w:b/>
          <w:bCs/>
          <w:sz w:val="28"/>
          <w:szCs w:val="28"/>
          <w:u w:val="single"/>
        </w:rPr>
        <w:t>Books</w:t>
      </w:r>
      <w:r w:rsidR="001F5BC2" w:rsidRPr="00FF25B9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FF25B9">
        <w:rPr>
          <w:rFonts w:cstheme="minorHAnsi"/>
          <w:b/>
          <w:bCs/>
          <w:sz w:val="28"/>
          <w:szCs w:val="28"/>
          <w:u w:val="single"/>
        </w:rPr>
        <w:t>&amp;</w:t>
      </w:r>
      <w:r w:rsidR="001F5BC2" w:rsidRPr="00FF25B9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FF25B9">
        <w:rPr>
          <w:rFonts w:cstheme="minorHAnsi"/>
          <w:b/>
          <w:bCs/>
          <w:sz w:val="28"/>
          <w:szCs w:val="28"/>
          <w:u w:val="single"/>
        </w:rPr>
        <w:t>Brunch</w:t>
      </w:r>
    </w:p>
    <w:p w14:paraId="2517DEC3" w14:textId="77777777" w:rsidR="0085338C" w:rsidRPr="00FF25B9" w:rsidRDefault="0085338C" w:rsidP="0085338C">
      <w:pPr>
        <w:pStyle w:val="ListParagraph"/>
        <w:numPr>
          <w:ilvl w:val="0"/>
          <w:numId w:val="7"/>
        </w:numPr>
        <w:tabs>
          <w:tab w:val="left" w:pos="5412"/>
        </w:tabs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FF25B9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Project Initiatives</w:t>
      </w:r>
    </w:p>
    <w:p w14:paraId="64751387" w14:textId="77777777" w:rsidR="0085338C" w:rsidRPr="00FF25B9" w:rsidRDefault="0085338C" w:rsidP="0085338C">
      <w:pPr>
        <w:pStyle w:val="ListParagraph"/>
        <w:tabs>
          <w:tab w:val="left" w:pos="5412"/>
        </w:tabs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</w:p>
    <w:p w14:paraId="51FBB567" w14:textId="298EC7AC" w:rsidR="00E03E81" w:rsidRPr="00FF25B9" w:rsidRDefault="001F5BC2" w:rsidP="00E03E81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FF25B9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Define the events purpose and objectives:</w:t>
      </w:r>
    </w:p>
    <w:p w14:paraId="64E126B8" w14:textId="77777777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To provide book enthusiasts with an opportunity to come together, enjoy a delightful brunch, socialize, and connect with fellow readers in a welcoming environment. Additionally, to offer guests an exclusive opportunity to interact with authors and gain insights into their works.</w:t>
      </w:r>
    </w:p>
    <w:p w14:paraId="2C9758A8" w14:textId="77777777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</w:p>
    <w:p w14:paraId="4530E984" w14:textId="7E22D120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Create a Welcoming Atmosphere: Design a warm and inviting ambiance at the event venue.</w:t>
      </w:r>
    </w:p>
    <w:p w14:paraId="007B478C" w14:textId="1FCF1981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Brunch Experience: Partner with local eateries or caterers to offer a delectable brunch menu.</w:t>
      </w:r>
    </w:p>
    <w:p w14:paraId="14746A21" w14:textId="711C76AC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Table Socialization: Arrange seating at communal tables to encourage interaction and conversation among guests.</w:t>
      </w:r>
    </w:p>
    <w:p w14:paraId="5118242B" w14:textId="121B861C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Author Presentations: Invite authors of popular books to join the event and deliver engaging presentations or talks about their works, inspirations, and writing journeys.</w:t>
      </w:r>
    </w:p>
    <w:p w14:paraId="26306319" w14:textId="176D3202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Networking and Engagement: Facilitate networking opportunities for guests to mingle with fellow book enthusiasts and authors.</w:t>
      </w:r>
    </w:p>
    <w:p w14:paraId="29566D3B" w14:textId="77777777" w:rsidR="001F5BC2" w:rsidRPr="00FF25B9" w:rsidRDefault="001F5BC2" w:rsidP="001F5BC2">
      <w:pPr>
        <w:pStyle w:val="ListParagraph"/>
        <w:rPr>
          <w:rFonts w:eastAsia="Times New Roman" w:cstheme="minorHAnsi"/>
          <w:lang w:eastAsia="en-GB"/>
        </w:rPr>
      </w:pPr>
      <w:r w:rsidRPr="00FF25B9">
        <w:rPr>
          <w:rFonts w:eastAsia="Times New Roman" w:cstheme="minorHAnsi"/>
          <w:lang w:eastAsia="en-GB"/>
        </w:rPr>
        <w:t>By organizing Books &amp; Brunch with these objectives in mind, attendees can enjoy a delightful brunch experience, forge new connections with like-minded individuals, and gain inspiration from conversations with esteemed authors, creating a memorable and enriching event for all involved.</w:t>
      </w:r>
    </w:p>
    <w:p w14:paraId="67F85200" w14:textId="77777777" w:rsidR="0085338C" w:rsidRPr="00FF25B9" w:rsidRDefault="0085338C" w:rsidP="0085338C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</w:p>
    <w:p w14:paraId="2878320F" w14:textId="77777777" w:rsidR="001F5BC2" w:rsidRPr="00FF25B9" w:rsidRDefault="001F5BC2" w:rsidP="0085338C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</w:p>
    <w:p w14:paraId="35ED5597" w14:textId="2CCC49AC" w:rsidR="001F5BC2" w:rsidRPr="00FF25B9" w:rsidRDefault="001F5BC2" w:rsidP="001F5BC2">
      <w:pPr>
        <w:pStyle w:val="ListParagraph"/>
        <w:numPr>
          <w:ilvl w:val="0"/>
          <w:numId w:val="8"/>
        </w:numPr>
        <w:tabs>
          <w:tab w:val="left" w:pos="5412"/>
        </w:tabs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FF25B9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 xml:space="preserve">Determine the scope, </w:t>
      </w:r>
      <w:proofErr w:type="gramStart"/>
      <w:r w:rsidRPr="00FF25B9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budget</w:t>
      </w:r>
      <w:proofErr w:type="gramEnd"/>
      <w:r w:rsidRPr="00FF25B9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 xml:space="preserve"> and timeline:</w:t>
      </w:r>
    </w:p>
    <w:p w14:paraId="3353A376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14:paraId="6CF94CA2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u w:val="single"/>
          <w:shd w:val="clear" w:color="auto" w:fill="FFFFFF"/>
        </w:rPr>
      </w:pPr>
      <w:r w:rsidRPr="00FF25B9">
        <w:rPr>
          <w:rFonts w:cstheme="minorHAnsi"/>
          <w:color w:val="0D0D0D"/>
          <w:u w:val="single"/>
          <w:shd w:val="clear" w:color="auto" w:fill="FFFFFF"/>
        </w:rPr>
        <w:t>Scope:</w:t>
      </w:r>
    </w:p>
    <w:p w14:paraId="32FDC755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Event Venue - Rent a suitable venue with adequate space for seating, dining, and presentations.</w:t>
      </w:r>
    </w:p>
    <w:p w14:paraId="4CD4D1AF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Brunch Menu - Arrange a menu offering brunch items such as pastries, salads, sandwiches, fruit platters, beverages, etc.</w:t>
      </w:r>
    </w:p>
    <w:p w14:paraId="1B7CFD32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Seating Arrangements - Set up communal tables to accommodate guests for brunch and facilitate social interaction.</w:t>
      </w:r>
    </w:p>
    <w:p w14:paraId="250A19BE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Author Presentations - Invite a select number of authors to speak about their books and engage with guests.</w:t>
      </w:r>
    </w:p>
    <w:p w14:paraId="0F8A58CE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Event Promotion - Promote the event through online channels, social media platforms, and local book clubs to attract attendees.</w:t>
      </w:r>
    </w:p>
    <w:p w14:paraId="497D94F4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Logistics and Décor - Arrange for logistical needs such as seating, audiovisual equipment, decorations, signage, etc.</w:t>
      </w:r>
    </w:p>
    <w:p w14:paraId="71C81E5E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</w:p>
    <w:p w14:paraId="2541F22A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u w:val="single"/>
          <w:shd w:val="clear" w:color="auto" w:fill="FFFFFF"/>
        </w:rPr>
      </w:pPr>
      <w:r w:rsidRPr="00FF25B9">
        <w:rPr>
          <w:rFonts w:cstheme="minorHAnsi"/>
          <w:color w:val="0D0D0D"/>
          <w:u w:val="single"/>
          <w:shd w:val="clear" w:color="auto" w:fill="FFFFFF"/>
        </w:rPr>
        <w:t>Budget:</w:t>
      </w:r>
    </w:p>
    <w:p w14:paraId="6DF3EC07" w14:textId="21B37160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Venue Rental: £1000</w:t>
      </w:r>
    </w:p>
    <w:p w14:paraId="41B2C047" w14:textId="7D2F64B3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Brunch Catering: £2000</w:t>
      </w:r>
    </w:p>
    <w:p w14:paraId="018747D4" w14:textId="13C16995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Author Honorariums/Travel Expenses: £</w:t>
      </w:r>
      <w:r w:rsidR="00614A6B" w:rsidRPr="00FF25B9">
        <w:rPr>
          <w:rFonts w:cstheme="minorHAnsi"/>
          <w:color w:val="0D0D0D"/>
          <w:shd w:val="clear" w:color="auto" w:fill="FFFFFF"/>
        </w:rPr>
        <w:t>100</w:t>
      </w:r>
      <w:r w:rsidR="00067C9D" w:rsidRPr="00FF25B9">
        <w:rPr>
          <w:rFonts w:cstheme="minorHAnsi"/>
          <w:color w:val="0D0D0D"/>
          <w:shd w:val="clear" w:color="auto" w:fill="FFFFFF"/>
        </w:rPr>
        <w:t>0</w:t>
      </w:r>
    </w:p>
    <w:p w14:paraId="3DDB2FEF" w14:textId="4A6F5E7C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Event Decorations: £</w:t>
      </w:r>
      <w:r w:rsidR="006B1AEB" w:rsidRPr="00FF25B9">
        <w:rPr>
          <w:rFonts w:cstheme="minorHAnsi"/>
          <w:color w:val="0D0D0D"/>
          <w:shd w:val="clear" w:color="auto" w:fill="FFFFFF"/>
        </w:rPr>
        <w:t>4</w:t>
      </w:r>
      <w:r w:rsidR="00260FBB" w:rsidRPr="00FF25B9">
        <w:rPr>
          <w:rFonts w:cstheme="minorHAnsi"/>
          <w:color w:val="0D0D0D"/>
          <w:shd w:val="clear" w:color="auto" w:fill="FFFFFF"/>
        </w:rPr>
        <w:t>00</w:t>
      </w:r>
    </w:p>
    <w:p w14:paraId="1CCACC34" w14:textId="2C5D81F4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Promotional Materials: £</w:t>
      </w:r>
      <w:r w:rsidR="00260FBB" w:rsidRPr="00FF25B9">
        <w:rPr>
          <w:rFonts w:cstheme="minorHAnsi"/>
          <w:color w:val="0D0D0D"/>
          <w:shd w:val="clear" w:color="auto" w:fill="FFFFFF"/>
        </w:rPr>
        <w:t>500</w:t>
      </w:r>
    </w:p>
    <w:p w14:paraId="2B08A6CE" w14:textId="0DE3B278" w:rsidR="001F5BC2" w:rsidRPr="00FF25B9" w:rsidRDefault="001F5BC2" w:rsidP="001F5BC2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Miscellaneous Expenses: £</w:t>
      </w:r>
      <w:r w:rsidR="0038628C" w:rsidRPr="00FF25B9">
        <w:rPr>
          <w:rFonts w:cstheme="minorHAnsi"/>
          <w:color w:val="0D0D0D"/>
          <w:shd w:val="clear" w:color="auto" w:fill="FFFFFF"/>
        </w:rPr>
        <w:t>500</w:t>
      </w:r>
    </w:p>
    <w:p w14:paraId="4F4F670E" w14:textId="68BC3188" w:rsidR="00D91807" w:rsidRPr="00FF25B9" w:rsidRDefault="001F5BC2" w:rsidP="00D91807">
      <w:pPr>
        <w:pStyle w:val="ListParagraph"/>
        <w:tabs>
          <w:tab w:val="left" w:pos="5412"/>
        </w:tabs>
        <w:rPr>
          <w:rFonts w:cstheme="minorHAnsi"/>
          <w:color w:val="0D0D0D"/>
          <w:shd w:val="clear" w:color="auto" w:fill="FFFFFF"/>
        </w:rPr>
      </w:pPr>
      <w:r w:rsidRPr="00FF25B9">
        <w:rPr>
          <w:rFonts w:cstheme="minorHAnsi"/>
          <w:color w:val="0D0D0D"/>
          <w:shd w:val="clear" w:color="auto" w:fill="FFFFFF"/>
        </w:rPr>
        <w:t>Contingency: (10% of total budget)</w:t>
      </w:r>
      <w:r w:rsidR="00D91807" w:rsidRPr="00FF25B9">
        <w:rPr>
          <w:rFonts w:cstheme="minorHAnsi"/>
          <w:color w:val="0D0D0D"/>
          <w:shd w:val="clear" w:color="auto" w:fill="FFFFFF"/>
        </w:rPr>
        <w:t xml:space="preserve"> £</w:t>
      </w:r>
      <w:r w:rsidR="008C34D8" w:rsidRPr="00FF25B9">
        <w:rPr>
          <w:rFonts w:cstheme="minorHAnsi"/>
          <w:color w:val="0D0D0D"/>
          <w:shd w:val="clear" w:color="auto" w:fill="FFFFFF"/>
        </w:rPr>
        <w:t>540</w:t>
      </w:r>
      <w:r w:rsidR="0094142F" w:rsidRPr="00FF25B9">
        <w:rPr>
          <w:rFonts w:cstheme="minorHAnsi"/>
          <w:color w:val="0D0D0D"/>
          <w:shd w:val="clear" w:color="auto" w:fill="FFFFFF"/>
        </w:rPr>
        <w:t xml:space="preserve">        Total = </w:t>
      </w:r>
      <w:r w:rsidR="0038628C" w:rsidRPr="00FF25B9">
        <w:rPr>
          <w:rFonts w:cstheme="minorHAnsi"/>
          <w:color w:val="0D0D0D"/>
          <w:shd w:val="clear" w:color="auto" w:fill="FFFFFF"/>
        </w:rPr>
        <w:t>5,</w:t>
      </w:r>
      <w:r w:rsidR="008C34D8" w:rsidRPr="00FF25B9">
        <w:rPr>
          <w:rFonts w:cstheme="minorHAnsi"/>
          <w:color w:val="0D0D0D"/>
          <w:shd w:val="clear" w:color="auto" w:fill="FFFFFF"/>
        </w:rPr>
        <w:t>940</w:t>
      </w:r>
    </w:p>
    <w:p w14:paraId="3C34F20E" w14:textId="77777777" w:rsidR="001F5BC2" w:rsidRPr="00FF25B9" w:rsidRDefault="001F5BC2" w:rsidP="001F5BC2">
      <w:pPr>
        <w:pStyle w:val="ListParagraph"/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lastRenderedPageBreak/>
        <w:t>Timeline:</w:t>
      </w:r>
    </w:p>
    <w:p w14:paraId="5636E9F6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Event Planning and Coordination (3 months prior):</w:t>
      </w:r>
    </w:p>
    <w:p w14:paraId="13BA6B45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Secure event venue and confirm date.</w:t>
      </w:r>
    </w:p>
    <w:p w14:paraId="71B1F4EE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Finalize brunch menu and catering arrangements.</w:t>
      </w:r>
    </w:p>
    <w:p w14:paraId="530E3782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Identify and invite authors to participate.</w:t>
      </w:r>
    </w:p>
    <w:p w14:paraId="6374698A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Develop event promotion strategy.</w:t>
      </w:r>
    </w:p>
    <w:p w14:paraId="0401C1E1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Preparation and Logistics (2 weeks prior):</w:t>
      </w:r>
    </w:p>
    <w:p w14:paraId="52779A0C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Arrange seating layout and event setup.</w:t>
      </w:r>
    </w:p>
    <w:p w14:paraId="515D98DF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Confirm catering arrangements and menu selections.</w:t>
      </w:r>
    </w:p>
    <w:p w14:paraId="0EBE8D0A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Coordinate with authors regarding presentation topics and logistics.</w:t>
      </w:r>
    </w:p>
    <w:p w14:paraId="3F356CEF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Event Execution (Event Day):</w:t>
      </w:r>
    </w:p>
    <w:p w14:paraId="7FA0DE6B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Set up venue and welcome guests.</w:t>
      </w:r>
    </w:p>
    <w:p w14:paraId="5981A7A7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Serve brunch and facilitate socialization.</w:t>
      </w:r>
    </w:p>
    <w:p w14:paraId="5E09AA60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Introduce authors and host presentations.</w:t>
      </w:r>
    </w:p>
    <w:p w14:paraId="33DA169E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Foster networking opportunities among guests.</w:t>
      </w:r>
    </w:p>
    <w:p w14:paraId="50A27AE6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Post-Event Follow-Up (1 week after):</w:t>
      </w:r>
    </w:p>
    <w:p w14:paraId="045198AF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Gather feedback from attendees and authors.</w:t>
      </w:r>
    </w:p>
    <w:p w14:paraId="495B1DDB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Evaluate event success and areas for improvement.</w:t>
      </w:r>
    </w:p>
    <w:p w14:paraId="479541CF" w14:textId="77777777" w:rsidR="001F5BC2" w:rsidRPr="00FF25B9" w:rsidRDefault="001F5BC2" w:rsidP="001F5BC2">
      <w:pPr>
        <w:pStyle w:val="ListParagraph"/>
        <w:numPr>
          <w:ilvl w:val="1"/>
          <w:numId w:val="1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Send thank-you notes to participants and sponsors.</w:t>
      </w:r>
    </w:p>
    <w:p w14:paraId="440A8794" w14:textId="77777777" w:rsidR="001F5BC2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40F3610F" w14:textId="22D8300E" w:rsidR="00F914DD" w:rsidRPr="00FF25B9" w:rsidRDefault="001F5BC2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This scope, budget, and timeline provide a structured framework for planning and executing the Books &amp; Brunch event, ensuring that all aspects are carefully considered and managed.</w:t>
      </w:r>
    </w:p>
    <w:p w14:paraId="3EE3624A" w14:textId="77777777" w:rsidR="00180C84" w:rsidRPr="00FF25B9" w:rsidRDefault="00180C84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5D3A59F0" w14:textId="77777777" w:rsidR="00180C84" w:rsidRPr="00FF25B9" w:rsidRDefault="00180C84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50AF046D" w14:textId="4EA763DF" w:rsidR="007C20F8" w:rsidRPr="00FF25B9" w:rsidRDefault="0068785B" w:rsidP="007C20F8">
      <w:pPr>
        <w:pStyle w:val="ListParagraph"/>
        <w:numPr>
          <w:ilvl w:val="0"/>
          <w:numId w:val="7"/>
        </w:numPr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  <w:t>Planning</w:t>
      </w:r>
    </w:p>
    <w:p w14:paraId="3BCDE35D" w14:textId="77777777" w:rsidR="00A11C44" w:rsidRPr="00FF25B9" w:rsidRDefault="00A11C44" w:rsidP="00A11C44">
      <w:pPr>
        <w:pStyle w:val="ListParagraph"/>
        <w:ind w:left="2160"/>
        <w:rPr>
          <w:rFonts w:cstheme="minorHAnsi"/>
          <w:b/>
          <w:bCs/>
          <w:sz w:val="24"/>
          <w:szCs w:val="24"/>
          <w:u w:val="single"/>
          <w:lang w:eastAsia="en-GB"/>
        </w:rPr>
      </w:pPr>
    </w:p>
    <w:p w14:paraId="7D62D736" w14:textId="6811F696" w:rsidR="0071300B" w:rsidRPr="00FF25B9" w:rsidRDefault="00A11C44" w:rsidP="00A11C44">
      <w:pPr>
        <w:pStyle w:val="ListParagraph"/>
        <w:numPr>
          <w:ilvl w:val="2"/>
          <w:numId w:val="11"/>
        </w:numPr>
        <w:rPr>
          <w:rFonts w:cstheme="minorHAnsi"/>
          <w:b/>
          <w:bCs/>
          <w:sz w:val="24"/>
          <w:szCs w:val="24"/>
          <w:u w:val="single"/>
          <w:lang w:eastAsia="en-GB"/>
        </w:rPr>
      </w:pPr>
      <w:r w:rsidRPr="00FF25B9">
        <w:rPr>
          <w:rFonts w:cstheme="minorHAnsi"/>
          <w:b/>
          <w:bCs/>
          <w:sz w:val="24"/>
          <w:szCs w:val="24"/>
          <w:u w:val="single"/>
          <w:lang w:eastAsia="en-GB"/>
        </w:rPr>
        <w:t>Gather requirements and create a project plan.</w:t>
      </w:r>
    </w:p>
    <w:p w14:paraId="7378E23B" w14:textId="77777777" w:rsidR="0047077B" w:rsidRPr="00FF25B9" w:rsidRDefault="0047077B" w:rsidP="00516BF1">
      <w:pPr>
        <w:pStyle w:val="ListParagraph"/>
        <w:rPr>
          <w:rFonts w:cstheme="minorHAnsi"/>
          <w:b/>
          <w:bCs/>
          <w:sz w:val="24"/>
          <w:szCs w:val="24"/>
          <w:u w:val="single"/>
          <w:lang w:eastAsia="en-GB"/>
        </w:rPr>
      </w:pPr>
    </w:p>
    <w:p w14:paraId="43F0115B" w14:textId="77777777" w:rsidR="00275CFE" w:rsidRPr="00FF25B9" w:rsidRDefault="00275CFE" w:rsidP="00275CFE">
      <w:pPr>
        <w:pStyle w:val="ListParagraph"/>
        <w:rPr>
          <w:rFonts w:cstheme="minorHAnsi"/>
          <w:u w:val="single"/>
          <w:lang w:eastAsia="en-GB"/>
        </w:rPr>
      </w:pPr>
      <w:r w:rsidRPr="00FF25B9">
        <w:rPr>
          <w:rFonts w:cstheme="minorHAnsi"/>
          <w:u w:val="single"/>
          <w:lang w:eastAsia="en-GB"/>
        </w:rPr>
        <w:t>Requirements:</w:t>
      </w:r>
    </w:p>
    <w:p w14:paraId="0BA83342" w14:textId="77777777" w:rsidR="00EE6351" w:rsidRPr="00FF25B9" w:rsidRDefault="00EE6351" w:rsidP="00275CFE">
      <w:pPr>
        <w:pStyle w:val="ListParagraph"/>
        <w:rPr>
          <w:rFonts w:cstheme="minorHAnsi"/>
          <w:u w:val="single"/>
          <w:lang w:eastAsia="en-GB"/>
        </w:rPr>
      </w:pPr>
    </w:p>
    <w:p w14:paraId="6BD6BC07" w14:textId="77777777" w:rsidR="00275CFE" w:rsidRPr="00FF25B9" w:rsidRDefault="00275CFE" w:rsidP="00275CFE">
      <w:pPr>
        <w:pStyle w:val="ListParagraph"/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Venue Requirements:</w:t>
      </w:r>
    </w:p>
    <w:p w14:paraId="7BF8D9FF" w14:textId="77777777" w:rsidR="00275CFE" w:rsidRPr="00FF25B9" w:rsidRDefault="00275CFE" w:rsidP="00EE6351">
      <w:pPr>
        <w:pStyle w:val="ListParagraph"/>
        <w:numPr>
          <w:ilvl w:val="0"/>
          <w:numId w:val="15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Adequate space for seating and dining.</w:t>
      </w:r>
    </w:p>
    <w:p w14:paraId="14D00E2A" w14:textId="77777777" w:rsidR="00275CFE" w:rsidRPr="00FF25B9" w:rsidRDefault="00275CFE" w:rsidP="00EE6351">
      <w:pPr>
        <w:pStyle w:val="ListParagraph"/>
        <w:numPr>
          <w:ilvl w:val="0"/>
          <w:numId w:val="15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Accessible location with parking facilities.</w:t>
      </w:r>
    </w:p>
    <w:p w14:paraId="0CBC24EC" w14:textId="77777777" w:rsidR="00275CFE" w:rsidRPr="00FF25B9" w:rsidRDefault="00275CFE" w:rsidP="00EE6351">
      <w:pPr>
        <w:pStyle w:val="ListParagraph"/>
        <w:numPr>
          <w:ilvl w:val="0"/>
          <w:numId w:val="15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Availability of audiovisual equipment for presentations.</w:t>
      </w:r>
    </w:p>
    <w:p w14:paraId="73430406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28E12609" w14:textId="5682CEC3" w:rsidR="00275CFE" w:rsidRPr="00FF25B9" w:rsidRDefault="00275CFE" w:rsidP="00275CFE">
      <w:pPr>
        <w:pStyle w:val="ListParagraph"/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Brunch Menu Requirements:</w:t>
      </w:r>
    </w:p>
    <w:p w14:paraId="35642F12" w14:textId="77777777" w:rsidR="00275CFE" w:rsidRPr="00FF25B9" w:rsidRDefault="00275CFE" w:rsidP="00EE6351">
      <w:pPr>
        <w:pStyle w:val="ListParagraph"/>
        <w:numPr>
          <w:ilvl w:val="0"/>
          <w:numId w:val="16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Diverse menu options catering to different dietary preferences.</w:t>
      </w:r>
    </w:p>
    <w:p w14:paraId="5F6E97E2" w14:textId="77777777" w:rsidR="00275CFE" w:rsidRPr="00FF25B9" w:rsidRDefault="00275CFE" w:rsidP="00EE6351">
      <w:pPr>
        <w:pStyle w:val="ListParagraph"/>
        <w:numPr>
          <w:ilvl w:val="0"/>
          <w:numId w:val="16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Quality and freshness of food items.</w:t>
      </w:r>
    </w:p>
    <w:p w14:paraId="30C5AAD8" w14:textId="77777777" w:rsidR="00275CFE" w:rsidRPr="00FF25B9" w:rsidRDefault="00275CFE" w:rsidP="00EE6351">
      <w:pPr>
        <w:pStyle w:val="ListParagraph"/>
        <w:numPr>
          <w:ilvl w:val="0"/>
          <w:numId w:val="16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Efficient catering service to ensure timely delivery and replenishment.</w:t>
      </w:r>
    </w:p>
    <w:p w14:paraId="60AE6993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2A37EFF8" w14:textId="433844A6" w:rsidR="00275CFE" w:rsidRPr="00FF25B9" w:rsidRDefault="00275CFE" w:rsidP="00275CFE">
      <w:pPr>
        <w:pStyle w:val="ListParagraph"/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Author Presentation Requirements:</w:t>
      </w:r>
    </w:p>
    <w:p w14:paraId="299052FE" w14:textId="77777777" w:rsidR="00275CFE" w:rsidRPr="00FF25B9" w:rsidRDefault="00275CFE" w:rsidP="00EE6351">
      <w:pPr>
        <w:pStyle w:val="ListParagraph"/>
        <w:numPr>
          <w:ilvl w:val="0"/>
          <w:numId w:val="17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Availability of space for author presentations.</w:t>
      </w:r>
    </w:p>
    <w:p w14:paraId="20CC9B2A" w14:textId="77777777" w:rsidR="00275CFE" w:rsidRPr="00FF25B9" w:rsidRDefault="00275CFE" w:rsidP="00EE6351">
      <w:pPr>
        <w:pStyle w:val="ListParagraph"/>
        <w:numPr>
          <w:ilvl w:val="0"/>
          <w:numId w:val="17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Audiovisual equipment for presentations (microphone, projector, screen).</w:t>
      </w:r>
    </w:p>
    <w:p w14:paraId="64695945" w14:textId="77777777" w:rsidR="00275CFE" w:rsidRPr="00FF25B9" w:rsidRDefault="00275CFE" w:rsidP="00EE6351">
      <w:pPr>
        <w:pStyle w:val="ListParagraph"/>
        <w:numPr>
          <w:ilvl w:val="0"/>
          <w:numId w:val="17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Coordination with authors regarding presentation topics and duration.</w:t>
      </w:r>
    </w:p>
    <w:p w14:paraId="1913E3D4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3D3B85F5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15FC9E58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3892A30E" w14:textId="2F8ED7E1" w:rsidR="00275CFE" w:rsidRPr="00FF25B9" w:rsidRDefault="00275CFE" w:rsidP="00275CFE">
      <w:pPr>
        <w:pStyle w:val="ListParagraph"/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lastRenderedPageBreak/>
        <w:t>Seating and Table Arrangements:</w:t>
      </w:r>
    </w:p>
    <w:p w14:paraId="6ED2DF7F" w14:textId="77777777" w:rsidR="00275CFE" w:rsidRPr="00FF25B9" w:rsidRDefault="00275CFE" w:rsidP="00EE6351">
      <w:pPr>
        <w:pStyle w:val="ListParagraph"/>
        <w:numPr>
          <w:ilvl w:val="0"/>
          <w:numId w:val="18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Communal table setup to facilitate socialization.</w:t>
      </w:r>
    </w:p>
    <w:p w14:paraId="2AD4F829" w14:textId="77777777" w:rsidR="00275CFE" w:rsidRPr="00FF25B9" w:rsidRDefault="00275CFE" w:rsidP="00EE6351">
      <w:pPr>
        <w:pStyle w:val="ListParagraph"/>
        <w:numPr>
          <w:ilvl w:val="0"/>
          <w:numId w:val="18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Adequate seating capacity to accommodate expected guests.</w:t>
      </w:r>
    </w:p>
    <w:p w14:paraId="4740FB76" w14:textId="77777777" w:rsidR="00275CFE" w:rsidRPr="00FF25B9" w:rsidRDefault="00275CFE" w:rsidP="00EE6351">
      <w:pPr>
        <w:pStyle w:val="ListParagraph"/>
        <w:numPr>
          <w:ilvl w:val="0"/>
          <w:numId w:val="18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Comfortable seating arrangements conducive to conversation.</w:t>
      </w:r>
    </w:p>
    <w:p w14:paraId="542ABC1F" w14:textId="77777777" w:rsidR="00EE6351" w:rsidRPr="00FF25B9" w:rsidRDefault="00EE6351" w:rsidP="00275CFE">
      <w:pPr>
        <w:pStyle w:val="ListParagraph"/>
        <w:rPr>
          <w:rFonts w:cstheme="minorHAnsi"/>
          <w:lang w:eastAsia="en-GB"/>
        </w:rPr>
      </w:pPr>
    </w:p>
    <w:p w14:paraId="22FBAB0C" w14:textId="5AB45B98" w:rsidR="00275CFE" w:rsidRPr="00FF25B9" w:rsidRDefault="00275CFE" w:rsidP="00275CFE">
      <w:pPr>
        <w:pStyle w:val="ListParagraph"/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Event Promotion Requirements:</w:t>
      </w:r>
    </w:p>
    <w:p w14:paraId="70A78376" w14:textId="77777777" w:rsidR="00275CFE" w:rsidRPr="00FF25B9" w:rsidRDefault="00275CFE" w:rsidP="00EE6351">
      <w:pPr>
        <w:pStyle w:val="ListParagraph"/>
        <w:numPr>
          <w:ilvl w:val="0"/>
          <w:numId w:val="19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Development of promotional materials (flyers, posters, social media graphics).</w:t>
      </w:r>
    </w:p>
    <w:p w14:paraId="656B47DE" w14:textId="77777777" w:rsidR="00275CFE" w:rsidRPr="00FF25B9" w:rsidRDefault="00275CFE" w:rsidP="00EE6351">
      <w:pPr>
        <w:pStyle w:val="ListParagraph"/>
        <w:numPr>
          <w:ilvl w:val="0"/>
          <w:numId w:val="19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Promotion through online channels, social media platforms, and local book clubs.</w:t>
      </w:r>
    </w:p>
    <w:p w14:paraId="2C301FAC" w14:textId="5FB0EF2E" w:rsidR="00275CFE" w:rsidRPr="00FF25B9" w:rsidRDefault="00275CFE" w:rsidP="00EE6351">
      <w:pPr>
        <w:pStyle w:val="ListParagraph"/>
        <w:numPr>
          <w:ilvl w:val="0"/>
          <w:numId w:val="19"/>
        </w:numPr>
        <w:rPr>
          <w:rFonts w:cstheme="minorHAnsi"/>
          <w:lang w:eastAsia="en-GB"/>
        </w:rPr>
      </w:pPr>
      <w:r w:rsidRPr="00FF25B9">
        <w:rPr>
          <w:rFonts w:cstheme="minorHAnsi"/>
          <w:lang w:eastAsia="en-GB"/>
        </w:rPr>
        <w:t>Registration process for attendees to RSVP and confirm their participation.</w:t>
      </w:r>
    </w:p>
    <w:p w14:paraId="7F03A5F7" w14:textId="77777777" w:rsidR="007C20F8" w:rsidRPr="00FF25B9" w:rsidRDefault="007C20F8" w:rsidP="007C20F8">
      <w:pPr>
        <w:pStyle w:val="ListParagraph"/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u w:val="single"/>
          <w:lang w:eastAsia="en-GB"/>
          <w14:ligatures w14:val="none"/>
        </w:rPr>
      </w:pPr>
    </w:p>
    <w:p w14:paraId="72CAB9D9" w14:textId="77777777" w:rsidR="00EE6351" w:rsidRPr="00FF25B9" w:rsidRDefault="00EE6351" w:rsidP="007C20F8">
      <w:pPr>
        <w:pStyle w:val="ListParagraph"/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u w:val="single"/>
          <w:lang w:eastAsia="en-GB"/>
          <w14:ligatures w14:val="none"/>
        </w:rPr>
      </w:pPr>
    </w:p>
    <w:p w14:paraId="0E2CE792" w14:textId="24250290" w:rsidR="00EE6351" w:rsidRPr="00FF25B9" w:rsidRDefault="00FB45BF" w:rsidP="007C20F8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Project plan:</w:t>
      </w:r>
    </w:p>
    <w:p w14:paraId="4DDB8594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1. Venue and Logistics Planning:</w:t>
      </w:r>
    </w:p>
    <w:p w14:paraId="79A05920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Research and select suitable event venues.</w:t>
      </w:r>
    </w:p>
    <w:p w14:paraId="17882314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Negotiate rental terms and confirm booking.</w:t>
      </w:r>
    </w:p>
    <w:p w14:paraId="5CB672E2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Coordinate with venue staff regarding setup, seating arrangements, and audiovisual requirements.</w:t>
      </w:r>
    </w:p>
    <w:p w14:paraId="5E621FEA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4: Arrange for logistical needs such as equipment rental, decorations, and signage.</w:t>
      </w:r>
    </w:p>
    <w:p w14:paraId="756F4FB6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2. Brunch Catering:</w:t>
      </w:r>
    </w:p>
    <w:p w14:paraId="4A51F50C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Select catering vendors and request menu options.</w:t>
      </w:r>
    </w:p>
    <w:p w14:paraId="4532B7FB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Finalize brunch menu and confirm catering arrangements.</w:t>
      </w:r>
    </w:p>
    <w:p w14:paraId="45C9043B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Coordinate delivery and setup of food and beverages on the event day.</w:t>
      </w:r>
    </w:p>
    <w:p w14:paraId="4BB4226D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3. Author Presentations:</w:t>
      </w:r>
    </w:p>
    <w:p w14:paraId="58998504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Identify potential authors and extend invitations to participate.</w:t>
      </w:r>
    </w:p>
    <w:p w14:paraId="1490C6FE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Confirm author attendance and finalize presentation topics.</w:t>
      </w:r>
    </w:p>
    <w:p w14:paraId="112EBE44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Coordinate with authors regarding logistical details and audiovisual requirements for presentations.</w:t>
      </w:r>
    </w:p>
    <w:p w14:paraId="4945EED3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4. Event Promotion and Registration:</w:t>
      </w:r>
    </w:p>
    <w:p w14:paraId="1AE7F05E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Develop promotional materials (flyers, posters, social media graphics).</w:t>
      </w:r>
    </w:p>
    <w:p w14:paraId="4EFD0636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Promote the event through online channels, social media platforms, and local book clubs.</w:t>
      </w:r>
    </w:p>
    <w:p w14:paraId="5BE42B12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Set up registration process for attendees to RSVP and confirm their participation.</w:t>
      </w:r>
    </w:p>
    <w:p w14:paraId="5B552921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5. Event Execution:</w:t>
      </w:r>
    </w:p>
    <w:p w14:paraId="6D17BDCA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Set up venue and welcome guests on the event day.</w:t>
      </w:r>
    </w:p>
    <w:p w14:paraId="42D8D050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Facilitate brunch service and socialization among guests.</w:t>
      </w:r>
    </w:p>
    <w:p w14:paraId="12BC767D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Introduce authors and host presentations.</w:t>
      </w:r>
    </w:p>
    <w:p w14:paraId="631A62B0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4: Foster networking opportunities and engagement among attendees.</w:t>
      </w:r>
    </w:p>
    <w:p w14:paraId="0648EC82" w14:textId="77777777" w:rsidR="00FB45BF" w:rsidRPr="00FF25B9" w:rsidRDefault="00FB45BF" w:rsidP="00FB45BF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6. Post-Event Follow-Up:</w:t>
      </w:r>
    </w:p>
    <w:p w14:paraId="36A5E04A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1: Gather feedback from attendees and authors regarding their experience.</w:t>
      </w:r>
    </w:p>
    <w:p w14:paraId="149A3F0B" w14:textId="77777777" w:rsidR="00FB45BF" w:rsidRPr="00FF25B9" w:rsidRDefault="00FB45BF" w:rsidP="00FB45BF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2: Evaluate event success and areas for improvement.</w:t>
      </w:r>
    </w:p>
    <w:p w14:paraId="0804B1D0" w14:textId="71760E35" w:rsidR="00EE6351" w:rsidRPr="00FF25B9" w:rsidRDefault="00FB45BF" w:rsidP="00FA4A38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Task 3: Send thank-you notes to participants, sponsors, and vendors</w:t>
      </w:r>
      <w:r w:rsidR="00FA4A38"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.</w:t>
      </w:r>
    </w:p>
    <w:p w14:paraId="6EFF809F" w14:textId="668C7AE0" w:rsidR="007C20F8" w:rsidRPr="00FF25B9" w:rsidRDefault="00E03E81" w:rsidP="00E03E81">
      <w:pPr>
        <w:pStyle w:val="ListParagraph"/>
        <w:numPr>
          <w:ilvl w:val="2"/>
          <w:numId w:val="11"/>
        </w:numPr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  <w:lastRenderedPageBreak/>
        <w:t>Identify resources, and dependencies.</w:t>
      </w:r>
    </w:p>
    <w:p w14:paraId="11FC16AE" w14:textId="45EF359B" w:rsidR="00B26FDF" w:rsidRPr="00FF25B9" w:rsidRDefault="005755D8" w:rsidP="00B26FDF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Resources:</w:t>
      </w:r>
    </w:p>
    <w:p w14:paraId="1CA24BCD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Venue Staff</w:t>
      </w:r>
    </w:p>
    <w:p w14:paraId="1942C207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Catering Staff</w:t>
      </w:r>
    </w:p>
    <w:p w14:paraId="311A561E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Authors/Speakers</w:t>
      </w:r>
    </w:p>
    <w:p w14:paraId="5A6692FD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Audiovisual Equipment Rental</w:t>
      </w:r>
    </w:p>
    <w:p w14:paraId="2C21E8CD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Promotional Material Designers</w:t>
      </w:r>
    </w:p>
    <w:p w14:paraId="2BECC1BD" w14:textId="77777777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Online Event Registration Platform</w:t>
      </w:r>
    </w:p>
    <w:p w14:paraId="64E3481D" w14:textId="1A60E312" w:rsidR="003A640D" w:rsidRPr="00FF25B9" w:rsidRDefault="003A640D" w:rsidP="003A640D">
      <w:pPr>
        <w:pStyle w:val="ListParagraph"/>
        <w:numPr>
          <w:ilvl w:val="0"/>
          <w:numId w:val="20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Social Media Managers</w:t>
      </w:r>
    </w:p>
    <w:p w14:paraId="63A30BAC" w14:textId="4A514276" w:rsidR="00B26FDF" w:rsidRPr="00FF25B9" w:rsidRDefault="00B26FDF" w:rsidP="003A640D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Dependencies:</w:t>
      </w:r>
    </w:p>
    <w:p w14:paraId="5121576F" w14:textId="77777777" w:rsidR="00B26FDF" w:rsidRPr="00FF25B9" w:rsidRDefault="00B26FDF" w:rsidP="00B26FDF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Venue booking must be confirmed before finalizing catering arrangements and event logistics.</w:t>
      </w:r>
    </w:p>
    <w:p w14:paraId="0724210F" w14:textId="77777777" w:rsidR="00B26FDF" w:rsidRPr="00FF25B9" w:rsidRDefault="00B26FDF" w:rsidP="00B26FDF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Catering menu selection depends on the availability of the chosen vendor and their offerings.</w:t>
      </w:r>
    </w:p>
    <w:p w14:paraId="1014E6DD" w14:textId="77777777" w:rsidR="00B26FDF" w:rsidRPr="00FF25B9" w:rsidRDefault="00B26FDF" w:rsidP="00B26FDF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Author presentations require coordination with authors regarding their availability and presentation topics.</w:t>
      </w:r>
    </w:p>
    <w:p w14:paraId="0CE9586C" w14:textId="77777777" w:rsidR="00B26FDF" w:rsidRPr="00FF25B9" w:rsidRDefault="00B26FDF" w:rsidP="00B26FDF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Event promotion and registration should be completed before the event execution to ensure maximum attendance.</w:t>
      </w:r>
    </w:p>
    <w:p w14:paraId="5D17CE31" w14:textId="4C341757" w:rsidR="00FA4A38" w:rsidRPr="00FF25B9" w:rsidRDefault="00B26FDF" w:rsidP="00170C58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Post-event follow-up tasks depend on the successful execution of the event and availability of feedback from attendees and authors.</w:t>
      </w:r>
    </w:p>
    <w:p w14:paraId="3F435FA3" w14:textId="77777777" w:rsidR="00170C58" w:rsidRPr="00FF25B9" w:rsidRDefault="00170C58" w:rsidP="00170C58">
      <w:pPr>
        <w:numPr>
          <w:ilvl w:val="0"/>
          <w:numId w:val="21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725DDEA1" w14:textId="1E3EA0EF" w:rsidR="00E03E81" w:rsidRPr="00FF25B9" w:rsidRDefault="00E03E81" w:rsidP="00E03E81">
      <w:pPr>
        <w:pStyle w:val="ListParagraph"/>
        <w:numPr>
          <w:ilvl w:val="2"/>
          <w:numId w:val="11"/>
        </w:numPr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  <w:t>Develop a budget and allocate resources.</w:t>
      </w:r>
    </w:p>
    <w:p w14:paraId="6361A80A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sz w:val="24"/>
          <w:szCs w:val="24"/>
          <w:lang w:eastAsia="en-GB"/>
          <w14:ligatures w14:val="none"/>
        </w:rPr>
      </w:pPr>
    </w:p>
    <w:p w14:paraId="55565D93" w14:textId="40E9C61A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Venue Rental and Logistics:</w:t>
      </w:r>
    </w:p>
    <w:p w14:paraId="4AB3FD4A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Venue Rental: £1500</w:t>
      </w:r>
    </w:p>
    <w:p w14:paraId="7608E2DC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Equipment Rental (tables, chairs, AV): £500</w:t>
      </w:r>
    </w:p>
    <w:p w14:paraId="4DF4101A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Total: £2000</w:t>
      </w:r>
    </w:p>
    <w:p w14:paraId="43F7D51A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404B3CF4" w14:textId="2B00B89F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Brunch Catering:</w:t>
      </w:r>
    </w:p>
    <w:p w14:paraId="216E20C1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Catering Service: £2500</w:t>
      </w:r>
    </w:p>
    <w:p w14:paraId="18EB43DD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Total: £2500</w:t>
      </w:r>
    </w:p>
    <w:p w14:paraId="0271B549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06D28934" w14:textId="7FED3AEC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Author Presentations:</w:t>
      </w:r>
    </w:p>
    <w:p w14:paraId="55E64D1B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Author Honorariums/Travel Expenses: £1000</w:t>
      </w:r>
    </w:p>
    <w:p w14:paraId="6C5C39E2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Total: £1000</w:t>
      </w:r>
    </w:p>
    <w:p w14:paraId="0388B6E0" w14:textId="29258691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lastRenderedPageBreak/>
        <w:t>Event Promotion and Registration:</w:t>
      </w:r>
    </w:p>
    <w:p w14:paraId="2EDC5E48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Promotional Materials (design and printing): £300</w:t>
      </w:r>
    </w:p>
    <w:p w14:paraId="5719BEC1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Online Event Registration Platform: £200</w:t>
      </w:r>
    </w:p>
    <w:p w14:paraId="11B7E0B6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Total: £500</w:t>
      </w:r>
    </w:p>
    <w:p w14:paraId="6D0F057D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31F3672B" w14:textId="48734BD9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Miscellaneous Expenses:</w:t>
      </w:r>
    </w:p>
    <w:p w14:paraId="61C99F88" w14:textId="77777777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Decorations and Signage: £400</w:t>
      </w:r>
    </w:p>
    <w:p w14:paraId="0EFA061E" w14:textId="6C92B5BE" w:rsidR="00396FA9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Contingency (10% of total budget): £</w:t>
      </w:r>
      <w:r w:rsidR="009A40E4"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620</w:t>
      </w:r>
    </w:p>
    <w:p w14:paraId="7B187E90" w14:textId="275CF27D" w:rsidR="00E03E81" w:rsidRPr="00FF25B9" w:rsidRDefault="00396FA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Total: £</w:t>
      </w:r>
      <w:r w:rsidR="00363E43"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1,040</w:t>
      </w:r>
    </w:p>
    <w:p w14:paraId="3A98BD35" w14:textId="77777777" w:rsidR="00C546F9" w:rsidRPr="00FF25B9" w:rsidRDefault="00C546F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4CCBB5B5" w14:textId="22CCA98F" w:rsidR="00C546F9" w:rsidRPr="00FF25B9" w:rsidRDefault="00C546F9" w:rsidP="00396FA9">
      <w:p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 xml:space="preserve">Final total = </w:t>
      </w:r>
      <w:r w:rsidR="00C14F1C"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7,040</w:t>
      </w:r>
    </w:p>
    <w:p w14:paraId="754203CB" w14:textId="77777777" w:rsidR="00E03E81" w:rsidRPr="00FF25B9" w:rsidRDefault="00E03E81" w:rsidP="00E03E81">
      <w:pPr>
        <w:tabs>
          <w:tab w:val="left" w:pos="5412"/>
        </w:tabs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GB"/>
          <w14:ligatures w14:val="none"/>
        </w:rPr>
      </w:pPr>
    </w:p>
    <w:p w14:paraId="6C42EBBA" w14:textId="57962056" w:rsidR="00180C84" w:rsidRPr="00FF25B9" w:rsidRDefault="00996ED6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u w:val="single"/>
          <w:lang w:eastAsia="en-GB"/>
          <w14:ligatures w14:val="none"/>
        </w:rPr>
        <w:t>Resource Allocation:</w:t>
      </w:r>
    </w:p>
    <w:p w14:paraId="3EFF8B6C" w14:textId="77777777" w:rsidR="00996ED6" w:rsidRPr="00FF25B9" w:rsidRDefault="00996ED6" w:rsidP="001F5BC2">
      <w:pPr>
        <w:pStyle w:val="ListParagraph"/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</w:p>
    <w:p w14:paraId="2A30B4A6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Venue Staff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298EFF5A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Assist with venue setup, logistics, and coordination on the event day.</w:t>
      </w:r>
    </w:p>
    <w:p w14:paraId="6DE6D844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Catering Staff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4C0387DD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Provide brunch service, including food preparation, setup, and replenishment.</w:t>
      </w:r>
    </w:p>
    <w:p w14:paraId="3E7FF723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Authors/Speakers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4E38C8FD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Deliver presentations, engage with guests, and participate in book signings.</w:t>
      </w:r>
    </w:p>
    <w:p w14:paraId="7383727D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Audiovisual Equipment Rental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14CC2AC9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Provide necessary equipment for author presentations, including microphones, projectors, and screens.</w:t>
      </w:r>
    </w:p>
    <w:p w14:paraId="779220C8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Promotional Material Designers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3C00889A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Design and create promotional materials such as flyers, posters, and social media graphics to promote the event.</w:t>
      </w:r>
    </w:p>
    <w:p w14:paraId="7B853DCE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Online Event Registration Platform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41A0FB13" w14:textId="77777777" w:rsidR="00996ED6" w:rsidRPr="00FF25B9" w:rsidRDefault="00996ED6" w:rsidP="00996ED6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Set up and manage an online registration platform for guests to RSVP and confirm their attendance.</w:t>
      </w:r>
    </w:p>
    <w:p w14:paraId="57CCEFD4" w14:textId="77777777" w:rsidR="00996ED6" w:rsidRPr="00FF25B9" w:rsidRDefault="00996ED6" w:rsidP="00996ED6">
      <w:pPr>
        <w:pStyle w:val="ListParagraph"/>
        <w:numPr>
          <w:ilvl w:val="0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b/>
          <w:bCs/>
          <w:color w:val="0D0D0D"/>
          <w:kern w:val="0"/>
          <w:lang w:eastAsia="en-GB"/>
          <w14:ligatures w14:val="none"/>
        </w:rPr>
        <w:t>Social Media Managers</w:t>
      </w: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:</w:t>
      </w:r>
    </w:p>
    <w:p w14:paraId="45863681" w14:textId="6CEE7D2C" w:rsidR="00180C84" w:rsidRPr="00FF25B9" w:rsidRDefault="00996ED6" w:rsidP="00C804CD">
      <w:pPr>
        <w:pStyle w:val="ListParagraph"/>
        <w:numPr>
          <w:ilvl w:val="1"/>
          <w:numId w:val="22"/>
        </w:numPr>
        <w:tabs>
          <w:tab w:val="left" w:pos="5412"/>
        </w:tabs>
        <w:rPr>
          <w:rFonts w:eastAsia="Times New Roman" w:cstheme="minorHAnsi"/>
          <w:color w:val="0D0D0D"/>
          <w:kern w:val="0"/>
          <w:lang w:eastAsia="en-GB"/>
          <w14:ligatures w14:val="none"/>
        </w:rPr>
      </w:pPr>
      <w:r w:rsidRPr="00FF25B9">
        <w:rPr>
          <w:rFonts w:eastAsia="Times New Roman" w:cstheme="minorHAnsi"/>
          <w:color w:val="0D0D0D"/>
          <w:kern w:val="0"/>
          <w:lang w:eastAsia="en-GB"/>
          <w14:ligatures w14:val="none"/>
        </w:rPr>
        <w:t>Promote the event on various social media platforms and online channels to attract attendees and generate buzz.</w:t>
      </w:r>
    </w:p>
    <w:sectPr w:rsidR="00180C84" w:rsidRPr="00FF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36A"/>
    <w:multiLevelType w:val="multilevel"/>
    <w:tmpl w:val="A52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927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B5C47"/>
    <w:multiLevelType w:val="multilevel"/>
    <w:tmpl w:val="C528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E1FF4"/>
    <w:multiLevelType w:val="multilevel"/>
    <w:tmpl w:val="FB2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D78EE"/>
    <w:multiLevelType w:val="multilevel"/>
    <w:tmpl w:val="14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229E1"/>
    <w:multiLevelType w:val="hybridMultilevel"/>
    <w:tmpl w:val="85C0B25A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511E85"/>
    <w:multiLevelType w:val="hybridMultilevel"/>
    <w:tmpl w:val="E40C4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55EEE"/>
    <w:multiLevelType w:val="hybridMultilevel"/>
    <w:tmpl w:val="4DC019F2"/>
    <w:lvl w:ilvl="0" w:tplc="4A224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53DEE"/>
    <w:multiLevelType w:val="hybridMultilevel"/>
    <w:tmpl w:val="732E46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D33500"/>
    <w:multiLevelType w:val="multilevel"/>
    <w:tmpl w:val="162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F3B82"/>
    <w:multiLevelType w:val="multilevel"/>
    <w:tmpl w:val="3636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15A18"/>
    <w:multiLevelType w:val="hybridMultilevel"/>
    <w:tmpl w:val="7B8E6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840B5"/>
    <w:multiLevelType w:val="multilevel"/>
    <w:tmpl w:val="326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FD73A1"/>
    <w:multiLevelType w:val="multilevel"/>
    <w:tmpl w:val="62E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3637D"/>
    <w:multiLevelType w:val="multilevel"/>
    <w:tmpl w:val="F380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829DD"/>
    <w:multiLevelType w:val="multilevel"/>
    <w:tmpl w:val="700E25E8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757FB"/>
    <w:multiLevelType w:val="multilevel"/>
    <w:tmpl w:val="EB92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85E35"/>
    <w:multiLevelType w:val="hybridMultilevel"/>
    <w:tmpl w:val="E97E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BE4E62"/>
    <w:multiLevelType w:val="hybridMultilevel"/>
    <w:tmpl w:val="29CCC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2632ED"/>
    <w:multiLevelType w:val="multilevel"/>
    <w:tmpl w:val="F61C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6516A0"/>
    <w:multiLevelType w:val="multilevel"/>
    <w:tmpl w:val="5A48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8C7BFE"/>
    <w:multiLevelType w:val="multilevel"/>
    <w:tmpl w:val="0040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F54F2"/>
    <w:multiLevelType w:val="hybridMultilevel"/>
    <w:tmpl w:val="E2B62242"/>
    <w:lvl w:ilvl="0" w:tplc="B27850BE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7612">
    <w:abstractNumId w:val="13"/>
  </w:num>
  <w:num w:numId="2" w16cid:durableId="1984189555">
    <w:abstractNumId w:val="2"/>
  </w:num>
  <w:num w:numId="3" w16cid:durableId="1506172175">
    <w:abstractNumId w:val="18"/>
  </w:num>
  <w:num w:numId="4" w16cid:durableId="1164054149">
    <w:abstractNumId w:val="8"/>
  </w:num>
  <w:num w:numId="5" w16cid:durableId="693075684">
    <w:abstractNumId w:val="12"/>
  </w:num>
  <w:num w:numId="6" w16cid:durableId="1804881828">
    <w:abstractNumId w:val="11"/>
  </w:num>
  <w:num w:numId="7" w16cid:durableId="1837573521">
    <w:abstractNumId w:val="21"/>
  </w:num>
  <w:num w:numId="8" w16cid:durableId="1446653030">
    <w:abstractNumId w:val="4"/>
  </w:num>
  <w:num w:numId="9" w16cid:durableId="1694921345">
    <w:abstractNumId w:val="9"/>
  </w:num>
  <w:num w:numId="10" w16cid:durableId="1782455984">
    <w:abstractNumId w:val="15"/>
  </w:num>
  <w:num w:numId="11" w16cid:durableId="1708024578">
    <w:abstractNumId w:val="0"/>
  </w:num>
  <w:num w:numId="12" w16cid:durableId="1691026499">
    <w:abstractNumId w:val="6"/>
  </w:num>
  <w:num w:numId="13" w16cid:durableId="290483881">
    <w:abstractNumId w:val="20"/>
  </w:num>
  <w:num w:numId="14" w16cid:durableId="775516631">
    <w:abstractNumId w:val="14"/>
  </w:num>
  <w:num w:numId="15" w16cid:durableId="25955090">
    <w:abstractNumId w:val="17"/>
  </w:num>
  <w:num w:numId="16" w16cid:durableId="245917333">
    <w:abstractNumId w:val="7"/>
  </w:num>
  <w:num w:numId="17" w16cid:durableId="1470901921">
    <w:abstractNumId w:val="5"/>
  </w:num>
  <w:num w:numId="18" w16cid:durableId="156917665">
    <w:abstractNumId w:val="16"/>
  </w:num>
  <w:num w:numId="19" w16cid:durableId="474683230">
    <w:abstractNumId w:val="10"/>
  </w:num>
  <w:num w:numId="20" w16cid:durableId="1779716533">
    <w:abstractNumId w:val="19"/>
  </w:num>
  <w:num w:numId="21" w16cid:durableId="482234596">
    <w:abstractNumId w:val="3"/>
  </w:num>
  <w:num w:numId="22" w16cid:durableId="49808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E1"/>
    <w:rsid w:val="00067C9D"/>
    <w:rsid w:val="00156F1B"/>
    <w:rsid w:val="00170C58"/>
    <w:rsid w:val="00180C84"/>
    <w:rsid w:val="0019388F"/>
    <w:rsid w:val="001A58E1"/>
    <w:rsid w:val="001F5BC2"/>
    <w:rsid w:val="002043D9"/>
    <w:rsid w:val="00260FBB"/>
    <w:rsid w:val="00275CFE"/>
    <w:rsid w:val="002C1F34"/>
    <w:rsid w:val="00363E43"/>
    <w:rsid w:val="0038628C"/>
    <w:rsid w:val="00396FA9"/>
    <w:rsid w:val="003A640D"/>
    <w:rsid w:val="0047077B"/>
    <w:rsid w:val="00501154"/>
    <w:rsid w:val="00516BF1"/>
    <w:rsid w:val="005755D8"/>
    <w:rsid w:val="00614A6B"/>
    <w:rsid w:val="00680A83"/>
    <w:rsid w:val="0068785B"/>
    <w:rsid w:val="006B1AEB"/>
    <w:rsid w:val="0071300B"/>
    <w:rsid w:val="007C20F8"/>
    <w:rsid w:val="007E24BF"/>
    <w:rsid w:val="0085338C"/>
    <w:rsid w:val="008C34D8"/>
    <w:rsid w:val="0094142F"/>
    <w:rsid w:val="00996ED6"/>
    <w:rsid w:val="009A40E4"/>
    <w:rsid w:val="00A11C44"/>
    <w:rsid w:val="00AE19D3"/>
    <w:rsid w:val="00B26FDF"/>
    <w:rsid w:val="00B34EA6"/>
    <w:rsid w:val="00B47A1F"/>
    <w:rsid w:val="00B93137"/>
    <w:rsid w:val="00BE7043"/>
    <w:rsid w:val="00C14F1C"/>
    <w:rsid w:val="00C546F9"/>
    <w:rsid w:val="00C804CD"/>
    <w:rsid w:val="00CC463F"/>
    <w:rsid w:val="00D91807"/>
    <w:rsid w:val="00E03E81"/>
    <w:rsid w:val="00EE6351"/>
    <w:rsid w:val="00F914DD"/>
    <w:rsid w:val="00FA4A38"/>
    <w:rsid w:val="00FB45BF"/>
    <w:rsid w:val="00FF24C4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6398"/>
  <w15:chartTrackingRefBased/>
  <w15:docId w15:val="{8E20B162-BE38-49B6-995A-48C066E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3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338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numbering" w:customStyle="1" w:styleId="CurrentList1">
    <w:name w:val="Current List1"/>
    <w:uiPriority w:val="99"/>
    <w:rsid w:val="00AE19D3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EBC5C-CA96-4AB3-B7EE-D2077A86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fleming</dc:creator>
  <cp:keywords/>
  <dc:description/>
  <cp:lastModifiedBy>jessica fleming</cp:lastModifiedBy>
  <cp:revision>43</cp:revision>
  <dcterms:created xsi:type="dcterms:W3CDTF">2024-02-19T16:12:00Z</dcterms:created>
  <dcterms:modified xsi:type="dcterms:W3CDTF">2024-02-23T12:21:00Z</dcterms:modified>
</cp:coreProperties>
</file>