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412886109"/>
        <w:docPartObj>
          <w:docPartGallery w:val="Cover Pages"/>
          <w:docPartUnique/>
        </w:docPartObj>
      </w:sdtPr>
      <w:sdtEndPr>
        <w:rPr>
          <w:sz w:val="22"/>
        </w:rPr>
      </w:sdtEndPr>
      <w:sdtContent>
        <w:p w14:paraId="23F66B51" w14:textId="637BE259" w:rsidR="006376F9" w:rsidRDefault="006376F9">
          <w:pPr>
            <w:pStyle w:val="Sinespaciado"/>
            <w:rPr>
              <w:sz w:val="2"/>
            </w:rPr>
          </w:pPr>
        </w:p>
        <w:p w14:paraId="3F7FBB72" w14:textId="77777777" w:rsidR="006376F9" w:rsidRDefault="006376F9">
          <w:r>
            <w:rPr>
              <w:noProof/>
            </w:rPr>
            <mc:AlternateContent>
              <mc:Choice Requires="wps">
                <w:drawing>
                  <wp:anchor distT="0" distB="0" distL="114300" distR="114300" simplePos="0" relativeHeight="251661312" behindDoc="0" locked="0" layoutInCell="1" allowOverlap="1" wp14:anchorId="2246E706" wp14:editId="15198628">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34E19" w14:textId="6FE141AA" w:rsidR="006376F9" w:rsidRPr="000B7879" w:rsidRDefault="006376F9">
                                <w:pPr>
                                  <w:pStyle w:val="Sinespaciado"/>
                                  <w:rPr>
                                    <w:rFonts w:asciiTheme="majorHAnsi" w:eastAsiaTheme="majorEastAsia" w:hAnsiTheme="majorHAnsi" w:cstheme="majorBidi"/>
                                    <w:b/>
                                    <w:bCs/>
                                    <w:caps/>
                                    <w:color w:val="8496B0" w:themeColor="text2" w:themeTint="99"/>
                                    <w:sz w:val="68"/>
                                    <w:szCs w:val="68"/>
                                  </w:rPr>
                                </w:pPr>
                                <w:r w:rsidRPr="000B7879">
                                  <w:rPr>
                                    <w:rFonts w:asciiTheme="majorHAnsi" w:eastAsiaTheme="majorEastAsia" w:hAnsiTheme="majorHAnsi" w:cstheme="majorBidi"/>
                                    <w:b/>
                                    <w:bCs/>
                                    <w:caps/>
                                    <w:color w:val="8496B0" w:themeColor="text2" w:themeTint="99"/>
                                    <w:sz w:val="64"/>
                                    <w:szCs w:val="64"/>
                                  </w:rPr>
                                  <w:t>servicio social</w:t>
                                </w:r>
                                <w:r w:rsidRPr="000B7879">
                                  <w:rPr>
                                    <w:rFonts w:asciiTheme="majorHAnsi" w:eastAsiaTheme="majorEastAsia" w:hAnsiTheme="majorHAnsi" w:cstheme="majorBidi"/>
                                    <w:b/>
                                    <w:bCs/>
                                    <w:caps/>
                                    <w:color w:val="8496B0" w:themeColor="text2" w:themeTint="99"/>
                                    <w:sz w:val="64"/>
                                    <w:szCs w:val="64"/>
                                  </w:rPr>
                                  <w:tab/>
                                </w:r>
                              </w:p>
                              <w:p w14:paraId="3878052D" w14:textId="4579959D" w:rsidR="006376F9" w:rsidRDefault="006376F9">
                                <w:pPr>
                                  <w:pStyle w:val="Sinespaciado"/>
                                  <w:spacing w:before="120"/>
                                  <w:rPr>
                                    <w:color w:val="4472C4" w:themeColor="accent1"/>
                                    <w:sz w:val="36"/>
                                    <w:szCs w:val="36"/>
                                  </w:rPr>
                                </w:pPr>
                                <w:r>
                                  <w:rPr>
                                    <w:color w:val="4472C4" w:themeColor="accent1"/>
                                    <w:sz w:val="36"/>
                                    <w:szCs w:val="36"/>
                                  </w:rPr>
                                  <w:t xml:space="preserve">Manual de Usuario </w:t>
                                </w:r>
                                <w:r>
                                  <w:rPr>
                                    <w:lang w:val="es-ES"/>
                                  </w:rPr>
                                  <w:t xml:space="preserve"> </w:t>
                                </w:r>
                              </w:p>
                              <w:p w14:paraId="6F6B5EFE" w14:textId="77777777" w:rsidR="006376F9" w:rsidRDefault="006376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246E706"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p w14:paraId="6F234E19" w14:textId="6FE141AA" w:rsidR="006376F9" w:rsidRPr="000B7879" w:rsidRDefault="006376F9">
                          <w:pPr>
                            <w:pStyle w:val="Sinespaciado"/>
                            <w:rPr>
                              <w:rFonts w:asciiTheme="majorHAnsi" w:eastAsiaTheme="majorEastAsia" w:hAnsiTheme="majorHAnsi" w:cstheme="majorBidi"/>
                              <w:b/>
                              <w:bCs/>
                              <w:caps/>
                              <w:color w:val="8496B0" w:themeColor="text2" w:themeTint="99"/>
                              <w:sz w:val="68"/>
                              <w:szCs w:val="68"/>
                            </w:rPr>
                          </w:pPr>
                          <w:r w:rsidRPr="000B7879">
                            <w:rPr>
                              <w:rFonts w:asciiTheme="majorHAnsi" w:eastAsiaTheme="majorEastAsia" w:hAnsiTheme="majorHAnsi" w:cstheme="majorBidi"/>
                              <w:b/>
                              <w:bCs/>
                              <w:caps/>
                              <w:color w:val="8496B0" w:themeColor="text2" w:themeTint="99"/>
                              <w:sz w:val="64"/>
                              <w:szCs w:val="64"/>
                            </w:rPr>
                            <w:t>servicio social</w:t>
                          </w:r>
                          <w:r w:rsidRPr="000B7879">
                            <w:rPr>
                              <w:rFonts w:asciiTheme="majorHAnsi" w:eastAsiaTheme="majorEastAsia" w:hAnsiTheme="majorHAnsi" w:cstheme="majorBidi"/>
                              <w:b/>
                              <w:bCs/>
                              <w:caps/>
                              <w:color w:val="8496B0" w:themeColor="text2" w:themeTint="99"/>
                              <w:sz w:val="64"/>
                              <w:szCs w:val="64"/>
                            </w:rPr>
                            <w:tab/>
                          </w:r>
                        </w:p>
                        <w:p w14:paraId="3878052D" w14:textId="4579959D" w:rsidR="006376F9" w:rsidRDefault="006376F9">
                          <w:pPr>
                            <w:pStyle w:val="Sinespaciado"/>
                            <w:spacing w:before="120"/>
                            <w:rPr>
                              <w:color w:val="4472C4" w:themeColor="accent1"/>
                              <w:sz w:val="36"/>
                              <w:szCs w:val="36"/>
                            </w:rPr>
                          </w:pPr>
                          <w:r>
                            <w:rPr>
                              <w:color w:val="4472C4" w:themeColor="accent1"/>
                              <w:sz w:val="36"/>
                              <w:szCs w:val="36"/>
                            </w:rPr>
                            <w:t xml:space="preserve">Manual de Usuario </w:t>
                          </w:r>
                          <w:r>
                            <w:rPr>
                              <w:lang w:val="es-ES"/>
                            </w:rPr>
                            <w:t xml:space="preserve"> </w:t>
                          </w:r>
                        </w:p>
                        <w:p w14:paraId="6F6B5EFE" w14:textId="77777777" w:rsidR="006376F9" w:rsidRDefault="006376F9"/>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F3C701F" wp14:editId="1CA60299">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6019815"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7BE56F0" wp14:editId="4C1A073C">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A5294" w14:textId="47CBACD3" w:rsidR="006376F9" w:rsidRDefault="000B7879">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EndPr/>
                                  <w:sdtContent>
                                    <w:r w:rsidR="00235956">
                                      <w:rPr>
                                        <w:color w:val="4472C4" w:themeColor="accent1"/>
                                        <w:sz w:val="36"/>
                                        <w:szCs w:val="36"/>
                                      </w:rPr>
                                      <w:t xml:space="preserve">     </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F7EEDB5" w14:textId="5F6825F9" w:rsidR="006376F9" w:rsidRDefault="006376F9">
                                    <w:pPr>
                                      <w:pStyle w:val="Sinespaciado"/>
                                      <w:jc w:val="right"/>
                                      <w:rPr>
                                        <w:color w:val="4472C4" w:themeColor="accent1"/>
                                        <w:sz w:val="36"/>
                                        <w:szCs w:val="36"/>
                                      </w:rPr>
                                    </w:pPr>
                                    <w:r>
                                      <w:rPr>
                                        <w:color w:val="4472C4" w:themeColor="accent1"/>
                                        <w:sz w:val="36"/>
                                        <w:szCs w:val="36"/>
                                      </w:rPr>
                                      <w:t>Jessica Sarai González Bautista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BE56F0"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733A5294" w14:textId="47CBACD3" w:rsidR="006376F9" w:rsidRDefault="000B7879">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EndPr/>
                            <w:sdtContent>
                              <w:r w:rsidR="00235956">
                                <w:rPr>
                                  <w:color w:val="4472C4" w:themeColor="accent1"/>
                                  <w:sz w:val="36"/>
                                  <w:szCs w:val="36"/>
                                </w:rPr>
                                <w:t xml:space="preserve">     </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F7EEDB5" w14:textId="5F6825F9" w:rsidR="006376F9" w:rsidRDefault="006376F9">
                              <w:pPr>
                                <w:pStyle w:val="Sinespaciado"/>
                                <w:jc w:val="right"/>
                                <w:rPr>
                                  <w:color w:val="4472C4" w:themeColor="accent1"/>
                                  <w:sz w:val="36"/>
                                  <w:szCs w:val="36"/>
                                </w:rPr>
                              </w:pPr>
                              <w:r>
                                <w:rPr>
                                  <w:color w:val="4472C4" w:themeColor="accent1"/>
                                  <w:sz w:val="36"/>
                                  <w:szCs w:val="36"/>
                                </w:rPr>
                                <w:t>Jessica Sarai González Bautista</w:t>
                              </w:r>
                            </w:p>
                          </w:sdtContent>
                        </w:sdt>
                      </w:txbxContent>
                    </v:textbox>
                    <w10:wrap anchorx="page" anchory="margin"/>
                  </v:shape>
                </w:pict>
              </mc:Fallback>
            </mc:AlternateContent>
          </w:r>
        </w:p>
        <w:p w14:paraId="56F99B24" w14:textId="1CA78A56" w:rsidR="006376F9" w:rsidRDefault="006376F9">
          <w:r>
            <w:rPr>
              <w:noProof/>
            </w:rPr>
            <w:drawing>
              <wp:anchor distT="0" distB="0" distL="114300" distR="114300" simplePos="0" relativeHeight="251662336" behindDoc="0" locked="0" layoutInCell="1" allowOverlap="1" wp14:anchorId="103A9D4B" wp14:editId="6272C335">
                <wp:simplePos x="0" y="0"/>
                <wp:positionH relativeFrom="margin">
                  <wp:align>left</wp:align>
                </wp:positionH>
                <wp:positionV relativeFrom="paragraph">
                  <wp:posOffset>335462</wp:posOffset>
                </wp:positionV>
                <wp:extent cx="5612130" cy="5736590"/>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5736590"/>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p w14:paraId="73ADAF2D" w14:textId="52D8E165" w:rsidR="00B075B2" w:rsidRPr="00B075B2" w:rsidRDefault="00B075B2">
      <w:pPr>
        <w:rPr>
          <w:b/>
          <w:bCs/>
          <w:sz w:val="24"/>
          <w:szCs w:val="24"/>
        </w:rPr>
      </w:pPr>
      <w:r w:rsidRPr="00B075B2">
        <w:rPr>
          <w:b/>
          <w:bCs/>
          <w:sz w:val="24"/>
          <w:szCs w:val="24"/>
        </w:rPr>
        <w:lastRenderedPageBreak/>
        <w:t>1. Descarga y ejecución del programa</w:t>
      </w:r>
    </w:p>
    <w:p w14:paraId="0EE9A4B4" w14:textId="7D93A329" w:rsidR="00C15DE0" w:rsidRPr="00235956" w:rsidRDefault="00235956" w:rsidP="00B075B2">
      <w:pPr>
        <w:rPr>
          <w:sz w:val="24"/>
          <w:szCs w:val="24"/>
        </w:rPr>
      </w:pPr>
      <w:r w:rsidRPr="00235956">
        <w:rPr>
          <w:sz w:val="24"/>
          <w:szCs w:val="24"/>
        </w:rPr>
        <w:t>1.</w:t>
      </w:r>
      <w:r w:rsidR="00B075B2">
        <w:rPr>
          <w:sz w:val="24"/>
          <w:szCs w:val="24"/>
        </w:rPr>
        <w:t>1</w:t>
      </w:r>
      <w:r w:rsidRPr="00235956">
        <w:rPr>
          <w:sz w:val="24"/>
          <w:szCs w:val="24"/>
        </w:rPr>
        <w:t xml:space="preserve"> Descargar el archivo que se encuentra en la siguiente dirección:</w:t>
      </w:r>
    </w:p>
    <w:p w14:paraId="75C22BED" w14:textId="2CCA439B" w:rsidR="00235956" w:rsidRPr="00235956" w:rsidRDefault="00235956" w:rsidP="00235956">
      <w:pPr>
        <w:jc w:val="center"/>
        <w:rPr>
          <w:sz w:val="24"/>
          <w:szCs w:val="24"/>
        </w:rPr>
      </w:pPr>
      <w:hyperlink r:id="rId6" w:history="1">
        <w:r w:rsidRPr="00235956">
          <w:rPr>
            <w:rStyle w:val="Hipervnculo"/>
            <w:sz w:val="24"/>
            <w:szCs w:val="24"/>
          </w:rPr>
          <w:t>https://</w:t>
        </w:r>
        <w:proofErr w:type="spellStart"/>
        <w:r w:rsidRPr="00235956">
          <w:rPr>
            <w:rStyle w:val="Hipervnculo"/>
            <w:sz w:val="24"/>
            <w:szCs w:val="24"/>
          </w:rPr>
          <w:t>github.com</w:t>
        </w:r>
        <w:proofErr w:type="spellEnd"/>
        <w:r w:rsidRPr="00235956">
          <w:rPr>
            <w:rStyle w:val="Hipervnculo"/>
            <w:sz w:val="24"/>
            <w:szCs w:val="24"/>
          </w:rPr>
          <w:t>/</w:t>
        </w:r>
        <w:proofErr w:type="spellStart"/>
        <w:r w:rsidRPr="00235956">
          <w:rPr>
            <w:rStyle w:val="Hipervnculo"/>
            <w:sz w:val="24"/>
            <w:szCs w:val="24"/>
          </w:rPr>
          <w:t>JessicaSarai98</w:t>
        </w:r>
        <w:proofErr w:type="spellEnd"/>
        <w:r w:rsidRPr="00235956">
          <w:rPr>
            <w:rStyle w:val="Hipervnculo"/>
            <w:sz w:val="24"/>
            <w:szCs w:val="24"/>
          </w:rPr>
          <w:t>/</w:t>
        </w:r>
        <w:proofErr w:type="spellStart"/>
        <w:r w:rsidRPr="00235956">
          <w:rPr>
            <w:rStyle w:val="Hipervnculo"/>
            <w:sz w:val="24"/>
            <w:szCs w:val="24"/>
          </w:rPr>
          <w:t>CAMS</w:t>
        </w:r>
        <w:proofErr w:type="spellEnd"/>
      </w:hyperlink>
    </w:p>
    <w:p w14:paraId="536B160E" w14:textId="2AAEB342" w:rsidR="00235956" w:rsidRDefault="00235956" w:rsidP="00235956">
      <w:pPr>
        <w:rPr>
          <w:sz w:val="24"/>
          <w:szCs w:val="24"/>
        </w:rPr>
      </w:pPr>
      <w:r w:rsidRPr="00235956">
        <w:rPr>
          <w:noProof/>
          <w:sz w:val="24"/>
          <w:szCs w:val="24"/>
        </w:rPr>
        <mc:AlternateContent>
          <mc:Choice Requires="wps">
            <w:drawing>
              <wp:anchor distT="0" distB="0" distL="114300" distR="114300" simplePos="0" relativeHeight="251664384" behindDoc="0" locked="0" layoutInCell="1" allowOverlap="1" wp14:anchorId="2ECDC30A" wp14:editId="6D76C869">
                <wp:simplePos x="0" y="0"/>
                <wp:positionH relativeFrom="column">
                  <wp:posOffset>3348990</wp:posOffset>
                </wp:positionH>
                <wp:positionV relativeFrom="paragraph">
                  <wp:posOffset>2995930</wp:posOffset>
                </wp:positionV>
                <wp:extent cx="1685925" cy="419100"/>
                <wp:effectExtent l="0" t="0" r="28575" b="19050"/>
                <wp:wrapNone/>
                <wp:docPr id="3" name="Rectángulo 3"/>
                <wp:cNvGraphicFramePr/>
                <a:graphic xmlns:a="http://schemas.openxmlformats.org/drawingml/2006/main">
                  <a:graphicData uri="http://schemas.microsoft.com/office/word/2010/wordprocessingShape">
                    <wps:wsp>
                      <wps:cNvSpPr/>
                      <wps:spPr>
                        <a:xfrm>
                          <a:off x="0" y="0"/>
                          <a:ext cx="1685925" cy="41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ED908" id="Rectángulo 3" o:spid="_x0000_s1026" style="position:absolute;margin-left:263.7pt;margin-top:235.9pt;width:132.75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" filled="f" strokecolor="#1f3763 [1604]" strokeweight="1pt"/>
            </w:pict>
          </mc:Fallback>
        </mc:AlternateContent>
      </w:r>
      <w:r w:rsidRPr="00235956">
        <w:rPr>
          <w:sz w:val="24"/>
          <w:szCs w:val="24"/>
        </w:rPr>
        <w:drawing>
          <wp:anchor distT="0" distB="0" distL="114300" distR="114300" simplePos="0" relativeHeight="251663360" behindDoc="0" locked="0" layoutInCell="1" allowOverlap="1" wp14:anchorId="583EBE75" wp14:editId="4E9700F8">
            <wp:simplePos x="0" y="0"/>
            <wp:positionH relativeFrom="margin">
              <wp:align>center</wp:align>
            </wp:positionH>
            <wp:positionV relativeFrom="paragraph">
              <wp:posOffset>271780</wp:posOffset>
            </wp:positionV>
            <wp:extent cx="7044343" cy="3257550"/>
            <wp:effectExtent l="0" t="0" r="444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44343" cy="3257550"/>
                    </a:xfrm>
                    <a:prstGeom prst="rect">
                      <a:avLst/>
                    </a:prstGeom>
                  </pic:spPr>
                </pic:pic>
              </a:graphicData>
            </a:graphic>
            <wp14:sizeRelH relativeFrom="page">
              <wp14:pctWidth>0</wp14:pctWidth>
            </wp14:sizeRelH>
            <wp14:sizeRelV relativeFrom="page">
              <wp14:pctHeight>0</wp14:pctHeight>
            </wp14:sizeRelV>
          </wp:anchor>
        </w:drawing>
      </w:r>
      <w:r w:rsidR="00B075B2">
        <w:rPr>
          <w:sz w:val="24"/>
          <w:szCs w:val="24"/>
        </w:rPr>
        <w:t>1.2</w:t>
      </w:r>
      <w:r w:rsidRPr="00235956">
        <w:rPr>
          <w:sz w:val="24"/>
          <w:szCs w:val="24"/>
        </w:rPr>
        <w:t xml:space="preserve"> Seleccionar </w:t>
      </w:r>
      <w:proofErr w:type="spellStart"/>
      <w:r w:rsidRPr="00235956">
        <w:rPr>
          <w:sz w:val="24"/>
          <w:szCs w:val="24"/>
        </w:rPr>
        <w:t>Code</w:t>
      </w:r>
      <w:proofErr w:type="spellEnd"/>
      <w:r w:rsidRPr="00235956">
        <w:rPr>
          <w:sz w:val="24"/>
          <w:szCs w:val="24"/>
        </w:rPr>
        <w:t xml:space="preserve"> &gt; </w:t>
      </w:r>
      <w:proofErr w:type="spellStart"/>
      <w:r w:rsidRPr="00235956">
        <w:rPr>
          <w:sz w:val="24"/>
          <w:szCs w:val="24"/>
        </w:rPr>
        <w:t>Download</w:t>
      </w:r>
      <w:proofErr w:type="spellEnd"/>
      <w:r w:rsidRPr="00235956">
        <w:rPr>
          <w:sz w:val="24"/>
          <w:szCs w:val="24"/>
        </w:rPr>
        <w:t xml:space="preserve"> as ZIP</w:t>
      </w:r>
    </w:p>
    <w:p w14:paraId="525F06B2" w14:textId="5D482B93" w:rsidR="00521468" w:rsidRDefault="00521468" w:rsidP="00235956">
      <w:pPr>
        <w:rPr>
          <w:sz w:val="24"/>
          <w:szCs w:val="24"/>
        </w:rPr>
      </w:pPr>
    </w:p>
    <w:p w14:paraId="27CAC39C" w14:textId="4C97FFCA" w:rsidR="00521468" w:rsidRDefault="00B075B2" w:rsidP="00235956">
      <w:pPr>
        <w:rPr>
          <w:sz w:val="24"/>
          <w:szCs w:val="24"/>
        </w:rPr>
      </w:pPr>
      <w:r>
        <w:rPr>
          <w:sz w:val="24"/>
          <w:szCs w:val="24"/>
        </w:rPr>
        <w:t xml:space="preserve">1.3 </w:t>
      </w:r>
      <w:r w:rsidR="00521468">
        <w:rPr>
          <w:sz w:val="24"/>
          <w:szCs w:val="24"/>
        </w:rPr>
        <w:t xml:space="preserve">Guardamos la carpeta y descomprimimos. </w:t>
      </w:r>
    </w:p>
    <w:p w14:paraId="4690C8A1" w14:textId="2A4612B9" w:rsidR="00521468" w:rsidRDefault="00B075B2" w:rsidP="00235956">
      <w:pPr>
        <w:rPr>
          <w:sz w:val="24"/>
          <w:szCs w:val="24"/>
        </w:rPr>
      </w:pPr>
      <w:r>
        <w:rPr>
          <w:sz w:val="24"/>
          <w:szCs w:val="24"/>
        </w:rPr>
        <w:t xml:space="preserve">1.4 </w:t>
      </w:r>
      <w:r w:rsidR="00521468">
        <w:rPr>
          <w:sz w:val="24"/>
          <w:szCs w:val="24"/>
        </w:rPr>
        <w:t>Para poder ejecutar la aplicación, hay que ir en la siguiente dirección dentro del directorio descomprimido:</w:t>
      </w:r>
    </w:p>
    <w:p w14:paraId="1A890AC8" w14:textId="7F9E029F" w:rsidR="00521468" w:rsidRPr="00521468" w:rsidRDefault="00521468" w:rsidP="00521468">
      <w:pPr>
        <w:jc w:val="center"/>
        <w:rPr>
          <w:sz w:val="24"/>
          <w:szCs w:val="24"/>
          <w:lang w:val="en-US"/>
        </w:rPr>
      </w:pPr>
      <w:r w:rsidRPr="00521468">
        <w:rPr>
          <w:sz w:val="24"/>
          <w:szCs w:val="24"/>
          <w:lang w:val="en-US"/>
        </w:rPr>
        <w:t>\</w:t>
      </w:r>
      <w:proofErr w:type="spellStart"/>
      <w:r w:rsidRPr="00521468">
        <w:rPr>
          <w:sz w:val="24"/>
          <w:szCs w:val="24"/>
          <w:lang w:val="en-US"/>
        </w:rPr>
        <w:t>BlocNotasToDatagridview</w:t>
      </w:r>
      <w:proofErr w:type="spellEnd"/>
      <w:r w:rsidRPr="00521468">
        <w:rPr>
          <w:sz w:val="24"/>
          <w:szCs w:val="24"/>
          <w:lang w:val="en-US"/>
        </w:rPr>
        <w:t>\bin\Debug</w:t>
      </w:r>
    </w:p>
    <w:p w14:paraId="753AE7DE" w14:textId="64BDD259" w:rsidR="00521468" w:rsidRDefault="00521468" w:rsidP="00521468">
      <w:pPr>
        <w:jc w:val="center"/>
        <w:rPr>
          <w:sz w:val="24"/>
          <w:szCs w:val="24"/>
        </w:rPr>
      </w:pPr>
      <w:r w:rsidRPr="00235956">
        <w:rPr>
          <w:noProof/>
          <w:sz w:val="24"/>
          <w:szCs w:val="24"/>
        </w:rPr>
        <mc:AlternateContent>
          <mc:Choice Requires="wps">
            <w:drawing>
              <wp:anchor distT="0" distB="0" distL="114300" distR="114300" simplePos="0" relativeHeight="251666432" behindDoc="0" locked="0" layoutInCell="1" allowOverlap="1" wp14:anchorId="60845790" wp14:editId="5163B0F1">
                <wp:simplePos x="0" y="0"/>
                <wp:positionH relativeFrom="column">
                  <wp:posOffset>1872615</wp:posOffset>
                </wp:positionH>
                <wp:positionV relativeFrom="paragraph">
                  <wp:posOffset>690880</wp:posOffset>
                </wp:positionV>
                <wp:extent cx="1685925" cy="20955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1685925"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BC5AD" id="Rectángulo 5" o:spid="_x0000_s1026" style="position:absolute;margin-left:147.45pt;margin-top:54.4pt;width:132.75pt;height: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" filled="f" strokecolor="#1f3763 [1604]" strokeweight="1pt"/>
            </w:pict>
          </mc:Fallback>
        </mc:AlternateContent>
      </w:r>
      <w:r w:rsidRPr="00521468">
        <w:rPr>
          <w:sz w:val="24"/>
          <w:szCs w:val="24"/>
        </w:rPr>
        <w:drawing>
          <wp:inline distT="0" distB="0" distL="0" distR="0" wp14:anchorId="6378C493" wp14:editId="2B1A2B1F">
            <wp:extent cx="2019582" cy="14480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582" cy="1448002"/>
                    </a:xfrm>
                    <a:prstGeom prst="rect">
                      <a:avLst/>
                    </a:prstGeom>
                  </pic:spPr>
                </pic:pic>
              </a:graphicData>
            </a:graphic>
          </wp:inline>
        </w:drawing>
      </w:r>
    </w:p>
    <w:p w14:paraId="613B7A65" w14:textId="7F6D46B9" w:rsidR="00521468" w:rsidRDefault="00521468" w:rsidP="00521468">
      <w:pPr>
        <w:jc w:val="center"/>
        <w:rPr>
          <w:sz w:val="24"/>
          <w:szCs w:val="24"/>
        </w:rPr>
      </w:pPr>
    </w:p>
    <w:p w14:paraId="1E3F289C" w14:textId="7805B6D2" w:rsidR="00521468" w:rsidRDefault="00521468" w:rsidP="00521468">
      <w:pPr>
        <w:jc w:val="center"/>
        <w:rPr>
          <w:sz w:val="24"/>
          <w:szCs w:val="24"/>
        </w:rPr>
      </w:pPr>
    </w:p>
    <w:p w14:paraId="0E438171" w14:textId="4EC975EF" w:rsidR="00521468" w:rsidRDefault="00521468" w:rsidP="00521468">
      <w:pPr>
        <w:jc w:val="center"/>
        <w:rPr>
          <w:sz w:val="24"/>
          <w:szCs w:val="24"/>
        </w:rPr>
      </w:pPr>
    </w:p>
    <w:p w14:paraId="21BE4045" w14:textId="77777777" w:rsidR="00521468" w:rsidRDefault="00521468" w:rsidP="00521468">
      <w:pPr>
        <w:jc w:val="center"/>
        <w:rPr>
          <w:sz w:val="24"/>
          <w:szCs w:val="24"/>
        </w:rPr>
      </w:pPr>
    </w:p>
    <w:p w14:paraId="0171E717" w14:textId="7615C830" w:rsidR="00B075B2" w:rsidRPr="00B075B2" w:rsidRDefault="00B075B2" w:rsidP="00521468">
      <w:pPr>
        <w:rPr>
          <w:b/>
          <w:bCs/>
          <w:sz w:val="24"/>
          <w:szCs w:val="24"/>
        </w:rPr>
      </w:pPr>
      <w:r w:rsidRPr="00B075B2">
        <w:rPr>
          <w:b/>
          <w:bCs/>
          <w:sz w:val="24"/>
          <w:szCs w:val="24"/>
        </w:rPr>
        <w:t xml:space="preserve">2 </w:t>
      </w:r>
      <w:proofErr w:type="gramStart"/>
      <w:r w:rsidRPr="00B075B2">
        <w:rPr>
          <w:b/>
          <w:bCs/>
          <w:sz w:val="24"/>
          <w:szCs w:val="24"/>
        </w:rPr>
        <w:t>Pas</w:t>
      </w:r>
      <w:r>
        <w:rPr>
          <w:b/>
          <w:bCs/>
          <w:sz w:val="24"/>
          <w:szCs w:val="24"/>
        </w:rPr>
        <w:t>ar</w:t>
      </w:r>
      <w:proofErr w:type="gramEnd"/>
      <w:r w:rsidRPr="00B075B2">
        <w:rPr>
          <w:b/>
          <w:bCs/>
          <w:sz w:val="24"/>
          <w:szCs w:val="24"/>
        </w:rPr>
        <w:t xml:space="preserve"> de lista </w:t>
      </w:r>
    </w:p>
    <w:p w14:paraId="15DB1749" w14:textId="20ABFF67" w:rsidR="00521468" w:rsidRDefault="00B075B2" w:rsidP="00521468">
      <w:pPr>
        <w:rPr>
          <w:sz w:val="24"/>
          <w:szCs w:val="24"/>
        </w:rPr>
      </w:pPr>
      <w:r>
        <w:rPr>
          <w:sz w:val="24"/>
          <w:szCs w:val="24"/>
        </w:rPr>
        <w:t>2.1</w:t>
      </w:r>
      <w:r w:rsidR="00521468">
        <w:rPr>
          <w:sz w:val="24"/>
          <w:szCs w:val="24"/>
        </w:rPr>
        <w:t xml:space="preserve"> Se ejecuta el programa. Para el pase de lista se selecciona lo siguiente:</w:t>
      </w:r>
    </w:p>
    <w:p w14:paraId="02B16C90" w14:textId="597BD652" w:rsidR="00521468" w:rsidRDefault="00521468" w:rsidP="00521468">
      <w:pPr>
        <w:jc w:val="center"/>
        <w:rPr>
          <w:sz w:val="24"/>
          <w:szCs w:val="24"/>
        </w:rPr>
      </w:pPr>
      <w:r w:rsidRPr="00521468">
        <w:rPr>
          <w:sz w:val="24"/>
          <w:szCs w:val="24"/>
        </w:rPr>
        <w:drawing>
          <wp:inline distT="0" distB="0" distL="0" distR="0" wp14:anchorId="600E67B6" wp14:editId="53DB57AA">
            <wp:extent cx="4304030" cy="259469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7735" cy="2602952"/>
                    </a:xfrm>
                    <a:prstGeom prst="rect">
                      <a:avLst/>
                    </a:prstGeom>
                  </pic:spPr>
                </pic:pic>
              </a:graphicData>
            </a:graphic>
          </wp:inline>
        </w:drawing>
      </w:r>
    </w:p>
    <w:p w14:paraId="204DCA5A" w14:textId="522BAC3C" w:rsidR="00521468" w:rsidRDefault="00B075B2" w:rsidP="00521468">
      <w:pPr>
        <w:rPr>
          <w:sz w:val="24"/>
          <w:szCs w:val="24"/>
        </w:rPr>
      </w:pPr>
      <w:r>
        <w:rPr>
          <w:sz w:val="24"/>
          <w:szCs w:val="24"/>
        </w:rPr>
        <w:t>2.2</w:t>
      </w:r>
      <w:r w:rsidR="00521468">
        <w:rPr>
          <w:sz w:val="24"/>
          <w:szCs w:val="24"/>
        </w:rPr>
        <w:t xml:space="preserve"> Si es que ya existe el archivo de pase de lista, nos saldrá la siguiente advertencia, pero no afecta en nada, solo damos Aceptar para generar nuevamente el pase de lista con sus respectivos archivos. </w:t>
      </w:r>
    </w:p>
    <w:p w14:paraId="47E16E12" w14:textId="6B937F13" w:rsidR="00521468" w:rsidRDefault="00521468" w:rsidP="00521468">
      <w:pPr>
        <w:jc w:val="center"/>
        <w:rPr>
          <w:sz w:val="24"/>
          <w:szCs w:val="24"/>
        </w:rPr>
      </w:pPr>
      <w:r w:rsidRPr="00521468">
        <w:rPr>
          <w:sz w:val="24"/>
          <w:szCs w:val="24"/>
        </w:rPr>
        <w:drawing>
          <wp:inline distT="0" distB="0" distL="0" distR="0" wp14:anchorId="5780FC54" wp14:editId="7F8FF685">
            <wp:extent cx="2620645" cy="101062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68" r="791" b="1960"/>
                    <a:stretch/>
                  </pic:blipFill>
                  <pic:spPr bwMode="auto">
                    <a:xfrm>
                      <a:off x="0" y="0"/>
                      <a:ext cx="2691362" cy="1037891"/>
                    </a:xfrm>
                    <a:prstGeom prst="rect">
                      <a:avLst/>
                    </a:prstGeom>
                    <a:ln>
                      <a:noFill/>
                    </a:ln>
                    <a:extLst>
                      <a:ext uri="{53640926-AAD7-44D8-BBD7-CCE9431645EC}">
                        <a14:shadowObscured xmlns:a14="http://schemas.microsoft.com/office/drawing/2010/main"/>
                      </a:ext>
                    </a:extLst>
                  </pic:spPr>
                </pic:pic>
              </a:graphicData>
            </a:graphic>
          </wp:inline>
        </w:drawing>
      </w:r>
    </w:p>
    <w:p w14:paraId="147EF8D0" w14:textId="2475069B" w:rsidR="00521468" w:rsidRDefault="00B075B2" w:rsidP="00521468">
      <w:pPr>
        <w:rPr>
          <w:sz w:val="24"/>
          <w:szCs w:val="24"/>
        </w:rPr>
      </w:pPr>
      <w:r>
        <w:rPr>
          <w:sz w:val="24"/>
          <w:szCs w:val="24"/>
        </w:rPr>
        <w:t xml:space="preserve">2.3 </w:t>
      </w:r>
      <w:r w:rsidR="00521468">
        <w:rPr>
          <w:sz w:val="24"/>
          <w:szCs w:val="24"/>
        </w:rPr>
        <w:t xml:space="preserve">Se mostrará la siguiente venta, en donde se debe de seleccionar abrir y seleccionar el archivo </w:t>
      </w:r>
      <w:proofErr w:type="spellStart"/>
      <w:r w:rsidR="00521468">
        <w:rPr>
          <w:sz w:val="24"/>
          <w:szCs w:val="24"/>
        </w:rPr>
        <w:t>csv</w:t>
      </w:r>
      <w:proofErr w:type="spellEnd"/>
      <w:r w:rsidR="00521468">
        <w:rPr>
          <w:sz w:val="24"/>
          <w:szCs w:val="24"/>
        </w:rPr>
        <w:t xml:space="preserve"> o </w:t>
      </w:r>
      <w:proofErr w:type="spellStart"/>
      <w:r w:rsidR="00521468">
        <w:rPr>
          <w:sz w:val="24"/>
          <w:szCs w:val="24"/>
        </w:rPr>
        <w:t>txt</w:t>
      </w:r>
      <w:proofErr w:type="spellEnd"/>
      <w:r w:rsidR="00521468">
        <w:rPr>
          <w:sz w:val="24"/>
          <w:szCs w:val="24"/>
        </w:rPr>
        <w:t xml:space="preserve"> para poder seleccionar los 10 alumnos. </w:t>
      </w:r>
    </w:p>
    <w:p w14:paraId="0C5DB11D" w14:textId="5DD0C74B" w:rsidR="00521468" w:rsidRDefault="00521468" w:rsidP="00521468">
      <w:pPr>
        <w:jc w:val="center"/>
        <w:rPr>
          <w:sz w:val="24"/>
          <w:szCs w:val="24"/>
        </w:rPr>
      </w:pPr>
      <w:r w:rsidRPr="00521468">
        <w:rPr>
          <w:sz w:val="24"/>
          <w:szCs w:val="24"/>
        </w:rPr>
        <w:drawing>
          <wp:inline distT="0" distB="0" distL="0" distR="0" wp14:anchorId="7409E2CB" wp14:editId="3AAA3009">
            <wp:extent cx="3272598" cy="225742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145" cy="2292982"/>
                    </a:xfrm>
                    <a:prstGeom prst="rect">
                      <a:avLst/>
                    </a:prstGeom>
                  </pic:spPr>
                </pic:pic>
              </a:graphicData>
            </a:graphic>
          </wp:inline>
        </w:drawing>
      </w:r>
    </w:p>
    <w:p w14:paraId="2D7A677B" w14:textId="2FB0F836" w:rsidR="00521468" w:rsidRDefault="00B075B2" w:rsidP="00521468">
      <w:pPr>
        <w:rPr>
          <w:sz w:val="24"/>
          <w:szCs w:val="24"/>
        </w:rPr>
      </w:pPr>
      <w:r>
        <w:rPr>
          <w:sz w:val="24"/>
          <w:szCs w:val="24"/>
        </w:rPr>
        <w:lastRenderedPageBreak/>
        <w:t>2.4</w:t>
      </w:r>
      <w:r w:rsidR="00521468">
        <w:rPr>
          <w:sz w:val="24"/>
          <w:szCs w:val="24"/>
        </w:rPr>
        <w:t xml:space="preserve"> En este caso, el usuario puede seleccionar el archivo </w:t>
      </w:r>
      <w:proofErr w:type="spellStart"/>
      <w:r w:rsidR="00521468">
        <w:rPr>
          <w:sz w:val="24"/>
          <w:szCs w:val="24"/>
        </w:rPr>
        <w:t>csv</w:t>
      </w:r>
      <w:proofErr w:type="spellEnd"/>
      <w:r w:rsidR="00521468">
        <w:rPr>
          <w:sz w:val="24"/>
          <w:szCs w:val="24"/>
        </w:rPr>
        <w:t xml:space="preserve"> o </w:t>
      </w:r>
      <w:proofErr w:type="spellStart"/>
      <w:r w:rsidR="00521468">
        <w:rPr>
          <w:sz w:val="24"/>
          <w:szCs w:val="24"/>
        </w:rPr>
        <w:t>txt</w:t>
      </w:r>
      <w:proofErr w:type="spellEnd"/>
      <w:r w:rsidR="00521468">
        <w:rPr>
          <w:sz w:val="24"/>
          <w:szCs w:val="24"/>
        </w:rPr>
        <w:t xml:space="preserve"> de cualquier ubicación, en donde se encuentre, puede estar en Documentos o </w:t>
      </w:r>
      <w:proofErr w:type="spellStart"/>
      <w:r w:rsidR="00521468">
        <w:rPr>
          <w:sz w:val="24"/>
          <w:szCs w:val="24"/>
        </w:rPr>
        <w:t>Downloads</w:t>
      </w:r>
      <w:proofErr w:type="spellEnd"/>
      <w:r w:rsidR="00521468">
        <w:rPr>
          <w:sz w:val="24"/>
          <w:szCs w:val="24"/>
        </w:rPr>
        <w:t xml:space="preserve"> y no pasará nada. Solo debe estar como un archivo separado por comas para que el programa lo pueda leer. </w:t>
      </w:r>
    </w:p>
    <w:p w14:paraId="765FAA23" w14:textId="78F26690" w:rsidR="00521468" w:rsidRDefault="00B075B2" w:rsidP="00521468">
      <w:pPr>
        <w:rPr>
          <w:sz w:val="24"/>
          <w:szCs w:val="24"/>
        </w:rPr>
      </w:pPr>
      <w:r>
        <w:rPr>
          <w:sz w:val="24"/>
          <w:szCs w:val="24"/>
        </w:rPr>
        <w:t>2.5</w:t>
      </w:r>
      <w:r w:rsidR="00521468">
        <w:rPr>
          <w:sz w:val="24"/>
          <w:szCs w:val="24"/>
        </w:rPr>
        <w:t xml:space="preserve"> Al cargar el archivo, nos </w:t>
      </w:r>
      <w:r>
        <w:rPr>
          <w:sz w:val="24"/>
          <w:szCs w:val="24"/>
        </w:rPr>
        <w:t>mostrará</w:t>
      </w:r>
      <w:r w:rsidR="00521468">
        <w:rPr>
          <w:sz w:val="24"/>
          <w:szCs w:val="24"/>
        </w:rPr>
        <w:t xml:space="preserve"> lo siguiente, lo cual, solo podemos seleccionar 10 alumnos, no más ni menos. El botón de limpiar es para desmarcar todo lo que se selecciona.</w:t>
      </w:r>
      <w:r>
        <w:rPr>
          <w:sz w:val="24"/>
          <w:szCs w:val="24"/>
        </w:rPr>
        <w:t xml:space="preserve"> </w:t>
      </w:r>
    </w:p>
    <w:p w14:paraId="2F5C30EB" w14:textId="3F1AA867" w:rsidR="00521468" w:rsidRDefault="00521468" w:rsidP="00521468">
      <w:pPr>
        <w:jc w:val="center"/>
        <w:rPr>
          <w:sz w:val="24"/>
          <w:szCs w:val="24"/>
        </w:rPr>
      </w:pPr>
      <w:r w:rsidRPr="00521468">
        <w:rPr>
          <w:sz w:val="24"/>
          <w:szCs w:val="24"/>
        </w:rPr>
        <w:drawing>
          <wp:inline distT="0" distB="0" distL="0" distR="0" wp14:anchorId="42A8931E" wp14:editId="5D7CB164">
            <wp:extent cx="4400550" cy="30731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4191" cy="3082637"/>
                    </a:xfrm>
                    <a:prstGeom prst="rect">
                      <a:avLst/>
                    </a:prstGeom>
                  </pic:spPr>
                </pic:pic>
              </a:graphicData>
            </a:graphic>
          </wp:inline>
        </w:drawing>
      </w:r>
    </w:p>
    <w:p w14:paraId="7CBB5F31" w14:textId="626B7A2E" w:rsidR="00B075B2" w:rsidRDefault="00B075B2" w:rsidP="00B075B2">
      <w:pPr>
        <w:jc w:val="center"/>
        <w:rPr>
          <w:sz w:val="24"/>
          <w:szCs w:val="24"/>
        </w:rPr>
      </w:pPr>
      <w:r>
        <w:rPr>
          <w:sz w:val="24"/>
          <w:szCs w:val="24"/>
        </w:rPr>
        <w:t>2.6 Al seleccionar 10 alumnos, automáticamente se muestra el botón de Terminar:</w:t>
      </w:r>
      <w:r>
        <w:rPr>
          <w:sz w:val="24"/>
          <w:szCs w:val="24"/>
        </w:rPr>
        <w:br/>
      </w:r>
      <w:r w:rsidRPr="00B075B2">
        <w:rPr>
          <w:sz w:val="24"/>
          <w:szCs w:val="24"/>
        </w:rPr>
        <w:drawing>
          <wp:inline distT="0" distB="0" distL="0" distR="0" wp14:anchorId="286DC325" wp14:editId="27AAE6F8">
            <wp:extent cx="4338526" cy="30289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778" cy="3036805"/>
                    </a:xfrm>
                    <a:prstGeom prst="rect">
                      <a:avLst/>
                    </a:prstGeom>
                  </pic:spPr>
                </pic:pic>
              </a:graphicData>
            </a:graphic>
          </wp:inline>
        </w:drawing>
      </w:r>
    </w:p>
    <w:p w14:paraId="503B187E" w14:textId="32EEB9ED" w:rsidR="00B075B2" w:rsidRDefault="00B075B2" w:rsidP="00B075B2">
      <w:pPr>
        <w:jc w:val="center"/>
        <w:rPr>
          <w:sz w:val="24"/>
          <w:szCs w:val="24"/>
        </w:rPr>
      </w:pPr>
    </w:p>
    <w:p w14:paraId="0B5F87A0" w14:textId="118CCA77" w:rsidR="00B075B2" w:rsidRDefault="00B075B2" w:rsidP="00B075B2">
      <w:pPr>
        <w:rPr>
          <w:sz w:val="24"/>
          <w:szCs w:val="24"/>
        </w:rPr>
      </w:pPr>
      <w:r>
        <w:rPr>
          <w:sz w:val="24"/>
          <w:szCs w:val="24"/>
        </w:rPr>
        <w:lastRenderedPageBreak/>
        <w:t>2.7 Se selecciona Terminar y nos muestra lo siguiente:</w:t>
      </w:r>
    </w:p>
    <w:p w14:paraId="613FFD36" w14:textId="77BBFEBE" w:rsidR="00B075B2" w:rsidRDefault="00B075B2" w:rsidP="00B075B2">
      <w:pPr>
        <w:jc w:val="center"/>
        <w:rPr>
          <w:sz w:val="24"/>
          <w:szCs w:val="24"/>
        </w:rPr>
      </w:pPr>
      <w:r w:rsidRPr="00B075B2">
        <w:rPr>
          <w:sz w:val="24"/>
          <w:szCs w:val="24"/>
        </w:rPr>
        <w:drawing>
          <wp:inline distT="0" distB="0" distL="0" distR="0" wp14:anchorId="1175A7B1" wp14:editId="69AEF363">
            <wp:extent cx="3315163" cy="134321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3" cy="1343212"/>
                    </a:xfrm>
                    <a:prstGeom prst="rect">
                      <a:avLst/>
                    </a:prstGeom>
                  </pic:spPr>
                </pic:pic>
              </a:graphicData>
            </a:graphic>
          </wp:inline>
        </w:drawing>
      </w:r>
    </w:p>
    <w:p w14:paraId="0228C0CE" w14:textId="3A654691" w:rsidR="00B075B2" w:rsidRDefault="00B075B2" w:rsidP="00B075B2">
      <w:pPr>
        <w:rPr>
          <w:sz w:val="24"/>
          <w:szCs w:val="24"/>
        </w:rPr>
      </w:pPr>
      <w:r>
        <w:rPr>
          <w:sz w:val="24"/>
          <w:szCs w:val="24"/>
        </w:rPr>
        <w:t xml:space="preserve">Debemos dar Aceptar para que nos muestre la siguiente ventana, con las respectivas parejas. </w:t>
      </w:r>
      <w:proofErr w:type="gramStart"/>
      <w:r>
        <w:rPr>
          <w:sz w:val="24"/>
          <w:szCs w:val="24"/>
        </w:rPr>
        <w:t>Y</w:t>
      </w:r>
      <w:proofErr w:type="gramEnd"/>
      <w:r>
        <w:rPr>
          <w:sz w:val="24"/>
          <w:szCs w:val="24"/>
        </w:rPr>
        <w:t xml:space="preserve"> por último, seleccionar Generar para que nos genera los dos archivos pedidos y llamados: impresión y parejas. NOTA: estos archivos se encuentran dentro de la ubicación del directorio donde se encuentra el ejecutable. </w:t>
      </w:r>
    </w:p>
    <w:p w14:paraId="65C4664A" w14:textId="239DC10F" w:rsidR="00B075B2" w:rsidRDefault="00B075B2" w:rsidP="00B075B2">
      <w:pPr>
        <w:jc w:val="center"/>
        <w:rPr>
          <w:sz w:val="24"/>
          <w:szCs w:val="24"/>
        </w:rPr>
      </w:pPr>
      <w:r w:rsidRPr="00B075B2">
        <w:rPr>
          <w:sz w:val="24"/>
          <w:szCs w:val="24"/>
        </w:rPr>
        <w:drawing>
          <wp:inline distT="0" distB="0" distL="0" distR="0" wp14:anchorId="43CFEC56" wp14:editId="5AA097E9">
            <wp:extent cx="4337524" cy="213931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0109" cy="2140590"/>
                    </a:xfrm>
                    <a:prstGeom prst="rect">
                      <a:avLst/>
                    </a:prstGeom>
                  </pic:spPr>
                </pic:pic>
              </a:graphicData>
            </a:graphic>
          </wp:inline>
        </w:drawing>
      </w:r>
    </w:p>
    <w:p w14:paraId="76041120" w14:textId="1F8552A8" w:rsidR="00B075B2" w:rsidRDefault="00B075B2" w:rsidP="00B075B2">
      <w:pPr>
        <w:jc w:val="center"/>
        <w:rPr>
          <w:sz w:val="24"/>
          <w:szCs w:val="24"/>
        </w:rPr>
      </w:pPr>
      <w:r w:rsidRPr="00B075B2">
        <w:rPr>
          <w:sz w:val="24"/>
          <w:szCs w:val="24"/>
        </w:rPr>
        <w:drawing>
          <wp:inline distT="0" distB="0" distL="0" distR="0" wp14:anchorId="2ABF3767" wp14:editId="702A3D7A">
            <wp:extent cx="1635993" cy="140017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7896" cy="1410362"/>
                    </a:xfrm>
                    <a:prstGeom prst="rect">
                      <a:avLst/>
                    </a:prstGeom>
                  </pic:spPr>
                </pic:pic>
              </a:graphicData>
            </a:graphic>
          </wp:inline>
        </w:drawing>
      </w:r>
    </w:p>
    <w:p w14:paraId="58C0A8B5" w14:textId="27A3B26D" w:rsidR="00B075B2" w:rsidRDefault="00B075B2" w:rsidP="00B075B2">
      <w:pPr>
        <w:jc w:val="center"/>
        <w:rPr>
          <w:sz w:val="24"/>
          <w:szCs w:val="24"/>
        </w:rPr>
      </w:pPr>
      <w:r w:rsidRPr="00B075B2">
        <w:rPr>
          <w:sz w:val="24"/>
          <w:szCs w:val="24"/>
        </w:rPr>
        <w:drawing>
          <wp:inline distT="0" distB="0" distL="0" distR="0" wp14:anchorId="1F479D50" wp14:editId="5031F57E">
            <wp:extent cx="5612130" cy="17760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76095"/>
                    </a:xfrm>
                    <a:prstGeom prst="rect">
                      <a:avLst/>
                    </a:prstGeom>
                  </pic:spPr>
                </pic:pic>
              </a:graphicData>
            </a:graphic>
          </wp:inline>
        </w:drawing>
      </w:r>
    </w:p>
    <w:p w14:paraId="4E00B64B" w14:textId="579DD001" w:rsidR="000B7879" w:rsidRPr="000B7879" w:rsidRDefault="000B7879" w:rsidP="000B7879">
      <w:pPr>
        <w:rPr>
          <w:b/>
          <w:bCs/>
          <w:sz w:val="24"/>
          <w:szCs w:val="24"/>
        </w:rPr>
      </w:pPr>
      <w:r w:rsidRPr="000B7879">
        <w:rPr>
          <w:b/>
          <w:bCs/>
          <w:sz w:val="24"/>
          <w:szCs w:val="24"/>
        </w:rPr>
        <w:lastRenderedPageBreak/>
        <w:t>3. Problemas</w:t>
      </w:r>
    </w:p>
    <w:p w14:paraId="5C419CDD" w14:textId="28CA1C6C" w:rsidR="000B7879" w:rsidRDefault="000B7879" w:rsidP="000B7879">
      <w:pPr>
        <w:rPr>
          <w:sz w:val="24"/>
          <w:szCs w:val="24"/>
        </w:rPr>
      </w:pPr>
      <w:r>
        <w:rPr>
          <w:sz w:val="24"/>
          <w:szCs w:val="24"/>
        </w:rPr>
        <w:t>3.1 Al seleccionar el apartado de problemas nos muestra la siguiente ventana:</w:t>
      </w:r>
    </w:p>
    <w:p w14:paraId="6CB119A6" w14:textId="7586A562" w:rsidR="000B7879" w:rsidRDefault="000B7879" w:rsidP="000B7879">
      <w:pPr>
        <w:jc w:val="center"/>
        <w:rPr>
          <w:sz w:val="24"/>
          <w:szCs w:val="24"/>
        </w:rPr>
      </w:pPr>
      <w:r w:rsidRPr="000B7879">
        <w:rPr>
          <w:sz w:val="24"/>
          <w:szCs w:val="24"/>
        </w:rPr>
        <w:drawing>
          <wp:inline distT="0" distB="0" distL="0" distR="0" wp14:anchorId="3391D862" wp14:editId="4942588A">
            <wp:extent cx="5132643" cy="30587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879" cy="3060128"/>
                    </a:xfrm>
                    <a:prstGeom prst="rect">
                      <a:avLst/>
                    </a:prstGeom>
                  </pic:spPr>
                </pic:pic>
              </a:graphicData>
            </a:graphic>
          </wp:inline>
        </w:drawing>
      </w:r>
    </w:p>
    <w:p w14:paraId="49839A23" w14:textId="31A59213" w:rsidR="000B7879" w:rsidRDefault="000B7879" w:rsidP="000B7879">
      <w:pPr>
        <w:rPr>
          <w:sz w:val="24"/>
          <w:szCs w:val="24"/>
        </w:rPr>
      </w:pPr>
      <w:r>
        <w:rPr>
          <w:sz w:val="24"/>
          <w:szCs w:val="24"/>
        </w:rPr>
        <w:t xml:space="preserve">En donde se muestra el participante A y B que han sido generados en el apartado de pase de lista. Solo seleccionamos el botón de siguiente para que lea el archivo dado llamado </w:t>
      </w:r>
      <w:proofErr w:type="spellStart"/>
      <w:r>
        <w:rPr>
          <w:sz w:val="24"/>
          <w:szCs w:val="24"/>
        </w:rPr>
        <w:t>orden_rpp</w:t>
      </w:r>
      <w:proofErr w:type="spellEnd"/>
      <w:r>
        <w:rPr>
          <w:sz w:val="24"/>
          <w:szCs w:val="24"/>
        </w:rPr>
        <w:t xml:space="preserve">. </w:t>
      </w:r>
    </w:p>
    <w:p w14:paraId="37E1C0B7" w14:textId="4405F3CB" w:rsidR="000B7879" w:rsidRDefault="000B7879" w:rsidP="000B7879">
      <w:pPr>
        <w:rPr>
          <w:sz w:val="24"/>
          <w:szCs w:val="24"/>
        </w:rPr>
      </w:pPr>
      <w:r>
        <w:rPr>
          <w:sz w:val="24"/>
          <w:szCs w:val="24"/>
        </w:rPr>
        <w:t xml:space="preserve">3.1 En la siguiente ventana se puede apreciar que ha sido leído la primera pareja conformado por Consuelo Quiñones y Angelica. En la ventana de en medio se toma el número de página y hasta donde finaliza (en caso de ser más de una página). Se muestra el termómetro el cual es el tiempo asignado para la pareja. El botón de X es en dado de seleccionar algún problema extra. </w:t>
      </w:r>
    </w:p>
    <w:p w14:paraId="53DF24B8" w14:textId="336688C4" w:rsidR="000B7879" w:rsidRDefault="000B7879" w:rsidP="000B7879">
      <w:pPr>
        <w:jc w:val="center"/>
        <w:rPr>
          <w:sz w:val="24"/>
          <w:szCs w:val="24"/>
        </w:rPr>
      </w:pPr>
      <w:r w:rsidRPr="000B7879">
        <w:rPr>
          <w:sz w:val="24"/>
          <w:szCs w:val="24"/>
        </w:rPr>
        <w:drawing>
          <wp:inline distT="0" distB="0" distL="0" distR="0" wp14:anchorId="2BA9713C" wp14:editId="4F473189">
            <wp:extent cx="4288155" cy="2560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1189" cy="2562186"/>
                    </a:xfrm>
                    <a:prstGeom prst="rect">
                      <a:avLst/>
                    </a:prstGeom>
                  </pic:spPr>
                </pic:pic>
              </a:graphicData>
            </a:graphic>
          </wp:inline>
        </w:drawing>
      </w:r>
    </w:p>
    <w:p w14:paraId="7F998EC2" w14:textId="6798D042" w:rsidR="000B7879" w:rsidRDefault="000B7879" w:rsidP="000B7879">
      <w:pPr>
        <w:rPr>
          <w:sz w:val="24"/>
          <w:szCs w:val="24"/>
        </w:rPr>
      </w:pPr>
      <w:r>
        <w:rPr>
          <w:sz w:val="24"/>
          <w:szCs w:val="24"/>
        </w:rPr>
        <w:lastRenderedPageBreak/>
        <w:t xml:space="preserve">3.2 Cuando se selecciona el botón X, esta ventana se muestra en donde se selecciona el Problema extra (se toma del archivo </w:t>
      </w:r>
      <w:proofErr w:type="spellStart"/>
      <w:r>
        <w:rPr>
          <w:sz w:val="24"/>
          <w:szCs w:val="24"/>
        </w:rPr>
        <w:t>orden_rpp_extras</w:t>
      </w:r>
      <w:proofErr w:type="spellEnd"/>
      <w:r>
        <w:rPr>
          <w:sz w:val="24"/>
          <w:szCs w:val="24"/>
        </w:rPr>
        <w:t>)</w:t>
      </w:r>
    </w:p>
    <w:p w14:paraId="6C7A712E" w14:textId="0C107654" w:rsidR="000B7879" w:rsidRDefault="000B7879" w:rsidP="000B7879">
      <w:pPr>
        <w:jc w:val="center"/>
        <w:rPr>
          <w:sz w:val="24"/>
          <w:szCs w:val="24"/>
        </w:rPr>
      </w:pPr>
      <w:r w:rsidRPr="000B7879">
        <w:rPr>
          <w:sz w:val="24"/>
          <w:szCs w:val="24"/>
        </w:rPr>
        <w:drawing>
          <wp:inline distT="0" distB="0" distL="0" distR="0" wp14:anchorId="3525C5F8" wp14:editId="33C8F988">
            <wp:extent cx="3118284" cy="1885908"/>
            <wp:effectExtent l="0" t="0" r="635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5287" cy="1896191"/>
                    </a:xfrm>
                    <a:prstGeom prst="rect">
                      <a:avLst/>
                    </a:prstGeom>
                  </pic:spPr>
                </pic:pic>
              </a:graphicData>
            </a:graphic>
          </wp:inline>
        </w:drawing>
      </w:r>
    </w:p>
    <w:p w14:paraId="6E98207F" w14:textId="7BF6470B" w:rsidR="000B7879" w:rsidRDefault="000B7879" w:rsidP="000B7879">
      <w:pPr>
        <w:rPr>
          <w:sz w:val="24"/>
          <w:szCs w:val="24"/>
        </w:rPr>
      </w:pPr>
      <w:r>
        <w:rPr>
          <w:sz w:val="24"/>
          <w:szCs w:val="24"/>
        </w:rPr>
        <w:t xml:space="preserve">Hasta que se seleccione un problema, se habilitará un botón que se debe de seleccionar para seguir. </w:t>
      </w:r>
    </w:p>
    <w:p w14:paraId="3210746C" w14:textId="07BB7F14" w:rsidR="000B7879" w:rsidRDefault="000B7879" w:rsidP="000B7879">
      <w:pPr>
        <w:jc w:val="center"/>
        <w:rPr>
          <w:sz w:val="24"/>
          <w:szCs w:val="24"/>
        </w:rPr>
      </w:pPr>
      <w:r w:rsidRPr="000B7879">
        <w:rPr>
          <w:sz w:val="24"/>
          <w:szCs w:val="24"/>
        </w:rPr>
        <w:drawing>
          <wp:inline distT="0" distB="0" distL="0" distR="0" wp14:anchorId="3872069E" wp14:editId="54CF6A98">
            <wp:extent cx="2936003" cy="1790671"/>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3118" cy="1807209"/>
                    </a:xfrm>
                    <a:prstGeom prst="rect">
                      <a:avLst/>
                    </a:prstGeom>
                  </pic:spPr>
                </pic:pic>
              </a:graphicData>
            </a:graphic>
          </wp:inline>
        </w:drawing>
      </w:r>
    </w:p>
    <w:p w14:paraId="3F06D704" w14:textId="1ED8CFAD" w:rsidR="000B7879" w:rsidRDefault="000B7879" w:rsidP="000B7879">
      <w:pPr>
        <w:rPr>
          <w:sz w:val="24"/>
          <w:szCs w:val="24"/>
        </w:rPr>
      </w:pPr>
      <w:r>
        <w:rPr>
          <w:sz w:val="24"/>
          <w:szCs w:val="24"/>
        </w:rPr>
        <w:t xml:space="preserve">3.3 Cuando se ha finalizado el tiempo, se puede seleccionar el botón de = el cual muestra la solución de dicho problema. </w:t>
      </w:r>
    </w:p>
    <w:p w14:paraId="5839CEC3" w14:textId="7EA3DFE8" w:rsidR="000B7879" w:rsidRDefault="000B7879" w:rsidP="000B7879">
      <w:pPr>
        <w:jc w:val="center"/>
        <w:rPr>
          <w:sz w:val="24"/>
          <w:szCs w:val="24"/>
        </w:rPr>
      </w:pPr>
      <w:r w:rsidRPr="000B7879">
        <w:rPr>
          <w:sz w:val="24"/>
          <w:szCs w:val="24"/>
        </w:rPr>
        <w:drawing>
          <wp:inline distT="0" distB="0" distL="0" distR="0" wp14:anchorId="06BD3B73" wp14:editId="4429840B">
            <wp:extent cx="4459169" cy="2689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3302" cy="2691718"/>
                    </a:xfrm>
                    <a:prstGeom prst="rect">
                      <a:avLst/>
                    </a:prstGeom>
                  </pic:spPr>
                </pic:pic>
              </a:graphicData>
            </a:graphic>
          </wp:inline>
        </w:drawing>
      </w:r>
    </w:p>
    <w:p w14:paraId="6FD1D318" w14:textId="499FE15A" w:rsidR="000B7879" w:rsidRPr="00235956" w:rsidRDefault="000B7879" w:rsidP="000B7879">
      <w:pPr>
        <w:rPr>
          <w:sz w:val="24"/>
          <w:szCs w:val="24"/>
        </w:rPr>
      </w:pPr>
      <w:r>
        <w:rPr>
          <w:sz w:val="24"/>
          <w:szCs w:val="24"/>
        </w:rPr>
        <w:lastRenderedPageBreak/>
        <w:t xml:space="preserve">El botón de siguiente es para seguir con la siguiente pareja y así sucesivamente hasta finalizar de leer el archivo. </w:t>
      </w:r>
    </w:p>
    <w:sectPr w:rsidR="000B7879" w:rsidRPr="00235956" w:rsidSect="006376F9">
      <w:pgSz w:w="12240" w:h="15840"/>
      <w:pgMar w:top="1417" w:right="1701" w:bottom="1417" w:left="1701" w:header="708" w:footer="708" w:gutter="0"/>
      <w:pgBorders w:offsetFrom="page">
        <w:top w:val="double" w:sz="12" w:space="24" w:color="2E74B5" w:themeColor="accent5" w:themeShade="BF"/>
        <w:left w:val="double" w:sz="12" w:space="24" w:color="2E74B5" w:themeColor="accent5" w:themeShade="BF"/>
        <w:bottom w:val="double" w:sz="12" w:space="24" w:color="2E74B5" w:themeColor="accent5" w:themeShade="BF"/>
        <w:right w:val="double" w:sz="12" w:space="24" w:color="2E74B5" w:themeColor="accent5" w:themeShade="BF"/>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DE0"/>
    <w:rsid w:val="000B7879"/>
    <w:rsid w:val="00235956"/>
    <w:rsid w:val="00521468"/>
    <w:rsid w:val="006376F9"/>
    <w:rsid w:val="00B075B2"/>
    <w:rsid w:val="00C15D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F338C"/>
  <w15:chartTrackingRefBased/>
  <w15:docId w15:val="{F34574D9-9BD4-45F6-95E6-5B5831B05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376F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376F9"/>
    <w:rPr>
      <w:rFonts w:eastAsiaTheme="minorEastAsia"/>
      <w:lang w:eastAsia="es-MX"/>
    </w:rPr>
  </w:style>
  <w:style w:type="character" w:styleId="Hipervnculo">
    <w:name w:val="Hyperlink"/>
    <w:basedOn w:val="Fuentedeprrafopredeter"/>
    <w:uiPriority w:val="99"/>
    <w:unhideWhenUsed/>
    <w:rsid w:val="00235956"/>
    <w:rPr>
      <w:color w:val="0563C1" w:themeColor="hyperlink"/>
      <w:u w:val="single"/>
    </w:rPr>
  </w:style>
  <w:style w:type="character" w:styleId="Mencinsinresolver">
    <w:name w:val="Unresolved Mention"/>
    <w:basedOn w:val="Fuentedeprrafopredeter"/>
    <w:uiPriority w:val="99"/>
    <w:semiHidden/>
    <w:unhideWhenUsed/>
    <w:rsid w:val="002359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github.com/JessicaSarai98/CAMS"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0F95F-A56B-48BB-B865-5F672EFCB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8</Pages>
  <Words>454</Words>
  <Characters>2499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Sarai González  Bautista</dc:creator>
  <cp:keywords/>
  <dc:description/>
  <cp:lastModifiedBy>Jessica Sarai González  Bautista</cp:lastModifiedBy>
  <cp:revision>3</cp:revision>
  <dcterms:created xsi:type="dcterms:W3CDTF">2021-03-06T01:54:00Z</dcterms:created>
  <dcterms:modified xsi:type="dcterms:W3CDTF">2021-03-10T02:30:00Z</dcterms:modified>
  <cp:category>Jessica Sarai González Bautista</cp:category>
</cp:coreProperties>
</file>