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Template Bug Report</w:t>
      </w: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BUG-XXX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Destacar nas imagens , vídeos, logs (circulando, adicionando seta e correlatos) para facilitar a identificação da causa raíz e agilizar o reparo.</w:t>
            </w: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BUG-XXX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7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Destacar nas imagens , vídeos, logs (circulando, adicionando seta e correlatos) para facilitar a identificação da causa raíz e agilizar o reparo.</w:t>
            </w: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000000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Escala da legenda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Gravidadade: baixo, médio, alto e crítica.</w:t>
        <w:br/>
        <w:t xml:space="preserve">Prioridade: baixo, médio, alto e urgente.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