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85E9" w14:textId="2EEA12C9" w:rsidR="001775A3" w:rsidRDefault="00414A03">
      <w:r>
        <w:t>20–24-year-olds make up the largest number of players (44.79%), however 35–39-year-olds have the greatest average total purchase per person, but only make up 5.38% of total players.</w:t>
      </w:r>
    </w:p>
    <w:p w14:paraId="56C1128C" w14:textId="0540A7A9" w:rsidR="00414A03" w:rsidRDefault="00414A03">
      <w:r>
        <w:t xml:space="preserve">Males make up the greatest number of players 84.03%, compared to females making up </w:t>
      </w:r>
      <w:r>
        <w:t>14.06%</w:t>
      </w:r>
      <w:r>
        <w:t xml:space="preserve"> of overall players. </w:t>
      </w:r>
    </w:p>
    <w:p w14:paraId="06DA17B6" w14:textId="5601F55C" w:rsidR="00414A03" w:rsidRDefault="00414A03">
      <w:r>
        <w:t>Final critic is the most popular item with a purchase count of 13.</w:t>
      </w:r>
    </w:p>
    <w:p w14:paraId="62694AE0" w14:textId="77777777" w:rsidR="00414A03" w:rsidRDefault="00414A03"/>
    <w:sectPr w:rsidR="0041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03"/>
    <w:rsid w:val="00414A03"/>
    <w:rsid w:val="00BB25AE"/>
    <w:rsid w:val="00D6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D9E"/>
  <w15:chartTrackingRefBased/>
  <w15:docId w15:val="{4CF7868A-262C-482E-BAC6-9691188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Uppal</dc:creator>
  <cp:keywords/>
  <dc:description/>
  <cp:lastModifiedBy>Jess Uppal</cp:lastModifiedBy>
  <cp:revision>1</cp:revision>
  <dcterms:created xsi:type="dcterms:W3CDTF">2021-07-18T18:24:00Z</dcterms:created>
  <dcterms:modified xsi:type="dcterms:W3CDTF">2021-07-18T18:34:00Z</dcterms:modified>
</cp:coreProperties>
</file>