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03BEA" w14:textId="77777777" w:rsidR="00DE719E" w:rsidRPr="00DE719E" w:rsidRDefault="00DE719E" w:rsidP="00DE719E">
      <w:pPr>
        <w:pStyle w:val="Default"/>
        <w:jc w:val="both"/>
        <w:rPr>
          <w:rFonts w:asciiTheme="minorHAnsi" w:hAnsiTheme="minorHAnsi" w:cstheme="minorHAnsi"/>
          <w:bCs/>
          <w:color w:val="auto"/>
          <w:sz w:val="28"/>
          <w:szCs w:val="28"/>
        </w:rPr>
      </w:pPr>
      <w:r w:rsidRPr="00DE719E">
        <w:rPr>
          <w:rFonts w:asciiTheme="minorHAnsi" w:hAnsiTheme="minorHAnsi" w:cstheme="minorHAnsi"/>
          <w:bCs/>
          <w:color w:val="auto"/>
          <w:sz w:val="28"/>
          <w:szCs w:val="28"/>
        </w:rPr>
        <w:t>Data Mining for Business</w:t>
      </w:r>
      <w:r w:rsidR="00C852B0">
        <w:rPr>
          <w:rFonts w:asciiTheme="minorHAnsi" w:hAnsiTheme="minorHAnsi" w:cstheme="minorHAnsi"/>
          <w:bCs/>
          <w:color w:val="auto"/>
          <w:sz w:val="28"/>
          <w:szCs w:val="28"/>
        </w:rPr>
        <w:t xml:space="preserve">                                                                                    Dr. Kamesam</w:t>
      </w:r>
    </w:p>
    <w:p w14:paraId="6577525A" w14:textId="77777777" w:rsidR="008857E8" w:rsidRDefault="008857E8" w:rsidP="00DE719E">
      <w:pPr>
        <w:pStyle w:val="Default"/>
        <w:jc w:val="both"/>
        <w:rPr>
          <w:rFonts w:asciiTheme="minorHAnsi" w:hAnsiTheme="minorHAnsi" w:cstheme="minorHAnsi"/>
          <w:bCs/>
          <w:color w:val="auto"/>
          <w:sz w:val="28"/>
          <w:szCs w:val="28"/>
        </w:rPr>
      </w:pPr>
    </w:p>
    <w:p w14:paraId="2D9F3870" w14:textId="77777777" w:rsidR="00DE719E" w:rsidRPr="00DE719E" w:rsidRDefault="00DE719E" w:rsidP="00DE719E">
      <w:pPr>
        <w:pStyle w:val="Default"/>
        <w:jc w:val="both"/>
        <w:rPr>
          <w:rFonts w:asciiTheme="minorHAnsi" w:hAnsiTheme="minorHAnsi" w:cstheme="minorHAnsi"/>
          <w:bCs/>
          <w:color w:val="auto"/>
          <w:sz w:val="28"/>
          <w:szCs w:val="28"/>
        </w:rPr>
      </w:pPr>
      <w:r>
        <w:rPr>
          <w:rFonts w:asciiTheme="minorHAnsi" w:hAnsiTheme="minorHAnsi" w:cstheme="minorHAnsi"/>
          <w:bCs/>
          <w:color w:val="auto"/>
          <w:sz w:val="28"/>
          <w:szCs w:val="28"/>
        </w:rPr>
        <w:t>SPSS Workshop ---</w:t>
      </w:r>
      <w:r>
        <w:rPr>
          <w:rFonts w:asciiTheme="minorHAnsi" w:hAnsiTheme="minorHAnsi" w:cstheme="minorHAnsi" w:hint="eastAsia"/>
          <w:bCs/>
          <w:color w:val="auto"/>
          <w:sz w:val="28"/>
          <w:szCs w:val="28"/>
        </w:rPr>
        <w:t>Decision Tree/Rule Induction</w:t>
      </w:r>
    </w:p>
    <w:p w14:paraId="5044F030" w14:textId="77777777" w:rsidR="00FF6131" w:rsidRDefault="00FF6131" w:rsidP="00DE719E">
      <w:pPr>
        <w:pStyle w:val="Default"/>
        <w:jc w:val="both"/>
        <w:rPr>
          <w:rFonts w:asciiTheme="minorHAnsi" w:hAnsiTheme="minorHAnsi" w:cstheme="minorHAnsi"/>
          <w:bCs/>
          <w:color w:val="auto"/>
          <w:sz w:val="28"/>
          <w:szCs w:val="28"/>
        </w:rPr>
      </w:pPr>
    </w:p>
    <w:p w14:paraId="7FBF308F" w14:textId="77777777" w:rsidR="00C61FC1" w:rsidRDefault="00C61FC1" w:rsidP="00DE719E">
      <w:pPr>
        <w:pStyle w:val="Default"/>
        <w:jc w:val="both"/>
        <w:rPr>
          <w:rFonts w:asciiTheme="minorHAnsi" w:hAnsiTheme="minorHAnsi" w:cstheme="minorHAnsi"/>
          <w:bCs/>
          <w:color w:val="auto"/>
          <w:sz w:val="28"/>
          <w:szCs w:val="28"/>
        </w:rPr>
      </w:pPr>
    </w:p>
    <w:p w14:paraId="64B6D6F5" w14:textId="77777777" w:rsidR="00DE719E" w:rsidRDefault="00DE719E" w:rsidP="00DE719E">
      <w:pPr>
        <w:pStyle w:val="Default"/>
        <w:jc w:val="both"/>
        <w:rPr>
          <w:rFonts w:asciiTheme="minorHAnsi" w:hAnsiTheme="minorHAnsi" w:cstheme="minorHAnsi"/>
          <w:bCs/>
          <w:color w:val="auto"/>
          <w:sz w:val="28"/>
          <w:szCs w:val="28"/>
        </w:rPr>
      </w:pPr>
    </w:p>
    <w:p w14:paraId="55615C54" w14:textId="77777777" w:rsidR="00DE719E" w:rsidRDefault="00DE719E" w:rsidP="00DE719E">
      <w:pPr>
        <w:pStyle w:val="Default"/>
        <w:jc w:val="both"/>
        <w:rPr>
          <w:rFonts w:asciiTheme="minorHAnsi" w:hAnsiTheme="minorHAnsi" w:cstheme="minorHAnsi"/>
          <w:b/>
          <w:bCs/>
          <w:sz w:val="32"/>
          <w:szCs w:val="32"/>
        </w:rPr>
      </w:pPr>
    </w:p>
    <w:p w14:paraId="131FEEDD" w14:textId="77777777" w:rsidR="002D507E" w:rsidRPr="00737A28" w:rsidRDefault="002D507E" w:rsidP="001C093C">
      <w:pPr>
        <w:pStyle w:val="Default"/>
        <w:jc w:val="both"/>
        <w:rPr>
          <w:rFonts w:asciiTheme="minorHAnsi" w:hAnsiTheme="minorHAnsi" w:cstheme="minorHAnsi"/>
          <w:sz w:val="28"/>
          <w:szCs w:val="28"/>
        </w:rPr>
      </w:pPr>
      <w:r w:rsidRPr="00737A28">
        <w:rPr>
          <w:rFonts w:asciiTheme="minorHAnsi" w:hAnsiTheme="minorHAnsi" w:cstheme="minorHAnsi"/>
          <w:b/>
          <w:bCs/>
          <w:sz w:val="28"/>
          <w:szCs w:val="28"/>
        </w:rPr>
        <w:t xml:space="preserve">Objectives </w:t>
      </w:r>
    </w:p>
    <w:p w14:paraId="4B1B60C9" w14:textId="77777777" w:rsidR="002D507E" w:rsidRPr="00E34E8D" w:rsidRDefault="002D507E" w:rsidP="001C093C">
      <w:pPr>
        <w:pStyle w:val="Default"/>
        <w:jc w:val="both"/>
        <w:rPr>
          <w:rFonts w:asciiTheme="minorHAnsi" w:hAnsiTheme="minorHAnsi" w:cstheme="minorHAnsi"/>
          <w:sz w:val="22"/>
          <w:szCs w:val="22"/>
        </w:rPr>
      </w:pPr>
      <w:r w:rsidRPr="00E34E8D">
        <w:rPr>
          <w:rFonts w:asciiTheme="minorHAnsi" w:hAnsiTheme="minorHAnsi" w:cstheme="minorHAnsi"/>
          <w:sz w:val="22"/>
          <w:szCs w:val="22"/>
        </w:rPr>
        <w:t xml:space="preserve">• Build a C5.0 rule model </w:t>
      </w:r>
    </w:p>
    <w:p w14:paraId="745CEA50" w14:textId="77777777" w:rsidR="002D507E" w:rsidRPr="00E34E8D" w:rsidRDefault="002D507E" w:rsidP="001C093C">
      <w:pPr>
        <w:pStyle w:val="Default"/>
        <w:jc w:val="both"/>
        <w:rPr>
          <w:rFonts w:asciiTheme="minorHAnsi" w:hAnsiTheme="minorHAnsi" w:cstheme="minorHAnsi"/>
          <w:sz w:val="22"/>
          <w:szCs w:val="22"/>
        </w:rPr>
      </w:pPr>
      <w:r w:rsidRPr="00E34E8D">
        <w:rPr>
          <w:rFonts w:asciiTheme="minorHAnsi" w:hAnsiTheme="minorHAnsi" w:cstheme="minorHAnsi"/>
          <w:sz w:val="22"/>
          <w:szCs w:val="22"/>
        </w:rPr>
        <w:t xml:space="preserve">• Browse and interpret the results </w:t>
      </w:r>
    </w:p>
    <w:p w14:paraId="2B960376" w14:textId="77777777" w:rsidR="002D507E" w:rsidRPr="00527476" w:rsidRDefault="002D507E" w:rsidP="001C093C">
      <w:pPr>
        <w:pStyle w:val="Default"/>
        <w:jc w:val="both"/>
        <w:rPr>
          <w:rFonts w:asciiTheme="minorHAnsi" w:hAnsiTheme="minorHAnsi" w:cstheme="minorHAnsi"/>
          <w:b/>
          <w:sz w:val="28"/>
          <w:szCs w:val="28"/>
        </w:rPr>
      </w:pPr>
    </w:p>
    <w:p w14:paraId="350F9E35" w14:textId="77777777" w:rsidR="005E2322" w:rsidRPr="00527476" w:rsidRDefault="005E2322" w:rsidP="001C093C">
      <w:pPr>
        <w:pStyle w:val="Default"/>
        <w:jc w:val="both"/>
        <w:rPr>
          <w:rFonts w:asciiTheme="minorHAnsi" w:hAnsiTheme="minorHAnsi" w:cstheme="minorHAnsi"/>
          <w:b/>
          <w:sz w:val="28"/>
          <w:szCs w:val="28"/>
        </w:rPr>
      </w:pPr>
      <w:r w:rsidRPr="00527476">
        <w:rPr>
          <w:rFonts w:asciiTheme="minorHAnsi" w:hAnsiTheme="minorHAnsi" w:cstheme="minorHAnsi"/>
          <w:b/>
          <w:sz w:val="28"/>
          <w:szCs w:val="28"/>
        </w:rPr>
        <w:t>Data</w:t>
      </w:r>
    </w:p>
    <w:p w14:paraId="33353703" w14:textId="19CEAF14" w:rsidR="00284C68" w:rsidRDefault="00132363" w:rsidP="001C093C">
      <w:pPr>
        <w:pStyle w:val="Default"/>
        <w:jc w:val="both"/>
        <w:rPr>
          <w:rFonts w:asciiTheme="minorHAnsi" w:hAnsiTheme="minorHAnsi" w:cstheme="minorHAnsi"/>
          <w:sz w:val="22"/>
          <w:szCs w:val="22"/>
        </w:rPr>
      </w:pPr>
      <w:r w:rsidRPr="00132363">
        <w:rPr>
          <w:rFonts w:asciiTheme="minorHAnsi" w:hAnsiTheme="minorHAnsi" w:cstheme="minorHAnsi"/>
          <w:sz w:val="22"/>
          <w:szCs w:val="22"/>
        </w:rPr>
        <w:t xml:space="preserve">We will use the dataset </w:t>
      </w:r>
      <w:r w:rsidRPr="00132363">
        <w:rPr>
          <w:rFonts w:asciiTheme="minorHAnsi" w:hAnsiTheme="minorHAnsi" w:cstheme="minorHAnsi"/>
          <w:i/>
          <w:iCs/>
          <w:sz w:val="22"/>
          <w:szCs w:val="22"/>
        </w:rPr>
        <w:t xml:space="preserve">churn.txt </w:t>
      </w:r>
      <w:r w:rsidR="00C852B0">
        <w:rPr>
          <w:rFonts w:asciiTheme="minorHAnsi" w:hAnsiTheme="minorHAnsi" w:cstheme="minorHAnsi"/>
          <w:sz w:val="22"/>
          <w:szCs w:val="22"/>
        </w:rPr>
        <w:t>that is on Black board</w:t>
      </w:r>
      <w:r w:rsidRPr="00132363">
        <w:rPr>
          <w:rFonts w:asciiTheme="minorHAnsi" w:hAnsiTheme="minorHAnsi" w:cstheme="minorHAnsi"/>
          <w:sz w:val="22"/>
          <w:szCs w:val="22"/>
        </w:rPr>
        <w:t xml:space="preserve">. This data file </w:t>
      </w:r>
      <w:r w:rsidR="008857E8">
        <w:rPr>
          <w:rFonts w:asciiTheme="minorHAnsi" w:hAnsiTheme="minorHAnsi" w:cstheme="minorHAnsi"/>
          <w:sz w:val="22"/>
          <w:szCs w:val="22"/>
        </w:rPr>
        <w:t xml:space="preserve">contains information on 1477 customers of </w:t>
      </w:r>
      <w:r w:rsidRPr="00132363">
        <w:rPr>
          <w:rFonts w:asciiTheme="minorHAnsi" w:hAnsiTheme="minorHAnsi" w:cstheme="minorHAnsi"/>
          <w:sz w:val="22"/>
          <w:szCs w:val="22"/>
        </w:rPr>
        <w:t>a telec</w:t>
      </w:r>
      <w:r w:rsidR="008857E8">
        <w:rPr>
          <w:rFonts w:asciiTheme="minorHAnsi" w:hAnsiTheme="minorHAnsi" w:cstheme="minorHAnsi"/>
          <w:sz w:val="22"/>
          <w:szCs w:val="22"/>
        </w:rPr>
        <w:t xml:space="preserve">ommunication company who </w:t>
      </w:r>
      <w:r w:rsidRPr="00132363">
        <w:rPr>
          <w:rFonts w:asciiTheme="minorHAnsi" w:hAnsiTheme="minorHAnsi" w:cstheme="minorHAnsi"/>
          <w:sz w:val="22"/>
          <w:szCs w:val="22"/>
        </w:rPr>
        <w:t>have at some time purchased a mobile phone. The customers fall into one of three groups: current customers, involuntary leavers and voluntary leavers. In this lesson, we use decision tree models to understand which factors influence group membership.</w:t>
      </w:r>
    </w:p>
    <w:p w14:paraId="291F60B8" w14:textId="1930D14F" w:rsidR="0028259C" w:rsidRDefault="0028259C" w:rsidP="001C093C">
      <w:pPr>
        <w:pStyle w:val="Default"/>
        <w:jc w:val="both"/>
        <w:rPr>
          <w:rFonts w:asciiTheme="minorHAnsi" w:hAnsiTheme="minorHAnsi" w:cstheme="minorHAnsi"/>
          <w:b/>
          <w:bCs/>
          <w:i/>
          <w:iCs/>
          <w:sz w:val="32"/>
          <w:szCs w:val="32"/>
        </w:rPr>
      </w:pPr>
      <w:r w:rsidRPr="00284CA2">
        <w:rPr>
          <w:rFonts w:asciiTheme="minorHAnsi" w:hAnsiTheme="minorHAnsi" w:cstheme="minorHAnsi"/>
          <w:b/>
          <w:sz w:val="22"/>
          <w:szCs w:val="22"/>
        </w:rPr>
        <w:t>Note:</w:t>
      </w:r>
      <w:r w:rsidRPr="00AB22CC">
        <w:rPr>
          <w:rFonts w:asciiTheme="minorHAnsi" w:hAnsiTheme="minorHAnsi" w:cstheme="minorHAnsi"/>
          <w:sz w:val="22"/>
          <w:szCs w:val="22"/>
        </w:rPr>
        <w:t xml:space="preserve"> To download the churn.txt from Blackboard, right click on ‘’churn.txt”, then choose ‘save link as’, save the data to you destination folder.</w:t>
      </w:r>
    </w:p>
    <w:p w14:paraId="00DA8DA8" w14:textId="77777777" w:rsidR="0028259C" w:rsidRPr="007D6377" w:rsidRDefault="0028259C" w:rsidP="001C093C">
      <w:pPr>
        <w:pStyle w:val="Default"/>
        <w:jc w:val="both"/>
        <w:rPr>
          <w:rFonts w:asciiTheme="minorHAnsi" w:hAnsiTheme="minorHAnsi" w:cstheme="minorHAnsi"/>
          <w:b/>
          <w:bCs/>
          <w:i/>
          <w:iCs/>
          <w:sz w:val="32"/>
          <w:szCs w:val="32"/>
        </w:rPr>
      </w:pPr>
    </w:p>
    <w:p w14:paraId="7FE6B115" w14:textId="77777777" w:rsidR="0024475F" w:rsidRPr="00527476" w:rsidRDefault="0024475F" w:rsidP="001C093C">
      <w:pPr>
        <w:pStyle w:val="Default"/>
        <w:jc w:val="both"/>
        <w:rPr>
          <w:rFonts w:asciiTheme="minorHAnsi" w:hAnsiTheme="minorHAnsi" w:cstheme="minorHAnsi"/>
          <w:sz w:val="28"/>
          <w:szCs w:val="28"/>
        </w:rPr>
      </w:pPr>
      <w:r w:rsidRPr="00AB22CC">
        <w:rPr>
          <w:rFonts w:asciiTheme="minorHAnsi" w:hAnsiTheme="minorHAnsi" w:cstheme="minorHAnsi"/>
          <w:b/>
          <w:bCs/>
          <w:iCs/>
          <w:sz w:val="28"/>
          <w:szCs w:val="28"/>
        </w:rPr>
        <w:t>Introduction</w:t>
      </w:r>
      <w:r w:rsidRPr="00527476">
        <w:rPr>
          <w:rFonts w:asciiTheme="minorHAnsi" w:hAnsiTheme="minorHAnsi" w:cstheme="minorHAnsi"/>
          <w:b/>
          <w:bCs/>
          <w:iCs/>
          <w:sz w:val="28"/>
          <w:szCs w:val="28"/>
        </w:rPr>
        <w:t xml:space="preserve"> </w:t>
      </w:r>
    </w:p>
    <w:p w14:paraId="50248184" w14:textId="77777777" w:rsidR="00AB6761" w:rsidRDefault="0024475F" w:rsidP="001C093C">
      <w:pPr>
        <w:jc w:val="both"/>
        <w:rPr>
          <w:rFonts w:cstheme="minorHAnsi"/>
        </w:rPr>
      </w:pPr>
      <w:r w:rsidRPr="00E34E8D">
        <w:rPr>
          <w:rFonts w:cstheme="minorHAnsi"/>
        </w:rPr>
        <w:t>Rule induction or decision tree methods are capable of culling through a set of predictors by successively splitting a dataset into subgroups on the basis of the relationships between predictors and the target field.</w:t>
      </w:r>
    </w:p>
    <w:p w14:paraId="23898DC8" w14:textId="77777777" w:rsidR="003519CB" w:rsidRPr="00E34E8D" w:rsidRDefault="003519CB" w:rsidP="001C093C">
      <w:pPr>
        <w:jc w:val="both"/>
        <w:rPr>
          <w:rFonts w:cstheme="minorHAnsi"/>
        </w:rPr>
      </w:pPr>
      <w:r w:rsidRPr="003519CB">
        <w:rPr>
          <w:rFonts w:cstheme="minorHAnsi"/>
        </w:rPr>
        <w:t>We will use the C5.0 node to create a rule induction model. It contains the rule induction model in either decision tree or rule set format. By default, the C5.0 node is labeled with the name of the output field. The C5.0 model can be browsed and predictions can be made by passing new data through it in the Stream Canvas.</w:t>
      </w:r>
    </w:p>
    <w:p w14:paraId="6F10E98D" w14:textId="77777777" w:rsidR="00AB6761" w:rsidRPr="00C61FC1" w:rsidRDefault="00AB6761" w:rsidP="001C093C">
      <w:pPr>
        <w:pStyle w:val="Default"/>
        <w:jc w:val="both"/>
        <w:rPr>
          <w:rFonts w:asciiTheme="minorHAnsi" w:hAnsiTheme="minorHAnsi" w:cstheme="minorHAnsi"/>
          <w:sz w:val="28"/>
        </w:rPr>
      </w:pPr>
      <w:r w:rsidRPr="00C61FC1">
        <w:rPr>
          <w:rFonts w:asciiTheme="minorHAnsi" w:hAnsiTheme="minorHAnsi" w:cstheme="minorHAnsi"/>
          <w:sz w:val="28"/>
        </w:rPr>
        <w:t xml:space="preserve">Steps: </w:t>
      </w:r>
    </w:p>
    <w:p w14:paraId="76DCB364" w14:textId="77777777" w:rsidR="00AB6761" w:rsidRPr="00E34E8D" w:rsidRDefault="00AB6761" w:rsidP="001C093C">
      <w:pPr>
        <w:pStyle w:val="Default"/>
        <w:jc w:val="both"/>
        <w:rPr>
          <w:rFonts w:asciiTheme="minorHAnsi" w:hAnsiTheme="minorHAnsi" w:cstheme="minorHAnsi"/>
          <w:sz w:val="22"/>
          <w:szCs w:val="22"/>
        </w:rPr>
      </w:pPr>
    </w:p>
    <w:p w14:paraId="0BDAF632" w14:textId="456B567F" w:rsidR="001076C3" w:rsidRDefault="001076C3" w:rsidP="001C093C">
      <w:pPr>
        <w:jc w:val="both"/>
        <w:rPr>
          <w:rFonts w:cstheme="minorEastAsia"/>
          <w:b/>
          <w:bCs/>
        </w:rPr>
      </w:pPr>
      <w:r w:rsidRPr="00BD5351">
        <w:t xml:space="preserve">1. Click </w:t>
      </w:r>
      <w:r w:rsidRPr="00BD5351">
        <w:rPr>
          <w:b/>
          <w:bCs/>
        </w:rPr>
        <w:t xml:space="preserve">File…New Stream </w:t>
      </w:r>
      <w:r w:rsidRPr="00BD5351">
        <w:rPr>
          <w:rFonts w:asciiTheme="minorEastAsia" w:cstheme="minorEastAsia" w:hint="eastAsia"/>
          <w:b/>
          <w:bCs/>
        </w:rPr>
        <w:t>→</w:t>
      </w:r>
      <w:r w:rsidRPr="00BD5351">
        <w:rPr>
          <w:rFonts w:cstheme="minorEastAsia"/>
          <w:b/>
          <w:bCs/>
        </w:rPr>
        <w:t xml:space="preserve"> </w:t>
      </w:r>
      <w:r w:rsidRPr="00BD5351">
        <w:t xml:space="preserve">Place a </w:t>
      </w:r>
      <w:r w:rsidRPr="00AE4A36">
        <w:rPr>
          <w:b/>
        </w:rPr>
        <w:t>Var.</w:t>
      </w:r>
      <w:r w:rsidR="00C61FC1">
        <w:rPr>
          <w:rFonts w:hint="eastAsia"/>
          <w:b/>
        </w:rPr>
        <w:t xml:space="preserve"> </w:t>
      </w:r>
      <w:r w:rsidRPr="00AE4A36">
        <w:rPr>
          <w:b/>
        </w:rPr>
        <w:t>File</w:t>
      </w:r>
      <w:r w:rsidRPr="00BD5351">
        <w:t xml:space="preserve"> Node on the Canvas </w:t>
      </w:r>
      <w:r w:rsidRPr="00BD5351">
        <w:rPr>
          <w:rFonts w:asciiTheme="minorEastAsia" w:cstheme="minorEastAsia" w:hint="eastAsia"/>
          <w:b/>
          <w:bCs/>
        </w:rPr>
        <w:t>→</w:t>
      </w:r>
      <w:r w:rsidRPr="00BD5351">
        <w:rPr>
          <w:rFonts w:cstheme="minorEastAsia"/>
          <w:b/>
          <w:bCs/>
        </w:rPr>
        <w:t xml:space="preserve"> </w:t>
      </w:r>
      <w:r w:rsidRPr="00BD5351">
        <w:rPr>
          <w:rFonts w:cstheme="minorEastAsia"/>
          <w:bCs/>
        </w:rPr>
        <w:t xml:space="preserve">Double-click the node to input the data of </w:t>
      </w:r>
      <w:r w:rsidRPr="00BD5351">
        <w:rPr>
          <w:rFonts w:cstheme="minorEastAsia"/>
          <w:b/>
          <w:bCs/>
        </w:rPr>
        <w:t>Churn.txt</w:t>
      </w:r>
      <w:r w:rsidRPr="00BD5351">
        <w:rPr>
          <w:rFonts w:cstheme="minorEastAsia"/>
          <w:bCs/>
        </w:rPr>
        <w:t xml:space="preserve"> from </w:t>
      </w:r>
      <w:r w:rsidRPr="00BD5351">
        <w:rPr>
          <w:rFonts w:asciiTheme="minorEastAsia" w:cstheme="minorEastAsia" w:hint="eastAsia"/>
          <w:b/>
          <w:bCs/>
        </w:rPr>
        <w:t>→</w:t>
      </w:r>
      <w:r w:rsidRPr="00BD5351">
        <w:rPr>
          <w:rFonts w:cstheme="minorEastAsia"/>
          <w:b/>
          <w:bCs/>
        </w:rPr>
        <w:t xml:space="preserve"> </w:t>
      </w:r>
      <w:r w:rsidRPr="00BD5351">
        <w:rPr>
          <w:rFonts w:cstheme="minorEastAsia"/>
          <w:bCs/>
        </w:rPr>
        <w:t>then</w:t>
      </w:r>
      <w:r w:rsidRPr="00BD5351">
        <w:rPr>
          <w:rFonts w:cstheme="minorEastAsia"/>
          <w:b/>
          <w:bCs/>
        </w:rPr>
        <w:t xml:space="preserve"> </w:t>
      </w:r>
      <w:r w:rsidRPr="00BD5351">
        <w:rPr>
          <w:rFonts w:cstheme="minorEastAsia"/>
          <w:bCs/>
        </w:rPr>
        <w:t>Click</w:t>
      </w:r>
      <w:r w:rsidRPr="00BD5351">
        <w:rPr>
          <w:rFonts w:cstheme="minorEastAsia"/>
          <w:b/>
          <w:bCs/>
        </w:rPr>
        <w:t xml:space="preserve"> OK.</w:t>
      </w:r>
    </w:p>
    <w:p w14:paraId="41E2290B" w14:textId="229E52C0" w:rsidR="009E7A33" w:rsidRDefault="007A3C21" w:rsidP="001C093C">
      <w:pPr>
        <w:jc w:val="both"/>
        <w:rPr>
          <w:rFonts w:cstheme="minorEastAsia"/>
          <w:bCs/>
        </w:rPr>
      </w:pPr>
      <w:r w:rsidRPr="007D6377">
        <w:rPr>
          <w:rFonts w:cstheme="minorEastAsia"/>
          <w:bCs/>
        </w:rPr>
        <w:t xml:space="preserve">2. Place a </w:t>
      </w:r>
      <w:r w:rsidRPr="00423980">
        <w:rPr>
          <w:rFonts w:cstheme="minorEastAsia"/>
          <w:b/>
          <w:bCs/>
        </w:rPr>
        <w:t>Type Node</w:t>
      </w:r>
      <w:r w:rsidRPr="007D6377">
        <w:rPr>
          <w:rFonts w:cstheme="minorEastAsia"/>
          <w:bCs/>
        </w:rPr>
        <w:t xml:space="preserve"> from </w:t>
      </w:r>
      <w:r w:rsidRPr="007D6377">
        <w:rPr>
          <w:rFonts w:cstheme="minorEastAsia"/>
          <w:b/>
          <w:bCs/>
        </w:rPr>
        <w:t xml:space="preserve">Field Ops </w:t>
      </w:r>
      <w:r w:rsidR="00FD0867">
        <w:rPr>
          <w:rFonts w:cstheme="minorEastAsia"/>
          <w:bCs/>
        </w:rPr>
        <w:t xml:space="preserve">palette to the right of </w:t>
      </w:r>
      <w:r w:rsidR="00160D9A" w:rsidRPr="007D6377">
        <w:rPr>
          <w:rFonts w:cstheme="minorEastAsia"/>
          <w:b/>
          <w:bCs/>
        </w:rPr>
        <w:t>Churn.txt</w:t>
      </w:r>
      <w:r w:rsidR="00160D9A">
        <w:rPr>
          <w:rFonts w:cstheme="minorEastAsia"/>
          <w:bCs/>
        </w:rPr>
        <w:t xml:space="preserve"> node</w:t>
      </w:r>
      <w:r w:rsidR="00FD0867">
        <w:rPr>
          <w:rFonts w:cstheme="minorEastAsia"/>
          <w:bCs/>
        </w:rPr>
        <w:t xml:space="preserve"> </w:t>
      </w:r>
      <w:r w:rsidR="00FD0867" w:rsidRPr="00FD0867">
        <w:rPr>
          <w:rFonts w:cstheme="minorEastAsia"/>
          <w:bCs/>
        </w:rPr>
        <w:sym w:font="Wingdings" w:char="F0E0"/>
      </w:r>
      <w:r w:rsidR="00FD0867">
        <w:rPr>
          <w:rFonts w:cstheme="minorEastAsia"/>
          <w:bCs/>
        </w:rPr>
        <w:t xml:space="preserve">Connect them </w:t>
      </w:r>
      <w:r w:rsidR="00FD0867" w:rsidRPr="00FD0867">
        <w:rPr>
          <w:rFonts w:cstheme="minorEastAsia"/>
          <w:bCs/>
        </w:rPr>
        <w:sym w:font="Wingdings" w:char="F0E0"/>
      </w:r>
      <w:r w:rsidR="00FD0867">
        <w:rPr>
          <w:rFonts w:cstheme="minorEastAsia"/>
          <w:bCs/>
        </w:rPr>
        <w:t xml:space="preserve">Double click the type node to define the role of data </w:t>
      </w:r>
      <w:r w:rsidR="00FD0867" w:rsidRPr="00FD0867">
        <w:rPr>
          <w:rFonts w:cstheme="minorEastAsia"/>
          <w:bCs/>
        </w:rPr>
        <w:sym w:font="Wingdings" w:char="F0E0"/>
      </w:r>
      <w:r w:rsidR="00FD0867">
        <w:rPr>
          <w:rFonts w:cstheme="minorEastAsia"/>
          <w:bCs/>
        </w:rPr>
        <w:t xml:space="preserve">Click the </w:t>
      </w:r>
      <w:r w:rsidR="00FD0867" w:rsidRPr="007D6377">
        <w:rPr>
          <w:rFonts w:cstheme="minorEastAsia"/>
          <w:b/>
          <w:bCs/>
        </w:rPr>
        <w:t>measurement</w:t>
      </w:r>
      <w:r w:rsidR="00FD0867">
        <w:rPr>
          <w:rFonts w:cstheme="minorEastAsia"/>
          <w:bCs/>
        </w:rPr>
        <w:t xml:space="preserve"> for </w:t>
      </w:r>
      <w:r w:rsidR="00FD0867" w:rsidRPr="007D6377">
        <w:rPr>
          <w:rFonts w:cstheme="minorEastAsia"/>
          <w:b/>
          <w:bCs/>
        </w:rPr>
        <w:t>ID</w:t>
      </w:r>
      <w:r w:rsidR="00FD0867" w:rsidRPr="00FD0867">
        <w:rPr>
          <w:rFonts w:cstheme="minorEastAsia"/>
          <w:bCs/>
        </w:rPr>
        <w:sym w:font="Wingdings" w:char="F0E0"/>
      </w:r>
      <w:r w:rsidR="00160D9A">
        <w:rPr>
          <w:rFonts w:cstheme="minorEastAsia"/>
          <w:bCs/>
        </w:rPr>
        <w:t xml:space="preserve"> select the </w:t>
      </w:r>
      <w:r w:rsidR="00160D9A" w:rsidRPr="007D6377">
        <w:rPr>
          <w:rFonts w:cstheme="minorEastAsia"/>
          <w:b/>
          <w:bCs/>
        </w:rPr>
        <w:t>Typeless</w:t>
      </w:r>
      <w:r w:rsidR="00160D9A">
        <w:rPr>
          <w:rFonts w:cstheme="minorEastAsia"/>
          <w:bCs/>
        </w:rPr>
        <w:t xml:space="preserve"> </w:t>
      </w:r>
      <w:r w:rsidR="00160D9A" w:rsidRPr="00160D9A">
        <w:rPr>
          <w:rFonts w:cstheme="minorEastAsia"/>
          <w:bCs/>
        </w:rPr>
        <w:sym w:font="Wingdings" w:char="F0E0"/>
      </w:r>
      <w:r w:rsidR="00160D9A">
        <w:rPr>
          <w:rFonts w:cstheme="minorEastAsia"/>
          <w:bCs/>
        </w:rPr>
        <w:t xml:space="preserve"> Click </w:t>
      </w:r>
      <w:r w:rsidR="00160D9A" w:rsidRPr="007D6377">
        <w:rPr>
          <w:rFonts w:cstheme="minorEastAsia"/>
          <w:b/>
          <w:bCs/>
        </w:rPr>
        <w:t>the Role</w:t>
      </w:r>
      <w:r w:rsidR="00160D9A">
        <w:rPr>
          <w:rFonts w:cstheme="minorEastAsia"/>
          <w:bCs/>
        </w:rPr>
        <w:t xml:space="preserve"> for </w:t>
      </w:r>
      <w:r w:rsidR="00160D9A" w:rsidRPr="007D6377">
        <w:rPr>
          <w:rFonts w:cstheme="minorEastAsia"/>
          <w:b/>
          <w:bCs/>
        </w:rPr>
        <w:t>CHURNED</w:t>
      </w:r>
      <w:r w:rsidR="00160D9A">
        <w:rPr>
          <w:rFonts w:cstheme="minorEastAsia"/>
          <w:bCs/>
        </w:rPr>
        <w:t xml:space="preserve"> </w:t>
      </w:r>
      <w:r w:rsidR="00160D9A" w:rsidRPr="00160D9A">
        <w:rPr>
          <w:rFonts w:cstheme="minorEastAsia"/>
          <w:bCs/>
        </w:rPr>
        <w:sym w:font="Wingdings" w:char="F0E0"/>
      </w:r>
      <w:r w:rsidR="00160D9A">
        <w:rPr>
          <w:rFonts w:cstheme="minorEastAsia"/>
          <w:bCs/>
        </w:rPr>
        <w:t xml:space="preserve"> select the </w:t>
      </w:r>
      <w:r w:rsidR="00160D9A" w:rsidRPr="007D6377">
        <w:rPr>
          <w:rFonts w:cstheme="minorEastAsia"/>
          <w:b/>
          <w:bCs/>
        </w:rPr>
        <w:t>Target</w:t>
      </w:r>
      <w:r w:rsidR="00160D9A">
        <w:rPr>
          <w:rFonts w:cstheme="minorEastAsia"/>
          <w:bCs/>
        </w:rPr>
        <w:t xml:space="preserve"> (as shown below).</w:t>
      </w:r>
    </w:p>
    <w:p w14:paraId="2ED9549C" w14:textId="12C11877" w:rsidR="00EC265E" w:rsidRDefault="00EC265E" w:rsidP="00EC265E">
      <w:pPr>
        <w:jc w:val="center"/>
        <w:rPr>
          <w:rFonts w:cstheme="minorEastAsia"/>
          <w:bCs/>
        </w:rPr>
      </w:pPr>
      <w:r>
        <w:rPr>
          <w:rFonts w:cstheme="minorEastAsia"/>
          <w:bCs/>
          <w:noProof/>
          <w:lang w:eastAsia="en-US"/>
        </w:rPr>
        <w:drawing>
          <wp:inline distT="0" distB="0" distL="0" distR="0" wp14:anchorId="1AE78AC7" wp14:editId="0C1935D4">
            <wp:extent cx="2547514" cy="198218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ype Selection.PNG"/>
                    <pic:cNvPicPr/>
                  </pic:nvPicPr>
                  <pic:blipFill rotWithShape="1">
                    <a:blip r:embed="rId7" cstate="print">
                      <a:extLst>
                        <a:ext uri="{28A0092B-C50C-407E-A947-70E740481C1C}">
                          <a14:useLocalDpi xmlns:a14="http://schemas.microsoft.com/office/drawing/2010/main" val="0"/>
                        </a:ext>
                      </a:extLst>
                    </a:blip>
                    <a:srcRect l="258" t="287" r="-258" b="13404"/>
                    <a:stretch/>
                  </pic:blipFill>
                  <pic:spPr bwMode="auto">
                    <a:xfrm>
                      <a:off x="0" y="0"/>
                      <a:ext cx="2577473" cy="2005495"/>
                    </a:xfrm>
                    <a:prstGeom prst="rect">
                      <a:avLst/>
                    </a:prstGeom>
                    <a:ln>
                      <a:noFill/>
                    </a:ln>
                    <a:extLst>
                      <a:ext uri="{53640926-AAD7-44D8-BBD7-CCE9431645EC}">
                        <a14:shadowObscured xmlns:a14="http://schemas.microsoft.com/office/drawing/2010/main"/>
                      </a:ext>
                    </a:extLst>
                  </pic:spPr>
                </pic:pic>
              </a:graphicData>
            </a:graphic>
          </wp:inline>
        </w:drawing>
      </w:r>
    </w:p>
    <w:p w14:paraId="677022AD" w14:textId="6342275F" w:rsidR="00072601" w:rsidRPr="00284CA2" w:rsidRDefault="00072601" w:rsidP="007D6377">
      <w:pPr>
        <w:jc w:val="center"/>
        <w:rPr>
          <w:rFonts w:cstheme="minorEastAsia"/>
          <w:b/>
          <w:bCs/>
        </w:rPr>
      </w:pPr>
      <w:r w:rsidRPr="00284CA2">
        <w:rPr>
          <w:rFonts w:cstheme="minorEastAsia"/>
          <w:b/>
          <w:bCs/>
        </w:rPr>
        <w:lastRenderedPageBreak/>
        <w:t>Fi</w:t>
      </w:r>
      <w:r w:rsidR="00E54766" w:rsidRPr="00284CA2">
        <w:rPr>
          <w:rFonts w:cstheme="minorEastAsia"/>
          <w:b/>
          <w:bCs/>
        </w:rPr>
        <w:t xml:space="preserve">gure 1 </w:t>
      </w:r>
    </w:p>
    <w:p w14:paraId="6A23A12C" w14:textId="1C462DEA" w:rsidR="001076C3" w:rsidRPr="00BD5351" w:rsidRDefault="0029413B" w:rsidP="001C093C">
      <w:pPr>
        <w:jc w:val="both"/>
        <w:rPr>
          <w:rFonts w:cstheme="minorEastAsia"/>
          <w:bCs/>
        </w:rPr>
      </w:pPr>
      <w:r w:rsidRPr="00663055">
        <w:rPr>
          <w:rFonts w:cstheme="minorEastAsia"/>
          <w:bCs/>
        </w:rPr>
        <w:t>3.</w:t>
      </w:r>
      <w:r w:rsidR="001076C3" w:rsidRPr="00BD5351">
        <w:rPr>
          <w:rFonts w:cstheme="minorEastAsia"/>
          <w:b/>
          <w:bCs/>
        </w:rPr>
        <w:t xml:space="preserve"> </w:t>
      </w:r>
      <w:r w:rsidR="001076C3" w:rsidRPr="00BD5351">
        <w:rPr>
          <w:rFonts w:cstheme="minorEastAsia"/>
          <w:bCs/>
        </w:rPr>
        <w:t xml:space="preserve">Place a </w:t>
      </w:r>
      <w:r w:rsidR="001076C3" w:rsidRPr="00BD5351">
        <w:rPr>
          <w:rFonts w:cstheme="minorEastAsia"/>
          <w:b/>
          <w:bCs/>
        </w:rPr>
        <w:t xml:space="preserve">Partition Node </w:t>
      </w:r>
      <w:r w:rsidR="001076C3" w:rsidRPr="00BD5351">
        <w:rPr>
          <w:rFonts w:cstheme="minorEastAsia"/>
          <w:bCs/>
        </w:rPr>
        <w:t>from</w:t>
      </w:r>
      <w:r w:rsidR="00C61FC1">
        <w:rPr>
          <w:rFonts w:cstheme="minorEastAsia"/>
          <w:b/>
          <w:bCs/>
        </w:rPr>
        <w:t xml:space="preserve"> Field Ops </w:t>
      </w:r>
      <w:r w:rsidR="001076C3" w:rsidRPr="00BD5351">
        <w:rPr>
          <w:rFonts w:cstheme="minorEastAsia"/>
          <w:bCs/>
        </w:rPr>
        <w:t xml:space="preserve">palette to the right of </w:t>
      </w:r>
      <w:r w:rsidR="00EC265E">
        <w:rPr>
          <w:rFonts w:cstheme="minorEastAsia"/>
          <w:b/>
          <w:bCs/>
        </w:rPr>
        <w:t>Type</w:t>
      </w:r>
      <w:r w:rsidR="001076C3" w:rsidRPr="00BD5351">
        <w:rPr>
          <w:rFonts w:cstheme="minorEastAsia"/>
          <w:b/>
          <w:bCs/>
        </w:rPr>
        <w:t xml:space="preserve"> </w:t>
      </w:r>
      <w:r w:rsidR="001076C3" w:rsidRPr="00BD5351">
        <w:rPr>
          <w:rFonts w:cstheme="minorEastAsia"/>
          <w:bCs/>
        </w:rPr>
        <w:t xml:space="preserve">node </w:t>
      </w:r>
      <w:r w:rsidR="001076C3" w:rsidRPr="00BD5351">
        <w:rPr>
          <w:rFonts w:asciiTheme="minorEastAsia" w:cstheme="minorEastAsia" w:hint="eastAsia"/>
          <w:b/>
          <w:bCs/>
        </w:rPr>
        <w:t>→</w:t>
      </w:r>
      <w:r w:rsidR="001076C3" w:rsidRPr="00BD5351">
        <w:rPr>
          <w:rFonts w:cstheme="minorEastAsia"/>
          <w:b/>
          <w:bCs/>
        </w:rPr>
        <w:t xml:space="preserve"> </w:t>
      </w:r>
      <w:r w:rsidR="001076C3" w:rsidRPr="00BD5351">
        <w:rPr>
          <w:rFonts w:cstheme="minorEastAsia"/>
          <w:bCs/>
        </w:rPr>
        <w:t>Connect the</w:t>
      </w:r>
      <w:r w:rsidR="001076C3" w:rsidRPr="00BD5351">
        <w:rPr>
          <w:rFonts w:cstheme="minorEastAsia"/>
          <w:b/>
          <w:bCs/>
        </w:rPr>
        <w:t xml:space="preserve"> partition node </w:t>
      </w:r>
      <w:r w:rsidR="001076C3" w:rsidRPr="00BD5351">
        <w:rPr>
          <w:rFonts w:cstheme="minorEastAsia"/>
          <w:bCs/>
        </w:rPr>
        <w:t>to</w:t>
      </w:r>
      <w:r w:rsidR="001076C3" w:rsidRPr="00BD5351">
        <w:rPr>
          <w:rFonts w:cstheme="minorEastAsia"/>
          <w:b/>
          <w:bCs/>
        </w:rPr>
        <w:t xml:space="preserve"> </w:t>
      </w:r>
      <w:r w:rsidR="00EC265E">
        <w:rPr>
          <w:rFonts w:cstheme="minorEastAsia"/>
          <w:b/>
          <w:bCs/>
        </w:rPr>
        <w:t>Type node</w:t>
      </w:r>
      <w:r w:rsidR="001076C3" w:rsidRPr="00BD5351">
        <w:rPr>
          <w:rFonts w:cstheme="minorEastAsia"/>
          <w:b/>
          <w:bCs/>
        </w:rPr>
        <w:t xml:space="preserve"> </w:t>
      </w:r>
      <w:r w:rsidR="001076C3" w:rsidRPr="00BD5351">
        <w:rPr>
          <w:rFonts w:asciiTheme="minorEastAsia" w:cstheme="minorEastAsia" w:hint="eastAsia"/>
          <w:b/>
          <w:bCs/>
        </w:rPr>
        <w:t>→</w:t>
      </w:r>
      <w:r w:rsidR="001076C3" w:rsidRPr="00BD5351">
        <w:rPr>
          <w:rFonts w:cstheme="minorEastAsia"/>
          <w:b/>
          <w:bCs/>
        </w:rPr>
        <w:t xml:space="preserve"> </w:t>
      </w:r>
      <w:r w:rsidR="001076C3" w:rsidRPr="00BD5351">
        <w:rPr>
          <w:rFonts w:cstheme="minorEastAsia"/>
          <w:bCs/>
        </w:rPr>
        <w:t>Double-click the partition node to decide the training and testing size</w:t>
      </w:r>
      <w:r w:rsidR="001076C3" w:rsidRPr="00BD5351">
        <w:rPr>
          <w:rFonts w:asciiTheme="minorEastAsia" w:cstheme="minorEastAsia" w:hint="eastAsia"/>
          <w:b/>
          <w:bCs/>
        </w:rPr>
        <w:t>→</w:t>
      </w:r>
      <w:r w:rsidR="001076C3" w:rsidRPr="00BD5351">
        <w:rPr>
          <w:rFonts w:cstheme="minorEastAsia"/>
          <w:b/>
          <w:bCs/>
        </w:rPr>
        <w:t xml:space="preserve"> </w:t>
      </w:r>
      <w:r w:rsidR="001076C3" w:rsidRPr="00BD5351">
        <w:rPr>
          <w:rFonts w:cstheme="minorEastAsia"/>
          <w:bCs/>
        </w:rPr>
        <w:t xml:space="preserve"> we choose </w:t>
      </w:r>
      <w:r w:rsidR="00064B86">
        <w:rPr>
          <w:rFonts w:cstheme="minorEastAsia"/>
          <w:b/>
          <w:bCs/>
        </w:rPr>
        <w:t>5</w:t>
      </w:r>
      <w:r w:rsidR="001076C3" w:rsidRPr="00BD5351">
        <w:rPr>
          <w:rFonts w:cstheme="minorEastAsia"/>
          <w:b/>
          <w:bCs/>
        </w:rPr>
        <w:t>0% samples</w:t>
      </w:r>
      <w:r w:rsidR="001076C3" w:rsidRPr="00BD5351">
        <w:rPr>
          <w:rFonts w:cstheme="minorEastAsia"/>
          <w:bCs/>
        </w:rPr>
        <w:t xml:space="preserve"> go to training and </w:t>
      </w:r>
      <w:r w:rsidR="00064B86">
        <w:rPr>
          <w:rFonts w:cstheme="minorEastAsia"/>
          <w:b/>
          <w:bCs/>
        </w:rPr>
        <w:t>5</w:t>
      </w:r>
      <w:r w:rsidR="001076C3" w:rsidRPr="00BD5351">
        <w:rPr>
          <w:rFonts w:cstheme="minorEastAsia"/>
          <w:b/>
          <w:bCs/>
        </w:rPr>
        <w:t>0% go to the testing</w:t>
      </w:r>
      <w:r w:rsidR="008857E8">
        <w:rPr>
          <w:rFonts w:cstheme="minorEastAsia"/>
          <w:bCs/>
        </w:rPr>
        <w:t xml:space="preserve">.  (This </w:t>
      </w:r>
      <w:r w:rsidR="001076C3" w:rsidRPr="00BD5351">
        <w:rPr>
          <w:rFonts w:cstheme="minorEastAsia"/>
          <w:bCs/>
        </w:rPr>
        <w:t>proportion</w:t>
      </w:r>
      <w:r w:rsidR="008857E8">
        <w:rPr>
          <w:rFonts w:cstheme="minorEastAsia"/>
          <w:bCs/>
        </w:rPr>
        <w:t xml:space="preserve"> is subjective, you can decide for</w:t>
      </w:r>
      <w:r w:rsidR="001076C3" w:rsidRPr="00BD5351">
        <w:rPr>
          <w:rFonts w:cstheme="minorEastAsia"/>
          <w:bCs/>
        </w:rPr>
        <w:t xml:space="preserve"> your own analysis. </w:t>
      </w:r>
      <w:r w:rsidR="008857E8">
        <w:rPr>
          <w:rFonts w:cstheme="minorEastAsia"/>
          <w:bCs/>
        </w:rPr>
        <w:t>In order to get the</w:t>
      </w:r>
      <w:r w:rsidR="00C61FC1">
        <w:rPr>
          <w:rFonts w:cstheme="minorEastAsia"/>
          <w:bCs/>
        </w:rPr>
        <w:t xml:space="preserve"> same result, </w:t>
      </w:r>
      <w:r w:rsidR="00C61FC1">
        <w:rPr>
          <w:rFonts w:cstheme="minorEastAsia" w:hint="eastAsia"/>
          <w:bCs/>
        </w:rPr>
        <w:t>w</w:t>
      </w:r>
      <w:r w:rsidR="001076C3" w:rsidRPr="00BD5351">
        <w:rPr>
          <w:rFonts w:cstheme="minorEastAsia"/>
          <w:bCs/>
        </w:rPr>
        <w:t>e recommend you use this proportion)</w:t>
      </w:r>
      <w:r w:rsidR="008857E8">
        <w:rPr>
          <w:rFonts w:cstheme="minorEastAsia"/>
          <w:bCs/>
        </w:rPr>
        <w:t>.</w:t>
      </w:r>
    </w:p>
    <w:p w14:paraId="1885330F" w14:textId="5AEF62C0" w:rsidR="0071663F" w:rsidRDefault="00527476" w:rsidP="001C093C">
      <w:pPr>
        <w:jc w:val="both"/>
        <w:rPr>
          <w:rFonts w:cstheme="minorEastAsia"/>
          <w:bCs/>
        </w:rPr>
      </w:pPr>
      <w:r>
        <w:rPr>
          <w:rFonts w:cstheme="minorEastAsia"/>
          <w:bCs/>
        </w:rPr>
        <w:t xml:space="preserve">4. </w:t>
      </w:r>
      <w:r w:rsidRPr="00527476">
        <w:rPr>
          <w:rFonts w:cstheme="minorEastAsia"/>
          <w:bCs/>
        </w:rPr>
        <w:t xml:space="preserve">Place a </w:t>
      </w:r>
      <w:r w:rsidRPr="00527476">
        <w:rPr>
          <w:rFonts w:cstheme="minorEastAsia"/>
          <w:b/>
          <w:bCs/>
        </w:rPr>
        <w:t xml:space="preserve">C5.0 </w:t>
      </w:r>
      <w:r w:rsidRPr="00527476">
        <w:rPr>
          <w:rFonts w:cstheme="minorEastAsia"/>
          <w:bCs/>
        </w:rPr>
        <w:t xml:space="preserve">node from the Modeling palette to the right of the </w:t>
      </w:r>
      <w:r w:rsidR="0029413B">
        <w:rPr>
          <w:rFonts w:cstheme="minorEastAsia"/>
          <w:b/>
          <w:bCs/>
        </w:rPr>
        <w:t>Partition</w:t>
      </w:r>
      <w:r w:rsidR="0029413B" w:rsidRPr="00527476">
        <w:rPr>
          <w:rFonts w:cstheme="minorEastAsia"/>
          <w:b/>
          <w:bCs/>
        </w:rPr>
        <w:t xml:space="preserve"> </w:t>
      </w:r>
      <w:r w:rsidRPr="00527476">
        <w:rPr>
          <w:rFonts w:cstheme="minorEastAsia"/>
          <w:bCs/>
        </w:rPr>
        <w:t>node</w:t>
      </w:r>
      <w:r w:rsidRPr="00BD5351">
        <w:rPr>
          <w:rFonts w:asciiTheme="minorEastAsia" w:cstheme="minorEastAsia" w:hint="eastAsia"/>
          <w:b/>
          <w:bCs/>
        </w:rPr>
        <w:t>→</w:t>
      </w:r>
      <w:r w:rsidRPr="00527476">
        <w:rPr>
          <w:rFonts w:cstheme="minorEastAsia"/>
          <w:bCs/>
        </w:rPr>
        <w:t xml:space="preserve"> </w:t>
      </w:r>
      <w:r>
        <w:rPr>
          <w:rFonts w:cstheme="minorEastAsia"/>
          <w:bCs/>
        </w:rPr>
        <w:t xml:space="preserve"> </w:t>
      </w:r>
      <w:r w:rsidRPr="00527476">
        <w:rPr>
          <w:rFonts w:cstheme="minorEastAsia"/>
          <w:bCs/>
        </w:rPr>
        <w:t xml:space="preserve">Connect the </w:t>
      </w:r>
      <w:r w:rsidR="0029413B">
        <w:rPr>
          <w:rFonts w:cstheme="minorEastAsia"/>
          <w:b/>
          <w:bCs/>
        </w:rPr>
        <w:t>Partition</w:t>
      </w:r>
      <w:r w:rsidR="0029413B" w:rsidRPr="00527476">
        <w:rPr>
          <w:rFonts w:cstheme="minorEastAsia"/>
          <w:b/>
          <w:bCs/>
        </w:rPr>
        <w:t xml:space="preserve"> </w:t>
      </w:r>
      <w:r w:rsidRPr="00527476">
        <w:rPr>
          <w:rFonts w:cstheme="minorEastAsia"/>
          <w:bCs/>
        </w:rPr>
        <w:t xml:space="preserve">node to the </w:t>
      </w:r>
      <w:r w:rsidRPr="00527476">
        <w:rPr>
          <w:rFonts w:cstheme="minorEastAsia"/>
          <w:b/>
          <w:bCs/>
        </w:rPr>
        <w:t xml:space="preserve">C5.0 </w:t>
      </w:r>
      <w:r w:rsidRPr="00527476">
        <w:rPr>
          <w:rFonts w:cstheme="minorEastAsia"/>
          <w:bCs/>
        </w:rPr>
        <w:t>node</w:t>
      </w:r>
      <w:r w:rsidR="0071663F" w:rsidRPr="00BD5351">
        <w:rPr>
          <w:rFonts w:asciiTheme="minorEastAsia" w:cstheme="minorEastAsia" w:hint="eastAsia"/>
          <w:b/>
          <w:bCs/>
        </w:rPr>
        <w:t>→</w:t>
      </w:r>
      <w:r w:rsidR="0071663F">
        <w:rPr>
          <w:rFonts w:cstheme="minorEastAsia"/>
          <w:b/>
          <w:bCs/>
        </w:rPr>
        <w:t xml:space="preserve"> </w:t>
      </w:r>
      <w:r w:rsidR="0071663F">
        <w:rPr>
          <w:rFonts w:cstheme="minorEastAsia"/>
          <w:bCs/>
        </w:rPr>
        <w:t xml:space="preserve">Double click the </w:t>
      </w:r>
      <w:r w:rsidR="0071663F" w:rsidRPr="00527476">
        <w:rPr>
          <w:rFonts w:cstheme="minorEastAsia"/>
          <w:bCs/>
        </w:rPr>
        <w:t xml:space="preserve"> </w:t>
      </w:r>
      <w:r w:rsidR="0071663F" w:rsidRPr="00527476">
        <w:rPr>
          <w:rFonts w:cstheme="minorEastAsia"/>
          <w:b/>
          <w:bCs/>
        </w:rPr>
        <w:t xml:space="preserve">C5.0 </w:t>
      </w:r>
      <w:r w:rsidR="0071663F" w:rsidRPr="00527476">
        <w:rPr>
          <w:rFonts w:cstheme="minorEastAsia"/>
          <w:bCs/>
        </w:rPr>
        <w:t>node</w:t>
      </w:r>
      <w:r w:rsidR="0071663F" w:rsidRPr="00BD5351">
        <w:rPr>
          <w:rFonts w:asciiTheme="minorEastAsia" w:cstheme="minorEastAsia" w:hint="eastAsia"/>
          <w:b/>
          <w:bCs/>
        </w:rPr>
        <w:t xml:space="preserve"> →</w:t>
      </w:r>
      <w:r w:rsidR="0071663F" w:rsidRPr="0071663F">
        <w:rPr>
          <w:rFonts w:cstheme="minorEastAsia"/>
          <w:bCs/>
        </w:rPr>
        <w:t xml:space="preserve"> </w:t>
      </w:r>
      <w:r w:rsidR="0071663F" w:rsidRPr="00BD5351">
        <w:rPr>
          <w:rFonts w:cstheme="minorEastAsia"/>
          <w:bCs/>
        </w:rPr>
        <w:t xml:space="preserve">Click </w:t>
      </w:r>
      <w:r w:rsidR="0071663F" w:rsidRPr="00BD5351">
        <w:rPr>
          <w:b/>
          <w:bCs/>
        </w:rPr>
        <w:t xml:space="preserve">Run </w:t>
      </w:r>
      <w:r w:rsidR="0071663F" w:rsidRPr="00BD5351">
        <w:rPr>
          <w:rFonts w:asciiTheme="minorEastAsia" w:cstheme="minorEastAsia" w:hint="eastAsia"/>
          <w:bCs/>
        </w:rPr>
        <w:t>→</w:t>
      </w:r>
      <w:r w:rsidR="0071663F" w:rsidRPr="00BD5351">
        <w:rPr>
          <w:rFonts w:cstheme="minorEastAsia"/>
          <w:bCs/>
        </w:rPr>
        <w:t xml:space="preserve"> then the generated </w:t>
      </w:r>
      <w:r w:rsidR="0071663F" w:rsidRPr="00BD5351">
        <w:rPr>
          <w:rFonts w:cstheme="minorEastAsia"/>
          <w:b/>
          <w:bCs/>
        </w:rPr>
        <w:t xml:space="preserve">CHURNED </w:t>
      </w:r>
      <w:r w:rsidR="0071663F" w:rsidRPr="00BD5351">
        <w:rPr>
          <w:rFonts w:cstheme="minorEastAsia"/>
          <w:bCs/>
        </w:rPr>
        <w:t xml:space="preserve">appear </w:t>
      </w:r>
      <w:r w:rsidR="0071663F" w:rsidRPr="00BD5351">
        <w:rPr>
          <w:bCs/>
        </w:rPr>
        <w:t xml:space="preserve">(the diamond-shaped icons) </w:t>
      </w:r>
      <w:r w:rsidR="0071663F" w:rsidRPr="00BD5351">
        <w:rPr>
          <w:rFonts w:asciiTheme="minorEastAsia" w:cstheme="minorEastAsia" w:hint="eastAsia"/>
          <w:bCs/>
        </w:rPr>
        <w:t>→</w:t>
      </w:r>
      <w:r w:rsidR="0071663F" w:rsidRPr="00BD5351">
        <w:rPr>
          <w:rFonts w:cstheme="minorEastAsia"/>
          <w:bCs/>
        </w:rPr>
        <w:t xml:space="preserve"> Double Click the generated </w:t>
      </w:r>
      <w:r w:rsidR="0071663F" w:rsidRPr="00BD5351">
        <w:rPr>
          <w:rFonts w:cstheme="minorEastAsia"/>
          <w:b/>
          <w:bCs/>
        </w:rPr>
        <w:t xml:space="preserve">CHURNED </w:t>
      </w:r>
      <w:r w:rsidR="0071663F" w:rsidRPr="00BD5351">
        <w:rPr>
          <w:rFonts w:asciiTheme="minorEastAsia" w:cstheme="minorEastAsia" w:hint="eastAsia"/>
          <w:bCs/>
        </w:rPr>
        <w:t>→</w:t>
      </w:r>
      <w:r w:rsidR="008857E8">
        <w:rPr>
          <w:rFonts w:cstheme="minorEastAsia"/>
          <w:bCs/>
        </w:rPr>
        <w:t xml:space="preserve"> then the results will appear.</w:t>
      </w:r>
    </w:p>
    <w:p w14:paraId="49047953" w14:textId="77777777" w:rsidR="008F5E65" w:rsidRPr="00BD5351" w:rsidRDefault="009E209E" w:rsidP="009E209E">
      <w:pPr>
        <w:ind w:left="-360"/>
        <w:jc w:val="center"/>
        <w:rPr>
          <w:bCs/>
        </w:rPr>
      </w:pPr>
      <w:r>
        <w:rPr>
          <w:noProof/>
          <w:lang w:eastAsia="en-US"/>
        </w:rPr>
        <w:drawing>
          <wp:inline distT="0" distB="0" distL="0" distR="0" wp14:anchorId="5624073E" wp14:editId="3F36ACAA">
            <wp:extent cx="5943600" cy="3155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3155950"/>
                    </a:xfrm>
                    <a:prstGeom prst="rect">
                      <a:avLst/>
                    </a:prstGeom>
                  </pic:spPr>
                </pic:pic>
              </a:graphicData>
            </a:graphic>
          </wp:inline>
        </w:drawing>
      </w:r>
    </w:p>
    <w:p w14:paraId="4BAF4BCE" w14:textId="2CAC4F78" w:rsidR="00B04726" w:rsidRPr="009E209E" w:rsidRDefault="008F5E65" w:rsidP="008F5E65">
      <w:pPr>
        <w:pStyle w:val="Default"/>
        <w:jc w:val="center"/>
        <w:rPr>
          <w:rFonts w:asciiTheme="minorHAnsi" w:hAnsiTheme="minorHAnsi" w:cstheme="minorHAnsi"/>
          <w:b/>
          <w:sz w:val="22"/>
          <w:szCs w:val="22"/>
        </w:rPr>
      </w:pPr>
      <w:r w:rsidRPr="009E209E">
        <w:rPr>
          <w:rFonts w:asciiTheme="minorHAnsi" w:hAnsiTheme="minorHAnsi" w:cstheme="minorHAnsi"/>
          <w:b/>
          <w:sz w:val="22"/>
          <w:szCs w:val="22"/>
        </w:rPr>
        <w:t xml:space="preserve">Figure </w:t>
      </w:r>
      <w:r w:rsidR="00E54766">
        <w:rPr>
          <w:rFonts w:asciiTheme="minorHAnsi" w:hAnsiTheme="minorHAnsi" w:cstheme="minorHAnsi"/>
          <w:b/>
          <w:sz w:val="22"/>
          <w:szCs w:val="22"/>
        </w:rPr>
        <w:t>2</w:t>
      </w:r>
    </w:p>
    <w:p w14:paraId="1EFBF1D5" w14:textId="77777777" w:rsidR="00FB2FB5" w:rsidRDefault="00AE4A36" w:rsidP="001C093C">
      <w:pPr>
        <w:jc w:val="both"/>
        <w:rPr>
          <w:b/>
          <w:bCs/>
          <w:sz w:val="28"/>
          <w:szCs w:val="28"/>
        </w:rPr>
      </w:pPr>
      <w:r w:rsidRPr="00AE4A36">
        <w:rPr>
          <w:b/>
          <w:bCs/>
          <w:sz w:val="28"/>
          <w:szCs w:val="28"/>
        </w:rPr>
        <w:t>Interpret the results</w:t>
      </w:r>
    </w:p>
    <w:p w14:paraId="4279439B" w14:textId="77777777" w:rsidR="008F5E65" w:rsidRDefault="008F5E65" w:rsidP="001C093C">
      <w:pPr>
        <w:jc w:val="both"/>
      </w:pPr>
      <w:r>
        <w:rPr>
          <w:bCs/>
        </w:rPr>
        <w:t>5</w:t>
      </w:r>
      <w:r>
        <w:rPr>
          <w:b/>
          <w:bCs/>
          <w:sz w:val="28"/>
          <w:szCs w:val="28"/>
        </w:rPr>
        <w:t xml:space="preserve">. </w:t>
      </w:r>
      <w:r>
        <w:t xml:space="preserve">The Model Viewer window has two panes. The left one shows the root node of the tree and the first </w:t>
      </w:r>
      <w:r w:rsidR="009E209E">
        <w:rPr>
          <w:rFonts w:hint="eastAsia"/>
        </w:rPr>
        <w:t xml:space="preserve">and second </w:t>
      </w:r>
      <w:r>
        <w:t>split</w:t>
      </w:r>
      <w:r w:rsidR="009E209E">
        <w:rPr>
          <w:rFonts w:hint="eastAsia"/>
        </w:rPr>
        <w:t>s</w:t>
      </w:r>
      <w:r>
        <w:t>; the right pane displays a graph of predictor importance measures.</w:t>
      </w:r>
    </w:p>
    <w:p w14:paraId="4123793C" w14:textId="77777777" w:rsidR="008F5E65" w:rsidRDefault="008F5E65" w:rsidP="001C093C">
      <w:pPr>
        <w:jc w:val="both"/>
      </w:pPr>
      <w:r>
        <w:t xml:space="preserve">According to what we see of the tree so far, </w:t>
      </w:r>
      <w:r>
        <w:rPr>
          <w:i/>
          <w:iCs/>
        </w:rPr>
        <w:t xml:space="preserve">LOCAL </w:t>
      </w:r>
      <w:r>
        <w:t xml:space="preserve">is the first split in the tree. Further, we see that if </w:t>
      </w:r>
      <w:r>
        <w:rPr>
          <w:i/>
          <w:iCs/>
        </w:rPr>
        <w:t xml:space="preserve">LOCAL </w:t>
      </w:r>
      <w:r w:rsidR="00C61FC1">
        <w:t>&lt;= 4.976</w:t>
      </w:r>
      <w:r w:rsidR="009E209E">
        <w:rPr>
          <w:rFonts w:hint="eastAsia"/>
        </w:rPr>
        <w:t>,</w:t>
      </w:r>
      <w:r w:rsidR="00C61FC1">
        <w:rPr>
          <w:rFonts w:hint="eastAsia"/>
        </w:rPr>
        <w:t xml:space="preserve"> </w:t>
      </w:r>
      <w:r>
        <w:t xml:space="preserve">the </w:t>
      </w:r>
      <w:r>
        <w:rPr>
          <w:i/>
          <w:iCs/>
        </w:rPr>
        <w:t xml:space="preserve">Mode </w:t>
      </w:r>
      <w:r>
        <w:t xml:space="preserve">value for </w:t>
      </w:r>
      <w:r>
        <w:rPr>
          <w:i/>
          <w:iCs/>
        </w:rPr>
        <w:t xml:space="preserve">CHURNED </w:t>
      </w:r>
      <w:r>
        <w:t xml:space="preserve">is </w:t>
      </w:r>
      <w:r>
        <w:rPr>
          <w:i/>
          <w:iCs/>
        </w:rPr>
        <w:t>InVol</w:t>
      </w:r>
      <w:r>
        <w:t xml:space="preserve">. The </w:t>
      </w:r>
      <w:r>
        <w:rPr>
          <w:i/>
          <w:iCs/>
        </w:rPr>
        <w:t xml:space="preserve">Mode </w:t>
      </w:r>
      <w:r>
        <w:t xml:space="preserve">is the modal (most frequent) output value for the branch, and it will be the predicted value unless there are other fields that need to be taken into account within that branch to make a prediction. When </w:t>
      </w:r>
      <w:r>
        <w:rPr>
          <w:i/>
          <w:iCs/>
        </w:rPr>
        <w:t xml:space="preserve">LOCAL </w:t>
      </w:r>
      <w:r>
        <w:t xml:space="preserve">&lt;= 4.976 the branch terminates, visually apparent because of the arrow. So this means the prediction for all customers with this range of values on </w:t>
      </w:r>
      <w:r>
        <w:rPr>
          <w:i/>
          <w:iCs/>
        </w:rPr>
        <w:t xml:space="preserve">LOCAL </w:t>
      </w:r>
      <w:r>
        <w:t>is to be an involuntary churner.</w:t>
      </w:r>
    </w:p>
    <w:p w14:paraId="08EECA2B" w14:textId="77777777" w:rsidR="008F5E65" w:rsidRDefault="008F5E65" w:rsidP="001C093C">
      <w:pPr>
        <w:jc w:val="both"/>
      </w:pPr>
      <w:r>
        <w:t xml:space="preserve">In the second half of the first split where </w:t>
      </w:r>
      <w:r>
        <w:rPr>
          <w:i/>
          <w:iCs/>
        </w:rPr>
        <w:t xml:space="preserve">LOCAL </w:t>
      </w:r>
      <w:r>
        <w:t xml:space="preserve">&gt; 4.976, the </w:t>
      </w:r>
      <w:r>
        <w:rPr>
          <w:i/>
          <w:iCs/>
        </w:rPr>
        <w:t xml:space="preserve">Mode </w:t>
      </w:r>
      <w:r>
        <w:t xml:space="preserve">value is </w:t>
      </w:r>
      <w:r>
        <w:rPr>
          <w:i/>
          <w:iCs/>
        </w:rPr>
        <w:t xml:space="preserve">Current. </w:t>
      </w:r>
      <w:r>
        <w:t xml:space="preserve">In this instance, no predictions of </w:t>
      </w:r>
      <w:r>
        <w:rPr>
          <w:i/>
          <w:iCs/>
        </w:rPr>
        <w:t xml:space="preserve">CHURNED </w:t>
      </w:r>
      <w:r>
        <w:t xml:space="preserve">are visible, and to view the predictions we </w:t>
      </w:r>
      <w:r w:rsidR="00177796">
        <w:t>need to further unfold the tree</w:t>
      </w:r>
      <w:r w:rsidR="00177796">
        <w:rPr>
          <w:rFonts w:hint="eastAsia"/>
        </w:rPr>
        <w:t xml:space="preserve"> to SEX split.</w:t>
      </w:r>
    </w:p>
    <w:p w14:paraId="4BCE7F27" w14:textId="77777777" w:rsidR="008F5E65" w:rsidRDefault="008F5E65" w:rsidP="001C093C">
      <w:pPr>
        <w:jc w:val="both"/>
      </w:pPr>
      <w:r>
        <w:t xml:space="preserve">The bar chart shows that the field </w:t>
      </w:r>
      <w:r>
        <w:rPr>
          <w:i/>
          <w:iCs/>
        </w:rPr>
        <w:t>LOCAL</w:t>
      </w:r>
      <w:r>
        <w:t xml:space="preserve">, used on the first split, is by far the most important in predicting </w:t>
      </w:r>
      <w:r>
        <w:rPr>
          <w:i/>
          <w:iCs/>
        </w:rPr>
        <w:t>CHURNED</w:t>
      </w:r>
      <w:r>
        <w:t>. However, we haven’t seen the whole tree, and critically, we aren’t yet ready to use the test partition data, so we won’t examine predictor importance any further at the moment.</w:t>
      </w:r>
    </w:p>
    <w:p w14:paraId="4BF0E976" w14:textId="77777777" w:rsidR="009E33C3" w:rsidRDefault="009E33C3" w:rsidP="008F5E65">
      <w:r>
        <w:lastRenderedPageBreak/>
        <w:t xml:space="preserve">7. </w:t>
      </w:r>
      <w:r w:rsidRPr="009E33C3">
        <w:t xml:space="preserve">Click </w:t>
      </w:r>
      <w:r w:rsidRPr="009E33C3">
        <w:rPr>
          <w:b/>
          <w:bCs/>
        </w:rPr>
        <w:t xml:space="preserve">Show or hide instance and confidence figures </w:t>
      </w:r>
      <w:r>
        <w:rPr>
          <w:b/>
          <w:bCs/>
          <w:noProof/>
          <w:lang w:eastAsia="en-US"/>
        </w:rPr>
        <w:drawing>
          <wp:inline distT="0" distB="0" distL="0" distR="0" wp14:anchorId="2F8AD91D" wp14:editId="7CB801D3">
            <wp:extent cx="429895" cy="201580"/>
            <wp:effectExtent l="19050" t="0" r="8255"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31695" cy="202424"/>
                    </a:xfrm>
                    <a:prstGeom prst="rect">
                      <a:avLst/>
                    </a:prstGeom>
                    <a:noFill/>
                    <a:ln w="9525">
                      <a:noFill/>
                      <a:miter lim="800000"/>
                      <a:headEnd/>
                      <a:tailEnd/>
                    </a:ln>
                  </pic:spPr>
                </pic:pic>
              </a:graphicData>
            </a:graphic>
          </wp:inline>
        </w:drawing>
      </w:r>
      <w:r w:rsidRPr="009E33C3">
        <w:t>in the toolbar</w:t>
      </w:r>
    </w:p>
    <w:p w14:paraId="74393C17" w14:textId="77777777" w:rsidR="001F197C" w:rsidRPr="00BC3B5F" w:rsidRDefault="009E33C3" w:rsidP="009E33C3">
      <w:r>
        <w:t>8</w:t>
      </w:r>
      <w:r w:rsidR="00BC3B5F">
        <w:t>. C</w:t>
      </w:r>
      <w:r w:rsidR="008F5E65" w:rsidRPr="008F5E65">
        <w:t xml:space="preserve">lick the expand button </w:t>
      </w:r>
      <w:r w:rsidR="008F5E65">
        <w:rPr>
          <w:noProof/>
          <w:lang w:eastAsia="en-US"/>
        </w:rPr>
        <w:drawing>
          <wp:inline distT="0" distB="0" distL="0" distR="0" wp14:anchorId="3A2B091E" wp14:editId="20099B58">
            <wp:extent cx="345017" cy="226824"/>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47345" cy="228354"/>
                    </a:xfrm>
                    <a:prstGeom prst="rect">
                      <a:avLst/>
                    </a:prstGeom>
                    <a:noFill/>
                    <a:ln w="9525">
                      <a:noFill/>
                      <a:miter lim="800000"/>
                      <a:headEnd/>
                      <a:tailEnd/>
                    </a:ln>
                  </pic:spPr>
                </pic:pic>
              </a:graphicData>
            </a:graphic>
          </wp:inline>
        </w:drawing>
      </w:r>
      <w:r w:rsidR="008F5E65" w:rsidRPr="008F5E65">
        <w:t xml:space="preserve"> to </w:t>
      </w:r>
      <w:r w:rsidR="008F5E65" w:rsidRPr="008F5E65">
        <w:rPr>
          <w:b/>
          <w:bCs/>
        </w:rPr>
        <w:t xml:space="preserve">unfold </w:t>
      </w:r>
      <w:r w:rsidR="008F5E65" w:rsidRPr="008F5E65">
        <w:t xml:space="preserve">the branch </w:t>
      </w:r>
      <w:r w:rsidR="008F5E65" w:rsidRPr="008F5E65">
        <w:rPr>
          <w:b/>
          <w:bCs/>
        </w:rPr>
        <w:t>LOCAL &gt; 4.976</w:t>
      </w:r>
    </w:p>
    <w:p w14:paraId="52C33198" w14:textId="697181C3" w:rsidR="001F197C" w:rsidRDefault="001F197C" w:rsidP="001F197C">
      <w:pPr>
        <w:jc w:val="center"/>
        <w:rPr>
          <w:b/>
          <w:bCs/>
        </w:rPr>
      </w:pPr>
    </w:p>
    <w:p w14:paraId="5E310F9F" w14:textId="00729803" w:rsidR="00135420" w:rsidRDefault="00135420" w:rsidP="001F197C">
      <w:pPr>
        <w:jc w:val="center"/>
        <w:rPr>
          <w:b/>
          <w:bCs/>
        </w:rPr>
      </w:pPr>
      <w:r>
        <w:rPr>
          <w:b/>
          <w:bCs/>
          <w:noProof/>
          <w:lang w:eastAsia="en-US"/>
        </w:rPr>
        <w:drawing>
          <wp:inline distT="0" distB="0" distL="0" distR="0" wp14:anchorId="473E6E00" wp14:editId="5AE9B26A">
            <wp:extent cx="3177815" cy="777307"/>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ule short.PNG"/>
                    <pic:cNvPicPr/>
                  </pic:nvPicPr>
                  <pic:blipFill>
                    <a:blip r:embed="rId11">
                      <a:extLst>
                        <a:ext uri="{28A0092B-C50C-407E-A947-70E740481C1C}">
                          <a14:useLocalDpi xmlns:a14="http://schemas.microsoft.com/office/drawing/2010/main" val="0"/>
                        </a:ext>
                      </a:extLst>
                    </a:blip>
                    <a:stretch>
                      <a:fillRect/>
                    </a:stretch>
                  </pic:blipFill>
                  <pic:spPr>
                    <a:xfrm>
                      <a:off x="0" y="0"/>
                      <a:ext cx="3177815" cy="777307"/>
                    </a:xfrm>
                    <a:prstGeom prst="rect">
                      <a:avLst/>
                    </a:prstGeom>
                  </pic:spPr>
                </pic:pic>
              </a:graphicData>
            </a:graphic>
          </wp:inline>
        </w:drawing>
      </w:r>
    </w:p>
    <w:p w14:paraId="25527C25" w14:textId="70DA5639" w:rsidR="009E33C3" w:rsidRDefault="009E33C3" w:rsidP="001F197C">
      <w:pPr>
        <w:jc w:val="center"/>
        <w:rPr>
          <w:b/>
          <w:bCs/>
        </w:rPr>
      </w:pPr>
      <w:r>
        <w:rPr>
          <w:b/>
          <w:bCs/>
        </w:rPr>
        <w:t xml:space="preserve">Figure </w:t>
      </w:r>
      <w:r w:rsidR="00E54766">
        <w:rPr>
          <w:b/>
          <w:bCs/>
        </w:rPr>
        <w:t>3</w:t>
      </w:r>
    </w:p>
    <w:p w14:paraId="68716ECE" w14:textId="77777777" w:rsidR="009E33C3" w:rsidRPr="009E33C3" w:rsidRDefault="009E33C3" w:rsidP="001C093C">
      <w:pPr>
        <w:jc w:val="both"/>
        <w:rPr>
          <w:bCs/>
        </w:rPr>
      </w:pPr>
      <w:r w:rsidRPr="009E33C3">
        <w:rPr>
          <w:bCs/>
          <w:i/>
          <w:iCs/>
        </w:rPr>
        <w:t xml:space="preserve">SEX </w:t>
      </w:r>
      <w:r w:rsidRPr="009E33C3">
        <w:rPr>
          <w:bCs/>
        </w:rPr>
        <w:t xml:space="preserve">is the next split field. Now we see that </w:t>
      </w:r>
      <w:r w:rsidRPr="009E33C3">
        <w:rPr>
          <w:bCs/>
          <w:i/>
          <w:iCs/>
        </w:rPr>
        <w:t xml:space="preserve">SEX </w:t>
      </w:r>
      <w:r w:rsidRPr="009E33C3">
        <w:rPr>
          <w:bCs/>
        </w:rPr>
        <w:t xml:space="preserve">is the best predictor for persons who spend more than 4.976 minutes on local calls. The Mode value for Males is </w:t>
      </w:r>
      <w:r w:rsidRPr="009E33C3">
        <w:rPr>
          <w:bCs/>
          <w:i/>
          <w:iCs/>
        </w:rPr>
        <w:t xml:space="preserve">Current </w:t>
      </w:r>
      <w:r w:rsidRPr="009E33C3">
        <w:rPr>
          <w:bCs/>
        </w:rPr>
        <w:t xml:space="preserve">and for Females is </w:t>
      </w:r>
      <w:r w:rsidRPr="009E33C3">
        <w:rPr>
          <w:bCs/>
          <w:i/>
          <w:iCs/>
        </w:rPr>
        <w:t>Vol</w:t>
      </w:r>
      <w:r w:rsidRPr="009E33C3">
        <w:rPr>
          <w:bCs/>
        </w:rPr>
        <w:t xml:space="preserve">. However, at this point we still cannot make any predictions because there is a </w:t>
      </w:r>
      <w:r w:rsidRPr="009E33C3">
        <w:rPr>
          <w:bCs/>
          <w:noProof/>
          <w:lang w:eastAsia="en-US"/>
        </w:rPr>
        <w:drawing>
          <wp:inline distT="0" distB="0" distL="0" distR="0" wp14:anchorId="6ED5F1CD" wp14:editId="20AA3531">
            <wp:extent cx="347345" cy="296545"/>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47345" cy="296545"/>
                    </a:xfrm>
                    <a:prstGeom prst="rect">
                      <a:avLst/>
                    </a:prstGeom>
                    <a:noFill/>
                    <a:ln w="9525">
                      <a:noFill/>
                      <a:miter lim="800000"/>
                      <a:headEnd/>
                      <a:tailEnd/>
                    </a:ln>
                  </pic:spPr>
                </pic:pic>
              </a:graphicData>
            </a:graphic>
          </wp:inline>
        </w:drawing>
      </w:r>
      <w:r w:rsidRPr="009E33C3">
        <w:rPr>
          <w:bCs/>
        </w:rPr>
        <w:t xml:space="preserve">symbol to the left of each value of </w:t>
      </w:r>
      <w:r w:rsidRPr="009E33C3">
        <w:rPr>
          <w:bCs/>
          <w:i/>
          <w:iCs/>
        </w:rPr>
        <w:t xml:space="preserve">SEX </w:t>
      </w:r>
      <w:r w:rsidRPr="009E33C3">
        <w:rPr>
          <w:bCs/>
        </w:rPr>
        <w:t xml:space="preserve">which means that other fields need to be taken into account before we can make a prediction. Once again we can unfold each separate branch to see the rest of the tree, but we will take a shortcut: </w:t>
      </w:r>
    </w:p>
    <w:p w14:paraId="62B4CD18" w14:textId="77777777" w:rsidR="00BC3B5F" w:rsidRDefault="00BC3B5F" w:rsidP="009E33C3">
      <w:pPr>
        <w:rPr>
          <w:bCs/>
          <w:sz w:val="28"/>
          <w:szCs w:val="28"/>
        </w:rPr>
      </w:pPr>
      <w:r>
        <w:rPr>
          <w:bCs/>
          <w:sz w:val="28"/>
          <w:szCs w:val="28"/>
        </w:rPr>
        <w:t>9</w:t>
      </w:r>
      <w:r w:rsidR="009E33C3">
        <w:rPr>
          <w:bCs/>
          <w:sz w:val="28"/>
          <w:szCs w:val="28"/>
        </w:rPr>
        <w:t xml:space="preserve">. </w:t>
      </w:r>
      <w:r w:rsidR="009E33C3" w:rsidRPr="009E33C3">
        <w:rPr>
          <w:bCs/>
          <w:sz w:val="28"/>
          <w:szCs w:val="28"/>
        </w:rPr>
        <w:t xml:space="preserve">Click the </w:t>
      </w:r>
      <w:r w:rsidR="009E33C3" w:rsidRPr="009E33C3">
        <w:rPr>
          <w:b/>
          <w:bCs/>
          <w:sz w:val="28"/>
          <w:szCs w:val="28"/>
        </w:rPr>
        <w:t xml:space="preserve">All </w:t>
      </w:r>
      <w:r w:rsidR="009E33C3" w:rsidRPr="009E33C3">
        <w:rPr>
          <w:bCs/>
          <w:sz w:val="28"/>
          <w:szCs w:val="28"/>
        </w:rPr>
        <w:t>button in the Toolbar</w:t>
      </w:r>
    </w:p>
    <w:p w14:paraId="44DB009C" w14:textId="032AC4B8" w:rsidR="00135420" w:rsidRDefault="00135420" w:rsidP="00BC3B5F">
      <w:pPr>
        <w:jc w:val="center"/>
        <w:rPr>
          <w:b/>
          <w:sz w:val="28"/>
          <w:szCs w:val="28"/>
        </w:rPr>
      </w:pPr>
    </w:p>
    <w:p w14:paraId="18C12F47" w14:textId="5E33C260" w:rsidR="00135420" w:rsidRDefault="00135420" w:rsidP="00BC3B5F">
      <w:pPr>
        <w:jc w:val="center"/>
        <w:rPr>
          <w:b/>
          <w:sz w:val="28"/>
          <w:szCs w:val="28"/>
        </w:rPr>
      </w:pPr>
      <w:r>
        <w:rPr>
          <w:rFonts w:cstheme="minorHAnsi"/>
          <w:noProof/>
          <w:lang w:eastAsia="en-US"/>
        </w:rPr>
        <w:drawing>
          <wp:inline distT="0" distB="0" distL="0" distR="0" wp14:anchorId="02B4C94D" wp14:editId="6C9B3C14">
            <wp:extent cx="4488872" cy="4160581"/>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ule set.PNG"/>
                    <pic:cNvPicPr/>
                  </pic:nvPicPr>
                  <pic:blipFill>
                    <a:blip r:embed="rId12">
                      <a:extLst>
                        <a:ext uri="{28A0092B-C50C-407E-A947-70E740481C1C}">
                          <a14:useLocalDpi xmlns:a14="http://schemas.microsoft.com/office/drawing/2010/main" val="0"/>
                        </a:ext>
                      </a:extLst>
                    </a:blip>
                    <a:stretch>
                      <a:fillRect/>
                    </a:stretch>
                  </pic:blipFill>
                  <pic:spPr>
                    <a:xfrm>
                      <a:off x="0" y="0"/>
                      <a:ext cx="4495587" cy="4166805"/>
                    </a:xfrm>
                    <a:prstGeom prst="rect">
                      <a:avLst/>
                    </a:prstGeom>
                  </pic:spPr>
                </pic:pic>
              </a:graphicData>
            </a:graphic>
          </wp:inline>
        </w:drawing>
      </w:r>
    </w:p>
    <w:p w14:paraId="4D2D0003" w14:textId="5ED85B7B" w:rsidR="009E33C3" w:rsidRPr="00BC3B5F" w:rsidRDefault="00BC3B5F" w:rsidP="00BC3B5F">
      <w:pPr>
        <w:jc w:val="center"/>
        <w:rPr>
          <w:bCs/>
          <w:sz w:val="28"/>
          <w:szCs w:val="28"/>
        </w:rPr>
      </w:pPr>
      <w:r w:rsidRPr="00985CDC">
        <w:rPr>
          <w:b/>
          <w:sz w:val="28"/>
          <w:szCs w:val="28"/>
        </w:rPr>
        <w:t xml:space="preserve">Figure </w:t>
      </w:r>
      <w:r w:rsidR="00E54766">
        <w:rPr>
          <w:b/>
          <w:sz w:val="28"/>
          <w:szCs w:val="28"/>
        </w:rPr>
        <w:t>4</w:t>
      </w:r>
    </w:p>
    <w:p w14:paraId="52665B50" w14:textId="77777777" w:rsidR="0027410F" w:rsidRDefault="0027410F" w:rsidP="00666B79">
      <w:pPr>
        <w:pStyle w:val="Default"/>
        <w:jc w:val="both"/>
        <w:rPr>
          <w:rFonts w:asciiTheme="minorHAnsi" w:hAnsiTheme="minorHAnsi" w:cstheme="minorHAnsi"/>
          <w:sz w:val="22"/>
          <w:szCs w:val="22"/>
        </w:rPr>
      </w:pPr>
      <w:r w:rsidRPr="0027410F">
        <w:rPr>
          <w:rFonts w:asciiTheme="minorHAnsi" w:hAnsiTheme="minorHAnsi" w:cstheme="minorHAnsi"/>
          <w:sz w:val="22"/>
          <w:szCs w:val="22"/>
        </w:rPr>
        <w:lastRenderedPageBreak/>
        <w:t xml:space="preserve">We can see several nodes usually referred to as terminal nodes that cannot be refined any further. In these instances, the mode is the prediction. For example, if we are interested in the </w:t>
      </w:r>
      <w:r w:rsidRPr="0027410F">
        <w:rPr>
          <w:rFonts w:asciiTheme="minorHAnsi" w:hAnsiTheme="minorHAnsi" w:cstheme="minorHAnsi"/>
          <w:i/>
          <w:iCs/>
          <w:sz w:val="22"/>
          <w:szCs w:val="22"/>
        </w:rPr>
        <w:t xml:space="preserve">Current Customer </w:t>
      </w:r>
      <w:r w:rsidRPr="0027410F">
        <w:rPr>
          <w:rFonts w:asciiTheme="minorHAnsi" w:hAnsiTheme="minorHAnsi" w:cstheme="minorHAnsi"/>
          <w:sz w:val="22"/>
          <w:szCs w:val="22"/>
        </w:rPr>
        <w:t xml:space="preserve">group, one group we would predict to remain customers are persons where </w:t>
      </w:r>
      <w:r w:rsidRPr="0027410F">
        <w:rPr>
          <w:rFonts w:asciiTheme="minorHAnsi" w:hAnsiTheme="minorHAnsi" w:cstheme="minorHAnsi"/>
          <w:i/>
          <w:iCs/>
          <w:sz w:val="22"/>
          <w:szCs w:val="22"/>
        </w:rPr>
        <w:t>LOCAL &gt; 4.976, SEX = M</w:t>
      </w:r>
      <w:r w:rsidRPr="0027410F">
        <w:rPr>
          <w:rFonts w:asciiTheme="minorHAnsi" w:hAnsiTheme="minorHAnsi" w:cstheme="minorHAnsi"/>
          <w:sz w:val="22"/>
          <w:szCs w:val="22"/>
        </w:rPr>
        <w:t xml:space="preserve">, </w:t>
      </w:r>
      <w:r w:rsidRPr="0027410F">
        <w:rPr>
          <w:rFonts w:asciiTheme="minorHAnsi" w:hAnsiTheme="minorHAnsi" w:cstheme="minorHAnsi"/>
          <w:i/>
          <w:iCs/>
          <w:sz w:val="22"/>
          <w:szCs w:val="22"/>
        </w:rPr>
        <w:t>International &lt;= 0.905</w:t>
      </w:r>
      <w:r w:rsidRPr="0027410F">
        <w:rPr>
          <w:rFonts w:asciiTheme="minorHAnsi" w:hAnsiTheme="minorHAnsi" w:cstheme="minorHAnsi"/>
          <w:sz w:val="22"/>
          <w:szCs w:val="22"/>
        </w:rPr>
        <w:t xml:space="preserve">, and </w:t>
      </w:r>
      <w:r w:rsidRPr="0027410F">
        <w:rPr>
          <w:rFonts w:asciiTheme="minorHAnsi" w:hAnsiTheme="minorHAnsi" w:cstheme="minorHAnsi"/>
          <w:i/>
          <w:iCs/>
          <w:sz w:val="22"/>
          <w:szCs w:val="22"/>
        </w:rPr>
        <w:t>AGE &gt; 29</w:t>
      </w:r>
      <w:r w:rsidRPr="0027410F">
        <w:rPr>
          <w:rFonts w:asciiTheme="minorHAnsi" w:hAnsiTheme="minorHAnsi" w:cstheme="minorHAnsi"/>
          <w:sz w:val="22"/>
          <w:szCs w:val="22"/>
        </w:rPr>
        <w:t>. To get an idea about the number and percentage of records within such branches we ask for more details.</w:t>
      </w:r>
    </w:p>
    <w:p w14:paraId="3BC9FF4E" w14:textId="2D3A610A" w:rsidR="0027410F" w:rsidRDefault="0027410F" w:rsidP="00985CDC">
      <w:pPr>
        <w:pStyle w:val="Default"/>
        <w:jc w:val="center"/>
        <w:rPr>
          <w:rFonts w:asciiTheme="minorHAnsi" w:hAnsiTheme="minorHAnsi" w:cstheme="minorHAnsi"/>
          <w:sz w:val="22"/>
          <w:szCs w:val="22"/>
        </w:rPr>
      </w:pPr>
    </w:p>
    <w:p w14:paraId="54480597" w14:textId="03CB3F62" w:rsidR="00273FCC" w:rsidRDefault="0068526F" w:rsidP="00985CDC">
      <w:pPr>
        <w:pStyle w:val="Default"/>
        <w:jc w:val="center"/>
        <w:rPr>
          <w:rFonts w:asciiTheme="minorHAnsi" w:hAnsiTheme="minorHAnsi" w:cstheme="minorHAnsi"/>
          <w:sz w:val="22"/>
          <w:szCs w:val="22"/>
        </w:rPr>
      </w:pPr>
      <w:r>
        <w:rPr>
          <w:rFonts w:asciiTheme="minorHAnsi" w:hAnsiTheme="minorHAnsi" w:cstheme="minorHAnsi"/>
          <w:noProof/>
          <w:sz w:val="22"/>
          <w:szCs w:val="22"/>
          <w:lang w:eastAsia="en-US"/>
        </w:rPr>
        <mc:AlternateContent>
          <mc:Choice Requires="wps">
            <w:drawing>
              <wp:anchor distT="0" distB="0" distL="114300" distR="114300" simplePos="0" relativeHeight="251659264" behindDoc="0" locked="0" layoutInCell="1" allowOverlap="1" wp14:anchorId="274B4841" wp14:editId="61878FB4">
                <wp:simplePos x="0" y="0"/>
                <wp:positionH relativeFrom="column">
                  <wp:posOffset>3220720</wp:posOffset>
                </wp:positionH>
                <wp:positionV relativeFrom="paragraph">
                  <wp:posOffset>1375237</wp:posOffset>
                </wp:positionV>
                <wp:extent cx="921212" cy="187036"/>
                <wp:effectExtent l="0" t="0" r="12700" b="22860"/>
                <wp:wrapNone/>
                <wp:docPr id="22" name="Rectangle 22"/>
                <wp:cNvGraphicFramePr/>
                <a:graphic xmlns:a="http://schemas.openxmlformats.org/drawingml/2006/main">
                  <a:graphicData uri="http://schemas.microsoft.com/office/word/2010/wordprocessingShape">
                    <wps:wsp>
                      <wps:cNvSpPr/>
                      <wps:spPr>
                        <a:xfrm>
                          <a:off x="0" y="0"/>
                          <a:ext cx="921212" cy="1870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EAE2335" id="Rectangle 22" o:spid="_x0000_s1026" style="position:absolute;margin-left:253.6pt;margin-top:108.3pt;width:72.55pt;height:1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" filled="f" strokecolor="red" strokeweight="2pt"/>
            </w:pict>
          </mc:Fallback>
        </mc:AlternateContent>
      </w:r>
      <w:r w:rsidR="00273FCC">
        <w:rPr>
          <w:rFonts w:asciiTheme="minorHAnsi" w:hAnsiTheme="minorHAnsi" w:cstheme="minorHAnsi"/>
          <w:noProof/>
          <w:sz w:val="22"/>
          <w:szCs w:val="22"/>
          <w:lang w:eastAsia="en-US"/>
        </w:rPr>
        <w:drawing>
          <wp:inline distT="0" distB="0" distL="0" distR="0" wp14:anchorId="6DD609C9" wp14:editId="66FB93FE">
            <wp:extent cx="4488872" cy="4160581"/>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ule set.PNG"/>
                    <pic:cNvPicPr/>
                  </pic:nvPicPr>
                  <pic:blipFill>
                    <a:blip r:embed="rId12">
                      <a:extLst>
                        <a:ext uri="{28A0092B-C50C-407E-A947-70E740481C1C}">
                          <a14:useLocalDpi xmlns:a14="http://schemas.microsoft.com/office/drawing/2010/main" val="0"/>
                        </a:ext>
                      </a:extLst>
                    </a:blip>
                    <a:stretch>
                      <a:fillRect/>
                    </a:stretch>
                  </pic:blipFill>
                  <pic:spPr>
                    <a:xfrm>
                      <a:off x="0" y="0"/>
                      <a:ext cx="4495587" cy="4166805"/>
                    </a:xfrm>
                    <a:prstGeom prst="rect">
                      <a:avLst/>
                    </a:prstGeom>
                  </pic:spPr>
                </pic:pic>
              </a:graphicData>
            </a:graphic>
          </wp:inline>
        </w:drawing>
      </w:r>
    </w:p>
    <w:p w14:paraId="4F5414BF" w14:textId="64BC2283" w:rsidR="0027410F" w:rsidRPr="00985CDC" w:rsidRDefault="00477F87" w:rsidP="00477F87">
      <w:pPr>
        <w:pStyle w:val="Default"/>
        <w:jc w:val="center"/>
        <w:rPr>
          <w:rFonts w:asciiTheme="minorHAnsi" w:hAnsiTheme="minorHAnsi" w:cstheme="minorHAnsi"/>
          <w:b/>
          <w:sz w:val="22"/>
          <w:szCs w:val="22"/>
        </w:rPr>
      </w:pPr>
      <w:r w:rsidRPr="00985CDC">
        <w:rPr>
          <w:rFonts w:asciiTheme="minorHAnsi" w:hAnsiTheme="minorHAnsi" w:cstheme="minorHAnsi"/>
          <w:b/>
          <w:sz w:val="22"/>
          <w:szCs w:val="22"/>
        </w:rPr>
        <w:t xml:space="preserve">Figure </w:t>
      </w:r>
      <w:r w:rsidR="00E54766">
        <w:rPr>
          <w:rFonts w:asciiTheme="minorHAnsi" w:hAnsiTheme="minorHAnsi" w:cstheme="minorHAnsi"/>
          <w:b/>
          <w:sz w:val="22"/>
          <w:szCs w:val="22"/>
        </w:rPr>
        <w:t>5</w:t>
      </w:r>
    </w:p>
    <w:p w14:paraId="67ACD32D" w14:textId="77777777" w:rsidR="0027410F" w:rsidRDefault="0027410F" w:rsidP="00B04726">
      <w:pPr>
        <w:pStyle w:val="Default"/>
        <w:rPr>
          <w:rFonts w:asciiTheme="minorHAnsi" w:hAnsiTheme="minorHAnsi" w:cstheme="minorHAnsi"/>
          <w:sz w:val="22"/>
          <w:szCs w:val="22"/>
        </w:rPr>
      </w:pPr>
    </w:p>
    <w:p w14:paraId="6C2E65D9" w14:textId="77777777" w:rsidR="0027410F" w:rsidRDefault="00477F87" w:rsidP="001C093C">
      <w:pPr>
        <w:pStyle w:val="Default"/>
        <w:jc w:val="both"/>
        <w:rPr>
          <w:rFonts w:asciiTheme="minorHAnsi" w:hAnsiTheme="minorHAnsi" w:cstheme="minorHAnsi"/>
          <w:sz w:val="22"/>
          <w:szCs w:val="22"/>
        </w:rPr>
      </w:pPr>
      <w:r w:rsidRPr="00477F87">
        <w:rPr>
          <w:rFonts w:asciiTheme="minorHAnsi" w:hAnsiTheme="minorHAnsi" w:cstheme="minorHAnsi"/>
          <w:sz w:val="22"/>
          <w:szCs w:val="22"/>
        </w:rPr>
        <w:t xml:space="preserve">The </w:t>
      </w:r>
      <w:r w:rsidRPr="00477F87">
        <w:rPr>
          <w:rFonts w:asciiTheme="minorHAnsi" w:hAnsiTheme="minorHAnsi" w:cstheme="minorHAnsi"/>
          <w:i/>
          <w:iCs/>
          <w:sz w:val="22"/>
          <w:szCs w:val="22"/>
        </w:rPr>
        <w:t xml:space="preserve">incidence </w:t>
      </w:r>
      <w:r w:rsidRPr="00477F87">
        <w:rPr>
          <w:rFonts w:asciiTheme="minorHAnsi" w:hAnsiTheme="minorHAnsi" w:cstheme="minorHAnsi"/>
          <w:sz w:val="22"/>
          <w:szCs w:val="22"/>
        </w:rPr>
        <w:t xml:space="preserve">tells us that there are 218 persons who met those criteria. The </w:t>
      </w:r>
      <w:r w:rsidRPr="00477F87">
        <w:rPr>
          <w:rFonts w:asciiTheme="minorHAnsi" w:hAnsiTheme="minorHAnsi" w:cstheme="minorHAnsi"/>
          <w:i/>
          <w:iCs/>
          <w:sz w:val="22"/>
          <w:szCs w:val="22"/>
        </w:rPr>
        <w:t xml:space="preserve">confidence </w:t>
      </w:r>
      <w:r w:rsidRPr="00477F87">
        <w:rPr>
          <w:rFonts w:asciiTheme="minorHAnsi" w:hAnsiTheme="minorHAnsi" w:cstheme="minorHAnsi"/>
          <w:sz w:val="22"/>
          <w:szCs w:val="22"/>
        </w:rPr>
        <w:t xml:space="preserve">figure for this set of individuals is 1.0, which represents the proportion of records within this set correctly classified (predicted to be </w:t>
      </w:r>
      <w:r w:rsidRPr="00477F87">
        <w:rPr>
          <w:rFonts w:asciiTheme="minorHAnsi" w:hAnsiTheme="minorHAnsi" w:cstheme="minorHAnsi"/>
          <w:i/>
          <w:iCs/>
          <w:sz w:val="22"/>
          <w:szCs w:val="22"/>
        </w:rPr>
        <w:t xml:space="preserve">Current </w:t>
      </w:r>
      <w:r w:rsidRPr="00477F87">
        <w:rPr>
          <w:rFonts w:asciiTheme="minorHAnsi" w:hAnsiTheme="minorHAnsi" w:cstheme="minorHAnsi"/>
          <w:sz w:val="22"/>
          <w:szCs w:val="22"/>
        </w:rPr>
        <w:t xml:space="preserve">and actually being </w:t>
      </w:r>
      <w:r w:rsidRPr="00477F87">
        <w:rPr>
          <w:rFonts w:asciiTheme="minorHAnsi" w:hAnsiTheme="minorHAnsi" w:cstheme="minorHAnsi"/>
          <w:i/>
          <w:iCs/>
          <w:sz w:val="22"/>
          <w:szCs w:val="22"/>
        </w:rPr>
        <w:t>Current</w:t>
      </w:r>
      <w:r w:rsidRPr="00477F87">
        <w:rPr>
          <w:rFonts w:asciiTheme="minorHAnsi" w:hAnsiTheme="minorHAnsi" w:cstheme="minorHAnsi"/>
          <w:sz w:val="22"/>
          <w:szCs w:val="22"/>
        </w:rPr>
        <w:t>). That means it is 100% accurate on this group! If we were to score another dataset with this model, how would persons with the same characteris</w:t>
      </w:r>
      <w:r w:rsidR="00985CDC">
        <w:rPr>
          <w:rFonts w:asciiTheme="minorHAnsi" w:hAnsiTheme="minorHAnsi" w:cstheme="minorHAnsi"/>
          <w:sz w:val="22"/>
          <w:szCs w:val="22"/>
        </w:rPr>
        <w:t xml:space="preserve">tics be classified? Because </w:t>
      </w:r>
      <w:r w:rsidR="00475EAC">
        <w:rPr>
          <w:rFonts w:asciiTheme="minorHAnsi" w:hAnsiTheme="minorHAnsi" w:cstheme="minorHAnsi"/>
          <w:sz w:val="22"/>
          <w:szCs w:val="22"/>
        </w:rPr>
        <w:t>SPSS (</w:t>
      </w:r>
      <w:r w:rsidR="00985CDC">
        <w:rPr>
          <w:rFonts w:asciiTheme="minorHAnsi" w:hAnsiTheme="minorHAnsi" w:cstheme="minorHAnsi" w:hint="eastAsia"/>
          <w:sz w:val="22"/>
          <w:szCs w:val="22"/>
        </w:rPr>
        <w:t>PASW)</w:t>
      </w:r>
      <w:r w:rsidRPr="00477F87">
        <w:rPr>
          <w:rFonts w:asciiTheme="minorHAnsi" w:hAnsiTheme="minorHAnsi" w:cstheme="minorHAnsi"/>
          <w:sz w:val="22"/>
          <w:szCs w:val="22"/>
        </w:rPr>
        <w:t xml:space="preserve"> Modeler assigns the group the modal category of the branch, everyone in the new dataset who met the criteria defined by this rule would be predicted to remain </w:t>
      </w:r>
      <w:r w:rsidRPr="00477F87">
        <w:rPr>
          <w:rFonts w:asciiTheme="minorHAnsi" w:hAnsiTheme="minorHAnsi" w:cstheme="minorHAnsi"/>
          <w:i/>
          <w:iCs/>
          <w:sz w:val="22"/>
          <w:szCs w:val="22"/>
        </w:rPr>
        <w:t>Current Customers</w:t>
      </w:r>
      <w:r w:rsidRPr="00477F87">
        <w:rPr>
          <w:rFonts w:asciiTheme="minorHAnsi" w:hAnsiTheme="minorHAnsi" w:cstheme="minorHAnsi"/>
          <w:sz w:val="22"/>
          <w:szCs w:val="22"/>
        </w:rPr>
        <w:t>.</w:t>
      </w:r>
    </w:p>
    <w:p w14:paraId="4B062360" w14:textId="77777777" w:rsidR="0027410F" w:rsidRDefault="0027410F" w:rsidP="001C093C">
      <w:pPr>
        <w:pStyle w:val="Default"/>
        <w:jc w:val="both"/>
        <w:rPr>
          <w:rFonts w:asciiTheme="minorHAnsi" w:hAnsiTheme="minorHAnsi" w:cstheme="minorHAnsi"/>
          <w:sz w:val="22"/>
          <w:szCs w:val="22"/>
        </w:rPr>
      </w:pPr>
    </w:p>
    <w:p w14:paraId="4588094B" w14:textId="77777777" w:rsidR="008B402C" w:rsidRDefault="008B402C" w:rsidP="00B04726">
      <w:pPr>
        <w:pStyle w:val="Default"/>
        <w:rPr>
          <w:rFonts w:asciiTheme="minorHAnsi" w:hAnsiTheme="minorHAnsi" w:cstheme="minorHAnsi"/>
          <w:sz w:val="22"/>
          <w:szCs w:val="22"/>
        </w:rPr>
      </w:pPr>
      <w:r>
        <w:rPr>
          <w:rFonts w:asciiTheme="minorHAnsi" w:hAnsiTheme="minorHAnsi" w:cstheme="minorHAnsi"/>
          <w:sz w:val="22"/>
          <w:szCs w:val="22"/>
        </w:rPr>
        <w:t xml:space="preserve">10. </w:t>
      </w:r>
      <w:r w:rsidRPr="008B402C">
        <w:rPr>
          <w:rFonts w:asciiTheme="minorHAnsi" w:hAnsiTheme="minorHAnsi" w:cstheme="minorHAnsi"/>
          <w:sz w:val="22"/>
          <w:szCs w:val="22"/>
        </w:rPr>
        <w:t>If you would like to present the results to others, an alternative format is available that helps visualize the decision tree. The Viewer tab provides this alternative format.</w:t>
      </w:r>
    </w:p>
    <w:p w14:paraId="0ED95FE9" w14:textId="77777777" w:rsidR="008B402C" w:rsidRDefault="008B402C" w:rsidP="00B04726">
      <w:pPr>
        <w:pStyle w:val="Default"/>
        <w:rPr>
          <w:rFonts w:asciiTheme="minorHAnsi" w:hAnsiTheme="minorHAnsi" w:cstheme="minorHAnsi"/>
          <w:sz w:val="22"/>
          <w:szCs w:val="22"/>
        </w:rPr>
      </w:pPr>
    </w:p>
    <w:p w14:paraId="44412312" w14:textId="77777777" w:rsidR="008B402C" w:rsidRPr="008B402C" w:rsidRDefault="008B402C" w:rsidP="008B402C">
      <w:pPr>
        <w:pStyle w:val="Default"/>
        <w:spacing w:before="240" w:after="60"/>
        <w:rPr>
          <w:sz w:val="20"/>
          <w:szCs w:val="20"/>
        </w:rPr>
      </w:pPr>
      <w:r>
        <w:rPr>
          <w:sz w:val="20"/>
          <w:szCs w:val="20"/>
        </w:rPr>
        <w:t xml:space="preserve">Click the </w:t>
      </w:r>
      <w:r>
        <w:rPr>
          <w:b/>
          <w:bCs/>
          <w:sz w:val="20"/>
          <w:szCs w:val="20"/>
        </w:rPr>
        <w:t xml:space="preserve">Viewer </w:t>
      </w:r>
      <w:r>
        <w:rPr>
          <w:sz w:val="20"/>
          <w:szCs w:val="20"/>
        </w:rPr>
        <w:t xml:space="preserve">tab </w:t>
      </w:r>
      <w:r w:rsidRPr="00BD5351">
        <w:rPr>
          <w:rFonts w:asciiTheme="minorEastAsia" w:cstheme="minorEastAsia" w:hint="eastAsia"/>
          <w:b/>
          <w:bCs/>
        </w:rPr>
        <w:t>→</w:t>
      </w:r>
      <w:r>
        <w:rPr>
          <w:sz w:val="20"/>
          <w:szCs w:val="20"/>
        </w:rPr>
        <w:t xml:space="preserve">Click the </w:t>
      </w:r>
      <w:r>
        <w:rPr>
          <w:b/>
          <w:bCs/>
          <w:sz w:val="20"/>
          <w:szCs w:val="20"/>
        </w:rPr>
        <w:t xml:space="preserve">Decrease Zoom </w:t>
      </w:r>
      <w:r>
        <w:rPr>
          <w:sz w:val="20"/>
          <w:szCs w:val="20"/>
        </w:rPr>
        <w:t>tool (to view more of the tree). (You may also need to expand the size of the window.)</w:t>
      </w:r>
    </w:p>
    <w:p w14:paraId="11EB3093" w14:textId="77777777" w:rsidR="0027410F" w:rsidRDefault="0027410F" w:rsidP="00B04726">
      <w:pPr>
        <w:pStyle w:val="Default"/>
        <w:rPr>
          <w:rFonts w:asciiTheme="minorHAnsi" w:hAnsiTheme="minorHAnsi" w:cstheme="minorHAnsi"/>
          <w:sz w:val="22"/>
          <w:szCs w:val="22"/>
        </w:rPr>
      </w:pPr>
    </w:p>
    <w:p w14:paraId="06B33260" w14:textId="77777777" w:rsidR="0027410F" w:rsidRDefault="0027410F" w:rsidP="00B04726">
      <w:pPr>
        <w:pStyle w:val="Default"/>
        <w:rPr>
          <w:rFonts w:asciiTheme="minorHAnsi" w:hAnsiTheme="minorHAnsi" w:cstheme="minorHAnsi"/>
          <w:sz w:val="22"/>
          <w:szCs w:val="22"/>
        </w:rPr>
      </w:pPr>
    </w:p>
    <w:p w14:paraId="23A03E7B" w14:textId="77777777" w:rsidR="0027410F" w:rsidRDefault="0027410F" w:rsidP="00B04726">
      <w:pPr>
        <w:pStyle w:val="Default"/>
        <w:rPr>
          <w:rFonts w:asciiTheme="minorHAnsi" w:hAnsiTheme="minorHAnsi" w:cstheme="minorHAnsi"/>
          <w:sz w:val="22"/>
          <w:szCs w:val="22"/>
        </w:rPr>
      </w:pPr>
    </w:p>
    <w:p w14:paraId="5589B199" w14:textId="77777777" w:rsidR="0027410F" w:rsidRDefault="0027410F" w:rsidP="00B04726">
      <w:pPr>
        <w:pStyle w:val="Default"/>
        <w:rPr>
          <w:rFonts w:asciiTheme="minorHAnsi" w:hAnsiTheme="minorHAnsi" w:cstheme="minorHAnsi"/>
          <w:sz w:val="22"/>
          <w:szCs w:val="22"/>
        </w:rPr>
      </w:pPr>
    </w:p>
    <w:p w14:paraId="1E6F2E46" w14:textId="77777777" w:rsidR="0027410F" w:rsidRDefault="0027410F" w:rsidP="00B04726">
      <w:pPr>
        <w:pStyle w:val="Default"/>
        <w:rPr>
          <w:rFonts w:asciiTheme="minorHAnsi" w:hAnsiTheme="minorHAnsi" w:cstheme="minorHAnsi"/>
          <w:sz w:val="22"/>
          <w:szCs w:val="22"/>
        </w:rPr>
      </w:pPr>
    </w:p>
    <w:p w14:paraId="2A4EF84A" w14:textId="2084E684" w:rsidR="0027410F" w:rsidRDefault="0027410F" w:rsidP="008B402C">
      <w:pPr>
        <w:pStyle w:val="Default"/>
        <w:jc w:val="center"/>
        <w:rPr>
          <w:rFonts w:asciiTheme="minorHAnsi" w:hAnsiTheme="minorHAnsi" w:cstheme="minorHAnsi"/>
          <w:sz w:val="22"/>
          <w:szCs w:val="22"/>
        </w:rPr>
      </w:pPr>
    </w:p>
    <w:p w14:paraId="61A15C55" w14:textId="77777777" w:rsidR="004F07E1" w:rsidRDefault="00AA3AD7" w:rsidP="008B402C">
      <w:pPr>
        <w:pStyle w:val="Default"/>
        <w:jc w:val="center"/>
        <w:rPr>
          <w:rFonts w:asciiTheme="minorHAnsi" w:hAnsiTheme="minorHAnsi" w:cstheme="minorHAnsi"/>
          <w:b/>
          <w:sz w:val="22"/>
          <w:szCs w:val="22"/>
        </w:rPr>
      </w:pPr>
      <w:r>
        <w:rPr>
          <w:rFonts w:asciiTheme="minorHAnsi" w:hAnsiTheme="minorHAnsi" w:cstheme="minorHAnsi"/>
          <w:noProof/>
          <w:sz w:val="22"/>
          <w:szCs w:val="22"/>
          <w:lang w:eastAsia="en-US"/>
        </w:rPr>
        <w:lastRenderedPageBreak/>
        <w:drawing>
          <wp:inline distT="0" distB="0" distL="0" distR="0" wp14:anchorId="64BC495C" wp14:editId="265734ED">
            <wp:extent cx="4901184" cy="3475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T Viewer.PNG"/>
                    <pic:cNvPicPr/>
                  </pic:nvPicPr>
                  <pic:blipFill>
                    <a:blip r:embed="rId13">
                      <a:extLst>
                        <a:ext uri="{28A0092B-C50C-407E-A947-70E740481C1C}">
                          <a14:useLocalDpi xmlns:a14="http://schemas.microsoft.com/office/drawing/2010/main" val="0"/>
                        </a:ext>
                      </a:extLst>
                    </a:blip>
                    <a:stretch>
                      <a:fillRect/>
                    </a:stretch>
                  </pic:blipFill>
                  <pic:spPr>
                    <a:xfrm>
                      <a:off x="0" y="0"/>
                      <a:ext cx="4911652" cy="3483038"/>
                    </a:xfrm>
                    <a:prstGeom prst="rect">
                      <a:avLst/>
                    </a:prstGeom>
                  </pic:spPr>
                </pic:pic>
              </a:graphicData>
            </a:graphic>
          </wp:inline>
        </w:drawing>
      </w:r>
    </w:p>
    <w:p w14:paraId="329805F3" w14:textId="2DA75875" w:rsidR="0027410F" w:rsidRPr="00F95EC9" w:rsidRDefault="008B402C" w:rsidP="008B402C">
      <w:pPr>
        <w:pStyle w:val="Default"/>
        <w:jc w:val="center"/>
        <w:rPr>
          <w:rFonts w:asciiTheme="minorHAnsi" w:hAnsiTheme="minorHAnsi" w:cstheme="minorHAnsi"/>
          <w:b/>
          <w:sz w:val="22"/>
          <w:szCs w:val="22"/>
        </w:rPr>
      </w:pPr>
      <w:r w:rsidRPr="00F95EC9">
        <w:rPr>
          <w:rFonts w:asciiTheme="minorHAnsi" w:hAnsiTheme="minorHAnsi" w:cstheme="minorHAnsi"/>
          <w:b/>
          <w:sz w:val="22"/>
          <w:szCs w:val="22"/>
        </w:rPr>
        <w:t xml:space="preserve">Figure </w:t>
      </w:r>
      <w:r w:rsidR="00E54766">
        <w:rPr>
          <w:rFonts w:asciiTheme="minorHAnsi" w:hAnsiTheme="minorHAnsi" w:cstheme="minorHAnsi"/>
          <w:b/>
          <w:sz w:val="22"/>
          <w:szCs w:val="22"/>
        </w:rPr>
        <w:t>6</w:t>
      </w:r>
    </w:p>
    <w:p w14:paraId="0D2917AB" w14:textId="4F099B0A" w:rsidR="008F0EE2" w:rsidRDefault="008F0EE2" w:rsidP="008B402C">
      <w:pPr>
        <w:pStyle w:val="Default"/>
        <w:jc w:val="center"/>
        <w:rPr>
          <w:rFonts w:asciiTheme="minorHAnsi" w:hAnsiTheme="minorHAnsi" w:cstheme="minorHAnsi"/>
          <w:sz w:val="22"/>
          <w:szCs w:val="22"/>
        </w:rPr>
      </w:pPr>
    </w:p>
    <w:p w14:paraId="3E8DB895" w14:textId="7B5C675F" w:rsidR="00AA3AD7" w:rsidRDefault="00AA3AD7" w:rsidP="008B402C">
      <w:pPr>
        <w:pStyle w:val="Default"/>
        <w:jc w:val="center"/>
        <w:rPr>
          <w:rFonts w:asciiTheme="minorHAnsi" w:hAnsiTheme="minorHAnsi" w:cstheme="minorHAnsi"/>
          <w:sz w:val="22"/>
          <w:szCs w:val="22"/>
        </w:rPr>
      </w:pPr>
    </w:p>
    <w:p w14:paraId="7C7DAD2B" w14:textId="77777777" w:rsidR="008F0EE2" w:rsidRDefault="008F0EE2" w:rsidP="001C093C">
      <w:pPr>
        <w:pStyle w:val="Default"/>
        <w:jc w:val="both"/>
        <w:rPr>
          <w:rFonts w:asciiTheme="minorHAnsi" w:hAnsiTheme="minorHAnsi" w:cstheme="minorHAnsi"/>
          <w:sz w:val="22"/>
          <w:szCs w:val="22"/>
        </w:rPr>
      </w:pPr>
      <w:r w:rsidRPr="008F0EE2">
        <w:rPr>
          <w:rFonts w:asciiTheme="minorHAnsi" w:hAnsiTheme="minorHAnsi" w:cstheme="minorHAnsi"/>
          <w:sz w:val="22"/>
          <w:szCs w:val="22"/>
        </w:rPr>
        <w:t xml:space="preserve">The root of the tree shows the overall percentages and counts for the three categories of CHURNED. The modal category is shaded in each node. We see that there are 719 customers in the training partition. </w:t>
      </w:r>
    </w:p>
    <w:p w14:paraId="7C6957B5" w14:textId="77777777" w:rsidR="008F0EE2" w:rsidRPr="008F0EE2" w:rsidRDefault="008F0EE2" w:rsidP="001C093C">
      <w:pPr>
        <w:pStyle w:val="Default"/>
        <w:jc w:val="both"/>
        <w:rPr>
          <w:rFonts w:asciiTheme="minorHAnsi" w:hAnsiTheme="minorHAnsi" w:cstheme="minorHAnsi"/>
          <w:sz w:val="22"/>
          <w:szCs w:val="22"/>
        </w:rPr>
      </w:pPr>
    </w:p>
    <w:p w14:paraId="7056BC27" w14:textId="77777777" w:rsidR="008F0EE2" w:rsidRDefault="008F0EE2" w:rsidP="001C093C">
      <w:pPr>
        <w:pStyle w:val="Default"/>
        <w:jc w:val="both"/>
        <w:rPr>
          <w:rFonts w:asciiTheme="minorHAnsi" w:hAnsiTheme="minorHAnsi" w:cstheme="minorHAnsi"/>
          <w:sz w:val="22"/>
          <w:szCs w:val="22"/>
        </w:rPr>
      </w:pPr>
      <w:r w:rsidRPr="008F0EE2">
        <w:rPr>
          <w:rFonts w:asciiTheme="minorHAnsi" w:hAnsiTheme="minorHAnsi" w:cstheme="minorHAnsi"/>
          <w:sz w:val="22"/>
          <w:szCs w:val="22"/>
        </w:rPr>
        <w:t xml:space="preserve">The first split is on </w:t>
      </w:r>
      <w:r w:rsidRPr="008F0EE2">
        <w:rPr>
          <w:rFonts w:asciiTheme="minorHAnsi" w:hAnsiTheme="minorHAnsi" w:cstheme="minorHAnsi"/>
          <w:i/>
          <w:iCs/>
          <w:sz w:val="22"/>
          <w:szCs w:val="22"/>
        </w:rPr>
        <w:t>LOCAL</w:t>
      </w:r>
      <w:r w:rsidRPr="008F0EE2">
        <w:rPr>
          <w:rFonts w:asciiTheme="minorHAnsi" w:hAnsiTheme="minorHAnsi" w:cstheme="minorHAnsi"/>
          <w:sz w:val="22"/>
          <w:szCs w:val="22"/>
        </w:rPr>
        <w:t xml:space="preserve">, as we have seen already in the text display of the tree. Similar to the text display, we can decide to expand or collapse branches. In the right corner of some nodes a </w:t>
      </w:r>
      <w:r w:rsidRPr="008F0EE2">
        <w:rPr>
          <w:rFonts w:asciiTheme="minorHAnsi" w:hAnsiTheme="minorHAnsi" w:cstheme="minorHAnsi"/>
          <w:b/>
          <w:bCs/>
          <w:sz w:val="22"/>
          <w:szCs w:val="22"/>
        </w:rPr>
        <w:t xml:space="preserve">– </w:t>
      </w:r>
      <w:r w:rsidRPr="008F0EE2">
        <w:rPr>
          <w:rFonts w:asciiTheme="minorHAnsi" w:hAnsiTheme="minorHAnsi" w:cstheme="minorHAnsi"/>
          <w:sz w:val="22"/>
          <w:szCs w:val="22"/>
        </w:rPr>
        <w:t xml:space="preserve">or </w:t>
      </w:r>
      <w:r w:rsidRPr="008F0EE2">
        <w:rPr>
          <w:rFonts w:asciiTheme="minorHAnsi" w:hAnsiTheme="minorHAnsi" w:cstheme="minorHAnsi"/>
          <w:b/>
          <w:bCs/>
          <w:sz w:val="22"/>
          <w:szCs w:val="22"/>
        </w:rPr>
        <w:t xml:space="preserve">+ </w:t>
      </w:r>
      <w:r w:rsidRPr="008F0EE2">
        <w:rPr>
          <w:rFonts w:asciiTheme="minorHAnsi" w:hAnsiTheme="minorHAnsi" w:cstheme="minorHAnsi"/>
          <w:sz w:val="22"/>
          <w:szCs w:val="22"/>
        </w:rPr>
        <w:t>is displayed, referring to an expanded or collapsed branch, respectively.</w:t>
      </w:r>
    </w:p>
    <w:p w14:paraId="4A7D18AE" w14:textId="77777777" w:rsidR="007A70F4" w:rsidRDefault="007A70F4" w:rsidP="007A70F4">
      <w:pPr>
        <w:pStyle w:val="Default"/>
        <w:jc w:val="center"/>
        <w:rPr>
          <w:rFonts w:asciiTheme="minorHAnsi" w:hAnsiTheme="minorHAnsi" w:cstheme="minorHAnsi"/>
          <w:sz w:val="22"/>
          <w:szCs w:val="22"/>
        </w:rPr>
      </w:pPr>
      <w:r>
        <w:rPr>
          <w:rFonts w:cstheme="minorHAnsi"/>
          <w:noProof/>
          <w:lang w:eastAsia="en-US"/>
        </w:rPr>
        <w:drawing>
          <wp:inline distT="0" distB="0" distL="0" distR="0" wp14:anchorId="18846CAC" wp14:editId="2B49BFA1">
            <wp:extent cx="5238750" cy="855134"/>
            <wp:effectExtent l="19050" t="0" r="0" b="0"/>
            <wp:docPr id="2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240655" cy="855445"/>
                    </a:xfrm>
                    <a:prstGeom prst="rect">
                      <a:avLst/>
                    </a:prstGeom>
                    <a:noFill/>
                    <a:ln w="9525">
                      <a:noFill/>
                      <a:miter lim="800000"/>
                      <a:headEnd/>
                      <a:tailEnd/>
                    </a:ln>
                  </pic:spPr>
                </pic:pic>
              </a:graphicData>
            </a:graphic>
          </wp:inline>
        </w:drawing>
      </w:r>
    </w:p>
    <w:p w14:paraId="3C28B66F" w14:textId="07F9418C" w:rsidR="007A70F4" w:rsidRPr="00F95EC9" w:rsidRDefault="007A70F4" w:rsidP="007A70F4">
      <w:pPr>
        <w:pStyle w:val="Default"/>
        <w:jc w:val="center"/>
        <w:rPr>
          <w:rFonts w:asciiTheme="minorHAnsi" w:hAnsiTheme="minorHAnsi" w:cstheme="minorHAnsi"/>
          <w:b/>
          <w:sz w:val="22"/>
          <w:szCs w:val="22"/>
        </w:rPr>
      </w:pPr>
      <w:r w:rsidRPr="00F95EC9">
        <w:rPr>
          <w:rFonts w:asciiTheme="minorHAnsi" w:hAnsiTheme="minorHAnsi" w:cstheme="minorHAnsi"/>
          <w:b/>
          <w:sz w:val="22"/>
          <w:szCs w:val="22"/>
        </w:rPr>
        <w:t xml:space="preserve">Figure </w:t>
      </w:r>
      <w:r w:rsidR="00E54766">
        <w:rPr>
          <w:rFonts w:asciiTheme="minorHAnsi" w:hAnsiTheme="minorHAnsi" w:cstheme="minorHAnsi"/>
          <w:b/>
          <w:sz w:val="22"/>
          <w:szCs w:val="22"/>
        </w:rPr>
        <w:t>7</w:t>
      </w:r>
    </w:p>
    <w:p w14:paraId="00EB9765" w14:textId="77777777" w:rsidR="0027410F" w:rsidRDefault="0027410F" w:rsidP="00B04726">
      <w:pPr>
        <w:pStyle w:val="Default"/>
        <w:rPr>
          <w:rFonts w:asciiTheme="minorHAnsi" w:hAnsiTheme="minorHAnsi" w:cstheme="minorHAnsi"/>
          <w:sz w:val="22"/>
          <w:szCs w:val="22"/>
        </w:rPr>
      </w:pPr>
    </w:p>
    <w:p w14:paraId="691BB3B6" w14:textId="77777777" w:rsidR="00483FC0" w:rsidRPr="004C2D02" w:rsidRDefault="007A70F4" w:rsidP="007A70F4">
      <w:pPr>
        <w:pStyle w:val="Default"/>
        <w:jc w:val="both"/>
        <w:rPr>
          <w:rFonts w:asciiTheme="minorHAnsi" w:hAnsiTheme="minorHAnsi" w:cstheme="minorHAnsi"/>
          <w:sz w:val="22"/>
          <w:szCs w:val="22"/>
        </w:rPr>
      </w:pPr>
      <w:r w:rsidRPr="007A70F4">
        <w:rPr>
          <w:rFonts w:asciiTheme="minorHAnsi" w:hAnsiTheme="minorHAnsi" w:cstheme="minorHAnsi"/>
          <w:sz w:val="22"/>
          <w:szCs w:val="22"/>
        </w:rPr>
        <w:t xml:space="preserve">When it is not possible to view the whole tree at once, such as now, one of the more useful buttons in the toolbar is the Tree map button because it shows you the size of the tree. A red rectangle indicates the portion of the tree that is being displayed. You can then navigate to any portion of the tree you want by clicking on any node you desire in the Tree map window. </w:t>
      </w:r>
    </w:p>
    <w:p w14:paraId="66CA4BE5" w14:textId="77777777" w:rsidR="0027410F" w:rsidRDefault="00483FC0" w:rsidP="00B04726">
      <w:pPr>
        <w:pStyle w:val="Default"/>
        <w:rPr>
          <w:rFonts w:asciiTheme="minorHAnsi" w:hAnsiTheme="minorHAnsi" w:cstheme="minorHAnsi"/>
          <w:sz w:val="22"/>
          <w:szCs w:val="22"/>
        </w:rPr>
      </w:pPr>
      <w:r>
        <w:rPr>
          <w:rFonts w:cstheme="minorHAnsi"/>
          <w:noProof/>
          <w:lang w:eastAsia="en-US"/>
        </w:rPr>
        <w:lastRenderedPageBreak/>
        <w:drawing>
          <wp:inline distT="0" distB="0" distL="0" distR="0" wp14:anchorId="47493F5B" wp14:editId="601064EB">
            <wp:extent cx="6195483" cy="4114800"/>
            <wp:effectExtent l="19050" t="0" r="0" b="0"/>
            <wp:docPr id="2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6198870" cy="4117050"/>
                    </a:xfrm>
                    <a:prstGeom prst="rect">
                      <a:avLst/>
                    </a:prstGeom>
                    <a:noFill/>
                    <a:ln w="9525">
                      <a:noFill/>
                      <a:miter lim="800000"/>
                      <a:headEnd/>
                      <a:tailEnd/>
                    </a:ln>
                  </pic:spPr>
                </pic:pic>
              </a:graphicData>
            </a:graphic>
          </wp:inline>
        </w:drawing>
      </w:r>
    </w:p>
    <w:p w14:paraId="79CE8261" w14:textId="00543E74" w:rsidR="004C2D02" w:rsidRPr="00F95EC9" w:rsidRDefault="00483FC0" w:rsidP="00483FC0">
      <w:pPr>
        <w:pStyle w:val="Default"/>
        <w:jc w:val="center"/>
        <w:rPr>
          <w:rFonts w:asciiTheme="minorHAnsi" w:hAnsiTheme="minorHAnsi" w:cstheme="minorHAnsi"/>
          <w:b/>
          <w:sz w:val="22"/>
          <w:szCs w:val="22"/>
        </w:rPr>
      </w:pPr>
      <w:r w:rsidRPr="00F95EC9">
        <w:rPr>
          <w:rFonts w:asciiTheme="minorHAnsi" w:hAnsiTheme="minorHAnsi" w:cstheme="minorHAnsi"/>
          <w:b/>
          <w:sz w:val="22"/>
          <w:szCs w:val="22"/>
        </w:rPr>
        <w:t xml:space="preserve">Figure </w:t>
      </w:r>
      <w:r w:rsidR="00E54766">
        <w:rPr>
          <w:rFonts w:asciiTheme="minorHAnsi" w:hAnsiTheme="minorHAnsi" w:cstheme="minorHAnsi"/>
          <w:b/>
          <w:sz w:val="22"/>
          <w:szCs w:val="22"/>
        </w:rPr>
        <w:t>8</w:t>
      </w:r>
    </w:p>
    <w:p w14:paraId="026CBC8D" w14:textId="77777777" w:rsidR="005A1E34" w:rsidRDefault="005A1E34" w:rsidP="005A1E34">
      <w:pPr>
        <w:pStyle w:val="Default"/>
        <w:jc w:val="both"/>
        <w:rPr>
          <w:rFonts w:asciiTheme="minorHAnsi" w:hAnsiTheme="minorHAnsi" w:cstheme="minorHAnsi"/>
          <w:sz w:val="22"/>
          <w:szCs w:val="22"/>
        </w:rPr>
      </w:pPr>
    </w:p>
    <w:p w14:paraId="208A23B3" w14:textId="77777777" w:rsidR="005A1E34" w:rsidRPr="00965437" w:rsidRDefault="005A1E34" w:rsidP="005A1E34">
      <w:pPr>
        <w:pStyle w:val="Default"/>
        <w:jc w:val="both"/>
        <w:rPr>
          <w:b/>
          <w:bCs/>
          <w:iCs/>
          <w:sz w:val="28"/>
          <w:szCs w:val="28"/>
        </w:rPr>
      </w:pPr>
      <w:r w:rsidRPr="00965437">
        <w:rPr>
          <w:b/>
          <w:bCs/>
          <w:iCs/>
          <w:sz w:val="28"/>
          <w:szCs w:val="28"/>
        </w:rPr>
        <w:t>Understanding the Rule and Determining Accuracy</w:t>
      </w:r>
    </w:p>
    <w:p w14:paraId="6E883F87" w14:textId="77777777" w:rsidR="00A933FE" w:rsidRPr="00A933FE" w:rsidRDefault="00A933FE" w:rsidP="005A1E34">
      <w:pPr>
        <w:pStyle w:val="Default"/>
        <w:jc w:val="both"/>
        <w:rPr>
          <w:rFonts w:asciiTheme="minorHAnsi" w:hAnsiTheme="minorHAnsi" w:cstheme="minorHAnsi"/>
          <w:sz w:val="28"/>
          <w:szCs w:val="28"/>
        </w:rPr>
      </w:pPr>
    </w:p>
    <w:p w14:paraId="7BFA030B" w14:textId="243D5003" w:rsidR="0052602C" w:rsidRPr="00C852B0" w:rsidRDefault="00A933FE" w:rsidP="00984875">
      <w:pPr>
        <w:pStyle w:val="Default"/>
        <w:jc w:val="both"/>
        <w:rPr>
          <w:rFonts w:asciiTheme="minorHAnsi" w:hAnsiTheme="minorHAnsi" w:cstheme="minorHAnsi"/>
          <w:b/>
          <w:sz w:val="22"/>
          <w:szCs w:val="22"/>
        </w:rPr>
      </w:pPr>
      <w:r w:rsidRPr="00A933FE">
        <w:rPr>
          <w:rFonts w:asciiTheme="minorHAnsi" w:hAnsiTheme="minorHAnsi" w:cstheme="minorHAnsi"/>
          <w:sz w:val="22"/>
          <w:szCs w:val="22"/>
        </w:rPr>
        <w:t>The predictive accuracy of the rule induction model is not given directly within the C5.0 model node. To get that information, you can use</w:t>
      </w:r>
      <w:r w:rsidR="00296341">
        <w:rPr>
          <w:rFonts w:asciiTheme="minorHAnsi" w:hAnsiTheme="minorHAnsi" w:cstheme="minorHAnsi"/>
          <w:sz w:val="22"/>
          <w:szCs w:val="22"/>
        </w:rPr>
        <w:t xml:space="preserve"> Analysis</w:t>
      </w:r>
      <w:r w:rsidRPr="00A933FE">
        <w:rPr>
          <w:rFonts w:asciiTheme="minorHAnsi" w:hAnsiTheme="minorHAnsi" w:cstheme="minorHAnsi"/>
          <w:sz w:val="22"/>
          <w:szCs w:val="22"/>
        </w:rPr>
        <w:t xml:space="preserve"> nodes to determine how good the model is.</w:t>
      </w:r>
      <w:r w:rsidR="00C852B0">
        <w:rPr>
          <w:rFonts w:asciiTheme="minorHAnsi" w:hAnsiTheme="minorHAnsi" w:cstheme="minorHAnsi"/>
          <w:sz w:val="22"/>
          <w:szCs w:val="22"/>
        </w:rPr>
        <w:t xml:space="preserve"> (</w:t>
      </w:r>
      <w:r w:rsidR="00C852B0" w:rsidRPr="00C852B0">
        <w:rPr>
          <w:rFonts w:asciiTheme="minorHAnsi" w:hAnsiTheme="minorHAnsi" w:cstheme="minorHAnsi"/>
          <w:b/>
          <w:sz w:val="22"/>
          <w:szCs w:val="22"/>
        </w:rPr>
        <w:t>The output of step 11 c</w:t>
      </w:r>
      <w:r w:rsidR="00172FD1">
        <w:rPr>
          <w:rFonts w:asciiTheme="minorHAnsi" w:hAnsiTheme="minorHAnsi" w:cstheme="minorHAnsi"/>
          <w:b/>
          <w:sz w:val="22"/>
          <w:szCs w:val="22"/>
        </w:rPr>
        <w:t xml:space="preserve">an also be obtained using the </w:t>
      </w:r>
      <w:r w:rsidR="00EB1A79">
        <w:rPr>
          <w:rFonts w:asciiTheme="minorHAnsi" w:hAnsiTheme="minorHAnsi" w:cstheme="minorHAnsi"/>
          <w:b/>
          <w:sz w:val="22"/>
          <w:szCs w:val="22"/>
        </w:rPr>
        <w:t>Matrix nodes</w:t>
      </w:r>
      <w:r w:rsidR="00EB1A79" w:rsidRPr="00C852B0">
        <w:rPr>
          <w:rFonts w:asciiTheme="minorHAnsi" w:hAnsiTheme="minorHAnsi" w:cstheme="minorHAnsi"/>
          <w:b/>
          <w:sz w:val="22"/>
          <w:szCs w:val="22"/>
        </w:rPr>
        <w:t xml:space="preserve"> </w:t>
      </w:r>
      <w:r w:rsidR="00C852B0" w:rsidRPr="00C852B0">
        <w:rPr>
          <w:rFonts w:asciiTheme="minorHAnsi" w:hAnsiTheme="minorHAnsi" w:cstheme="minorHAnsi"/>
          <w:b/>
          <w:sz w:val="22"/>
          <w:szCs w:val="22"/>
        </w:rPr>
        <w:t>from the output palette in SPSS modeler. See instructions below)</w:t>
      </w:r>
    </w:p>
    <w:p w14:paraId="4153B781" w14:textId="77777777" w:rsidR="0052602C" w:rsidRDefault="0052602C" w:rsidP="00984875">
      <w:pPr>
        <w:pStyle w:val="Default"/>
        <w:jc w:val="both"/>
        <w:rPr>
          <w:rFonts w:asciiTheme="minorHAnsi" w:hAnsiTheme="minorHAnsi" w:cstheme="minorHAnsi"/>
          <w:sz w:val="22"/>
          <w:szCs w:val="22"/>
        </w:rPr>
      </w:pPr>
    </w:p>
    <w:p w14:paraId="1DDA759B" w14:textId="309A7AC7" w:rsidR="00C852B0" w:rsidRPr="007D6377" w:rsidRDefault="00724EB0" w:rsidP="00D25389">
      <w:pPr>
        <w:pStyle w:val="Default"/>
        <w:jc w:val="both"/>
        <w:rPr>
          <w:rFonts w:asciiTheme="minorHAnsi" w:hAnsiTheme="minorHAnsi" w:cstheme="minorHAnsi"/>
          <w:b/>
          <w:sz w:val="22"/>
          <w:szCs w:val="22"/>
        </w:rPr>
      </w:pPr>
      <w:r w:rsidRPr="007D6377">
        <w:rPr>
          <w:rFonts w:asciiTheme="minorHAnsi" w:hAnsiTheme="minorHAnsi" w:cstheme="minorHAnsi"/>
          <w:b/>
          <w:sz w:val="22"/>
          <w:szCs w:val="22"/>
        </w:rPr>
        <w:t>Using Analysis Node</w:t>
      </w:r>
    </w:p>
    <w:p w14:paraId="60DE8496" w14:textId="10EED3E1" w:rsidR="00C852B0" w:rsidRDefault="00EB1A79" w:rsidP="00D25389">
      <w:pPr>
        <w:pStyle w:val="Default"/>
        <w:jc w:val="both"/>
        <w:rPr>
          <w:rFonts w:asciiTheme="minorHAnsi" w:hAnsiTheme="minorHAnsi" w:cstheme="minorHAnsi"/>
          <w:sz w:val="22"/>
          <w:szCs w:val="22"/>
        </w:rPr>
      </w:pPr>
      <w:r>
        <w:rPr>
          <w:rFonts w:asciiTheme="minorHAnsi" w:hAnsiTheme="minorHAnsi" w:cstheme="minorHAnsi"/>
          <w:sz w:val="22"/>
          <w:szCs w:val="22"/>
        </w:rPr>
        <w:t xml:space="preserve">11. </w:t>
      </w:r>
      <w:r w:rsidR="00172FD1">
        <w:rPr>
          <w:rFonts w:asciiTheme="minorHAnsi" w:hAnsiTheme="minorHAnsi" w:cstheme="minorHAnsi"/>
          <w:sz w:val="22"/>
          <w:szCs w:val="22"/>
        </w:rPr>
        <w:t xml:space="preserve">Using the </w:t>
      </w:r>
      <w:r w:rsidR="00172FD1" w:rsidRPr="00172FD1">
        <w:rPr>
          <w:rFonts w:asciiTheme="minorHAnsi" w:hAnsiTheme="minorHAnsi" w:cstheme="minorHAnsi"/>
          <w:b/>
          <w:sz w:val="22"/>
          <w:szCs w:val="22"/>
        </w:rPr>
        <w:t>Analysis</w:t>
      </w:r>
      <w:r w:rsidR="0092591C">
        <w:rPr>
          <w:rFonts w:asciiTheme="minorHAnsi" w:hAnsiTheme="minorHAnsi" w:cstheme="minorHAnsi"/>
          <w:sz w:val="22"/>
          <w:szCs w:val="22"/>
        </w:rPr>
        <w:t xml:space="preserve"> node</w:t>
      </w:r>
      <w:r w:rsidR="00C852B0">
        <w:rPr>
          <w:rFonts w:asciiTheme="minorHAnsi" w:hAnsiTheme="minorHAnsi" w:cstheme="minorHAnsi"/>
          <w:sz w:val="22"/>
          <w:szCs w:val="22"/>
        </w:rPr>
        <w:t xml:space="preserve">: </w:t>
      </w:r>
      <w:r w:rsidR="00DD1E4C">
        <w:rPr>
          <w:rFonts w:asciiTheme="minorHAnsi" w:hAnsiTheme="minorHAnsi" w:cstheme="minorHAnsi"/>
          <w:sz w:val="22"/>
          <w:szCs w:val="22"/>
        </w:rPr>
        <w:t xml:space="preserve">Place the </w:t>
      </w:r>
      <w:r w:rsidR="00DD1E4C" w:rsidRPr="007D6377">
        <w:rPr>
          <w:rFonts w:asciiTheme="minorHAnsi" w:hAnsiTheme="minorHAnsi" w:cstheme="minorHAnsi"/>
          <w:b/>
          <w:sz w:val="22"/>
          <w:szCs w:val="22"/>
        </w:rPr>
        <w:t>Analysis Node</w:t>
      </w:r>
      <w:r w:rsidR="00DD1E4C">
        <w:rPr>
          <w:rFonts w:asciiTheme="minorHAnsi" w:hAnsiTheme="minorHAnsi" w:cstheme="minorHAnsi"/>
          <w:sz w:val="22"/>
          <w:szCs w:val="22"/>
        </w:rPr>
        <w:t xml:space="preserve"> from Output </w:t>
      </w:r>
      <w:r w:rsidR="00033C97">
        <w:rPr>
          <w:rFonts w:asciiTheme="minorHAnsi" w:hAnsiTheme="minorHAnsi" w:cstheme="minorHAnsi"/>
          <w:sz w:val="22"/>
          <w:szCs w:val="22"/>
        </w:rPr>
        <w:t>tab after the gold diamond, double click Analysis</w:t>
      </w:r>
      <w:r w:rsidR="0092591C">
        <w:rPr>
          <w:rFonts w:asciiTheme="minorHAnsi" w:hAnsiTheme="minorHAnsi" w:cstheme="minorHAnsi"/>
          <w:sz w:val="22"/>
          <w:szCs w:val="22"/>
        </w:rPr>
        <w:t xml:space="preserve">, </w:t>
      </w:r>
      <w:bookmarkStart w:id="0" w:name="_GoBack"/>
      <w:bookmarkEnd w:id="0"/>
      <w:r w:rsidR="0092591C">
        <w:rPr>
          <w:rFonts w:asciiTheme="minorHAnsi" w:hAnsiTheme="minorHAnsi" w:cstheme="minorHAnsi"/>
          <w:sz w:val="22"/>
          <w:szCs w:val="22"/>
        </w:rPr>
        <w:t>and make</w:t>
      </w:r>
      <w:r w:rsidR="00033C97">
        <w:rPr>
          <w:rFonts w:asciiTheme="minorHAnsi" w:hAnsiTheme="minorHAnsi" w:cstheme="minorHAnsi"/>
          <w:sz w:val="22"/>
          <w:szCs w:val="22"/>
        </w:rPr>
        <w:t xml:space="preserve"> sure</w:t>
      </w:r>
      <w:r w:rsidR="0050781C">
        <w:rPr>
          <w:rFonts w:asciiTheme="minorHAnsi" w:hAnsiTheme="minorHAnsi" w:cstheme="minorHAnsi"/>
          <w:sz w:val="22"/>
          <w:szCs w:val="22"/>
        </w:rPr>
        <w:t xml:space="preserve"> to</w:t>
      </w:r>
      <w:r w:rsidR="00033C97">
        <w:rPr>
          <w:rFonts w:asciiTheme="minorHAnsi" w:hAnsiTheme="minorHAnsi" w:cstheme="minorHAnsi"/>
          <w:sz w:val="22"/>
          <w:szCs w:val="22"/>
        </w:rPr>
        <w:t xml:space="preserve"> check </w:t>
      </w:r>
      <w:r w:rsidR="005363DF">
        <w:rPr>
          <w:rFonts w:asciiTheme="minorHAnsi" w:hAnsiTheme="minorHAnsi" w:cstheme="minorHAnsi"/>
          <w:sz w:val="22"/>
          <w:szCs w:val="22"/>
        </w:rPr>
        <w:t>‘</w:t>
      </w:r>
      <w:r w:rsidR="005363DF" w:rsidRPr="007D6377">
        <w:rPr>
          <w:rFonts w:asciiTheme="minorHAnsi" w:hAnsiTheme="minorHAnsi" w:cstheme="minorHAnsi"/>
          <w:b/>
          <w:sz w:val="22"/>
          <w:szCs w:val="22"/>
        </w:rPr>
        <w:t>Coincidence matrices (for symbolic targets)</w:t>
      </w:r>
      <w:r w:rsidR="005363DF">
        <w:rPr>
          <w:rFonts w:asciiTheme="minorHAnsi" w:hAnsiTheme="minorHAnsi" w:cstheme="minorHAnsi"/>
          <w:sz w:val="22"/>
          <w:szCs w:val="22"/>
        </w:rPr>
        <w:t xml:space="preserve">’, then click </w:t>
      </w:r>
      <w:r w:rsidR="005363DF" w:rsidRPr="007D6377">
        <w:rPr>
          <w:rFonts w:asciiTheme="minorHAnsi" w:hAnsiTheme="minorHAnsi" w:cstheme="minorHAnsi"/>
          <w:b/>
          <w:sz w:val="22"/>
          <w:szCs w:val="22"/>
        </w:rPr>
        <w:t>Run.</w:t>
      </w:r>
    </w:p>
    <w:p w14:paraId="5391610F" w14:textId="77777777" w:rsidR="00172FD1" w:rsidRDefault="00172FD1" w:rsidP="00D25389">
      <w:pPr>
        <w:pStyle w:val="Default"/>
        <w:jc w:val="both"/>
        <w:rPr>
          <w:rFonts w:asciiTheme="minorHAnsi" w:hAnsiTheme="minorHAnsi" w:cstheme="minorHAnsi"/>
          <w:sz w:val="22"/>
          <w:szCs w:val="22"/>
        </w:rPr>
      </w:pPr>
      <w:r>
        <w:rPr>
          <w:noProof/>
          <w:lang w:eastAsia="en-US"/>
        </w:rPr>
        <w:drawing>
          <wp:inline distT="0" distB="0" distL="0" distR="0" wp14:anchorId="72F63BD5" wp14:editId="6B623D95">
            <wp:extent cx="444817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48175" cy="2505075"/>
                    </a:xfrm>
                    <a:prstGeom prst="rect">
                      <a:avLst/>
                    </a:prstGeom>
                  </pic:spPr>
                </pic:pic>
              </a:graphicData>
            </a:graphic>
          </wp:inline>
        </w:drawing>
      </w:r>
    </w:p>
    <w:p w14:paraId="0B454BE0" w14:textId="77777777" w:rsidR="00172FD1" w:rsidRDefault="00172FD1" w:rsidP="00D25389">
      <w:pPr>
        <w:pStyle w:val="Default"/>
        <w:jc w:val="both"/>
        <w:rPr>
          <w:rFonts w:asciiTheme="minorHAnsi" w:hAnsiTheme="minorHAnsi" w:cstheme="minorHAnsi"/>
          <w:sz w:val="22"/>
          <w:szCs w:val="22"/>
        </w:rPr>
      </w:pPr>
    </w:p>
    <w:p w14:paraId="7C7C9887" w14:textId="776A7E62" w:rsidR="00172FD1" w:rsidRDefault="00172FD1" w:rsidP="00D25389">
      <w:pPr>
        <w:pStyle w:val="Default"/>
        <w:jc w:val="both"/>
        <w:rPr>
          <w:rFonts w:asciiTheme="minorHAnsi" w:hAnsiTheme="minorHAnsi" w:cstheme="minorHAnsi"/>
          <w:sz w:val="22"/>
          <w:szCs w:val="22"/>
        </w:rPr>
      </w:pPr>
      <w:r>
        <w:rPr>
          <w:noProof/>
          <w:lang w:eastAsia="en-US"/>
        </w:rPr>
        <w:lastRenderedPageBreak/>
        <w:drawing>
          <wp:inline distT="0" distB="0" distL="0" distR="0" wp14:anchorId="32E169DA" wp14:editId="0CA69941">
            <wp:extent cx="4348991" cy="1492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55960" cy="1494692"/>
                    </a:xfrm>
                    <a:prstGeom prst="rect">
                      <a:avLst/>
                    </a:prstGeom>
                  </pic:spPr>
                </pic:pic>
              </a:graphicData>
            </a:graphic>
          </wp:inline>
        </w:drawing>
      </w:r>
    </w:p>
    <w:p w14:paraId="4B7F7A00" w14:textId="79AF6C27" w:rsidR="00E54766" w:rsidRPr="007D6377" w:rsidRDefault="00E54766" w:rsidP="007D6377">
      <w:pPr>
        <w:pStyle w:val="Default"/>
        <w:jc w:val="center"/>
        <w:rPr>
          <w:rFonts w:asciiTheme="minorHAnsi" w:hAnsiTheme="minorHAnsi" w:cstheme="minorHAnsi"/>
          <w:b/>
          <w:sz w:val="22"/>
          <w:szCs w:val="22"/>
        </w:rPr>
      </w:pPr>
      <w:r w:rsidRPr="007D6377">
        <w:rPr>
          <w:rFonts w:asciiTheme="minorHAnsi" w:hAnsiTheme="minorHAnsi" w:cstheme="minorHAnsi"/>
          <w:b/>
          <w:sz w:val="22"/>
          <w:szCs w:val="22"/>
        </w:rPr>
        <w:t>Figure 9</w:t>
      </w:r>
    </w:p>
    <w:p w14:paraId="52F4702C" w14:textId="77777777" w:rsidR="0027410F" w:rsidRDefault="00C84448" w:rsidP="00C84448">
      <w:pPr>
        <w:pStyle w:val="Default"/>
        <w:tabs>
          <w:tab w:val="left" w:pos="1240"/>
        </w:tabs>
        <w:rPr>
          <w:rFonts w:asciiTheme="minorHAnsi" w:hAnsiTheme="minorHAnsi" w:cstheme="minorHAnsi"/>
          <w:sz w:val="22"/>
          <w:szCs w:val="22"/>
        </w:rPr>
      </w:pPr>
      <w:r>
        <w:rPr>
          <w:rFonts w:asciiTheme="minorHAnsi" w:hAnsiTheme="minorHAnsi" w:cstheme="minorHAnsi"/>
          <w:sz w:val="22"/>
          <w:szCs w:val="22"/>
        </w:rPr>
        <w:tab/>
      </w:r>
    </w:p>
    <w:p w14:paraId="06802F04" w14:textId="77777777" w:rsidR="00172FD1" w:rsidRDefault="00172FD1" w:rsidP="00B04726">
      <w:pPr>
        <w:pStyle w:val="Default"/>
        <w:rPr>
          <w:rFonts w:asciiTheme="minorHAnsi" w:hAnsiTheme="minorHAnsi" w:cstheme="minorHAnsi"/>
          <w:sz w:val="22"/>
          <w:szCs w:val="22"/>
        </w:rPr>
      </w:pPr>
    </w:p>
    <w:p w14:paraId="7E98568F" w14:textId="2730D9BF" w:rsidR="00172FD1" w:rsidRDefault="00724EB0" w:rsidP="00B04726">
      <w:pPr>
        <w:pStyle w:val="Default"/>
        <w:rPr>
          <w:rFonts w:asciiTheme="minorHAnsi" w:hAnsiTheme="minorHAnsi" w:cstheme="minorHAnsi"/>
          <w:sz w:val="22"/>
          <w:szCs w:val="22"/>
        </w:rPr>
      </w:pPr>
      <w:r>
        <w:rPr>
          <w:rFonts w:asciiTheme="minorHAnsi" w:hAnsiTheme="minorHAnsi" w:cstheme="minorHAnsi"/>
          <w:sz w:val="22"/>
          <w:szCs w:val="22"/>
        </w:rPr>
        <w:t>Alternatively, using Matrix node:</w:t>
      </w:r>
    </w:p>
    <w:p w14:paraId="181E3E6B" w14:textId="77777777" w:rsidR="00724EB0" w:rsidRDefault="00724EB0" w:rsidP="00B04726">
      <w:pPr>
        <w:pStyle w:val="Default"/>
        <w:rPr>
          <w:rFonts w:asciiTheme="minorHAnsi" w:hAnsiTheme="minorHAnsi" w:cstheme="minorHAnsi"/>
          <w:sz w:val="22"/>
          <w:szCs w:val="22"/>
        </w:rPr>
      </w:pPr>
    </w:p>
    <w:p w14:paraId="671E0E30" w14:textId="77777777" w:rsidR="00724EB0" w:rsidRDefault="00724EB0" w:rsidP="00724EB0">
      <w:pPr>
        <w:pStyle w:val="Default"/>
        <w:jc w:val="both"/>
        <w:rPr>
          <w:sz w:val="20"/>
          <w:szCs w:val="20"/>
        </w:rPr>
      </w:pPr>
      <w:r>
        <w:rPr>
          <w:sz w:val="20"/>
          <w:szCs w:val="20"/>
        </w:rPr>
        <w:t xml:space="preserve">11. Place two </w:t>
      </w:r>
      <w:r>
        <w:rPr>
          <w:b/>
          <w:bCs/>
          <w:sz w:val="20"/>
          <w:szCs w:val="20"/>
        </w:rPr>
        <w:t xml:space="preserve">Select </w:t>
      </w:r>
      <w:r>
        <w:rPr>
          <w:sz w:val="20"/>
          <w:szCs w:val="20"/>
        </w:rPr>
        <w:t xml:space="preserve">nodes from the </w:t>
      </w:r>
      <w:r>
        <w:rPr>
          <w:b/>
          <w:bCs/>
          <w:sz w:val="20"/>
          <w:szCs w:val="20"/>
        </w:rPr>
        <w:t xml:space="preserve">Records </w:t>
      </w:r>
      <w:r>
        <w:rPr>
          <w:sz w:val="20"/>
          <w:szCs w:val="20"/>
        </w:rPr>
        <w:t xml:space="preserve">palette, one to the </w:t>
      </w:r>
      <w:r>
        <w:rPr>
          <w:b/>
          <w:bCs/>
          <w:sz w:val="20"/>
          <w:szCs w:val="20"/>
        </w:rPr>
        <w:t xml:space="preserve">lower right </w:t>
      </w:r>
      <w:r>
        <w:rPr>
          <w:sz w:val="20"/>
          <w:szCs w:val="20"/>
        </w:rPr>
        <w:t xml:space="preserve">of the generated C5.0 node named </w:t>
      </w:r>
      <w:r>
        <w:rPr>
          <w:b/>
          <w:bCs/>
          <w:sz w:val="20"/>
          <w:szCs w:val="20"/>
        </w:rPr>
        <w:t>CHURNED</w:t>
      </w:r>
      <w:r>
        <w:rPr>
          <w:sz w:val="20"/>
          <w:szCs w:val="20"/>
        </w:rPr>
        <w:t xml:space="preserve">, and one to the </w:t>
      </w:r>
      <w:r>
        <w:rPr>
          <w:b/>
          <w:bCs/>
          <w:sz w:val="20"/>
          <w:szCs w:val="20"/>
        </w:rPr>
        <w:t xml:space="preserve">lower left </w:t>
      </w:r>
      <w:r w:rsidRPr="00BD5351">
        <w:rPr>
          <w:rFonts w:asciiTheme="minorEastAsia" w:cstheme="minorEastAsia" w:hint="eastAsia"/>
          <w:b/>
          <w:bCs/>
        </w:rPr>
        <w:t>→</w:t>
      </w:r>
      <w:r>
        <w:rPr>
          <w:rFonts w:asciiTheme="minorHAnsi" w:hAnsiTheme="minorHAnsi" w:cstheme="minorHAnsi"/>
          <w:sz w:val="22"/>
          <w:szCs w:val="22"/>
        </w:rPr>
        <w:t xml:space="preserve"> </w:t>
      </w:r>
      <w:r>
        <w:rPr>
          <w:sz w:val="20"/>
          <w:szCs w:val="20"/>
        </w:rPr>
        <w:t xml:space="preserve">Connect the generated C5.0 node named </w:t>
      </w:r>
      <w:r>
        <w:rPr>
          <w:b/>
          <w:bCs/>
          <w:sz w:val="20"/>
          <w:szCs w:val="20"/>
        </w:rPr>
        <w:t xml:space="preserve">CHURNED </w:t>
      </w:r>
      <w:r>
        <w:rPr>
          <w:sz w:val="20"/>
          <w:szCs w:val="20"/>
        </w:rPr>
        <w:t xml:space="preserve">to the each </w:t>
      </w:r>
      <w:r>
        <w:rPr>
          <w:b/>
          <w:bCs/>
          <w:sz w:val="20"/>
          <w:szCs w:val="20"/>
        </w:rPr>
        <w:t xml:space="preserve">Select </w:t>
      </w:r>
      <w:r>
        <w:rPr>
          <w:sz w:val="20"/>
          <w:szCs w:val="20"/>
        </w:rPr>
        <w:t>node</w:t>
      </w:r>
    </w:p>
    <w:p w14:paraId="071331FD" w14:textId="5B8B8A1D" w:rsidR="00724EB0" w:rsidRPr="00984875" w:rsidRDefault="00724EB0" w:rsidP="00724EB0">
      <w:pPr>
        <w:pStyle w:val="Default"/>
        <w:jc w:val="both"/>
        <w:rPr>
          <w:rFonts w:asciiTheme="minorHAnsi" w:hAnsiTheme="minorHAnsi" w:cstheme="minorHAnsi"/>
          <w:sz w:val="22"/>
          <w:szCs w:val="22"/>
        </w:rPr>
      </w:pPr>
      <w:r w:rsidRPr="00984875">
        <w:rPr>
          <w:rFonts w:asciiTheme="minorHAnsi" w:hAnsiTheme="minorHAnsi" w:cstheme="minorHAnsi"/>
          <w:sz w:val="22"/>
          <w:szCs w:val="22"/>
        </w:rPr>
        <w:t xml:space="preserve">12. Double-click the </w:t>
      </w:r>
      <w:r w:rsidRPr="00984875">
        <w:rPr>
          <w:rFonts w:asciiTheme="minorHAnsi" w:hAnsiTheme="minorHAnsi" w:cstheme="minorHAnsi"/>
          <w:b/>
          <w:bCs/>
          <w:sz w:val="22"/>
          <w:szCs w:val="22"/>
        </w:rPr>
        <w:t xml:space="preserve">Select </w:t>
      </w:r>
      <w:r w:rsidRPr="00984875">
        <w:rPr>
          <w:rFonts w:asciiTheme="minorHAnsi" w:hAnsiTheme="minorHAnsi" w:cstheme="minorHAnsi"/>
          <w:sz w:val="22"/>
          <w:szCs w:val="22"/>
        </w:rPr>
        <w:t xml:space="preserve">node </w:t>
      </w:r>
      <w:r w:rsidRPr="00984875">
        <w:rPr>
          <w:rFonts w:asciiTheme="minorHAnsi" w:hAnsiTheme="minorHAnsi" w:cstheme="minorHAnsi"/>
          <w:b/>
          <w:bCs/>
          <w:sz w:val="22"/>
          <w:szCs w:val="22"/>
        </w:rPr>
        <w:t>→</w:t>
      </w:r>
      <w:r w:rsidRPr="00984875">
        <w:rPr>
          <w:rFonts w:asciiTheme="minorHAnsi" w:hAnsiTheme="minorHAnsi" w:cstheme="minorHAnsi"/>
          <w:sz w:val="22"/>
          <w:szCs w:val="22"/>
        </w:rPr>
        <w:t xml:space="preserve"> Click the </w:t>
      </w:r>
      <w:r w:rsidRPr="00984875">
        <w:rPr>
          <w:rFonts w:asciiTheme="minorHAnsi" w:hAnsiTheme="minorHAnsi" w:cstheme="minorHAnsi"/>
          <w:b/>
          <w:bCs/>
          <w:sz w:val="22"/>
          <w:szCs w:val="22"/>
        </w:rPr>
        <w:t xml:space="preserve">Expression Builder </w:t>
      </w:r>
      <w:r w:rsidRPr="00984875">
        <w:rPr>
          <w:rFonts w:asciiTheme="minorHAnsi" w:hAnsiTheme="minorHAnsi" w:cstheme="minorHAnsi"/>
          <w:sz w:val="22"/>
          <w:szCs w:val="22"/>
        </w:rPr>
        <w:t>button</w:t>
      </w:r>
      <w:r w:rsidRPr="00984875">
        <w:rPr>
          <w:rFonts w:asciiTheme="minorHAnsi" w:hAnsiTheme="minorHAnsi" w:cstheme="minorHAnsi"/>
          <w:noProof/>
          <w:sz w:val="22"/>
          <w:szCs w:val="22"/>
          <w:lang w:eastAsia="en-US"/>
        </w:rPr>
        <w:drawing>
          <wp:inline distT="0" distB="0" distL="0" distR="0" wp14:anchorId="1D6B397E" wp14:editId="35896A3F">
            <wp:extent cx="389255" cy="431800"/>
            <wp:effectExtent l="19050" t="0" r="0" b="0"/>
            <wp:docPr id="1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389255" cy="431800"/>
                    </a:xfrm>
                    <a:prstGeom prst="rect">
                      <a:avLst/>
                    </a:prstGeom>
                    <a:noFill/>
                    <a:ln w="9525">
                      <a:noFill/>
                      <a:miter lim="800000"/>
                      <a:headEnd/>
                      <a:tailEnd/>
                    </a:ln>
                  </pic:spPr>
                </pic:pic>
              </a:graphicData>
            </a:graphic>
          </wp:inline>
        </w:drawing>
      </w:r>
      <w:r w:rsidRPr="00984875">
        <w:rPr>
          <w:rFonts w:asciiTheme="minorHAnsi" w:hAnsiTheme="minorHAnsi" w:cstheme="minorHAnsi"/>
          <w:sz w:val="22"/>
          <w:szCs w:val="22"/>
        </w:rPr>
        <w:t xml:space="preserve"> </w:t>
      </w:r>
      <w:r w:rsidRPr="00984875">
        <w:rPr>
          <w:rFonts w:asciiTheme="minorHAnsi" w:hAnsiTheme="minorHAnsi" w:cstheme="minorHAnsi"/>
          <w:b/>
          <w:bCs/>
          <w:sz w:val="22"/>
          <w:szCs w:val="22"/>
        </w:rPr>
        <w:t>→</w:t>
      </w:r>
      <w:r w:rsidRPr="00984875">
        <w:rPr>
          <w:rFonts w:asciiTheme="minorHAnsi" w:hAnsiTheme="minorHAnsi" w:cstheme="minorHAnsi"/>
          <w:sz w:val="22"/>
          <w:szCs w:val="22"/>
        </w:rPr>
        <w:t xml:space="preserve">Move </w:t>
      </w:r>
      <w:r w:rsidRPr="00984875">
        <w:rPr>
          <w:rFonts w:asciiTheme="minorHAnsi" w:hAnsiTheme="minorHAnsi" w:cstheme="minorHAnsi"/>
          <w:b/>
          <w:bCs/>
          <w:sz w:val="22"/>
          <w:szCs w:val="22"/>
        </w:rPr>
        <w:t xml:space="preserve">Partition </w:t>
      </w:r>
      <w:r w:rsidRPr="00984875">
        <w:rPr>
          <w:rFonts w:asciiTheme="minorHAnsi" w:hAnsiTheme="minorHAnsi" w:cstheme="minorHAnsi"/>
          <w:sz w:val="22"/>
          <w:szCs w:val="22"/>
        </w:rPr>
        <w:t xml:space="preserve">from the </w:t>
      </w:r>
      <w:r w:rsidRPr="00984875">
        <w:rPr>
          <w:rFonts w:asciiTheme="minorHAnsi" w:hAnsiTheme="minorHAnsi" w:cstheme="minorHAnsi"/>
          <w:b/>
          <w:bCs/>
          <w:sz w:val="22"/>
          <w:szCs w:val="22"/>
        </w:rPr>
        <w:t xml:space="preserve">Fields </w:t>
      </w:r>
      <w:r w:rsidRPr="00984875">
        <w:rPr>
          <w:rFonts w:asciiTheme="minorHAnsi" w:hAnsiTheme="minorHAnsi" w:cstheme="minorHAnsi"/>
          <w:sz w:val="22"/>
          <w:szCs w:val="22"/>
        </w:rPr>
        <w:t xml:space="preserve">list box to the Expression Builder text box </w:t>
      </w:r>
      <w:r w:rsidRPr="00984875">
        <w:rPr>
          <w:rFonts w:asciiTheme="minorHAnsi" w:hAnsiTheme="minorHAnsi" w:cstheme="minorHAnsi"/>
          <w:b/>
          <w:bCs/>
          <w:sz w:val="22"/>
          <w:szCs w:val="22"/>
        </w:rPr>
        <w:t>→</w:t>
      </w:r>
      <w:r w:rsidRPr="00984875">
        <w:rPr>
          <w:rFonts w:asciiTheme="minorHAnsi" w:hAnsiTheme="minorHAnsi" w:cstheme="minorHAnsi"/>
          <w:sz w:val="22"/>
          <w:szCs w:val="22"/>
        </w:rPr>
        <w:t xml:space="preserve">Click the </w:t>
      </w:r>
      <w:r w:rsidRPr="00984875">
        <w:rPr>
          <w:rFonts w:asciiTheme="minorHAnsi" w:hAnsiTheme="minorHAnsi" w:cstheme="minorHAnsi"/>
          <w:noProof/>
          <w:sz w:val="22"/>
          <w:szCs w:val="22"/>
          <w:lang w:eastAsia="en-US"/>
        </w:rPr>
        <w:drawing>
          <wp:inline distT="0" distB="0" distL="0" distR="0" wp14:anchorId="73BDB3B2" wp14:editId="4FA3B870">
            <wp:extent cx="347345" cy="254000"/>
            <wp:effectExtent l="19050" t="0" r="0" b="0"/>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347345" cy="254000"/>
                    </a:xfrm>
                    <a:prstGeom prst="rect">
                      <a:avLst/>
                    </a:prstGeom>
                    <a:noFill/>
                    <a:ln w="9525">
                      <a:noFill/>
                      <a:miter lim="800000"/>
                      <a:headEnd/>
                      <a:tailEnd/>
                    </a:ln>
                  </pic:spPr>
                </pic:pic>
              </a:graphicData>
            </a:graphic>
          </wp:inline>
        </w:drawing>
      </w:r>
      <w:r w:rsidRPr="00984875">
        <w:rPr>
          <w:rFonts w:asciiTheme="minorHAnsi" w:hAnsiTheme="minorHAnsi" w:cstheme="minorHAnsi"/>
          <w:sz w:val="22"/>
          <w:szCs w:val="22"/>
        </w:rPr>
        <w:t xml:space="preserve"> (equal sign button) </w:t>
      </w:r>
      <w:r w:rsidRPr="00984875">
        <w:rPr>
          <w:rFonts w:asciiTheme="minorHAnsi" w:hAnsiTheme="minorHAnsi" w:cstheme="minorHAnsi"/>
          <w:b/>
          <w:bCs/>
          <w:sz w:val="22"/>
          <w:szCs w:val="22"/>
        </w:rPr>
        <w:t xml:space="preserve">→ </w:t>
      </w:r>
      <w:r w:rsidRPr="00984875">
        <w:rPr>
          <w:rFonts w:asciiTheme="minorHAnsi" w:hAnsiTheme="minorHAnsi" w:cstheme="minorHAnsi"/>
          <w:sz w:val="22"/>
          <w:szCs w:val="22"/>
        </w:rPr>
        <w:t xml:space="preserve">Click the Select from existing field values button </w:t>
      </w:r>
      <w:r w:rsidRPr="00984875">
        <w:rPr>
          <w:rFonts w:asciiTheme="minorHAnsi" w:hAnsiTheme="minorHAnsi" w:cstheme="minorHAnsi"/>
          <w:noProof/>
          <w:sz w:val="22"/>
          <w:szCs w:val="22"/>
          <w:lang w:eastAsia="en-US"/>
        </w:rPr>
        <w:drawing>
          <wp:inline distT="0" distB="0" distL="0" distR="0" wp14:anchorId="56E7756E" wp14:editId="0890E783">
            <wp:extent cx="271145" cy="372745"/>
            <wp:effectExtent l="19050" t="0" r="0" b="0"/>
            <wp:docPr id="1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271145" cy="372745"/>
                    </a:xfrm>
                    <a:prstGeom prst="rect">
                      <a:avLst/>
                    </a:prstGeom>
                    <a:noFill/>
                    <a:ln w="9525">
                      <a:noFill/>
                      <a:miter lim="800000"/>
                      <a:headEnd/>
                      <a:tailEnd/>
                    </a:ln>
                  </pic:spPr>
                </pic:pic>
              </a:graphicData>
            </a:graphic>
          </wp:inline>
        </w:drawing>
      </w:r>
      <w:r w:rsidRPr="00984875">
        <w:rPr>
          <w:rFonts w:asciiTheme="minorHAnsi" w:hAnsiTheme="minorHAnsi" w:cstheme="minorHAnsi"/>
          <w:sz w:val="22"/>
          <w:szCs w:val="22"/>
        </w:rPr>
        <w:t xml:space="preserve"> and insert the value </w:t>
      </w:r>
      <w:r w:rsidRPr="00984875">
        <w:rPr>
          <w:rFonts w:asciiTheme="minorHAnsi" w:hAnsiTheme="minorHAnsi" w:cstheme="minorHAnsi"/>
          <w:b/>
          <w:bCs/>
          <w:sz w:val="22"/>
          <w:szCs w:val="22"/>
        </w:rPr>
        <w:t xml:space="preserve">1_Training → </w:t>
      </w:r>
      <w:r w:rsidRPr="00984875">
        <w:rPr>
          <w:rFonts w:asciiTheme="minorHAnsi" w:hAnsiTheme="minorHAnsi" w:cstheme="minorHAnsi"/>
          <w:sz w:val="22"/>
          <w:szCs w:val="22"/>
        </w:rPr>
        <w:t xml:space="preserve">Click </w:t>
      </w:r>
      <w:r w:rsidRPr="00984875">
        <w:rPr>
          <w:rFonts w:asciiTheme="minorHAnsi" w:hAnsiTheme="minorHAnsi" w:cstheme="minorHAnsi"/>
          <w:b/>
          <w:bCs/>
          <w:sz w:val="22"/>
          <w:szCs w:val="22"/>
        </w:rPr>
        <w:t>OK</w:t>
      </w:r>
      <w:r w:rsidRPr="00984875">
        <w:rPr>
          <w:rFonts w:asciiTheme="minorHAnsi" w:hAnsiTheme="minorHAnsi" w:cstheme="minorHAnsi"/>
          <w:sz w:val="22"/>
          <w:szCs w:val="22"/>
        </w:rPr>
        <w:t xml:space="preserve">, and then click </w:t>
      </w:r>
      <w:r w:rsidRPr="00984875">
        <w:rPr>
          <w:rFonts w:asciiTheme="minorHAnsi" w:hAnsiTheme="minorHAnsi" w:cstheme="minorHAnsi"/>
          <w:b/>
          <w:bCs/>
          <w:sz w:val="22"/>
          <w:szCs w:val="22"/>
        </w:rPr>
        <w:t xml:space="preserve">OK </w:t>
      </w:r>
      <w:r w:rsidRPr="00984875">
        <w:rPr>
          <w:rFonts w:asciiTheme="minorHAnsi" w:hAnsiTheme="minorHAnsi" w:cstheme="minorHAnsi"/>
          <w:sz w:val="22"/>
          <w:szCs w:val="22"/>
        </w:rPr>
        <w:t>again to close the dialog. (</w:t>
      </w:r>
      <w:r w:rsidR="0092591C" w:rsidRPr="00984875">
        <w:rPr>
          <w:rFonts w:asciiTheme="minorHAnsi" w:hAnsiTheme="minorHAnsi" w:cstheme="minorHAnsi"/>
          <w:sz w:val="22"/>
          <w:szCs w:val="22"/>
        </w:rPr>
        <w:t>As</w:t>
      </w:r>
      <w:r w:rsidRPr="00984875">
        <w:rPr>
          <w:rFonts w:asciiTheme="minorHAnsi" w:hAnsiTheme="minorHAnsi" w:cstheme="minorHAnsi"/>
          <w:sz w:val="22"/>
          <w:szCs w:val="22"/>
        </w:rPr>
        <w:t xml:space="preserve"> shown below)</w:t>
      </w:r>
    </w:p>
    <w:p w14:paraId="067175A1" w14:textId="77777777" w:rsidR="00724EB0" w:rsidRDefault="00724EB0" w:rsidP="00724EB0">
      <w:pPr>
        <w:pStyle w:val="Default"/>
        <w:jc w:val="both"/>
        <w:rPr>
          <w:sz w:val="22"/>
          <w:szCs w:val="22"/>
        </w:rPr>
      </w:pPr>
    </w:p>
    <w:p w14:paraId="49BA563D" w14:textId="77777777" w:rsidR="00724EB0" w:rsidRDefault="00724EB0" w:rsidP="00724EB0">
      <w:pPr>
        <w:pStyle w:val="Default"/>
        <w:jc w:val="both"/>
        <w:rPr>
          <w:rFonts w:asciiTheme="minorHAnsi" w:hAnsiTheme="minorHAnsi" w:cstheme="minorEastAsia"/>
          <w:sz w:val="22"/>
          <w:szCs w:val="22"/>
        </w:rPr>
      </w:pPr>
      <w:r w:rsidRPr="00BD5351">
        <w:rPr>
          <w:sz w:val="22"/>
          <w:szCs w:val="22"/>
        </w:rPr>
        <w:t xml:space="preserve">13. Place another Select Node </w:t>
      </w:r>
      <w:r w:rsidRPr="00BD5351">
        <w:rPr>
          <w:rFonts w:asciiTheme="minorEastAsia" w:cstheme="minorEastAsia" w:hint="eastAsia"/>
          <w:sz w:val="22"/>
          <w:szCs w:val="22"/>
        </w:rPr>
        <w:t>→</w:t>
      </w:r>
      <w:r w:rsidRPr="00BD5351">
        <w:rPr>
          <w:rFonts w:asciiTheme="minorHAnsi" w:hAnsiTheme="minorHAnsi" w:cstheme="minorEastAsia"/>
          <w:sz w:val="22"/>
          <w:szCs w:val="22"/>
        </w:rPr>
        <w:t xml:space="preserve"> Connect to Generated Churned Node </w:t>
      </w:r>
      <w:r w:rsidRPr="00BD5351">
        <w:rPr>
          <w:rFonts w:asciiTheme="minorEastAsia" w:cstheme="minorEastAsia" w:hint="eastAsia"/>
          <w:sz w:val="22"/>
          <w:szCs w:val="22"/>
        </w:rPr>
        <w:t>→</w:t>
      </w:r>
      <w:r w:rsidRPr="00BD5351">
        <w:rPr>
          <w:rFonts w:asciiTheme="minorHAnsi" w:hAnsiTheme="minorHAnsi" w:cstheme="minorEastAsia"/>
          <w:sz w:val="22"/>
          <w:szCs w:val="22"/>
        </w:rPr>
        <w:t xml:space="preserve"> Do the same steps as above except </w:t>
      </w:r>
      <w:r w:rsidRPr="00BD5351">
        <w:rPr>
          <w:sz w:val="22"/>
          <w:szCs w:val="22"/>
        </w:rPr>
        <w:t xml:space="preserve">inserting the value </w:t>
      </w:r>
      <w:r w:rsidRPr="00BD5351">
        <w:rPr>
          <w:b/>
          <w:sz w:val="22"/>
          <w:szCs w:val="22"/>
        </w:rPr>
        <w:t xml:space="preserve">2_Testing </w:t>
      </w:r>
      <w:r w:rsidRPr="00BD5351">
        <w:rPr>
          <w:rFonts w:asciiTheme="minorEastAsia" w:cstheme="minorEastAsia" w:hint="eastAsia"/>
          <w:sz w:val="22"/>
          <w:szCs w:val="22"/>
        </w:rPr>
        <w:t>→</w:t>
      </w:r>
      <w:r w:rsidRPr="00BD5351">
        <w:rPr>
          <w:rFonts w:asciiTheme="minorHAnsi" w:hAnsiTheme="minorHAnsi" w:cstheme="minorEastAsia"/>
          <w:sz w:val="22"/>
          <w:szCs w:val="22"/>
        </w:rPr>
        <w:t xml:space="preserve"> Click OK</w:t>
      </w:r>
    </w:p>
    <w:p w14:paraId="0C8B3735" w14:textId="77777777" w:rsidR="00724EB0" w:rsidRPr="00984875" w:rsidRDefault="00724EB0" w:rsidP="00724EB0">
      <w:pPr>
        <w:pStyle w:val="Default"/>
        <w:jc w:val="both"/>
        <w:rPr>
          <w:sz w:val="22"/>
          <w:szCs w:val="22"/>
        </w:rPr>
      </w:pPr>
    </w:p>
    <w:p w14:paraId="53D1A5F3" w14:textId="77777777" w:rsidR="00724EB0" w:rsidRDefault="00724EB0" w:rsidP="00724EB0">
      <w:pPr>
        <w:pStyle w:val="Default"/>
        <w:jc w:val="both"/>
        <w:rPr>
          <w:rFonts w:asciiTheme="minorHAnsi" w:hAnsiTheme="minorHAnsi" w:cstheme="minorHAnsi"/>
          <w:sz w:val="22"/>
          <w:szCs w:val="22"/>
        </w:rPr>
      </w:pPr>
    </w:p>
    <w:p w14:paraId="2CD82FDF" w14:textId="77777777" w:rsidR="00724EB0" w:rsidRDefault="00724EB0" w:rsidP="00724EB0">
      <w:pPr>
        <w:pStyle w:val="Default"/>
        <w:jc w:val="both"/>
        <w:rPr>
          <w:rFonts w:asciiTheme="minorHAnsi" w:hAnsiTheme="minorHAnsi" w:cstheme="minorHAnsi"/>
          <w:b/>
          <w:bCs/>
          <w:sz w:val="22"/>
          <w:szCs w:val="22"/>
        </w:rPr>
      </w:pPr>
      <w:r w:rsidRPr="00984875">
        <w:rPr>
          <w:rFonts w:asciiTheme="minorHAnsi" w:hAnsiTheme="minorHAnsi" w:cstheme="minorHAnsi"/>
          <w:sz w:val="22"/>
          <w:szCs w:val="22"/>
        </w:rPr>
        <w:t xml:space="preserve">14. Place a </w:t>
      </w:r>
      <w:r w:rsidRPr="00984875">
        <w:rPr>
          <w:rFonts w:asciiTheme="minorHAnsi" w:hAnsiTheme="minorHAnsi" w:cstheme="minorHAnsi"/>
          <w:b/>
          <w:bCs/>
          <w:sz w:val="22"/>
          <w:szCs w:val="22"/>
        </w:rPr>
        <w:t xml:space="preserve">Matrix </w:t>
      </w:r>
      <w:r w:rsidRPr="00984875">
        <w:rPr>
          <w:rFonts w:asciiTheme="minorHAnsi" w:hAnsiTheme="minorHAnsi" w:cstheme="minorHAnsi"/>
          <w:sz w:val="22"/>
          <w:szCs w:val="22"/>
        </w:rPr>
        <w:t xml:space="preserve">node from the Output palette below the </w:t>
      </w:r>
      <w:r w:rsidRPr="00984875">
        <w:rPr>
          <w:rFonts w:asciiTheme="minorHAnsi" w:hAnsiTheme="minorHAnsi" w:cstheme="minorHAnsi"/>
          <w:b/>
          <w:bCs/>
          <w:sz w:val="22"/>
          <w:szCs w:val="22"/>
        </w:rPr>
        <w:t xml:space="preserve">Select </w:t>
      </w:r>
      <w:r w:rsidRPr="00984875">
        <w:rPr>
          <w:rFonts w:asciiTheme="minorHAnsi" w:hAnsiTheme="minorHAnsi" w:cstheme="minorHAnsi"/>
          <w:sz w:val="22"/>
          <w:szCs w:val="22"/>
        </w:rPr>
        <w:t xml:space="preserve">node → Connect the </w:t>
      </w:r>
      <w:r w:rsidRPr="00984875">
        <w:rPr>
          <w:rFonts w:asciiTheme="minorHAnsi" w:hAnsiTheme="minorHAnsi" w:cstheme="minorHAnsi"/>
          <w:b/>
          <w:bCs/>
          <w:sz w:val="22"/>
          <w:szCs w:val="22"/>
        </w:rPr>
        <w:t xml:space="preserve">Matrix </w:t>
      </w:r>
      <w:r w:rsidRPr="00984875">
        <w:rPr>
          <w:rFonts w:asciiTheme="minorHAnsi" w:hAnsiTheme="minorHAnsi" w:cstheme="minorHAnsi"/>
          <w:sz w:val="22"/>
          <w:szCs w:val="22"/>
        </w:rPr>
        <w:t xml:space="preserve">node to the </w:t>
      </w:r>
      <w:r w:rsidRPr="00984875">
        <w:rPr>
          <w:rFonts w:asciiTheme="minorHAnsi" w:hAnsiTheme="minorHAnsi" w:cstheme="minorHAnsi"/>
          <w:b/>
          <w:bCs/>
          <w:sz w:val="22"/>
          <w:szCs w:val="22"/>
        </w:rPr>
        <w:t xml:space="preserve">Select </w:t>
      </w:r>
      <w:r w:rsidRPr="00984875">
        <w:rPr>
          <w:rFonts w:asciiTheme="minorHAnsi" w:hAnsiTheme="minorHAnsi" w:cstheme="minorHAnsi"/>
          <w:sz w:val="22"/>
          <w:szCs w:val="22"/>
        </w:rPr>
        <w:t xml:space="preserve">node →Double-click the </w:t>
      </w:r>
      <w:r w:rsidRPr="00984875">
        <w:rPr>
          <w:rFonts w:asciiTheme="minorHAnsi" w:hAnsiTheme="minorHAnsi" w:cstheme="minorHAnsi"/>
          <w:b/>
          <w:bCs/>
          <w:sz w:val="22"/>
          <w:szCs w:val="22"/>
        </w:rPr>
        <w:t xml:space="preserve">Matrix </w:t>
      </w:r>
      <w:r w:rsidRPr="00984875">
        <w:rPr>
          <w:rFonts w:asciiTheme="minorHAnsi" w:hAnsiTheme="minorHAnsi" w:cstheme="minorHAnsi"/>
          <w:sz w:val="22"/>
          <w:szCs w:val="22"/>
        </w:rPr>
        <w:t xml:space="preserve">node to edit it → Put </w:t>
      </w:r>
      <w:r w:rsidRPr="00984875">
        <w:rPr>
          <w:rFonts w:asciiTheme="minorHAnsi" w:hAnsiTheme="minorHAnsi" w:cstheme="minorHAnsi"/>
          <w:b/>
          <w:bCs/>
          <w:sz w:val="22"/>
          <w:szCs w:val="22"/>
        </w:rPr>
        <w:t xml:space="preserve">CHURNED </w:t>
      </w:r>
      <w:r w:rsidRPr="00984875">
        <w:rPr>
          <w:rFonts w:asciiTheme="minorHAnsi" w:hAnsiTheme="minorHAnsi" w:cstheme="minorHAnsi"/>
          <w:sz w:val="22"/>
          <w:szCs w:val="22"/>
        </w:rPr>
        <w:t xml:space="preserve">in the </w:t>
      </w:r>
      <w:r w:rsidRPr="00984875">
        <w:rPr>
          <w:rFonts w:asciiTheme="minorHAnsi" w:hAnsiTheme="minorHAnsi" w:cstheme="minorHAnsi"/>
          <w:b/>
          <w:bCs/>
          <w:sz w:val="22"/>
          <w:szCs w:val="22"/>
        </w:rPr>
        <w:t>Rows</w:t>
      </w:r>
      <w:r w:rsidRPr="00984875">
        <w:rPr>
          <w:rFonts w:asciiTheme="minorHAnsi" w:hAnsiTheme="minorHAnsi" w:cstheme="minorHAnsi"/>
          <w:sz w:val="22"/>
          <w:szCs w:val="22"/>
        </w:rPr>
        <w:t xml:space="preserve">: Put </w:t>
      </w:r>
      <w:r>
        <w:rPr>
          <w:rFonts w:asciiTheme="minorHAnsi" w:hAnsiTheme="minorHAnsi" w:cstheme="minorHAnsi"/>
          <w:b/>
          <w:bCs/>
          <w:sz w:val="22"/>
          <w:szCs w:val="22"/>
        </w:rPr>
        <w:t>$</w:t>
      </w:r>
      <w:r>
        <w:rPr>
          <w:rFonts w:asciiTheme="minorHAnsi" w:hAnsiTheme="minorHAnsi" w:cstheme="minorHAnsi" w:hint="eastAsia"/>
          <w:b/>
          <w:bCs/>
          <w:sz w:val="22"/>
          <w:szCs w:val="22"/>
        </w:rPr>
        <w:t>C</w:t>
      </w:r>
      <w:r w:rsidRPr="00984875">
        <w:rPr>
          <w:rFonts w:asciiTheme="minorHAnsi" w:hAnsiTheme="minorHAnsi" w:cstheme="minorHAnsi"/>
          <w:b/>
          <w:bCs/>
          <w:sz w:val="22"/>
          <w:szCs w:val="22"/>
        </w:rPr>
        <w:t xml:space="preserve">-CHURNED </w:t>
      </w:r>
      <w:r w:rsidRPr="00984875">
        <w:rPr>
          <w:rFonts w:asciiTheme="minorHAnsi" w:hAnsiTheme="minorHAnsi" w:cstheme="minorHAnsi"/>
          <w:sz w:val="22"/>
          <w:szCs w:val="22"/>
        </w:rPr>
        <w:t xml:space="preserve">in the </w:t>
      </w:r>
      <w:r w:rsidRPr="00984875">
        <w:rPr>
          <w:rFonts w:asciiTheme="minorHAnsi" w:hAnsiTheme="minorHAnsi" w:cstheme="minorHAnsi"/>
          <w:b/>
          <w:bCs/>
          <w:sz w:val="22"/>
          <w:szCs w:val="22"/>
        </w:rPr>
        <w:t xml:space="preserve">Columns: </w:t>
      </w:r>
      <w:r w:rsidRPr="00984875">
        <w:rPr>
          <w:rFonts w:asciiTheme="minorHAnsi" w:hAnsiTheme="minorHAnsi" w:cstheme="minorHAnsi"/>
          <w:sz w:val="22"/>
          <w:szCs w:val="22"/>
        </w:rPr>
        <w:t xml:space="preserve">→ Click the </w:t>
      </w:r>
      <w:r w:rsidRPr="00984875">
        <w:rPr>
          <w:rFonts w:asciiTheme="minorHAnsi" w:hAnsiTheme="minorHAnsi" w:cstheme="minorHAnsi"/>
          <w:b/>
          <w:bCs/>
          <w:sz w:val="22"/>
          <w:szCs w:val="22"/>
        </w:rPr>
        <w:t xml:space="preserve">Appearance </w:t>
      </w:r>
      <w:r w:rsidRPr="00984875">
        <w:rPr>
          <w:rFonts w:asciiTheme="minorHAnsi" w:hAnsiTheme="minorHAnsi" w:cstheme="minorHAnsi"/>
          <w:sz w:val="22"/>
          <w:szCs w:val="22"/>
        </w:rPr>
        <w:t xml:space="preserve">tab →Click the </w:t>
      </w:r>
      <w:r w:rsidRPr="00984875">
        <w:rPr>
          <w:rFonts w:asciiTheme="minorHAnsi" w:hAnsiTheme="minorHAnsi" w:cstheme="minorHAnsi"/>
          <w:b/>
          <w:bCs/>
          <w:sz w:val="22"/>
          <w:szCs w:val="22"/>
        </w:rPr>
        <w:t xml:space="preserve">Percentage of row </w:t>
      </w:r>
      <w:r w:rsidRPr="00984875">
        <w:rPr>
          <w:rFonts w:asciiTheme="minorHAnsi" w:hAnsiTheme="minorHAnsi" w:cstheme="minorHAnsi"/>
          <w:sz w:val="22"/>
          <w:szCs w:val="22"/>
        </w:rPr>
        <w:t>option (not shown) →</w:t>
      </w:r>
      <w:r>
        <w:rPr>
          <w:rFonts w:asciiTheme="minorHAnsi" w:hAnsiTheme="minorHAnsi" w:cstheme="minorHAnsi"/>
          <w:sz w:val="22"/>
          <w:szCs w:val="22"/>
        </w:rPr>
        <w:t xml:space="preserve"> </w:t>
      </w:r>
      <w:r w:rsidRPr="00984875">
        <w:rPr>
          <w:rFonts w:asciiTheme="minorHAnsi" w:hAnsiTheme="minorHAnsi" w:cstheme="minorHAnsi"/>
          <w:sz w:val="22"/>
          <w:szCs w:val="22"/>
        </w:rPr>
        <w:t xml:space="preserve">Click </w:t>
      </w:r>
      <w:r w:rsidRPr="00984875">
        <w:rPr>
          <w:rFonts w:asciiTheme="minorHAnsi" w:hAnsiTheme="minorHAnsi" w:cstheme="minorHAnsi"/>
          <w:b/>
          <w:bCs/>
          <w:sz w:val="22"/>
          <w:szCs w:val="22"/>
        </w:rPr>
        <w:t>Run.</w:t>
      </w:r>
    </w:p>
    <w:p w14:paraId="7CB15A9F" w14:textId="77777777" w:rsidR="00724EB0" w:rsidRDefault="00724EB0" w:rsidP="00724EB0">
      <w:pPr>
        <w:pStyle w:val="Default"/>
        <w:rPr>
          <w:rFonts w:asciiTheme="minorHAnsi" w:hAnsiTheme="minorHAnsi" w:cstheme="minorHAnsi"/>
          <w:b/>
          <w:bCs/>
          <w:sz w:val="22"/>
          <w:szCs w:val="22"/>
        </w:rPr>
      </w:pPr>
    </w:p>
    <w:p w14:paraId="3AEE7315" w14:textId="77777777" w:rsidR="00724EB0" w:rsidRPr="00A066E7" w:rsidRDefault="00724EB0" w:rsidP="00724EB0">
      <w:pPr>
        <w:pStyle w:val="Default"/>
        <w:rPr>
          <w:rFonts w:asciiTheme="minorHAnsi" w:hAnsiTheme="minorHAnsi" w:cstheme="minorHAnsi"/>
          <w:b/>
          <w:bCs/>
          <w:sz w:val="22"/>
          <w:szCs w:val="22"/>
        </w:rPr>
      </w:pPr>
      <w:r w:rsidRPr="00A066E7">
        <w:rPr>
          <w:rFonts w:asciiTheme="minorHAnsi" w:hAnsiTheme="minorHAnsi" w:cstheme="minorHAnsi"/>
          <w:bCs/>
          <w:sz w:val="22"/>
          <w:szCs w:val="22"/>
        </w:rPr>
        <w:t xml:space="preserve">15. Place another Matrix Node to the right </w:t>
      </w:r>
      <w:r>
        <w:rPr>
          <w:rFonts w:asciiTheme="minorHAnsi" w:hAnsiTheme="minorHAnsi" w:cstheme="minorHAnsi"/>
          <w:bCs/>
          <w:sz w:val="22"/>
          <w:szCs w:val="22"/>
        </w:rPr>
        <w:t xml:space="preserve">of </w:t>
      </w:r>
      <w:r w:rsidRPr="00A066E7">
        <w:rPr>
          <w:rFonts w:asciiTheme="minorHAnsi" w:hAnsiTheme="minorHAnsi" w:cstheme="minorHAnsi"/>
          <w:bCs/>
          <w:sz w:val="22"/>
          <w:szCs w:val="22"/>
        </w:rPr>
        <w:t>another Select node → Do the same steps as above.</w:t>
      </w:r>
    </w:p>
    <w:p w14:paraId="68C1C711" w14:textId="77777777" w:rsidR="00724EB0" w:rsidRDefault="00724EB0" w:rsidP="00724EB0">
      <w:pPr>
        <w:pStyle w:val="Default"/>
        <w:rPr>
          <w:rFonts w:asciiTheme="minorHAnsi" w:hAnsiTheme="minorHAnsi" w:cstheme="minorHAnsi"/>
          <w:sz w:val="22"/>
          <w:szCs w:val="22"/>
        </w:rPr>
      </w:pPr>
    </w:p>
    <w:p w14:paraId="6CFEBA3B" w14:textId="77777777" w:rsidR="00724EB0" w:rsidRDefault="00724EB0" w:rsidP="00724EB0">
      <w:pPr>
        <w:pStyle w:val="Default"/>
        <w:rPr>
          <w:rFonts w:asciiTheme="minorHAnsi" w:hAnsiTheme="minorHAnsi" w:cstheme="minorHAnsi"/>
          <w:sz w:val="22"/>
          <w:szCs w:val="22"/>
        </w:rPr>
      </w:pPr>
      <w:r>
        <w:rPr>
          <w:noProof/>
          <w:lang w:eastAsia="en-US"/>
        </w:rPr>
        <w:drawing>
          <wp:inline distT="0" distB="0" distL="0" distR="0" wp14:anchorId="3A0E4B4E" wp14:editId="516BCA73">
            <wp:extent cx="5943600" cy="2673350"/>
            <wp:effectExtent l="0" t="0" r="0"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943600" cy="2673350"/>
                    </a:xfrm>
                    <a:prstGeom prst="rect">
                      <a:avLst/>
                    </a:prstGeom>
                  </pic:spPr>
                </pic:pic>
              </a:graphicData>
            </a:graphic>
          </wp:inline>
        </w:drawing>
      </w:r>
    </w:p>
    <w:p w14:paraId="033B4839" w14:textId="218EE58A" w:rsidR="00724EB0" w:rsidRPr="00475EAC" w:rsidRDefault="00724EB0" w:rsidP="00724EB0">
      <w:pPr>
        <w:pStyle w:val="Default"/>
        <w:jc w:val="center"/>
        <w:rPr>
          <w:rFonts w:asciiTheme="minorHAnsi" w:hAnsiTheme="minorHAnsi" w:cstheme="minorHAnsi"/>
          <w:b/>
          <w:sz w:val="22"/>
          <w:szCs w:val="22"/>
        </w:rPr>
      </w:pPr>
      <w:r w:rsidRPr="00475EAC">
        <w:rPr>
          <w:rFonts w:asciiTheme="minorHAnsi" w:hAnsiTheme="minorHAnsi" w:cstheme="minorHAnsi"/>
          <w:b/>
          <w:sz w:val="22"/>
          <w:szCs w:val="22"/>
        </w:rPr>
        <w:t xml:space="preserve">Figure </w:t>
      </w:r>
      <w:r w:rsidR="00E54766">
        <w:rPr>
          <w:rFonts w:asciiTheme="minorHAnsi" w:hAnsiTheme="minorHAnsi" w:cstheme="minorHAnsi"/>
          <w:b/>
          <w:sz w:val="22"/>
          <w:szCs w:val="22"/>
        </w:rPr>
        <w:t>10</w:t>
      </w:r>
    </w:p>
    <w:p w14:paraId="144E5DA5" w14:textId="77777777" w:rsidR="00724EB0" w:rsidRDefault="00724EB0" w:rsidP="00724EB0">
      <w:pPr>
        <w:pStyle w:val="Default"/>
        <w:jc w:val="both"/>
        <w:rPr>
          <w:rFonts w:asciiTheme="minorHAnsi" w:hAnsiTheme="minorHAnsi" w:cstheme="minorHAnsi"/>
          <w:sz w:val="22"/>
          <w:szCs w:val="22"/>
        </w:rPr>
      </w:pPr>
      <w:r w:rsidRPr="00A066E7">
        <w:rPr>
          <w:rFonts w:asciiTheme="minorHAnsi" w:hAnsiTheme="minorHAnsi" w:cstheme="minorHAnsi"/>
          <w:sz w:val="22"/>
          <w:szCs w:val="22"/>
        </w:rPr>
        <w:lastRenderedPageBreak/>
        <w:t>Looking at the Training sample result</w:t>
      </w:r>
      <w:r>
        <w:rPr>
          <w:rFonts w:asciiTheme="minorHAnsi" w:hAnsiTheme="minorHAnsi" w:cstheme="minorHAnsi"/>
          <w:sz w:val="22"/>
          <w:szCs w:val="22"/>
        </w:rPr>
        <w:t>s, the model predicts about 82.4</w:t>
      </w:r>
      <w:r w:rsidRPr="00A066E7">
        <w:rPr>
          <w:rFonts w:asciiTheme="minorHAnsi" w:hAnsiTheme="minorHAnsi" w:cstheme="minorHAnsi"/>
          <w:sz w:val="22"/>
          <w:szCs w:val="22"/>
        </w:rPr>
        <w:t xml:space="preserve">% of the </w:t>
      </w:r>
      <w:r w:rsidRPr="00A066E7">
        <w:rPr>
          <w:rFonts w:asciiTheme="minorHAnsi" w:hAnsiTheme="minorHAnsi" w:cstheme="minorHAnsi"/>
          <w:i/>
          <w:iCs/>
          <w:sz w:val="22"/>
          <w:szCs w:val="22"/>
        </w:rPr>
        <w:t xml:space="preserve">Current </w:t>
      </w:r>
      <w:r w:rsidRPr="00A066E7">
        <w:rPr>
          <w:rFonts w:asciiTheme="minorHAnsi" w:hAnsiTheme="minorHAnsi" w:cstheme="minorHAnsi"/>
          <w:sz w:val="22"/>
          <w:szCs w:val="22"/>
        </w:rPr>
        <w:t xml:space="preserve">category correctly, 100% of the </w:t>
      </w:r>
      <w:r w:rsidRPr="00A066E7">
        <w:rPr>
          <w:rFonts w:asciiTheme="minorHAnsi" w:hAnsiTheme="minorHAnsi" w:cstheme="minorHAnsi"/>
          <w:i/>
          <w:iCs/>
          <w:sz w:val="22"/>
          <w:szCs w:val="22"/>
        </w:rPr>
        <w:t>Involuntary Leavers</w:t>
      </w:r>
      <w:r>
        <w:rPr>
          <w:rFonts w:asciiTheme="minorHAnsi" w:hAnsiTheme="minorHAnsi" w:cstheme="minorHAnsi"/>
          <w:sz w:val="22"/>
          <w:szCs w:val="22"/>
        </w:rPr>
        <w:t>, and 96.6</w:t>
      </w:r>
      <w:r w:rsidRPr="00A066E7">
        <w:rPr>
          <w:rFonts w:asciiTheme="minorHAnsi" w:hAnsiTheme="minorHAnsi" w:cstheme="minorHAnsi"/>
          <w:sz w:val="22"/>
          <w:szCs w:val="22"/>
        </w:rPr>
        <w:t xml:space="preserve">.0% of the </w:t>
      </w:r>
      <w:r w:rsidRPr="00A066E7">
        <w:rPr>
          <w:rFonts w:asciiTheme="minorHAnsi" w:hAnsiTheme="minorHAnsi" w:cstheme="minorHAnsi"/>
          <w:i/>
          <w:iCs/>
          <w:sz w:val="22"/>
          <w:szCs w:val="22"/>
        </w:rPr>
        <w:t xml:space="preserve">Voluntary Leavers </w:t>
      </w:r>
      <w:r w:rsidRPr="00A066E7">
        <w:rPr>
          <w:rFonts w:asciiTheme="minorHAnsi" w:hAnsiTheme="minorHAnsi" w:cstheme="minorHAnsi"/>
          <w:sz w:val="22"/>
          <w:szCs w:val="22"/>
        </w:rPr>
        <w:t>correctly. The results with the testing sample</w:t>
      </w:r>
      <w:r>
        <w:rPr>
          <w:rFonts w:asciiTheme="minorHAnsi" w:hAnsiTheme="minorHAnsi" w:cstheme="minorHAnsi"/>
          <w:sz w:val="22"/>
          <w:szCs w:val="22"/>
        </w:rPr>
        <w:t xml:space="preserve"> are similar to the training sample except that the current prediction is not as well as training. Overall, the results of testing suggest</w:t>
      </w:r>
      <w:r w:rsidRPr="00A066E7">
        <w:rPr>
          <w:rFonts w:asciiTheme="minorHAnsi" w:hAnsiTheme="minorHAnsi" w:cstheme="minorHAnsi"/>
          <w:sz w:val="22"/>
          <w:szCs w:val="22"/>
        </w:rPr>
        <w:t xml:space="preserve"> that the model will perform well with new data.</w:t>
      </w:r>
    </w:p>
    <w:p w14:paraId="1E45641A" w14:textId="77777777" w:rsidR="00724EB0" w:rsidRDefault="00724EB0" w:rsidP="00B04726">
      <w:pPr>
        <w:pStyle w:val="Default"/>
        <w:rPr>
          <w:rFonts w:asciiTheme="minorHAnsi" w:hAnsiTheme="minorHAnsi" w:cstheme="minorHAnsi"/>
          <w:sz w:val="22"/>
          <w:szCs w:val="22"/>
        </w:rPr>
      </w:pPr>
    </w:p>
    <w:p w14:paraId="353DAF4D" w14:textId="77777777" w:rsidR="00172FD1" w:rsidRDefault="00172FD1" w:rsidP="00B04726">
      <w:pPr>
        <w:pStyle w:val="Default"/>
        <w:rPr>
          <w:rFonts w:asciiTheme="minorHAnsi" w:hAnsiTheme="minorHAnsi" w:cstheme="minorHAnsi"/>
          <w:sz w:val="22"/>
          <w:szCs w:val="22"/>
        </w:rPr>
      </w:pPr>
    </w:p>
    <w:p w14:paraId="1A7AE07C" w14:textId="11D575C5" w:rsidR="007013CA" w:rsidRPr="00965437" w:rsidRDefault="007013CA" w:rsidP="00B04726">
      <w:pPr>
        <w:pStyle w:val="Default"/>
        <w:rPr>
          <w:rFonts w:asciiTheme="minorHAnsi" w:hAnsiTheme="minorHAnsi" w:cstheme="minorHAnsi"/>
          <w:b/>
          <w:sz w:val="28"/>
          <w:szCs w:val="28"/>
        </w:rPr>
      </w:pPr>
      <w:r w:rsidRPr="00965437">
        <w:rPr>
          <w:rFonts w:asciiTheme="minorHAnsi" w:hAnsiTheme="minorHAnsi" w:cstheme="minorHAnsi"/>
          <w:b/>
          <w:sz w:val="28"/>
          <w:szCs w:val="28"/>
        </w:rPr>
        <w:t>Neural Networks vs</w:t>
      </w:r>
      <w:r w:rsidR="00F95EC9" w:rsidRPr="00965437">
        <w:rPr>
          <w:rFonts w:asciiTheme="minorHAnsi" w:hAnsiTheme="minorHAnsi" w:cstheme="minorHAnsi" w:hint="eastAsia"/>
          <w:b/>
          <w:sz w:val="28"/>
          <w:szCs w:val="28"/>
        </w:rPr>
        <w:t>.</w:t>
      </w:r>
      <w:r w:rsidRPr="00965437">
        <w:rPr>
          <w:rFonts w:asciiTheme="minorHAnsi" w:hAnsiTheme="minorHAnsi" w:cstheme="minorHAnsi"/>
          <w:b/>
          <w:sz w:val="28"/>
          <w:szCs w:val="28"/>
        </w:rPr>
        <w:t xml:space="preserve"> Rule Induction</w:t>
      </w:r>
    </w:p>
    <w:p w14:paraId="7702C1C5" w14:textId="77777777" w:rsidR="007013CA" w:rsidRDefault="007013CA" w:rsidP="00B04726">
      <w:pPr>
        <w:pStyle w:val="Default"/>
        <w:rPr>
          <w:rFonts w:asciiTheme="minorHAnsi" w:hAnsiTheme="minorHAnsi" w:cstheme="minorHAnsi"/>
          <w:sz w:val="22"/>
          <w:szCs w:val="22"/>
        </w:rPr>
      </w:pPr>
    </w:p>
    <w:p w14:paraId="3FD0A2C5" w14:textId="77777777" w:rsidR="0027410F" w:rsidRDefault="00356953" w:rsidP="00D25389">
      <w:pPr>
        <w:pStyle w:val="Default"/>
        <w:jc w:val="both"/>
        <w:rPr>
          <w:rFonts w:asciiTheme="minorHAnsi" w:hAnsiTheme="minorHAnsi" w:cstheme="minorHAnsi"/>
          <w:sz w:val="22"/>
          <w:szCs w:val="22"/>
        </w:rPr>
      </w:pPr>
      <w:r w:rsidRPr="00356953">
        <w:rPr>
          <w:rFonts w:asciiTheme="minorHAnsi" w:hAnsiTheme="minorHAnsi" w:cstheme="minorHAnsi"/>
          <w:sz w:val="22"/>
          <w:szCs w:val="22"/>
        </w:rPr>
        <w:t>An advantage of rule inductio</w:t>
      </w:r>
      <w:r w:rsidR="00C852B0">
        <w:rPr>
          <w:rFonts w:asciiTheme="minorHAnsi" w:hAnsiTheme="minorHAnsi" w:cstheme="minorHAnsi"/>
          <w:sz w:val="22"/>
          <w:szCs w:val="22"/>
        </w:rPr>
        <w:t>n models over other classifiers is</w:t>
      </w:r>
      <w:r w:rsidRPr="00356953">
        <w:rPr>
          <w:rFonts w:asciiTheme="minorHAnsi" w:hAnsiTheme="minorHAnsi" w:cstheme="minorHAnsi"/>
          <w:sz w:val="22"/>
          <w:szCs w:val="22"/>
        </w:rPr>
        <w:t xml:space="preserve"> that the decision tree form makes it clear which fields are having an impact on the predicted field. There is no great need to use alternative methods such as web plots and histograms to understand how the rule is working.</w:t>
      </w:r>
    </w:p>
    <w:p w14:paraId="42013150" w14:textId="77777777" w:rsidR="0027410F" w:rsidRDefault="0027410F" w:rsidP="00B04726">
      <w:pPr>
        <w:pStyle w:val="Default"/>
        <w:rPr>
          <w:rFonts w:asciiTheme="minorHAnsi" w:hAnsiTheme="minorHAnsi" w:cstheme="minorHAnsi"/>
          <w:sz w:val="22"/>
          <w:szCs w:val="22"/>
        </w:rPr>
      </w:pPr>
    </w:p>
    <w:p w14:paraId="42CDAA6C" w14:textId="4513C6A1" w:rsidR="00A22F56" w:rsidRPr="00965437" w:rsidRDefault="00A22F56" w:rsidP="00B04726">
      <w:pPr>
        <w:pStyle w:val="Default"/>
        <w:rPr>
          <w:rFonts w:asciiTheme="minorHAnsi" w:hAnsiTheme="minorHAnsi" w:cstheme="minorHAnsi"/>
          <w:b/>
          <w:sz w:val="28"/>
          <w:szCs w:val="28"/>
        </w:rPr>
      </w:pPr>
      <w:r w:rsidRPr="00965437">
        <w:rPr>
          <w:rFonts w:asciiTheme="minorHAnsi" w:hAnsiTheme="minorHAnsi" w:cstheme="minorHAnsi"/>
          <w:b/>
          <w:sz w:val="28"/>
          <w:szCs w:val="28"/>
        </w:rPr>
        <w:t>The modeling stream for Rule Induction</w:t>
      </w:r>
    </w:p>
    <w:p w14:paraId="7F54EAD1" w14:textId="531CEEB2" w:rsidR="00984993" w:rsidRDefault="00984993" w:rsidP="00D437A7">
      <w:pPr>
        <w:pStyle w:val="Default"/>
        <w:rPr>
          <w:rFonts w:asciiTheme="minorHAnsi" w:hAnsiTheme="minorHAnsi" w:cstheme="minorHAnsi"/>
          <w:sz w:val="22"/>
          <w:szCs w:val="22"/>
        </w:rPr>
      </w:pPr>
      <w:r>
        <w:rPr>
          <w:rFonts w:asciiTheme="minorHAnsi" w:hAnsiTheme="minorHAnsi" w:cstheme="minorHAnsi"/>
          <w:noProof/>
          <w:sz w:val="22"/>
          <w:szCs w:val="22"/>
          <w:lang w:eastAsia="en-US"/>
        </w:rPr>
        <w:drawing>
          <wp:anchor distT="0" distB="0" distL="114300" distR="114300" simplePos="0" relativeHeight="251660288" behindDoc="0" locked="0" layoutInCell="1" allowOverlap="1" wp14:anchorId="7D8D7D1B" wp14:editId="263179DE">
            <wp:simplePos x="1371600" y="3009900"/>
            <wp:positionH relativeFrom="column">
              <wp:posOffset>1351280</wp:posOffset>
            </wp:positionH>
            <wp:positionV relativeFrom="paragraph">
              <wp:align>top</wp:align>
            </wp:positionV>
            <wp:extent cx="4953833" cy="204354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 stream.PNG"/>
                    <pic:cNvPicPr/>
                  </pic:nvPicPr>
                  <pic:blipFill>
                    <a:blip r:embed="rId22">
                      <a:extLst>
                        <a:ext uri="{28A0092B-C50C-407E-A947-70E740481C1C}">
                          <a14:useLocalDpi xmlns:a14="http://schemas.microsoft.com/office/drawing/2010/main" val="0"/>
                        </a:ext>
                      </a:extLst>
                    </a:blip>
                    <a:stretch>
                      <a:fillRect/>
                    </a:stretch>
                  </pic:blipFill>
                  <pic:spPr>
                    <a:xfrm>
                      <a:off x="0" y="0"/>
                      <a:ext cx="4953833" cy="2043545"/>
                    </a:xfrm>
                    <a:prstGeom prst="rect">
                      <a:avLst/>
                    </a:prstGeom>
                  </pic:spPr>
                </pic:pic>
              </a:graphicData>
            </a:graphic>
          </wp:anchor>
        </w:drawing>
      </w:r>
      <w:r w:rsidR="00D437A7">
        <w:rPr>
          <w:rFonts w:asciiTheme="minorHAnsi" w:hAnsiTheme="minorHAnsi" w:cstheme="minorHAnsi"/>
          <w:sz w:val="22"/>
          <w:szCs w:val="22"/>
        </w:rPr>
        <w:br w:type="textWrapping" w:clear="all"/>
      </w:r>
    </w:p>
    <w:p w14:paraId="670FBB56" w14:textId="10FCDA30" w:rsidR="0027410F" w:rsidRDefault="00710169" w:rsidP="007D6377">
      <w:pPr>
        <w:pStyle w:val="Default"/>
        <w:jc w:val="center"/>
        <w:rPr>
          <w:rFonts w:asciiTheme="minorHAnsi" w:hAnsiTheme="minorHAnsi" w:cstheme="minorHAnsi"/>
          <w:sz w:val="22"/>
          <w:szCs w:val="22"/>
        </w:rPr>
      </w:pPr>
      <w:r>
        <w:rPr>
          <w:rFonts w:asciiTheme="minorHAnsi" w:hAnsiTheme="minorHAnsi" w:cstheme="minorHAnsi"/>
          <w:sz w:val="22"/>
          <w:szCs w:val="22"/>
        </w:rPr>
        <w:t xml:space="preserve">Figure </w:t>
      </w:r>
      <w:r w:rsidR="00E54766">
        <w:rPr>
          <w:rFonts w:asciiTheme="minorHAnsi" w:hAnsiTheme="minorHAnsi" w:cstheme="minorHAnsi"/>
          <w:sz w:val="22"/>
          <w:szCs w:val="22"/>
        </w:rPr>
        <w:t>11</w:t>
      </w:r>
      <w:r>
        <w:rPr>
          <w:rFonts w:asciiTheme="minorHAnsi" w:hAnsiTheme="minorHAnsi" w:cstheme="minorHAnsi"/>
          <w:sz w:val="22"/>
          <w:szCs w:val="22"/>
        </w:rPr>
        <w:t xml:space="preserve"> (Using Analysis node)</w:t>
      </w:r>
    </w:p>
    <w:p w14:paraId="6192C4BB" w14:textId="77777777" w:rsidR="0027410F" w:rsidRDefault="00A22F56" w:rsidP="00A22F56">
      <w:pPr>
        <w:pStyle w:val="Default"/>
        <w:jc w:val="center"/>
        <w:rPr>
          <w:rFonts w:asciiTheme="minorHAnsi" w:hAnsiTheme="minorHAnsi" w:cstheme="minorHAnsi"/>
          <w:sz w:val="22"/>
          <w:szCs w:val="22"/>
        </w:rPr>
      </w:pPr>
      <w:r>
        <w:rPr>
          <w:rFonts w:cstheme="minorHAnsi"/>
          <w:noProof/>
          <w:lang w:eastAsia="en-US"/>
        </w:rPr>
        <w:drawing>
          <wp:inline distT="0" distB="0" distL="0" distR="0" wp14:anchorId="6E5209E8" wp14:editId="5C530B6E">
            <wp:extent cx="6192524" cy="26754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198870" cy="2678208"/>
                    </a:xfrm>
                    <a:prstGeom prst="rect">
                      <a:avLst/>
                    </a:prstGeom>
                    <a:noFill/>
                    <a:ln w="9525">
                      <a:noFill/>
                      <a:miter lim="800000"/>
                      <a:headEnd/>
                      <a:tailEnd/>
                    </a:ln>
                  </pic:spPr>
                </pic:pic>
              </a:graphicData>
            </a:graphic>
          </wp:inline>
        </w:drawing>
      </w:r>
    </w:p>
    <w:p w14:paraId="569228C0" w14:textId="77777777" w:rsidR="0027410F" w:rsidRPr="00475EAC" w:rsidRDefault="0027410F" w:rsidP="00B04726">
      <w:pPr>
        <w:pStyle w:val="Default"/>
        <w:rPr>
          <w:rFonts w:asciiTheme="minorHAnsi" w:hAnsiTheme="minorHAnsi" w:cstheme="minorHAnsi"/>
          <w:b/>
          <w:sz w:val="22"/>
          <w:szCs w:val="22"/>
        </w:rPr>
      </w:pPr>
    </w:p>
    <w:p w14:paraId="40324064" w14:textId="47479004" w:rsidR="0027410F" w:rsidRPr="00475EAC" w:rsidRDefault="00A22F56" w:rsidP="00A22F56">
      <w:pPr>
        <w:pStyle w:val="Default"/>
        <w:jc w:val="center"/>
        <w:rPr>
          <w:rFonts w:asciiTheme="minorHAnsi" w:hAnsiTheme="minorHAnsi" w:cstheme="minorHAnsi"/>
          <w:b/>
          <w:sz w:val="22"/>
          <w:szCs w:val="22"/>
        </w:rPr>
      </w:pPr>
      <w:r w:rsidRPr="00475EAC">
        <w:rPr>
          <w:rFonts w:asciiTheme="minorHAnsi" w:hAnsiTheme="minorHAnsi" w:cstheme="minorHAnsi"/>
          <w:b/>
          <w:sz w:val="22"/>
          <w:szCs w:val="22"/>
        </w:rPr>
        <w:t xml:space="preserve">Figure </w:t>
      </w:r>
      <w:r w:rsidR="00E54766">
        <w:rPr>
          <w:rFonts w:asciiTheme="minorHAnsi" w:hAnsiTheme="minorHAnsi" w:cstheme="minorHAnsi"/>
          <w:b/>
          <w:sz w:val="22"/>
          <w:szCs w:val="22"/>
        </w:rPr>
        <w:t>12</w:t>
      </w:r>
      <w:r w:rsidR="00710169">
        <w:rPr>
          <w:rFonts w:asciiTheme="minorHAnsi" w:hAnsiTheme="minorHAnsi" w:cstheme="minorHAnsi"/>
          <w:b/>
          <w:sz w:val="22"/>
          <w:szCs w:val="22"/>
        </w:rPr>
        <w:t>(Using Matrix nodes)</w:t>
      </w:r>
    </w:p>
    <w:p w14:paraId="62DD12B8" w14:textId="77777777" w:rsidR="00BB1900" w:rsidRPr="00E34E8D" w:rsidRDefault="00BB1900" w:rsidP="00BB1900">
      <w:pPr>
        <w:pStyle w:val="Default"/>
        <w:rPr>
          <w:rFonts w:asciiTheme="minorHAnsi" w:hAnsiTheme="minorHAnsi" w:cstheme="minorHAnsi"/>
          <w:sz w:val="22"/>
          <w:szCs w:val="22"/>
        </w:rPr>
      </w:pPr>
    </w:p>
    <w:sectPr w:rsidR="00BB1900" w:rsidRPr="00E34E8D" w:rsidSect="00697659">
      <w:headerReference w:type="default" r:id="rId24"/>
      <w:pgSz w:w="12240" w:h="16340"/>
      <w:pgMar w:top="1171" w:right="1310" w:bottom="664" w:left="116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A0D34" w14:textId="77777777" w:rsidR="006336BD" w:rsidRDefault="006336BD" w:rsidP="00326634">
      <w:pPr>
        <w:spacing w:after="0" w:line="240" w:lineRule="auto"/>
      </w:pPr>
      <w:r>
        <w:separator/>
      </w:r>
    </w:p>
  </w:endnote>
  <w:endnote w:type="continuationSeparator" w:id="0">
    <w:p w14:paraId="4C482754" w14:textId="77777777" w:rsidR="006336BD" w:rsidRDefault="006336BD" w:rsidP="00326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B6A448" w14:textId="77777777" w:rsidR="006336BD" w:rsidRDefault="006336BD" w:rsidP="00326634">
      <w:pPr>
        <w:spacing w:after="0" w:line="240" w:lineRule="auto"/>
      </w:pPr>
      <w:r>
        <w:separator/>
      </w:r>
    </w:p>
  </w:footnote>
  <w:footnote w:type="continuationSeparator" w:id="0">
    <w:p w14:paraId="408D0246" w14:textId="77777777" w:rsidR="006336BD" w:rsidRDefault="006336BD" w:rsidP="00326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0477820"/>
      <w:docPartObj>
        <w:docPartGallery w:val="Page Numbers (Top of Page)"/>
        <w:docPartUnique/>
      </w:docPartObj>
    </w:sdtPr>
    <w:sdtEndPr>
      <w:rPr>
        <w:noProof/>
      </w:rPr>
    </w:sdtEndPr>
    <w:sdtContent>
      <w:p w14:paraId="6E4F4061" w14:textId="1199A468" w:rsidR="00697659" w:rsidRDefault="00DE69F9">
        <w:pPr>
          <w:pStyle w:val="Header"/>
          <w:jc w:val="right"/>
        </w:pPr>
        <w:r>
          <w:fldChar w:fldCharType="begin"/>
        </w:r>
        <w:r w:rsidR="00697659">
          <w:instrText xml:space="preserve"> PAGE   \* MERGEFORMAT </w:instrText>
        </w:r>
        <w:r>
          <w:fldChar w:fldCharType="separate"/>
        </w:r>
        <w:r w:rsidR="0092591C">
          <w:rPr>
            <w:noProof/>
          </w:rPr>
          <w:t>7</w:t>
        </w:r>
        <w:r>
          <w:rPr>
            <w:noProof/>
          </w:rPr>
          <w:fldChar w:fldCharType="end"/>
        </w:r>
      </w:p>
    </w:sdtContent>
  </w:sdt>
  <w:p w14:paraId="7165B954" w14:textId="77777777" w:rsidR="00697659" w:rsidRDefault="006976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ztrA0sLC0MDE3NzFW0lEKTi0uzszPAykwrAUAMiYZzSwAAAA="/>
  </w:docVars>
  <w:rsids>
    <w:rsidRoot w:val="00326634"/>
    <w:rsid w:val="0001365F"/>
    <w:rsid w:val="00031583"/>
    <w:rsid w:val="00033C97"/>
    <w:rsid w:val="00064B86"/>
    <w:rsid w:val="000668BD"/>
    <w:rsid w:val="00072601"/>
    <w:rsid w:val="00075681"/>
    <w:rsid w:val="00080710"/>
    <w:rsid w:val="00094EB5"/>
    <w:rsid w:val="000B24E5"/>
    <w:rsid w:val="000B3084"/>
    <w:rsid w:val="000C3620"/>
    <w:rsid w:val="000E3BAC"/>
    <w:rsid w:val="001076C3"/>
    <w:rsid w:val="0011063E"/>
    <w:rsid w:val="00120516"/>
    <w:rsid w:val="00132363"/>
    <w:rsid w:val="00135420"/>
    <w:rsid w:val="00157052"/>
    <w:rsid w:val="00160D9A"/>
    <w:rsid w:val="00162A31"/>
    <w:rsid w:val="00165013"/>
    <w:rsid w:val="00172FD1"/>
    <w:rsid w:val="00177796"/>
    <w:rsid w:val="001B5D97"/>
    <w:rsid w:val="001C093C"/>
    <w:rsid w:val="001F197C"/>
    <w:rsid w:val="00201EB9"/>
    <w:rsid w:val="00205C6A"/>
    <w:rsid w:val="0024141C"/>
    <w:rsid w:val="0024475F"/>
    <w:rsid w:val="00262825"/>
    <w:rsid w:val="00273FCC"/>
    <w:rsid w:val="0027410F"/>
    <w:rsid w:val="0028031E"/>
    <w:rsid w:val="002811AD"/>
    <w:rsid w:val="0028259C"/>
    <w:rsid w:val="00283194"/>
    <w:rsid w:val="00284C68"/>
    <w:rsid w:val="00284CA2"/>
    <w:rsid w:val="0029413B"/>
    <w:rsid w:val="00296341"/>
    <w:rsid w:val="002B10C3"/>
    <w:rsid w:val="002C4BBC"/>
    <w:rsid w:val="002D21FA"/>
    <w:rsid w:val="002D507E"/>
    <w:rsid w:val="002D697A"/>
    <w:rsid w:val="00301E07"/>
    <w:rsid w:val="00326634"/>
    <w:rsid w:val="0035017E"/>
    <w:rsid w:val="003519CB"/>
    <w:rsid w:val="00356953"/>
    <w:rsid w:val="00370BF0"/>
    <w:rsid w:val="003D4411"/>
    <w:rsid w:val="003D52B5"/>
    <w:rsid w:val="003F2E22"/>
    <w:rsid w:val="00423980"/>
    <w:rsid w:val="004463EA"/>
    <w:rsid w:val="00464A98"/>
    <w:rsid w:val="00475EAC"/>
    <w:rsid w:val="00477F87"/>
    <w:rsid w:val="00483FC0"/>
    <w:rsid w:val="0048438A"/>
    <w:rsid w:val="00485F55"/>
    <w:rsid w:val="004A04A5"/>
    <w:rsid w:val="004C258F"/>
    <w:rsid w:val="004C2D02"/>
    <w:rsid w:val="004D04B7"/>
    <w:rsid w:val="004E2B70"/>
    <w:rsid w:val="004F07E1"/>
    <w:rsid w:val="0050781C"/>
    <w:rsid w:val="005141F0"/>
    <w:rsid w:val="00521D90"/>
    <w:rsid w:val="0052602C"/>
    <w:rsid w:val="00527476"/>
    <w:rsid w:val="005363DF"/>
    <w:rsid w:val="00552C52"/>
    <w:rsid w:val="005A1E34"/>
    <w:rsid w:val="005B1916"/>
    <w:rsid w:val="005C282B"/>
    <w:rsid w:val="005E2322"/>
    <w:rsid w:val="006151B4"/>
    <w:rsid w:val="00615BB0"/>
    <w:rsid w:val="0062767F"/>
    <w:rsid w:val="006336BD"/>
    <w:rsid w:val="00663055"/>
    <w:rsid w:val="00666B79"/>
    <w:rsid w:val="0068526F"/>
    <w:rsid w:val="00697659"/>
    <w:rsid w:val="006F56B3"/>
    <w:rsid w:val="006F726F"/>
    <w:rsid w:val="007013CA"/>
    <w:rsid w:val="00710169"/>
    <w:rsid w:val="0071663F"/>
    <w:rsid w:val="00724EB0"/>
    <w:rsid w:val="007305FD"/>
    <w:rsid w:val="00737A28"/>
    <w:rsid w:val="0074608F"/>
    <w:rsid w:val="00753D2C"/>
    <w:rsid w:val="00761ECF"/>
    <w:rsid w:val="00781082"/>
    <w:rsid w:val="007A3C21"/>
    <w:rsid w:val="007A70F4"/>
    <w:rsid w:val="007B3ACC"/>
    <w:rsid w:val="007C6B75"/>
    <w:rsid w:val="007D6377"/>
    <w:rsid w:val="00816429"/>
    <w:rsid w:val="008415D9"/>
    <w:rsid w:val="008857E8"/>
    <w:rsid w:val="008B0834"/>
    <w:rsid w:val="008B402C"/>
    <w:rsid w:val="008F0EE2"/>
    <w:rsid w:val="008F5E65"/>
    <w:rsid w:val="008F6412"/>
    <w:rsid w:val="00913971"/>
    <w:rsid w:val="0092591C"/>
    <w:rsid w:val="00965437"/>
    <w:rsid w:val="00984875"/>
    <w:rsid w:val="00984993"/>
    <w:rsid w:val="00985CDC"/>
    <w:rsid w:val="009A4392"/>
    <w:rsid w:val="009B0266"/>
    <w:rsid w:val="009D417A"/>
    <w:rsid w:val="009D67AD"/>
    <w:rsid w:val="009E209E"/>
    <w:rsid w:val="009E33C3"/>
    <w:rsid w:val="009E7A33"/>
    <w:rsid w:val="009F2A9E"/>
    <w:rsid w:val="00A066E7"/>
    <w:rsid w:val="00A078F2"/>
    <w:rsid w:val="00A22F56"/>
    <w:rsid w:val="00A43087"/>
    <w:rsid w:val="00A64B5A"/>
    <w:rsid w:val="00A76EE0"/>
    <w:rsid w:val="00A933FE"/>
    <w:rsid w:val="00AA0E7C"/>
    <w:rsid w:val="00AA3AD7"/>
    <w:rsid w:val="00AB19CC"/>
    <w:rsid w:val="00AB22CC"/>
    <w:rsid w:val="00AB6761"/>
    <w:rsid w:val="00AD508C"/>
    <w:rsid w:val="00AE4128"/>
    <w:rsid w:val="00AE4A36"/>
    <w:rsid w:val="00AE5535"/>
    <w:rsid w:val="00B04726"/>
    <w:rsid w:val="00B17A7E"/>
    <w:rsid w:val="00BB1900"/>
    <w:rsid w:val="00BC2DC1"/>
    <w:rsid w:val="00BC3B5F"/>
    <w:rsid w:val="00BD1A35"/>
    <w:rsid w:val="00C05033"/>
    <w:rsid w:val="00C25927"/>
    <w:rsid w:val="00C41B50"/>
    <w:rsid w:val="00C41ED5"/>
    <w:rsid w:val="00C43644"/>
    <w:rsid w:val="00C47C19"/>
    <w:rsid w:val="00C50973"/>
    <w:rsid w:val="00C51F60"/>
    <w:rsid w:val="00C61FC1"/>
    <w:rsid w:val="00C75EA0"/>
    <w:rsid w:val="00C80B9B"/>
    <w:rsid w:val="00C84448"/>
    <w:rsid w:val="00C852B0"/>
    <w:rsid w:val="00C9231B"/>
    <w:rsid w:val="00CC0B65"/>
    <w:rsid w:val="00D25389"/>
    <w:rsid w:val="00D437A7"/>
    <w:rsid w:val="00D45009"/>
    <w:rsid w:val="00D5233D"/>
    <w:rsid w:val="00DA3DB4"/>
    <w:rsid w:val="00DC3507"/>
    <w:rsid w:val="00DD1E4C"/>
    <w:rsid w:val="00DD44D1"/>
    <w:rsid w:val="00DD63F0"/>
    <w:rsid w:val="00DE69F9"/>
    <w:rsid w:val="00DE719E"/>
    <w:rsid w:val="00E25F30"/>
    <w:rsid w:val="00E34E8D"/>
    <w:rsid w:val="00E54766"/>
    <w:rsid w:val="00E609F8"/>
    <w:rsid w:val="00E61AFC"/>
    <w:rsid w:val="00EA75A3"/>
    <w:rsid w:val="00EB1A79"/>
    <w:rsid w:val="00EC265E"/>
    <w:rsid w:val="00EF135D"/>
    <w:rsid w:val="00F15861"/>
    <w:rsid w:val="00F25004"/>
    <w:rsid w:val="00F57F85"/>
    <w:rsid w:val="00F64700"/>
    <w:rsid w:val="00F73FA3"/>
    <w:rsid w:val="00F95EC9"/>
    <w:rsid w:val="00FB2FB5"/>
    <w:rsid w:val="00FC43DB"/>
    <w:rsid w:val="00FD0867"/>
    <w:rsid w:val="00FF4034"/>
    <w:rsid w:val="00FF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BC483"/>
  <w15:docId w15:val="{2111EC50-DBCD-4804-BF8C-90AD3F01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634"/>
  </w:style>
  <w:style w:type="paragraph" w:styleId="Footer">
    <w:name w:val="footer"/>
    <w:basedOn w:val="Normal"/>
    <w:link w:val="FooterChar"/>
    <w:uiPriority w:val="99"/>
    <w:unhideWhenUsed/>
    <w:rsid w:val="00326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634"/>
  </w:style>
  <w:style w:type="paragraph" w:customStyle="1" w:styleId="Default">
    <w:name w:val="Default"/>
    <w:rsid w:val="0032663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75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EA0"/>
    <w:rPr>
      <w:rFonts w:ascii="Tahoma" w:hAnsi="Tahoma" w:cs="Tahoma"/>
      <w:sz w:val="16"/>
      <w:szCs w:val="16"/>
    </w:rPr>
  </w:style>
  <w:style w:type="paragraph" w:styleId="ListParagraph">
    <w:name w:val="List Paragraph"/>
    <w:basedOn w:val="Normal"/>
    <w:uiPriority w:val="34"/>
    <w:qFormat/>
    <w:rsid w:val="009E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231952-436F-4746-B8B4-23FB5B897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Pasumarti Kamesam</cp:lastModifiedBy>
  <cp:revision>2</cp:revision>
  <cp:lastPrinted>2012-09-06T16:50:00Z</cp:lastPrinted>
  <dcterms:created xsi:type="dcterms:W3CDTF">2019-02-03T23:54:00Z</dcterms:created>
  <dcterms:modified xsi:type="dcterms:W3CDTF">2019-02-03T23:54:00Z</dcterms:modified>
</cp:coreProperties>
</file>