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39F2" w14:textId="77777777" w:rsidR="00FF019C" w:rsidRPr="0087796E" w:rsidRDefault="00FF019C" w:rsidP="00FF019C">
      <w:pPr>
        <w:jc w:val="center"/>
        <w:rPr>
          <w:rFonts w:ascii="Times New Roman" w:hAnsi="Times New Roman" w:cs="Times New Roman"/>
          <w:b/>
          <w:bCs/>
        </w:rPr>
      </w:pPr>
      <w:r w:rsidRPr="0087796E">
        <w:rPr>
          <w:rFonts w:ascii="Times New Roman" w:hAnsi="Times New Roman" w:cs="Times New Roman"/>
          <w:b/>
          <w:bCs/>
        </w:rPr>
        <w:t>6-1 Journal: Emerging Technology and Artifact Update</w:t>
      </w:r>
    </w:p>
    <w:p w14:paraId="224D641E" w14:textId="77777777" w:rsidR="00FF019C" w:rsidRDefault="00FF019C" w:rsidP="00FF019C">
      <w:pPr>
        <w:jc w:val="center"/>
        <w:rPr>
          <w:rFonts w:ascii="Times New Roman" w:hAnsi="Times New Roman" w:cs="Times New Roman"/>
        </w:rPr>
      </w:pPr>
    </w:p>
    <w:p w14:paraId="30BBFBBC" w14:textId="77777777" w:rsidR="00FF019C" w:rsidRDefault="00FF019C" w:rsidP="00FF019C">
      <w:pPr>
        <w:jc w:val="center"/>
        <w:rPr>
          <w:rFonts w:ascii="Times New Roman" w:hAnsi="Times New Roman" w:cs="Times New Roman"/>
        </w:rPr>
      </w:pPr>
    </w:p>
    <w:p w14:paraId="301744D2" w14:textId="0E06AA32" w:rsidR="00080F9B" w:rsidRDefault="00FF019C" w:rsidP="00FF019C">
      <w:pPr>
        <w:jc w:val="center"/>
        <w:rPr>
          <w:rFonts w:ascii="Times New Roman" w:hAnsi="Times New Roman" w:cs="Times New Roman"/>
        </w:rPr>
      </w:pPr>
      <w:r>
        <w:rPr>
          <w:rFonts w:ascii="Times New Roman" w:hAnsi="Times New Roman" w:cs="Times New Roman"/>
        </w:rPr>
        <w:t>Jessica Puffenbarger</w:t>
      </w:r>
    </w:p>
    <w:p w14:paraId="72C18707" w14:textId="6ADCA895" w:rsidR="00FF019C" w:rsidRDefault="00FF019C" w:rsidP="00FF019C">
      <w:pPr>
        <w:jc w:val="center"/>
        <w:rPr>
          <w:rFonts w:ascii="Times New Roman" w:hAnsi="Times New Roman" w:cs="Times New Roman"/>
        </w:rPr>
      </w:pPr>
      <w:r>
        <w:rPr>
          <w:rFonts w:ascii="Times New Roman" w:hAnsi="Times New Roman" w:cs="Times New Roman"/>
        </w:rPr>
        <w:t>SNHU, CS-499 Capstone</w:t>
      </w:r>
    </w:p>
    <w:p w14:paraId="57B593D7" w14:textId="3F059C3E" w:rsidR="00FF019C" w:rsidRDefault="00FF019C" w:rsidP="00FF019C">
      <w:pPr>
        <w:jc w:val="center"/>
        <w:rPr>
          <w:rFonts w:ascii="Times New Roman" w:hAnsi="Times New Roman" w:cs="Times New Roman"/>
        </w:rPr>
      </w:pPr>
      <w:r>
        <w:rPr>
          <w:rFonts w:ascii="Times New Roman" w:hAnsi="Times New Roman" w:cs="Times New Roman"/>
        </w:rPr>
        <w:t>Professor Conlan</w:t>
      </w:r>
    </w:p>
    <w:p w14:paraId="3CF7C9A4" w14:textId="431DE177" w:rsidR="00FF019C" w:rsidRDefault="00FF019C" w:rsidP="00FF019C">
      <w:pPr>
        <w:jc w:val="center"/>
        <w:rPr>
          <w:rFonts w:ascii="Times New Roman" w:hAnsi="Times New Roman" w:cs="Times New Roman"/>
        </w:rPr>
      </w:pPr>
      <w:r>
        <w:rPr>
          <w:rFonts w:ascii="Times New Roman" w:hAnsi="Times New Roman" w:cs="Times New Roman"/>
        </w:rPr>
        <w:t>October 11, 2026</w:t>
      </w:r>
    </w:p>
    <w:p w14:paraId="20E4C131" w14:textId="031D8291" w:rsidR="003D5F76" w:rsidRDefault="003D5F76">
      <w:pPr>
        <w:rPr>
          <w:rFonts w:ascii="Times New Roman" w:hAnsi="Times New Roman" w:cs="Times New Roman"/>
        </w:rPr>
      </w:pPr>
      <w:r>
        <w:rPr>
          <w:rFonts w:ascii="Times New Roman" w:hAnsi="Times New Roman" w:cs="Times New Roman"/>
        </w:rPr>
        <w:br w:type="page"/>
      </w:r>
    </w:p>
    <w:p w14:paraId="5825DC2C" w14:textId="77777777" w:rsidR="005A71CB" w:rsidRPr="005A71CB" w:rsidRDefault="005A71CB" w:rsidP="005A71CB">
      <w:pPr>
        <w:rPr>
          <w:rFonts w:ascii="Times New Roman" w:hAnsi="Times New Roman" w:cs="Times New Roman"/>
          <w:b/>
          <w:bCs/>
        </w:rPr>
      </w:pPr>
      <w:r w:rsidRPr="005A71CB">
        <w:rPr>
          <w:rFonts w:ascii="Times New Roman" w:hAnsi="Times New Roman" w:cs="Times New Roman"/>
          <w:b/>
          <w:bCs/>
        </w:rPr>
        <w:lastRenderedPageBreak/>
        <w:t>CS-499 Journal: Emerging and Disruptive Technologies</w:t>
      </w:r>
    </w:p>
    <w:p w14:paraId="22338D4D" w14:textId="77777777" w:rsidR="005A71CB" w:rsidRPr="005A71CB" w:rsidRDefault="005A71CB" w:rsidP="0087796E">
      <w:pPr>
        <w:ind w:firstLine="720"/>
        <w:rPr>
          <w:rFonts w:ascii="Times New Roman" w:hAnsi="Times New Roman" w:cs="Times New Roman"/>
        </w:rPr>
      </w:pPr>
      <w:r w:rsidRPr="005A71CB">
        <w:rPr>
          <w:rFonts w:ascii="Times New Roman" w:hAnsi="Times New Roman" w:cs="Times New Roman"/>
        </w:rPr>
        <w:t>As I near the completion of my computer science degree, I have become increasingly interested in emerging technologies that are reshaping the technology industry. Two technologies that I believe are among the most disruptive today are Artificial Intelligence (AI) and Cloud Computing. Artificial Intelligence refers to computer systems that can perform tasks that traditionally require human intelligence, including learning, pattern recognition, natural language processing, and decision-making (Russell &amp; Norvig, 2021). AI has evolved from a niche research area into a technology integrated into everyday applications such as virtual assistants, recommendation systems, cybersecurity tools, and healthcare diagnostics. Cloud computing is another transformative technology that provides on-demand access to computing resources, including servers, storage, databases, networking, and software applications through the internet (Mell &amp; Grance, 2011). Rather than requiring organizations to build and maintain expensive physical infrastructure, cloud providers offer scalable and flexible solutions that support businesses of all sizes. Both technologies represent significant shifts in how software is developed, deployed, and maintained.</w:t>
      </w:r>
    </w:p>
    <w:p w14:paraId="2EC07660" w14:textId="77777777" w:rsidR="005A71CB" w:rsidRPr="005A71CB" w:rsidRDefault="005A71CB" w:rsidP="00D50804">
      <w:pPr>
        <w:ind w:firstLine="720"/>
        <w:rPr>
          <w:rFonts w:ascii="Times New Roman" w:hAnsi="Times New Roman" w:cs="Times New Roman"/>
        </w:rPr>
      </w:pPr>
      <w:r w:rsidRPr="005A71CB">
        <w:rPr>
          <w:rFonts w:ascii="Times New Roman" w:hAnsi="Times New Roman" w:cs="Times New Roman"/>
        </w:rPr>
        <w:t>The impact of these technologies on computer science and my future career is substantial. AI is driving innovation across nearly every industry and is creating new opportunities for software developers who can leverage machine learning and data analytics to solve complex problems. As someone pursuing a career in software development, I recognize the importance of understanding how AI tools can enhance application functionality and improve user experiences. During my capstone project, I worked extensively with data management and dashboard development, which demonstrated the value of data-driven decision-making and highlighted how AI-powered analytics could further improve similar systems. Cloud computing is equally important because modern software development increasingly relies on cloud-based environments for application hosting, database management, and collaboration. Many employers now expect developers to have experience with cloud platforms and distributed systems. Learning about these technologies has helped me understand the skills that will be necessary to remain competitive in the field after graduation.</w:t>
      </w:r>
    </w:p>
    <w:p w14:paraId="288A0B95" w14:textId="77777777" w:rsidR="005A71CB" w:rsidRPr="005A71CB" w:rsidRDefault="005A71CB" w:rsidP="00D50804">
      <w:pPr>
        <w:ind w:firstLine="720"/>
        <w:rPr>
          <w:rFonts w:ascii="Times New Roman" w:hAnsi="Times New Roman" w:cs="Times New Roman"/>
        </w:rPr>
      </w:pPr>
      <w:r w:rsidRPr="005A71CB">
        <w:rPr>
          <w:rFonts w:ascii="Times New Roman" w:hAnsi="Times New Roman" w:cs="Times New Roman"/>
        </w:rPr>
        <w:t xml:space="preserve">Beyond their impact on the technology industry, AI and cloud computing have significant implications for humans, communities, and society as a whole. AI has the potential to improve healthcare by assisting with disease detection, support education through personalized learning systems, and increase workplace productivity through automation. However, it also raises concerns about privacy, algorithmic bias, and job displacement as certain repetitive tasks become automated. Cloud computing has transformed global communication and collaboration by making information and services accessible from virtually anywhere with an internet connection. This capability has enabled remote work, online education, and international business operations on a scale that was not previously possible. At the same time, cloud technologies introduce challenges related to cybersecurity, data privacy, and dependency on third-party service </w:t>
      </w:r>
      <w:r w:rsidRPr="005A71CB">
        <w:rPr>
          <w:rFonts w:ascii="Times New Roman" w:hAnsi="Times New Roman" w:cs="Times New Roman"/>
        </w:rPr>
        <w:lastRenderedPageBreak/>
        <w:t>providers. These benefits and challenges demonstrate why computer science professionals must consider both the technical and ethical implications of emerging technologies.</w:t>
      </w:r>
    </w:p>
    <w:p w14:paraId="52EB0A46" w14:textId="77777777" w:rsidR="005A71CB" w:rsidRDefault="005A71CB" w:rsidP="00D50804">
      <w:pPr>
        <w:ind w:firstLine="720"/>
        <w:rPr>
          <w:rFonts w:ascii="Times New Roman" w:hAnsi="Times New Roman" w:cs="Times New Roman"/>
        </w:rPr>
      </w:pPr>
      <w:r w:rsidRPr="005A71CB">
        <w:rPr>
          <w:rFonts w:ascii="Times New Roman" w:hAnsi="Times New Roman" w:cs="Times New Roman"/>
        </w:rPr>
        <w:t>Throughout CS-499, I have achieved many of the course outcomes that demonstrate my growth as a computer science professional. Through the development and enhancement of my capstone artifacts, I have strengthened my abilities in software design, database management, problem solving, and professional communication. I successfully enhanced the Grazioso Salvare Dashboard by improving code quality, strengthening database functionality, and implementing better error handling and data validation techniques. These enhancements demonstrated my ability to analyze existing software, identify opportunities for improvement, and implement effective solutions. While I have completed the technical enhancements, I still need to finalize portions of my ePortfolio presentation and ensure that all artifact narratives clearly connect my work to the program outcomes. Completing these final tasks will allow me to effectively showcase the knowledge and skills I have developed throughout the computer science program.</w:t>
      </w:r>
    </w:p>
    <w:p w14:paraId="3BE4BA8D" w14:textId="652B7638" w:rsidR="002C0A6F" w:rsidRDefault="002C0A6F">
      <w:pPr>
        <w:rPr>
          <w:rFonts w:ascii="Times New Roman" w:hAnsi="Times New Roman" w:cs="Times New Roman"/>
        </w:rPr>
      </w:pPr>
      <w:r>
        <w:rPr>
          <w:rFonts w:ascii="Times New Roman" w:hAnsi="Times New Roman" w:cs="Times New Roman"/>
        </w:rPr>
        <w:br w:type="page"/>
      </w:r>
    </w:p>
    <w:p w14:paraId="136FD00B" w14:textId="77777777" w:rsidR="00F932CE" w:rsidRPr="00F932CE" w:rsidRDefault="00F932CE" w:rsidP="00F932CE">
      <w:pPr>
        <w:rPr>
          <w:rFonts w:ascii="Times New Roman" w:hAnsi="Times New Roman" w:cs="Times New Roman"/>
          <w:b/>
          <w:bCs/>
        </w:rPr>
      </w:pPr>
      <w:r w:rsidRPr="00F932CE">
        <w:rPr>
          <w:rFonts w:ascii="Times New Roman" w:hAnsi="Times New Roman" w:cs="Times New Roman"/>
          <w:b/>
          <w:bCs/>
        </w:rPr>
        <w:lastRenderedPageBreak/>
        <w:t>Status Checkpoints for All Categories</w:t>
      </w:r>
    </w:p>
    <w:p w14:paraId="045C7038" w14:textId="77777777" w:rsidR="005A71CB" w:rsidRPr="005A71CB" w:rsidRDefault="005A71CB" w:rsidP="005A71CB">
      <w:pPr>
        <w:rPr>
          <w:rFonts w:ascii="Times New Roman" w:hAnsi="Times New Roman" w:cs="Times New Roman"/>
          <w:b/>
          <w:bCs/>
        </w:rPr>
      </w:pPr>
      <w:r w:rsidRPr="005A71CB">
        <w:rPr>
          <w:rFonts w:ascii="Times New Roman" w:hAnsi="Times New Roman" w:cs="Times New Roman"/>
          <w:b/>
          <w:bCs/>
        </w:rPr>
        <w:t>Software Design and Engineering</w:t>
      </w:r>
    </w:p>
    <w:p w14:paraId="6949CE90" w14:textId="77777777" w:rsidR="005A71CB" w:rsidRPr="005A71CB" w:rsidRDefault="005A71CB" w:rsidP="005A71CB">
      <w:pPr>
        <w:rPr>
          <w:rFonts w:ascii="Times New Roman" w:hAnsi="Times New Roman" w:cs="Times New Roman"/>
        </w:rPr>
      </w:pPr>
      <w:r w:rsidRPr="005A71CB">
        <w:rPr>
          <w:rFonts w:ascii="Times New Roman" w:hAnsi="Times New Roman" w:cs="Times New Roman"/>
          <w:b/>
          <w:bCs/>
        </w:rPr>
        <w:t>Status:</w:t>
      </w:r>
      <w:r w:rsidRPr="005A71CB">
        <w:rPr>
          <w:rFonts w:ascii="Times New Roman" w:hAnsi="Times New Roman" w:cs="Times New Roman"/>
        </w:rPr>
        <w:t xml:space="preserve"> Completed</w:t>
      </w:r>
    </w:p>
    <w:p w14:paraId="4F864952" w14:textId="77777777" w:rsidR="005A71CB" w:rsidRPr="005A71CB" w:rsidRDefault="005A71CB" w:rsidP="005A71CB">
      <w:pPr>
        <w:rPr>
          <w:rFonts w:ascii="Times New Roman" w:hAnsi="Times New Roman" w:cs="Times New Roman"/>
        </w:rPr>
      </w:pPr>
      <w:r w:rsidRPr="005A71CB">
        <w:rPr>
          <w:rFonts w:ascii="Times New Roman" w:hAnsi="Times New Roman" w:cs="Times New Roman"/>
          <w:b/>
          <w:bCs/>
        </w:rPr>
        <w:t>Details:</w:t>
      </w:r>
      <w:r w:rsidRPr="005A71CB">
        <w:rPr>
          <w:rFonts w:ascii="Times New Roman" w:hAnsi="Times New Roman" w:cs="Times New Roman"/>
        </w:rPr>
        <w:t xml:space="preserve"> Completed all planned enhancements for the software design and engineering artifact. Improvements included implementing comprehensive error handling, validating user input before database operations, improving code organization through clearer function structures, and increasing program maintainability with enhanced documentation and comments. These modifications improved both the reliability and readability of the application while demonstrating professional software engineering practices.</w:t>
      </w:r>
    </w:p>
    <w:p w14:paraId="6DB7B4EA" w14:textId="77777777" w:rsidR="005A71CB" w:rsidRPr="005A71CB" w:rsidRDefault="005A71CB" w:rsidP="005A71CB">
      <w:pPr>
        <w:rPr>
          <w:rFonts w:ascii="Times New Roman" w:hAnsi="Times New Roman" w:cs="Times New Roman"/>
          <w:b/>
          <w:bCs/>
        </w:rPr>
      </w:pPr>
      <w:r w:rsidRPr="005A71CB">
        <w:rPr>
          <w:rFonts w:ascii="Times New Roman" w:hAnsi="Times New Roman" w:cs="Times New Roman"/>
          <w:b/>
          <w:bCs/>
        </w:rPr>
        <w:t>Algorithms and Data Structures</w:t>
      </w:r>
    </w:p>
    <w:p w14:paraId="3BA464F4" w14:textId="77777777" w:rsidR="005A71CB" w:rsidRPr="005A71CB" w:rsidRDefault="005A71CB" w:rsidP="005A71CB">
      <w:pPr>
        <w:rPr>
          <w:rFonts w:ascii="Times New Roman" w:hAnsi="Times New Roman" w:cs="Times New Roman"/>
        </w:rPr>
      </w:pPr>
      <w:r w:rsidRPr="005A71CB">
        <w:rPr>
          <w:rFonts w:ascii="Times New Roman" w:hAnsi="Times New Roman" w:cs="Times New Roman"/>
          <w:b/>
          <w:bCs/>
        </w:rPr>
        <w:t>Status:</w:t>
      </w:r>
      <w:r w:rsidRPr="005A71CB">
        <w:rPr>
          <w:rFonts w:ascii="Times New Roman" w:hAnsi="Times New Roman" w:cs="Times New Roman"/>
        </w:rPr>
        <w:t xml:space="preserve"> Completed</w:t>
      </w:r>
    </w:p>
    <w:p w14:paraId="2CC1A681" w14:textId="77777777" w:rsidR="005A71CB" w:rsidRPr="005A71CB" w:rsidRDefault="005A71CB" w:rsidP="005A71CB">
      <w:pPr>
        <w:rPr>
          <w:rFonts w:ascii="Times New Roman" w:hAnsi="Times New Roman" w:cs="Times New Roman"/>
        </w:rPr>
      </w:pPr>
      <w:r w:rsidRPr="005A71CB">
        <w:rPr>
          <w:rFonts w:ascii="Times New Roman" w:hAnsi="Times New Roman" w:cs="Times New Roman"/>
          <w:b/>
          <w:bCs/>
        </w:rPr>
        <w:t>Details:</w:t>
      </w:r>
      <w:r w:rsidRPr="005A71CB">
        <w:rPr>
          <w:rFonts w:ascii="Times New Roman" w:hAnsi="Times New Roman" w:cs="Times New Roman"/>
        </w:rPr>
        <w:t xml:space="preserve"> Completed enhancements focused on improving application performance and efficiency. Modifications included optimizing data filtering operations, improving graph and visualization handling, and ensuring functions respond appropriately when datasets are empty or incomplete. These improvements strengthened the effectiveness of algorithms used within the dashboard and improved the overall user experience.</w:t>
      </w:r>
    </w:p>
    <w:p w14:paraId="1C1D6FBE" w14:textId="77777777" w:rsidR="005A71CB" w:rsidRPr="005A71CB" w:rsidRDefault="005A71CB" w:rsidP="005A71CB">
      <w:pPr>
        <w:rPr>
          <w:rFonts w:ascii="Times New Roman" w:hAnsi="Times New Roman" w:cs="Times New Roman"/>
          <w:b/>
          <w:bCs/>
        </w:rPr>
      </w:pPr>
      <w:r w:rsidRPr="005A71CB">
        <w:rPr>
          <w:rFonts w:ascii="Times New Roman" w:hAnsi="Times New Roman" w:cs="Times New Roman"/>
          <w:b/>
          <w:bCs/>
        </w:rPr>
        <w:t>Databases</w:t>
      </w:r>
    </w:p>
    <w:p w14:paraId="30548D70" w14:textId="77777777" w:rsidR="005A71CB" w:rsidRPr="005A71CB" w:rsidRDefault="005A71CB" w:rsidP="005A71CB">
      <w:pPr>
        <w:rPr>
          <w:rFonts w:ascii="Times New Roman" w:hAnsi="Times New Roman" w:cs="Times New Roman"/>
        </w:rPr>
      </w:pPr>
      <w:r w:rsidRPr="005A71CB">
        <w:rPr>
          <w:rFonts w:ascii="Times New Roman" w:hAnsi="Times New Roman" w:cs="Times New Roman"/>
          <w:b/>
          <w:bCs/>
        </w:rPr>
        <w:t>Status:</w:t>
      </w:r>
      <w:r w:rsidRPr="005A71CB">
        <w:rPr>
          <w:rFonts w:ascii="Times New Roman" w:hAnsi="Times New Roman" w:cs="Times New Roman"/>
        </w:rPr>
        <w:t xml:space="preserve"> Completed</w:t>
      </w:r>
    </w:p>
    <w:p w14:paraId="36C2CB1E" w14:textId="77777777" w:rsidR="005A71CB" w:rsidRPr="005A71CB" w:rsidRDefault="005A71CB" w:rsidP="005A71CB">
      <w:pPr>
        <w:rPr>
          <w:rFonts w:ascii="Times New Roman" w:hAnsi="Times New Roman" w:cs="Times New Roman"/>
        </w:rPr>
      </w:pPr>
      <w:r w:rsidRPr="005A71CB">
        <w:rPr>
          <w:rFonts w:ascii="Times New Roman" w:hAnsi="Times New Roman" w:cs="Times New Roman"/>
          <w:b/>
          <w:bCs/>
        </w:rPr>
        <w:t>Details:</w:t>
      </w:r>
      <w:r w:rsidRPr="005A71CB">
        <w:rPr>
          <w:rFonts w:ascii="Times New Roman" w:hAnsi="Times New Roman" w:cs="Times New Roman"/>
        </w:rPr>
        <w:t xml:space="preserve"> Enhanced the MongoDB CRUD module through improvements to the Create, Read, Update, and Delete methods. Added exception handling using PyMongo error classes, implemented input validation, improved query flexibility, and enhanced overall reliability. These changes demonstrated a stronger understanding of database programming, data integrity, and secure database interaction practices.</w:t>
      </w:r>
    </w:p>
    <w:p w14:paraId="69F71809" w14:textId="77777777" w:rsidR="005A71CB" w:rsidRPr="005A71CB" w:rsidRDefault="005A71CB" w:rsidP="005A71CB">
      <w:pPr>
        <w:rPr>
          <w:rFonts w:ascii="Times New Roman" w:hAnsi="Times New Roman" w:cs="Times New Roman"/>
          <w:b/>
          <w:bCs/>
        </w:rPr>
      </w:pPr>
      <w:r w:rsidRPr="005A71CB">
        <w:rPr>
          <w:rFonts w:ascii="Times New Roman" w:hAnsi="Times New Roman" w:cs="Times New Roman"/>
          <w:b/>
          <w:bCs/>
        </w:rPr>
        <w:t>Areas Where Assistance May Be Needed</w:t>
      </w:r>
    </w:p>
    <w:p w14:paraId="4761FED1" w14:textId="77777777" w:rsidR="005A71CB" w:rsidRPr="005A71CB" w:rsidRDefault="005A71CB" w:rsidP="005A71CB">
      <w:pPr>
        <w:rPr>
          <w:rFonts w:ascii="Times New Roman" w:hAnsi="Times New Roman" w:cs="Times New Roman"/>
        </w:rPr>
      </w:pPr>
      <w:r w:rsidRPr="005A71CB">
        <w:rPr>
          <w:rFonts w:ascii="Times New Roman" w:hAnsi="Times New Roman" w:cs="Times New Roman"/>
          <w:b/>
          <w:bCs/>
        </w:rPr>
        <w:t>Status:</w:t>
      </w:r>
      <w:r w:rsidRPr="005A71CB">
        <w:rPr>
          <w:rFonts w:ascii="Times New Roman" w:hAnsi="Times New Roman" w:cs="Times New Roman"/>
        </w:rPr>
        <w:t xml:space="preserve"> Final Review</w:t>
      </w:r>
    </w:p>
    <w:p w14:paraId="157960D5" w14:textId="77777777" w:rsidR="005A71CB" w:rsidRDefault="005A71CB" w:rsidP="005A71CB">
      <w:pPr>
        <w:rPr>
          <w:rFonts w:ascii="Times New Roman" w:hAnsi="Times New Roman" w:cs="Times New Roman"/>
        </w:rPr>
      </w:pPr>
      <w:r w:rsidRPr="005A71CB">
        <w:rPr>
          <w:rFonts w:ascii="Times New Roman" w:hAnsi="Times New Roman" w:cs="Times New Roman"/>
          <w:b/>
          <w:bCs/>
        </w:rPr>
        <w:t>Details:</w:t>
      </w:r>
      <w:r w:rsidRPr="005A71CB">
        <w:rPr>
          <w:rFonts w:ascii="Times New Roman" w:hAnsi="Times New Roman" w:cs="Times New Roman"/>
        </w:rPr>
        <w:t xml:space="preserve"> Minimal assistance may be needed for reviewing APA formatting, verifying ePortfolio alignment with course outcomes, and ensuring all narratives effectively communicate the purpose and value of each enhancement. Additional feedback on portfolio presentation and professional reflection would also be beneficial before final submission.</w:t>
      </w:r>
    </w:p>
    <w:p w14:paraId="2C6F7FEA" w14:textId="4C8AFE09" w:rsidR="005A71CB" w:rsidRDefault="005A71CB">
      <w:pPr>
        <w:rPr>
          <w:rFonts w:ascii="Times New Roman" w:hAnsi="Times New Roman" w:cs="Times New Roman"/>
        </w:rPr>
      </w:pPr>
      <w:r>
        <w:rPr>
          <w:rFonts w:ascii="Times New Roman" w:hAnsi="Times New Roman" w:cs="Times New Roman"/>
        </w:rPr>
        <w:br w:type="page"/>
      </w:r>
    </w:p>
    <w:p w14:paraId="6C849B1A" w14:textId="77777777" w:rsidR="005A71CB" w:rsidRPr="005A71CB" w:rsidRDefault="005A71CB" w:rsidP="005A71CB">
      <w:pPr>
        <w:rPr>
          <w:rFonts w:ascii="Times New Roman" w:hAnsi="Times New Roman" w:cs="Times New Roman"/>
          <w:b/>
          <w:bCs/>
        </w:rPr>
      </w:pPr>
      <w:r w:rsidRPr="005A71CB">
        <w:rPr>
          <w:rFonts w:ascii="Times New Roman" w:hAnsi="Times New Roman" w:cs="Times New Roman"/>
          <w:b/>
          <w:bCs/>
        </w:rPr>
        <w:lastRenderedPageBreak/>
        <w:t>References</w:t>
      </w:r>
    </w:p>
    <w:p w14:paraId="363F187A" w14:textId="77777777" w:rsidR="005A71CB" w:rsidRPr="005A71CB" w:rsidRDefault="005A71CB" w:rsidP="001A58E0">
      <w:pPr>
        <w:ind w:left="720" w:hanging="720"/>
        <w:rPr>
          <w:rFonts w:ascii="Times New Roman" w:hAnsi="Times New Roman" w:cs="Times New Roman"/>
        </w:rPr>
      </w:pPr>
      <w:r w:rsidRPr="005A71CB">
        <w:rPr>
          <w:rFonts w:ascii="Times New Roman" w:hAnsi="Times New Roman" w:cs="Times New Roman"/>
        </w:rPr>
        <w:t xml:space="preserve">Mell, P., &amp; Grance, T. (2011). </w:t>
      </w:r>
      <w:r w:rsidRPr="005A71CB">
        <w:rPr>
          <w:rFonts w:ascii="Times New Roman" w:hAnsi="Times New Roman" w:cs="Times New Roman"/>
          <w:i/>
          <w:iCs/>
        </w:rPr>
        <w:t>The NIST definition of cloud computing</w:t>
      </w:r>
      <w:r w:rsidRPr="005A71CB">
        <w:rPr>
          <w:rFonts w:ascii="Times New Roman" w:hAnsi="Times New Roman" w:cs="Times New Roman"/>
        </w:rPr>
        <w:t xml:space="preserve"> (NIST Special Publication 800-145). National Institute of Standards and Technology. </w:t>
      </w:r>
      <w:hyperlink r:id="rId7" w:history="1">
        <w:r w:rsidRPr="005A71CB">
          <w:rPr>
            <w:rStyle w:val="Hyperlink"/>
            <w:rFonts w:ascii="Times New Roman" w:hAnsi="Times New Roman" w:cs="Times New Roman"/>
          </w:rPr>
          <w:t>https://doi.org/10.6028/NIST.SP.800-145</w:t>
        </w:r>
      </w:hyperlink>
    </w:p>
    <w:p w14:paraId="1E26A60E" w14:textId="668725DC" w:rsidR="00FF019C" w:rsidRPr="00FF019C" w:rsidRDefault="005A71CB" w:rsidP="003D5F76">
      <w:pPr>
        <w:rPr>
          <w:rFonts w:ascii="Times New Roman" w:hAnsi="Times New Roman" w:cs="Times New Roman"/>
        </w:rPr>
      </w:pPr>
      <w:r w:rsidRPr="005A71CB">
        <w:rPr>
          <w:rFonts w:ascii="Times New Roman" w:hAnsi="Times New Roman" w:cs="Times New Roman"/>
        </w:rPr>
        <w:t xml:space="preserve">Russell, S., &amp; Norvig, P. (2021). </w:t>
      </w:r>
      <w:r w:rsidRPr="005A71CB">
        <w:rPr>
          <w:rFonts w:ascii="Times New Roman" w:hAnsi="Times New Roman" w:cs="Times New Roman"/>
          <w:i/>
          <w:iCs/>
        </w:rPr>
        <w:t>Artificial intelligence: A modern approach</w:t>
      </w:r>
      <w:r w:rsidRPr="005A71CB">
        <w:rPr>
          <w:rFonts w:ascii="Times New Roman" w:hAnsi="Times New Roman" w:cs="Times New Roman"/>
        </w:rPr>
        <w:t xml:space="preserve"> (4th ed.). Pearson.</w:t>
      </w:r>
    </w:p>
    <w:sectPr w:rsidR="00FF019C" w:rsidRPr="00FF019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B1EE" w14:textId="77777777" w:rsidR="00B12966" w:rsidRDefault="00B12966" w:rsidP="00FF019C">
      <w:pPr>
        <w:spacing w:after="0" w:line="240" w:lineRule="auto"/>
      </w:pPr>
      <w:r>
        <w:separator/>
      </w:r>
    </w:p>
  </w:endnote>
  <w:endnote w:type="continuationSeparator" w:id="0">
    <w:p w14:paraId="43B2D797" w14:textId="77777777" w:rsidR="00B12966" w:rsidRDefault="00B12966" w:rsidP="00FF0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A032" w14:textId="77777777" w:rsidR="00B12966" w:rsidRDefault="00B12966" w:rsidP="00FF019C">
      <w:pPr>
        <w:spacing w:after="0" w:line="240" w:lineRule="auto"/>
      </w:pPr>
      <w:r>
        <w:separator/>
      </w:r>
    </w:p>
  </w:footnote>
  <w:footnote w:type="continuationSeparator" w:id="0">
    <w:p w14:paraId="456D7B8D" w14:textId="77777777" w:rsidR="00B12966" w:rsidRDefault="00B12966" w:rsidP="00FF0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35023326"/>
      <w:docPartObj>
        <w:docPartGallery w:val="Page Numbers (Top of Page)"/>
        <w:docPartUnique/>
      </w:docPartObj>
    </w:sdtPr>
    <w:sdtEndPr>
      <w:rPr>
        <w:noProof/>
      </w:rPr>
    </w:sdtEndPr>
    <w:sdtContent>
      <w:p w14:paraId="6CEA7712" w14:textId="2883C312" w:rsidR="00FF019C" w:rsidRPr="00FF019C" w:rsidRDefault="00FF019C">
        <w:pPr>
          <w:pStyle w:val="Header"/>
          <w:jc w:val="right"/>
          <w:rPr>
            <w:rFonts w:ascii="Times New Roman" w:hAnsi="Times New Roman" w:cs="Times New Roman"/>
          </w:rPr>
        </w:pPr>
        <w:r w:rsidRPr="00FF019C">
          <w:rPr>
            <w:rFonts w:ascii="Times New Roman" w:hAnsi="Times New Roman" w:cs="Times New Roman"/>
          </w:rPr>
          <w:fldChar w:fldCharType="begin"/>
        </w:r>
        <w:r w:rsidRPr="00FF019C">
          <w:rPr>
            <w:rFonts w:ascii="Times New Roman" w:hAnsi="Times New Roman" w:cs="Times New Roman"/>
          </w:rPr>
          <w:instrText xml:space="preserve"> PAGE   \* MERGEFORMAT </w:instrText>
        </w:r>
        <w:r w:rsidRPr="00FF019C">
          <w:rPr>
            <w:rFonts w:ascii="Times New Roman" w:hAnsi="Times New Roman" w:cs="Times New Roman"/>
          </w:rPr>
          <w:fldChar w:fldCharType="separate"/>
        </w:r>
        <w:r w:rsidRPr="00FF019C">
          <w:rPr>
            <w:rFonts w:ascii="Times New Roman" w:hAnsi="Times New Roman" w:cs="Times New Roman"/>
            <w:noProof/>
          </w:rPr>
          <w:t>2</w:t>
        </w:r>
        <w:r w:rsidRPr="00FF019C">
          <w:rPr>
            <w:rFonts w:ascii="Times New Roman" w:hAnsi="Times New Roman" w:cs="Times New Roman"/>
            <w:noProof/>
          </w:rPr>
          <w:fldChar w:fldCharType="end"/>
        </w:r>
      </w:p>
    </w:sdtContent>
  </w:sdt>
  <w:p w14:paraId="64839FC8" w14:textId="77777777" w:rsidR="00FF019C" w:rsidRDefault="00FF01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73E0B"/>
    <w:multiLevelType w:val="multilevel"/>
    <w:tmpl w:val="F53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B7913"/>
    <w:multiLevelType w:val="multilevel"/>
    <w:tmpl w:val="279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399933">
    <w:abstractNumId w:val="1"/>
  </w:num>
  <w:num w:numId="2" w16cid:durableId="50293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19C"/>
    <w:rsid w:val="00080F9B"/>
    <w:rsid w:val="001A58E0"/>
    <w:rsid w:val="001E6197"/>
    <w:rsid w:val="00274EDB"/>
    <w:rsid w:val="002C0A6F"/>
    <w:rsid w:val="003153E0"/>
    <w:rsid w:val="00335053"/>
    <w:rsid w:val="003D5F76"/>
    <w:rsid w:val="0051335C"/>
    <w:rsid w:val="00524F7B"/>
    <w:rsid w:val="005A71CB"/>
    <w:rsid w:val="0087796E"/>
    <w:rsid w:val="009B0587"/>
    <w:rsid w:val="00A2655B"/>
    <w:rsid w:val="00B12966"/>
    <w:rsid w:val="00C454DA"/>
    <w:rsid w:val="00CE4D8C"/>
    <w:rsid w:val="00D50804"/>
    <w:rsid w:val="00EB6D01"/>
    <w:rsid w:val="00F932CE"/>
    <w:rsid w:val="00FA5E1A"/>
    <w:rsid w:val="00FF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C73C"/>
  <w15:chartTrackingRefBased/>
  <w15:docId w15:val="{1CC5F561-4DB0-45CF-9D67-4492C5AE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0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0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19C"/>
    <w:rPr>
      <w:rFonts w:eastAsiaTheme="majorEastAsia" w:cstheme="majorBidi"/>
      <w:color w:val="272727" w:themeColor="text1" w:themeTint="D8"/>
    </w:rPr>
  </w:style>
  <w:style w:type="paragraph" w:styleId="Title">
    <w:name w:val="Title"/>
    <w:basedOn w:val="Normal"/>
    <w:next w:val="Normal"/>
    <w:link w:val="TitleChar"/>
    <w:uiPriority w:val="10"/>
    <w:qFormat/>
    <w:rsid w:val="00FF0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19C"/>
    <w:pPr>
      <w:spacing w:before="160"/>
      <w:jc w:val="center"/>
    </w:pPr>
    <w:rPr>
      <w:i/>
      <w:iCs/>
      <w:color w:val="404040" w:themeColor="text1" w:themeTint="BF"/>
    </w:rPr>
  </w:style>
  <w:style w:type="character" w:customStyle="1" w:styleId="QuoteChar">
    <w:name w:val="Quote Char"/>
    <w:basedOn w:val="DefaultParagraphFont"/>
    <w:link w:val="Quote"/>
    <w:uiPriority w:val="29"/>
    <w:rsid w:val="00FF019C"/>
    <w:rPr>
      <w:i/>
      <w:iCs/>
      <w:color w:val="404040" w:themeColor="text1" w:themeTint="BF"/>
    </w:rPr>
  </w:style>
  <w:style w:type="paragraph" w:styleId="ListParagraph">
    <w:name w:val="List Paragraph"/>
    <w:basedOn w:val="Normal"/>
    <w:uiPriority w:val="34"/>
    <w:qFormat/>
    <w:rsid w:val="00FF019C"/>
    <w:pPr>
      <w:ind w:left="720"/>
      <w:contextualSpacing/>
    </w:pPr>
  </w:style>
  <w:style w:type="character" w:styleId="IntenseEmphasis">
    <w:name w:val="Intense Emphasis"/>
    <w:basedOn w:val="DefaultParagraphFont"/>
    <w:uiPriority w:val="21"/>
    <w:qFormat/>
    <w:rsid w:val="00FF019C"/>
    <w:rPr>
      <w:i/>
      <w:iCs/>
      <w:color w:val="0F4761" w:themeColor="accent1" w:themeShade="BF"/>
    </w:rPr>
  </w:style>
  <w:style w:type="paragraph" w:styleId="IntenseQuote">
    <w:name w:val="Intense Quote"/>
    <w:basedOn w:val="Normal"/>
    <w:next w:val="Normal"/>
    <w:link w:val="IntenseQuoteChar"/>
    <w:uiPriority w:val="30"/>
    <w:qFormat/>
    <w:rsid w:val="00FF0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19C"/>
    <w:rPr>
      <w:i/>
      <w:iCs/>
      <w:color w:val="0F4761" w:themeColor="accent1" w:themeShade="BF"/>
    </w:rPr>
  </w:style>
  <w:style w:type="character" w:styleId="IntenseReference">
    <w:name w:val="Intense Reference"/>
    <w:basedOn w:val="DefaultParagraphFont"/>
    <w:uiPriority w:val="32"/>
    <w:qFormat/>
    <w:rsid w:val="00FF019C"/>
    <w:rPr>
      <w:b/>
      <w:bCs/>
      <w:smallCaps/>
      <w:color w:val="0F4761" w:themeColor="accent1" w:themeShade="BF"/>
      <w:spacing w:val="5"/>
    </w:rPr>
  </w:style>
  <w:style w:type="paragraph" w:styleId="Header">
    <w:name w:val="header"/>
    <w:basedOn w:val="Normal"/>
    <w:link w:val="HeaderChar"/>
    <w:uiPriority w:val="99"/>
    <w:unhideWhenUsed/>
    <w:rsid w:val="00FF0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19C"/>
  </w:style>
  <w:style w:type="paragraph" w:styleId="Footer">
    <w:name w:val="footer"/>
    <w:basedOn w:val="Normal"/>
    <w:link w:val="FooterChar"/>
    <w:uiPriority w:val="99"/>
    <w:unhideWhenUsed/>
    <w:rsid w:val="00FF0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19C"/>
  </w:style>
  <w:style w:type="character" w:styleId="Hyperlink">
    <w:name w:val="Hyperlink"/>
    <w:basedOn w:val="DefaultParagraphFont"/>
    <w:uiPriority w:val="99"/>
    <w:unhideWhenUsed/>
    <w:rsid w:val="005A71CB"/>
    <w:rPr>
      <w:color w:val="467886" w:themeColor="hyperlink"/>
      <w:u w:val="single"/>
    </w:rPr>
  </w:style>
  <w:style w:type="character" w:styleId="UnresolvedMention">
    <w:name w:val="Unresolved Mention"/>
    <w:basedOn w:val="DefaultParagraphFont"/>
    <w:uiPriority w:val="99"/>
    <w:semiHidden/>
    <w:unhideWhenUsed/>
    <w:rsid w:val="005A7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6028/NIST.SP.800-1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Puffenbarger</dc:creator>
  <cp:keywords/>
  <dc:description/>
  <cp:lastModifiedBy>Jessie Puffenbarger</cp:lastModifiedBy>
  <cp:revision>18</cp:revision>
  <dcterms:created xsi:type="dcterms:W3CDTF">2026-10-11T17:47:00Z</dcterms:created>
  <dcterms:modified xsi:type="dcterms:W3CDTF">2026-10-11T18:08:00Z</dcterms:modified>
</cp:coreProperties>
</file>