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108D1" w14:textId="77777777" w:rsidR="00AE389A" w:rsidRDefault="00AE389A"/>
    <w:p w14:paraId="4233797E" w14:textId="77777777" w:rsidR="00CF23C9" w:rsidRDefault="00CF23C9"/>
    <w:p w14:paraId="6C0E459C" w14:textId="2F438F7A" w:rsidR="00CF23C9" w:rsidRDefault="00CF23C9">
      <w:hyperlink r:id="rId4" w:history="1">
        <w:r>
          <w:rPr>
            <w:rStyle w:val="Hyperlink"/>
          </w:rPr>
          <w:t>AI Framework Flow - agent structure.pptx</w:t>
        </w:r>
      </w:hyperlink>
    </w:p>
    <w:sectPr w:rsidR="00CF2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3C9"/>
    <w:rsid w:val="00444CFB"/>
    <w:rsid w:val="00865957"/>
    <w:rsid w:val="00A4026E"/>
    <w:rsid w:val="00AE389A"/>
    <w:rsid w:val="00CF23C9"/>
    <w:rsid w:val="00E6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707961"/>
  <w15:chartTrackingRefBased/>
  <w15:docId w15:val="{215080F3-E2F2-1448-B253-2F999BE8C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3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F23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pcoinc.sharepoint.com/:p:/r/sites/USGenAI/Shared%20Documents/General/GTM%20Solutions/Architecture%20Diagram%20Template/AI%20Framework%20Flow%20-%20agent%20structure.pptx?d=wb2d07e1111be4c07bec56fda7c9fc36e&amp;csf=1&amp;web=1&amp;e=X37wT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Jessie</dc:creator>
  <cp:keywords/>
  <dc:description/>
  <cp:lastModifiedBy>Wang, Jessie</cp:lastModifiedBy>
  <cp:revision>1</cp:revision>
  <dcterms:created xsi:type="dcterms:W3CDTF">2026-05-22T20:57:00Z</dcterms:created>
  <dcterms:modified xsi:type="dcterms:W3CDTF">2026-05-22T20:57:00Z</dcterms:modified>
</cp:coreProperties>
</file>