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ja-JP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C3F85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4F521F" w:rsidP="00ED50C4">
                            <w:pPr>
                              <w:pStyle w:val="Help"/>
                            </w:pPr>
                            <w:r w:rsidRPr="0067729D">
                              <w:t>Nom, prénom</w:t>
                            </w:r>
                          </w:p>
                          <w:p w:rsidR="004F521F" w:rsidRPr="0062247F" w:rsidRDefault="004F521F" w:rsidP="00ED50C4">
                            <w:pPr>
                              <w:pStyle w:val="Help"/>
                            </w:pPr>
                            <w:r w:rsidRPr="0067729D">
                              <w:t>E-mail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67729D" w:rsidRDefault="004F521F" w:rsidP="00ED50C4">
                      <w:pPr>
                        <w:pStyle w:val="Help"/>
                      </w:pPr>
                      <w:r w:rsidRPr="0067729D">
                        <w:t>Nom, prénom</w:t>
                      </w:r>
                    </w:p>
                    <w:p w:rsidR="004F521F" w:rsidRPr="0062247F" w:rsidRDefault="004F521F" w:rsidP="00ED50C4">
                      <w:pPr>
                        <w:pStyle w:val="Help"/>
                      </w:pPr>
                      <w:r w:rsidRPr="0067729D"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ja-JP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CF7EC8" w:rsidP="00ED50C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SI-C1b</w:t>
                            </w:r>
                          </w:p>
                          <w:p w:rsidR="00CF7EC8" w:rsidRDefault="00CF7EC8" w:rsidP="00ED50C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</w:p>
                          <w:p w:rsidR="00CF7EC8" w:rsidRPr="00CF7EC8" w:rsidRDefault="00CF7EC8" w:rsidP="00ED50C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06.03.2019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CF7EC8" w:rsidP="00ED50C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SI-C1b</w:t>
                      </w:r>
                    </w:p>
                    <w:p w:rsidR="00CF7EC8" w:rsidRDefault="00CF7EC8" w:rsidP="00ED50C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</w:p>
                    <w:p w:rsidR="00CF7EC8" w:rsidRPr="00CF7EC8" w:rsidRDefault="00CF7EC8" w:rsidP="00ED50C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06.03.2019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C3F8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C3F8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C3F8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C3F8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C3F8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9427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C3F8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6942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C3F8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5093D" w:rsidRDefault="0035093D" w:rsidP="0035093D">
      <w:r>
        <w:t>C’est un programme qui fait jouer l’utilisateur contre une IA ou tout seul</w:t>
      </w:r>
    </w:p>
    <w:p w:rsidR="0035093D" w:rsidRPr="0035093D" w:rsidRDefault="0035093D" w:rsidP="0035093D">
      <w:r>
        <w:t>Il doit couler des bateaux pour gagner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7EC8" w:rsidRPr="00CF7EC8" w:rsidRDefault="00CF7EC8" w:rsidP="00CF7EC8">
      <w:pPr>
        <w:rPr>
          <w:lang w:val="en-US"/>
        </w:rPr>
      </w:pPr>
      <w:r w:rsidRPr="00CF7EC8">
        <w:rPr>
          <w:lang w:val="en-US"/>
        </w:rPr>
        <w:t>Jessy Borcard</w:t>
      </w:r>
    </w:p>
    <w:p w:rsidR="00CF7EC8" w:rsidRPr="00CF7EC8" w:rsidRDefault="00694273" w:rsidP="00CF7EC8">
      <w:pPr>
        <w:rPr>
          <w:lang w:val="en-US"/>
        </w:rPr>
      </w:pPr>
      <w:hyperlink r:id="rId9" w:history="1">
        <w:r w:rsidR="00CF7EC8" w:rsidRPr="00CF7EC8">
          <w:rPr>
            <w:rStyle w:val="Lienhypertexte"/>
            <w:lang w:val="en-US"/>
          </w:rPr>
          <w:t>Jessy.borcard@cpnv.ch</w:t>
        </w:r>
      </w:hyperlink>
    </w:p>
    <w:p w:rsidR="00CF7EC8" w:rsidRDefault="00CF7EC8" w:rsidP="00CF7EC8">
      <w:pPr>
        <w:rPr>
          <w:lang w:val="en-US"/>
        </w:rPr>
      </w:pPr>
      <w:r>
        <w:rPr>
          <w:lang w:val="en-US"/>
        </w:rPr>
        <w:t>M. BENZONANA</w:t>
      </w:r>
    </w:p>
    <w:p w:rsidR="00CF7EC8" w:rsidRPr="00CF7EC8" w:rsidRDefault="00CF7EC8" w:rsidP="00CF7EC8">
      <w:pPr>
        <w:rPr>
          <w:lang w:val="fr-CH"/>
        </w:rPr>
      </w:pPr>
      <w:r w:rsidRPr="00CF7EC8">
        <w:rPr>
          <w:lang w:val="fr-CH"/>
        </w:rPr>
        <w:t xml:space="preserve">M. </w:t>
      </w:r>
      <w:r>
        <w:rPr>
          <w:lang w:val="fr-CH"/>
        </w:rPr>
        <w:t>CARREL</w:t>
      </w:r>
    </w:p>
    <w:p w:rsidR="007C53D3" w:rsidRPr="00CF7EC8" w:rsidRDefault="007C53D3" w:rsidP="00CF39A8">
      <w:pPr>
        <w:pStyle w:val="Help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CF7EC8" w:rsidRDefault="007C53D3" w:rsidP="00CF39A8">
            <w:pPr>
              <w:pStyle w:val="Help"/>
              <w:rPr>
                <w:lang w:val="fr-CH"/>
              </w:rPr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7EC8" w:rsidRDefault="00CF7EC8" w:rsidP="00CF7EC8">
      <w:r>
        <w:t>Le programme devrait être jouable à la fin du délai imparti</w:t>
      </w:r>
    </w:p>
    <w:p w:rsidR="00CF7EC8" w:rsidRDefault="00CF7EC8" w:rsidP="00CF7EC8">
      <w:r>
        <w:t xml:space="preserve">L’utilisateur peut afficher le tutoriel </w:t>
      </w:r>
    </w:p>
    <w:p w:rsidR="00CF7EC8" w:rsidRDefault="00CF7EC8" w:rsidP="00CF7EC8">
      <w:r>
        <w:t>L’utilisateur peut jouer tout seul ou contre une IA</w:t>
      </w:r>
    </w:p>
    <w:p w:rsidR="00CF7EC8" w:rsidRPr="00CF7EC8" w:rsidRDefault="00CF7EC8" w:rsidP="00CF7EC8">
      <w:r>
        <w:t>L’utilisateur peut quitter le programme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lastRenderedPageBreak/>
        <w:t>Use cases et scénarios</w:t>
      </w:r>
      <w:bookmarkEnd w:id="8"/>
    </w:p>
    <w:p w:rsidR="004C1895" w:rsidRPr="004C1895" w:rsidRDefault="00226F6B" w:rsidP="00226F6B">
      <w:pPr>
        <w:pStyle w:val="Titre3"/>
        <w:rPr>
          <w:lang w:val="en"/>
        </w:rPr>
      </w:pPr>
      <w:bookmarkStart w:id="9" w:name="_Toc71691012"/>
      <w:r>
        <w:rPr>
          <w:noProof/>
          <w:lang w:val="fr-CH" w:eastAsia="ja-JP"/>
        </w:rPr>
        <w:drawing>
          <wp:inline distT="0" distB="0" distL="0" distR="0" wp14:anchorId="29ED0777" wp14:editId="0544229F">
            <wp:extent cx="2186896" cy="3194504"/>
            <wp:effectExtent l="0" t="0" r="4445" b="6350"/>
            <wp:docPr id="6" name="Image 6" descr="C:\Users\Jessy.BORCARD\AppData\Local\Microsoft\Windows\INetCache\Content.Word\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sy.BORCARD\AppData\Local\Microsoft\Windows\INetCache\Content.Word\usecas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96" cy="31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6B" w:rsidRDefault="00226F6B" w:rsidP="004C1895">
      <w:pPr>
        <w:pStyle w:val="Titre3"/>
        <w:rPr>
          <w:lang w:val="en"/>
        </w:rPr>
      </w:pPr>
      <w:bookmarkStart w:id="10" w:name="_Toc2333856"/>
      <w:r>
        <w:rPr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2.05pt;height:232.35pt">
            <v:imagedata r:id="rId11" o:title="usecase2"/>
          </v:shape>
        </w:pict>
      </w:r>
    </w:p>
    <w:bookmarkEnd w:id="10"/>
    <w:p w:rsidR="00226F6B" w:rsidRDefault="00694273" w:rsidP="00226F6B">
      <w:pPr>
        <w:pStyle w:val="Titre3"/>
        <w:rPr>
          <w:lang w:val="en"/>
        </w:rPr>
      </w:pPr>
      <w:r>
        <w:rPr>
          <w:lang w:val="en"/>
        </w:rPr>
        <w:lastRenderedPageBreak/>
        <w:pict>
          <v:shape id="_x0000_i1055" type="#_x0000_t75" style="width:174.85pt;height:323.55pt">
            <v:imagedata r:id="rId12" o:title="usecase4"/>
          </v:shape>
        </w:pict>
      </w:r>
      <w:bookmarkStart w:id="11" w:name="_GoBack"/>
      <w:bookmarkEnd w:id="11"/>
    </w:p>
    <w:p w:rsidR="004C1895" w:rsidRPr="004C1895" w:rsidRDefault="00226F6B" w:rsidP="00226F6B">
      <w:pPr>
        <w:pStyle w:val="Titre3"/>
        <w:rPr>
          <w:lang w:val="en"/>
        </w:rPr>
      </w:pPr>
      <w:r>
        <w:rPr>
          <w:noProof/>
          <w:lang w:val="fr-CH" w:eastAsia="ja-JP"/>
        </w:rPr>
        <w:drawing>
          <wp:inline distT="0" distB="0" distL="0" distR="0">
            <wp:extent cx="2642259" cy="2762653"/>
            <wp:effectExtent l="0" t="0" r="5715" b="0"/>
            <wp:docPr id="7" name="Image 7" descr="C:\Users\Jessy.BORCARD\AppData\Local\Microsoft\Windows\INetCache\Content.Word\useca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essy.BORCARD\AppData\Local\Microsoft\Windows\INetCache\Content.Word\usecas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74" cy="278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04" w:rsidRDefault="00A14804" w:rsidP="00AA0785">
      <w:pPr>
        <w:pStyle w:val="Titre2"/>
        <w:rPr>
          <w:i w:val="0"/>
          <w:iCs/>
        </w:rPr>
      </w:pPr>
      <w:bookmarkStart w:id="12" w:name="_Toc2333857"/>
      <w:r>
        <w:rPr>
          <w:i w:val="0"/>
          <w:iCs/>
        </w:rPr>
        <w:t>Modèle Conceptuel de Données</w:t>
      </w:r>
      <w:bookmarkEnd w:id="12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3" w:name="_Toc2333858"/>
      <w:r w:rsidRPr="00791020">
        <w:rPr>
          <w:i w:val="0"/>
          <w:iCs/>
        </w:rPr>
        <w:t>Stratégie de test</w:t>
      </w:r>
      <w:bookmarkEnd w:id="9"/>
      <w:bookmarkEnd w:id="13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lastRenderedPageBreak/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5553309"/>
      <w:bookmarkStart w:id="15" w:name="_Toc71691014"/>
      <w:bookmarkStart w:id="16" w:name="_Toc2333859"/>
      <w:r w:rsidRPr="00791020">
        <w:rPr>
          <w:i w:val="0"/>
          <w:iCs/>
        </w:rPr>
        <w:t>Budget</w:t>
      </w:r>
      <w:bookmarkEnd w:id="14"/>
      <w:bookmarkEnd w:id="15"/>
      <w:bookmarkEnd w:id="16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7" w:name="_Toc2333860"/>
      <w:r>
        <w:t>Implémentation</w:t>
      </w:r>
      <w:bookmarkEnd w:id="17"/>
    </w:p>
    <w:p w:rsidR="0024287C" w:rsidRDefault="0024287C" w:rsidP="00E42F56">
      <w:pPr>
        <w:pStyle w:val="Titre2"/>
        <w:rPr>
          <w:i w:val="0"/>
          <w:iCs/>
        </w:rPr>
      </w:pPr>
      <w:bookmarkStart w:id="18" w:name="_Toc2333861"/>
      <w:bookmarkStart w:id="19" w:name="_Toc25553317"/>
      <w:bookmarkStart w:id="20" w:name="_Toc71691022"/>
      <w:bookmarkStart w:id="21" w:name="_Ref254352701"/>
      <w:r>
        <w:rPr>
          <w:i w:val="0"/>
          <w:iCs/>
        </w:rPr>
        <w:t>Vue d’ensemble</w:t>
      </w:r>
      <w:bookmarkEnd w:id="18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2" w:name="_Toc2333862"/>
      <w:r>
        <w:rPr>
          <w:i w:val="0"/>
          <w:iCs/>
        </w:rPr>
        <w:t>Choix techniques</w:t>
      </w:r>
      <w:bookmarkEnd w:id="22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3" w:name="_Toc2333863"/>
      <w:r>
        <w:rPr>
          <w:i w:val="0"/>
          <w:iCs/>
        </w:rPr>
        <w:t>Modèle Logique de données</w:t>
      </w:r>
      <w:bookmarkEnd w:id="23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4" w:name="_Toc2333864"/>
      <w:r>
        <w:rPr>
          <w:i w:val="0"/>
          <w:iCs/>
        </w:rPr>
        <w:t>Points techniques spécifiques</w:t>
      </w:r>
      <w:bookmarkEnd w:id="24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lastRenderedPageBreak/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5" w:name="_Toc2333865"/>
      <w:r>
        <w:t>Point 1</w:t>
      </w:r>
      <w:bookmarkEnd w:id="25"/>
    </w:p>
    <w:p w:rsidR="009319BC" w:rsidRDefault="009319BC" w:rsidP="009319BC">
      <w:pPr>
        <w:pStyle w:val="Titre3"/>
      </w:pPr>
      <w:bookmarkStart w:id="26" w:name="_Toc2333866"/>
      <w:r>
        <w:t>Point 2</w:t>
      </w:r>
      <w:bookmarkEnd w:id="26"/>
    </w:p>
    <w:p w:rsidR="009319BC" w:rsidRPr="009319BC" w:rsidRDefault="009319BC" w:rsidP="009319BC">
      <w:pPr>
        <w:pStyle w:val="Titre3"/>
      </w:pPr>
      <w:bookmarkStart w:id="27" w:name="_Toc2333867"/>
      <w:r>
        <w:t>Point …</w:t>
      </w:r>
      <w:bookmarkEnd w:id="27"/>
    </w:p>
    <w:bookmarkEnd w:id="19"/>
    <w:bookmarkEnd w:id="20"/>
    <w:bookmarkEnd w:id="21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8" w:name="_Toc2333868"/>
      <w:r>
        <w:rPr>
          <w:i w:val="0"/>
          <w:iCs/>
        </w:rPr>
        <w:t>Livraisons</w:t>
      </w:r>
      <w:bookmarkEnd w:id="28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9" w:name="_Toc2333869"/>
      <w:bookmarkStart w:id="30" w:name="_Toc25553321"/>
      <w:bookmarkStart w:id="31" w:name="_Toc71691025"/>
      <w:r>
        <w:t>Tests</w:t>
      </w:r>
      <w:bookmarkEnd w:id="29"/>
    </w:p>
    <w:p w:rsidR="00CF39A8" w:rsidRDefault="004D2F9B" w:rsidP="0049659A">
      <w:pPr>
        <w:pStyle w:val="Titre2"/>
        <w:rPr>
          <w:i w:val="0"/>
          <w:iCs/>
        </w:rPr>
      </w:pPr>
      <w:bookmarkStart w:id="32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0"/>
      <w:r w:rsidR="0049659A" w:rsidRPr="00791020">
        <w:rPr>
          <w:i w:val="0"/>
          <w:iCs/>
        </w:rPr>
        <w:t>s effectués</w:t>
      </w:r>
      <w:bookmarkEnd w:id="31"/>
      <w:bookmarkEnd w:id="32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3" w:name="_Toc25553322"/>
      <w:bookmarkStart w:id="34" w:name="_Toc71691026"/>
      <w:bookmarkStart w:id="35" w:name="_Toc2333871"/>
      <w:r w:rsidRPr="00791020">
        <w:rPr>
          <w:i w:val="0"/>
          <w:iCs/>
        </w:rPr>
        <w:t xml:space="preserve">Erreurs </w:t>
      </w:r>
      <w:bookmarkEnd w:id="33"/>
      <w:r w:rsidRPr="00791020">
        <w:rPr>
          <w:i w:val="0"/>
          <w:iCs/>
        </w:rPr>
        <w:t>restantes</w:t>
      </w:r>
      <w:bookmarkEnd w:id="34"/>
      <w:bookmarkEnd w:id="35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6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6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25553328"/>
      <w:bookmarkStart w:id="38" w:name="_Toc71703263"/>
      <w:bookmarkStart w:id="39" w:name="_Toc2333872"/>
      <w:r w:rsidRPr="0049659A">
        <w:t>C</w:t>
      </w:r>
      <w:bookmarkEnd w:id="37"/>
      <w:bookmarkEnd w:id="38"/>
      <w:r w:rsidR="00684B3D">
        <w:t>onclusions</w:t>
      </w:r>
      <w:bookmarkEnd w:id="3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0" w:name="_Toc71703264"/>
      <w:bookmarkStart w:id="41" w:name="_Toc2333873"/>
      <w:r w:rsidRPr="0049659A">
        <w:t>A</w:t>
      </w:r>
      <w:bookmarkEnd w:id="40"/>
      <w:r w:rsidR="00684B3D">
        <w:t>nnexes</w:t>
      </w:r>
      <w:bookmarkEnd w:id="41"/>
    </w:p>
    <w:p w:rsidR="00CF39A8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2333874"/>
      <w:r w:rsidRPr="00791020">
        <w:rPr>
          <w:i w:val="0"/>
          <w:iCs/>
        </w:rPr>
        <w:t>Sources – Bibliographie</w:t>
      </w:r>
      <w:bookmarkEnd w:id="42"/>
      <w:bookmarkEnd w:id="43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2333875"/>
      <w:r w:rsidRPr="00791020">
        <w:rPr>
          <w:i w:val="0"/>
          <w:iCs/>
        </w:rPr>
        <w:t xml:space="preserve">Journal de bord </w:t>
      </w:r>
      <w:bookmarkEnd w:id="44"/>
      <w:bookmarkEnd w:id="45"/>
      <w:r w:rsidR="00E109AA">
        <w:rPr>
          <w:i w:val="0"/>
          <w:iCs/>
        </w:rPr>
        <w:t>du projet</w:t>
      </w:r>
      <w:bookmarkEnd w:id="46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F85" w:rsidRDefault="009C3F85">
      <w:r>
        <w:separator/>
      </w:r>
    </w:p>
  </w:endnote>
  <w:endnote w:type="continuationSeparator" w:id="0">
    <w:p w:rsidR="009C3F85" w:rsidRDefault="009C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94273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694273">
      <w:fldChar w:fldCharType="begin"/>
    </w:r>
    <w:r w:rsidR="00694273">
      <w:instrText xml:space="preserve"> SAVEDATE  \* MERGEFORMAT </w:instrText>
    </w:r>
    <w:r w:rsidR="00694273">
      <w:fldChar w:fldCharType="separate"/>
    </w:r>
    <w:r w:rsidR="00226F6B">
      <w:rPr>
        <w:noProof/>
      </w:rPr>
      <w:t>06/03/2019 12:02:00</w:t>
    </w:r>
    <w:r w:rsidR="00694273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F85" w:rsidRDefault="009C3F85">
      <w:r>
        <w:separator/>
      </w:r>
    </w:p>
  </w:footnote>
  <w:footnote w:type="continuationSeparator" w:id="0">
    <w:p w:rsidR="009C3F85" w:rsidRDefault="009C3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ja-JP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85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26F6B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5093D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94273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C3F85"/>
    <w:rsid w:val="009F64CF"/>
    <w:rsid w:val="00A14804"/>
    <w:rsid w:val="00A3062E"/>
    <w:rsid w:val="00A70F6A"/>
    <w:rsid w:val="00AA0785"/>
    <w:rsid w:val="00AE470C"/>
    <w:rsid w:val="00B14E98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CF7EC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286F0A4"/>
  <w14:defaultImageDpi w14:val="300"/>
  <w15:chartTrackingRefBased/>
  <w15:docId w15:val="{4D263FA4-1EC2-4C8C-9800-B7A51EFB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Jessy.borcard@cpnv.ch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y.BORCARD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</Template>
  <TotalTime>10</TotalTime>
  <Pages>7</Pages>
  <Words>905</Words>
  <Characters>6439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7330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BORCARD Jessy</dc:creator>
  <cp:keywords/>
  <cp:lastModifiedBy>BORCARD Jessy</cp:lastModifiedBy>
  <cp:revision>6</cp:revision>
  <cp:lastPrinted>2004-09-01T12:58:00Z</cp:lastPrinted>
  <dcterms:created xsi:type="dcterms:W3CDTF">2019-03-06T10:53:00Z</dcterms:created>
  <dcterms:modified xsi:type="dcterms:W3CDTF">2019-03-20T10:17:00Z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