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aps w:val="0"/>
          <w:color w:val="auto"/>
          <w:spacing w:val="0"/>
          <w:sz w:val="20"/>
          <w:szCs w:val="20"/>
        </w:rPr>
        <w:id w:val="-1060640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CF3" w:rsidRDefault="006A0CF3">
          <w:pPr>
            <w:pStyle w:val="En-ttedetabledesmatires"/>
          </w:pPr>
          <w:r>
            <w:t>Table des matières</w:t>
          </w:r>
        </w:p>
        <w:p w:rsidR="003C11A3" w:rsidRDefault="00D14E45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"1-7" \h \z \u </w:instrText>
          </w:r>
          <w:r>
            <w:rPr>
              <w:b/>
              <w:bCs/>
            </w:rPr>
            <w:fldChar w:fldCharType="separate"/>
          </w:r>
          <w:hyperlink w:anchor="_Toc30055341" w:history="1">
            <w:r w:rsidR="003C11A3" w:rsidRPr="00056A8B">
              <w:rPr>
                <w:rStyle w:val="Lienhypertexte"/>
                <w:noProof/>
                <w:lang w:val="en-US"/>
              </w:rPr>
              <w:t>1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en-US"/>
              </w:rPr>
              <w:t>MAC OS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_Toc30055341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2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2"/>
            <w:tabs>
              <w:tab w:val="left" w:pos="8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42" w:history="1">
            <w:r w:rsidR="003C11A3" w:rsidRPr="00056A8B">
              <w:rPr>
                <w:rStyle w:val="Lienhypertexte"/>
                <w:noProof/>
              </w:rPr>
              <w:t>1.1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</w:rPr>
              <w:t>Affichage du menu boot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_Toc30055342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2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43" w:history="1">
            <w:r w:rsidR="003C11A3" w:rsidRPr="00056A8B">
              <w:rPr>
                <w:rStyle w:val="Lienhypertexte"/>
                <w:noProof/>
                <w:lang w:val="en-US"/>
              </w:rPr>
              <w:t>1.1.1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en-US"/>
              </w:rPr>
              <w:t>Raccourci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_Toc30055343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2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2"/>
            <w:tabs>
              <w:tab w:val="left" w:pos="8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44" w:history="1">
            <w:r w:rsidR="003C11A3" w:rsidRPr="00056A8B">
              <w:rPr>
                <w:rStyle w:val="Lienhypertexte"/>
                <w:noProof/>
                <w:lang w:val="en-US"/>
              </w:rPr>
              <w:t>1.2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en-US"/>
              </w:rPr>
              <w:t>méthode de lancement de l’os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_Toc30055344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2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45" w:history="1">
            <w:r w:rsidR="003C11A3" w:rsidRPr="00056A8B">
              <w:rPr>
                <w:rStyle w:val="Lienhypertexte"/>
                <w:noProof/>
                <w:lang w:val="en-US"/>
              </w:rPr>
              <w:t>1.2.1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en-US"/>
              </w:rPr>
              <w:t>Lancement normal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_Toc30055345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2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46" w:history="1">
            <w:r w:rsidR="003C11A3" w:rsidRPr="00056A8B">
              <w:rPr>
                <w:rStyle w:val="Lienhypertexte"/>
                <w:noProof/>
                <w:lang w:val="en-US"/>
              </w:rPr>
              <w:t>1.2.2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en-US"/>
              </w:rPr>
              <w:t>système de récuperation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_Toc30055346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2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4"/>
            <w:tabs>
              <w:tab w:val="left" w:pos="154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47" w:history="1">
            <w:r w:rsidR="003C11A3" w:rsidRPr="00056A8B">
              <w:rPr>
                <w:rStyle w:val="Lienhypertexte"/>
                <w:noProof/>
              </w:rPr>
              <w:t>1.2.2.1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</w:rPr>
              <w:t>Plus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_Toc30055347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2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5"/>
            <w:tabs>
              <w:tab w:val="left" w:pos="176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48" w:history="1">
            <w:r w:rsidR="003C11A3" w:rsidRPr="00056A8B">
              <w:rPr>
                <w:rStyle w:val="Lienhypertexte"/>
                <w:noProof/>
                <w:lang w:val="fr-CH"/>
              </w:rPr>
              <w:t>1.2.2.1.1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Système de récupération via internet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_Toc30055348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2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49" w:history="1">
            <w:r w:rsidR="003C11A3" w:rsidRPr="00056A8B">
              <w:rPr>
                <w:rStyle w:val="Lienhypertexte"/>
                <w:noProof/>
                <w:lang w:val="fr-CH"/>
              </w:rPr>
              <w:t>1.2.3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mode sans échec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_Toc30055349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2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50" w:history="1">
            <w:r w:rsidR="003C11A3" w:rsidRPr="00056A8B">
              <w:rPr>
                <w:rStyle w:val="Lienhypertexte"/>
                <w:noProof/>
                <w:lang w:val="fr-CH"/>
              </w:rPr>
              <w:t>1.2.4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mode utilisateur unique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_Toc30055350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2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51" w:history="1">
            <w:r w:rsidR="003C11A3" w:rsidRPr="00056A8B">
              <w:rPr>
                <w:rStyle w:val="Lienhypertexte"/>
                <w:noProof/>
                <w:lang w:val="fr-CH"/>
              </w:rPr>
              <w:t>1.2.5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NETBOOT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_Toc30055351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2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52" w:history="1">
            <w:r w:rsidR="003C11A3" w:rsidRPr="00056A8B">
              <w:rPr>
                <w:rStyle w:val="Lienhypertexte"/>
                <w:noProof/>
                <w:lang w:val="fr-CH"/>
              </w:rPr>
              <w:t>1.2.6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Sartup BOOT manager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_Toc30055352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2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53" w:history="1">
            <w:r w:rsidR="003C11A3" w:rsidRPr="00056A8B">
              <w:rPr>
                <w:rStyle w:val="Lienhypertexte"/>
                <w:noProof/>
                <w:lang w:val="fr-CH"/>
              </w:rPr>
              <w:t>1.2.7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Open EFI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_Toc30055353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2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54" w:history="1">
            <w:r w:rsidR="003C11A3" w:rsidRPr="00056A8B">
              <w:rPr>
                <w:rStyle w:val="Lienhypertexte"/>
                <w:noProof/>
                <w:lang w:val="fr-CH"/>
              </w:rPr>
              <w:t>1.2.8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BOOT-CD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_Toc30055354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2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55" w:history="1">
            <w:r w:rsidR="003C11A3" w:rsidRPr="00056A8B">
              <w:rPr>
                <w:rStyle w:val="Lienhypertexte"/>
                <w:noProof/>
                <w:lang w:val="fr-CH"/>
              </w:rPr>
              <w:t>1.2.9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verbose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_Toc30055355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3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56" w:history="1">
            <w:r w:rsidR="003C11A3" w:rsidRPr="00056A8B">
              <w:rPr>
                <w:rStyle w:val="Lienhypertexte"/>
                <w:noProof/>
                <w:lang w:val="fr-CH"/>
              </w:rPr>
              <w:t>1.2.10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ejection CD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_Toc30055356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3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57" w:history="1">
            <w:r w:rsidR="003C11A3" w:rsidRPr="00056A8B">
              <w:rPr>
                <w:rStyle w:val="Lienhypertexte"/>
                <w:noProof/>
                <w:lang w:val="fr-CH"/>
              </w:rPr>
              <w:t>1.2.11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HardWare test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_Toc30055357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3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2"/>
            <w:tabs>
              <w:tab w:val="left" w:pos="8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58" w:history="1">
            <w:r w:rsidR="003C11A3" w:rsidRPr="00056A8B">
              <w:rPr>
                <w:rStyle w:val="Lienhypertexte"/>
                <w:noProof/>
                <w:lang w:val="en-US"/>
              </w:rPr>
              <w:t>1.3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en-US"/>
              </w:rPr>
              <w:t>utilitaire de disque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_Toc30055358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3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2"/>
            <w:tabs>
              <w:tab w:val="left" w:pos="8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59" w:history="1">
            <w:r w:rsidR="003C11A3" w:rsidRPr="00056A8B">
              <w:rPr>
                <w:rStyle w:val="Lienhypertexte"/>
                <w:noProof/>
                <w:lang w:val="en-US"/>
              </w:rPr>
              <w:t>1.4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en-US"/>
              </w:rPr>
              <w:t>User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_Toc30055359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3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60" w:history="1">
            <w:r w:rsidR="003C11A3" w:rsidRPr="00056A8B">
              <w:rPr>
                <w:rStyle w:val="Lienhypertexte"/>
                <w:noProof/>
                <w:lang w:val="en-US"/>
              </w:rPr>
              <w:t>1.4.1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en-US"/>
              </w:rPr>
              <w:t>délocaliser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_Toc30055360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3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2"/>
            <w:tabs>
              <w:tab w:val="left" w:pos="8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61" w:history="1">
            <w:r w:rsidR="003C11A3" w:rsidRPr="00056A8B">
              <w:rPr>
                <w:rStyle w:val="Lienhypertexte"/>
                <w:noProof/>
                <w:lang w:val="fr-CH"/>
              </w:rPr>
              <w:t>1.5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applications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_Toc30055361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3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62" w:history="1">
            <w:r w:rsidR="003C11A3" w:rsidRPr="00056A8B">
              <w:rPr>
                <w:rStyle w:val="Lienhypertexte"/>
                <w:noProof/>
                <w:lang w:val="fr-CH"/>
              </w:rPr>
              <w:t>1.5.1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Management system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_Toc30055362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3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4"/>
            <w:tabs>
              <w:tab w:val="left" w:pos="154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63" w:history="1">
            <w:r w:rsidR="003C11A3" w:rsidRPr="00056A8B">
              <w:rPr>
                <w:rStyle w:val="Lienhypertexte"/>
                <w:noProof/>
                <w:lang w:val="fr-CH"/>
              </w:rPr>
              <w:t>1.5.1.1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gratuit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_Toc30055363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3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4"/>
            <w:tabs>
              <w:tab w:val="left" w:pos="154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64" w:history="1">
            <w:r w:rsidR="003C11A3" w:rsidRPr="00056A8B">
              <w:rPr>
                <w:rStyle w:val="Lienhypertexte"/>
                <w:noProof/>
                <w:lang w:val="fr-CH"/>
              </w:rPr>
              <w:t>1.5.1.2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Payant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_Toc30055364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3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65" w:history="1">
            <w:r w:rsidR="003C11A3" w:rsidRPr="00056A8B">
              <w:rPr>
                <w:rStyle w:val="Lienhypertexte"/>
                <w:noProof/>
                <w:lang w:val="fr-CH"/>
              </w:rPr>
              <w:t>1.5.2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Applications utilisé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_Toc30055365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3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4"/>
            <w:tabs>
              <w:tab w:val="left" w:pos="154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66" w:history="1">
            <w:r w:rsidR="003C11A3" w:rsidRPr="00056A8B">
              <w:rPr>
                <w:rStyle w:val="Lienhypertexte"/>
                <w:noProof/>
                <w:lang w:val="fr-CH"/>
              </w:rPr>
              <w:t>1.5.2.1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utilité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_Toc30055366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3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3C11A3" w:rsidRDefault="00D7109B">
          <w:pPr>
            <w:pStyle w:val="TM2"/>
            <w:tabs>
              <w:tab w:val="left" w:pos="800"/>
              <w:tab w:val="right" w:leader="dot" w:pos="9062"/>
            </w:tabs>
            <w:rPr>
              <w:noProof/>
              <w:sz w:val="22"/>
              <w:szCs w:val="22"/>
              <w:lang w:val="fr-CH" w:eastAsia="ko-KR"/>
            </w:rPr>
          </w:pPr>
          <w:hyperlink w:anchor="_Toc30055367" w:history="1">
            <w:r w:rsidR="003C11A3" w:rsidRPr="00056A8B">
              <w:rPr>
                <w:rStyle w:val="Lienhypertexte"/>
                <w:noProof/>
                <w:lang w:val="fr-CH"/>
              </w:rPr>
              <w:t>1.6</w:t>
            </w:r>
            <w:r w:rsidR="003C11A3">
              <w:rPr>
                <w:noProof/>
                <w:sz w:val="22"/>
                <w:szCs w:val="22"/>
                <w:lang w:val="fr-CH" w:eastAsia="ko-KR"/>
              </w:rPr>
              <w:tab/>
            </w:r>
            <w:r w:rsidR="003C11A3" w:rsidRPr="00056A8B">
              <w:rPr>
                <w:rStyle w:val="Lienhypertexte"/>
                <w:noProof/>
                <w:lang w:val="fr-CH"/>
              </w:rPr>
              <w:t>Lignes de commandes</w:t>
            </w:r>
            <w:r w:rsidR="003C11A3">
              <w:rPr>
                <w:noProof/>
                <w:webHidden/>
              </w:rPr>
              <w:tab/>
            </w:r>
            <w:r w:rsidR="003C11A3">
              <w:rPr>
                <w:noProof/>
                <w:webHidden/>
              </w:rPr>
              <w:fldChar w:fldCharType="begin"/>
            </w:r>
            <w:r w:rsidR="003C11A3">
              <w:rPr>
                <w:noProof/>
                <w:webHidden/>
              </w:rPr>
              <w:instrText xml:space="preserve"> PAGEREF _Toc30055367 \h </w:instrText>
            </w:r>
            <w:r w:rsidR="003C11A3">
              <w:rPr>
                <w:noProof/>
                <w:webHidden/>
              </w:rPr>
            </w:r>
            <w:r w:rsidR="003C11A3">
              <w:rPr>
                <w:noProof/>
                <w:webHidden/>
              </w:rPr>
              <w:fldChar w:fldCharType="separate"/>
            </w:r>
            <w:r w:rsidR="003C11A3">
              <w:rPr>
                <w:noProof/>
                <w:webHidden/>
              </w:rPr>
              <w:t>4</w:t>
            </w:r>
            <w:r w:rsidR="003C11A3">
              <w:rPr>
                <w:noProof/>
                <w:webHidden/>
              </w:rPr>
              <w:fldChar w:fldCharType="end"/>
            </w:r>
          </w:hyperlink>
        </w:p>
        <w:p w:rsidR="006A0CF3" w:rsidRPr="006A0CF3" w:rsidRDefault="00D14E45" w:rsidP="006A0CF3">
          <w:r>
            <w:rPr>
              <w:b/>
              <w:bCs/>
            </w:rPr>
            <w:fldChar w:fldCharType="end"/>
          </w:r>
        </w:p>
      </w:sdtContent>
    </w:sdt>
    <w:p w:rsidR="00D14E45" w:rsidRDefault="00D14E45">
      <w:pPr>
        <w:rPr>
          <w:lang w:val="en-US"/>
        </w:rPr>
      </w:pPr>
      <w:r>
        <w:rPr>
          <w:lang w:val="en-US"/>
        </w:rPr>
        <w:br w:type="page"/>
      </w:r>
    </w:p>
    <w:p w:rsidR="006A0CF3" w:rsidRPr="006A0CF3" w:rsidRDefault="006A0CF3" w:rsidP="006A0CF3">
      <w:pPr>
        <w:rPr>
          <w:lang w:val="en-US"/>
        </w:rPr>
      </w:pPr>
    </w:p>
    <w:p w:rsidR="004458C1" w:rsidRDefault="006B0295" w:rsidP="006B0295">
      <w:pPr>
        <w:pStyle w:val="Titre1"/>
        <w:rPr>
          <w:lang w:val="en-US"/>
        </w:rPr>
      </w:pPr>
      <w:bookmarkStart w:id="0" w:name="_Toc30055341"/>
      <w:r>
        <w:rPr>
          <w:lang w:val="en-US"/>
        </w:rPr>
        <w:t>MAC OS</w:t>
      </w:r>
      <w:bookmarkEnd w:id="0"/>
    </w:p>
    <w:p w:rsidR="006B0295" w:rsidRPr="006A0CF3" w:rsidRDefault="00172900" w:rsidP="006B0295">
      <w:pPr>
        <w:pStyle w:val="Titre2"/>
      </w:pPr>
      <w:bookmarkStart w:id="1" w:name="_Toc30055342"/>
      <w:r>
        <w:t>Affichage du menu boot</w:t>
      </w:r>
      <w:bookmarkEnd w:id="1"/>
    </w:p>
    <w:p w:rsidR="006B0295" w:rsidRPr="006B0295" w:rsidRDefault="00172900" w:rsidP="006B0295">
      <w:r>
        <w:t>On peut changer par le menu boot le type d’os</w:t>
      </w:r>
    </w:p>
    <w:p w:rsidR="006B0295" w:rsidRDefault="006B0295" w:rsidP="006B0295">
      <w:pPr>
        <w:pStyle w:val="Titre3"/>
        <w:rPr>
          <w:lang w:val="en-US"/>
        </w:rPr>
      </w:pPr>
      <w:bookmarkStart w:id="2" w:name="_Toc30055343"/>
      <w:r>
        <w:rPr>
          <w:lang w:val="en-US"/>
        </w:rPr>
        <w:t>Raccourci</w:t>
      </w:r>
      <w:bookmarkEnd w:id="2"/>
    </w:p>
    <w:p w:rsidR="006B0295" w:rsidRDefault="006B0295" w:rsidP="006B0295">
      <w:pPr>
        <w:rPr>
          <w:lang w:val="en-US"/>
        </w:rPr>
      </w:pPr>
      <w:r>
        <w:rPr>
          <w:lang w:val="en-US"/>
        </w:rPr>
        <w:t>ALT</w:t>
      </w:r>
    </w:p>
    <w:p w:rsidR="00B64B1C" w:rsidRDefault="00B64B1C" w:rsidP="00B64B1C">
      <w:pPr>
        <w:pStyle w:val="Titre2"/>
        <w:rPr>
          <w:lang w:val="en-US"/>
        </w:rPr>
      </w:pPr>
      <w:bookmarkStart w:id="3" w:name="_Toc30055344"/>
      <w:r>
        <w:rPr>
          <w:lang w:val="en-US"/>
        </w:rPr>
        <w:t>méthode de lancement de l’os</w:t>
      </w:r>
      <w:bookmarkEnd w:id="3"/>
    </w:p>
    <w:p w:rsidR="00D14E45" w:rsidRDefault="00D14E45" w:rsidP="00D14E45">
      <w:pPr>
        <w:pStyle w:val="Titre3"/>
        <w:rPr>
          <w:lang w:val="en-US"/>
        </w:rPr>
      </w:pPr>
      <w:bookmarkStart w:id="4" w:name="_Toc30055345"/>
      <w:r>
        <w:rPr>
          <w:lang w:val="en-US"/>
        </w:rPr>
        <w:t>Lancement normal</w:t>
      </w:r>
      <w:bookmarkEnd w:id="4"/>
    </w:p>
    <w:p w:rsidR="00D14E45" w:rsidRPr="00D14E45" w:rsidRDefault="00D14E45" w:rsidP="00D14E45">
      <w:pPr>
        <w:rPr>
          <w:lang w:val="fr-CH"/>
        </w:rPr>
      </w:pPr>
      <w:r w:rsidRPr="00D14E45">
        <w:rPr>
          <w:lang w:val="fr-CH"/>
        </w:rPr>
        <w:t>Ne rien toucher lors du lancement</w:t>
      </w:r>
    </w:p>
    <w:p w:rsidR="00B64B1C" w:rsidRDefault="00B64B1C" w:rsidP="00D14E45">
      <w:pPr>
        <w:pStyle w:val="Titre3"/>
        <w:rPr>
          <w:lang w:val="en-US"/>
        </w:rPr>
      </w:pPr>
      <w:bookmarkStart w:id="5" w:name="_Toc30055346"/>
      <w:r>
        <w:rPr>
          <w:lang w:val="en-US"/>
        </w:rPr>
        <w:t>système de récuperation</w:t>
      </w:r>
      <w:bookmarkEnd w:id="5"/>
    </w:p>
    <w:p w:rsidR="00D14E45" w:rsidRPr="00D14E45" w:rsidRDefault="00D14E45" w:rsidP="00D14E45">
      <w:pPr>
        <w:rPr>
          <w:lang w:val="en-US"/>
        </w:rPr>
      </w:pPr>
      <w:r>
        <w:rPr>
          <w:lang w:val="en-US"/>
        </w:rPr>
        <w:t>Command et R</w:t>
      </w:r>
    </w:p>
    <w:p w:rsidR="00B64B1C" w:rsidRPr="008A0FF8" w:rsidRDefault="00B64B1C" w:rsidP="00B64B1C">
      <w:pPr>
        <w:rPr>
          <w:lang w:val="fr-CH"/>
        </w:rPr>
      </w:pPr>
      <w:r w:rsidRPr="008A0FF8">
        <w:rPr>
          <w:lang w:val="fr-CH"/>
        </w:rPr>
        <w:t xml:space="preserve">Le système de </w:t>
      </w:r>
      <w:r w:rsidR="000018F0" w:rsidRPr="008A0FF8">
        <w:rPr>
          <w:lang w:val="fr-CH"/>
        </w:rPr>
        <w:t>r</w:t>
      </w:r>
      <w:r w:rsidR="000018F0">
        <w:rPr>
          <w:lang w:val="fr-CH"/>
        </w:rPr>
        <w:t>é</w:t>
      </w:r>
      <w:r w:rsidR="000018F0" w:rsidRPr="008A0FF8">
        <w:rPr>
          <w:lang w:val="fr-CH"/>
        </w:rPr>
        <w:t>cupération</w:t>
      </w:r>
      <w:r w:rsidRPr="008A0FF8">
        <w:rPr>
          <w:lang w:val="fr-CH"/>
        </w:rPr>
        <w:t xml:space="preserve"> permet </w:t>
      </w:r>
      <w:r w:rsidR="00A71455">
        <w:rPr>
          <w:lang w:val="fr-CH"/>
        </w:rPr>
        <w:t xml:space="preserve">de réinstaller l’os ou de réparé </w:t>
      </w:r>
      <w:r w:rsidR="000018F0">
        <w:rPr>
          <w:lang w:val="fr-CH"/>
        </w:rPr>
        <w:t>des disques endommagés</w:t>
      </w:r>
      <w:r w:rsidR="00A71455">
        <w:rPr>
          <w:lang w:val="fr-CH"/>
        </w:rPr>
        <w:t xml:space="preserve"> </w:t>
      </w:r>
    </w:p>
    <w:p w:rsidR="00B64B1C" w:rsidRPr="00D14E45" w:rsidRDefault="00D14E45" w:rsidP="00D14E45">
      <w:pPr>
        <w:pStyle w:val="Titre4"/>
      </w:pPr>
      <w:bookmarkStart w:id="6" w:name="_Toc30055347"/>
      <w:r w:rsidRPr="00D14E45">
        <w:t>Plus</w:t>
      </w:r>
      <w:bookmarkEnd w:id="6"/>
    </w:p>
    <w:p w:rsidR="008A0FF8" w:rsidRPr="008A0FF8" w:rsidRDefault="008A0FF8" w:rsidP="008A0FF8">
      <w:pPr>
        <w:rPr>
          <w:lang w:val="fr-CH"/>
        </w:rPr>
      </w:pPr>
      <w:r w:rsidRPr="008A0FF8">
        <w:rPr>
          <w:lang w:val="fr-CH"/>
        </w:rPr>
        <w:t>Option + Command + R ou shif</w:t>
      </w:r>
      <w:r w:rsidR="000018F0">
        <w:rPr>
          <w:lang w:val="fr-CH"/>
        </w:rPr>
        <w:t>t</w:t>
      </w:r>
      <w:r w:rsidRPr="008A0FF8">
        <w:rPr>
          <w:lang w:val="fr-CH"/>
        </w:rPr>
        <w:t xml:space="preserve"> + option + command + R</w:t>
      </w:r>
    </w:p>
    <w:p w:rsidR="008A0FF8" w:rsidRPr="008A0FF8" w:rsidRDefault="008A0FF8" w:rsidP="008A0FF8">
      <w:pPr>
        <w:pStyle w:val="Titre5"/>
        <w:rPr>
          <w:lang w:val="fr-CH"/>
        </w:rPr>
      </w:pPr>
      <w:bookmarkStart w:id="7" w:name="_Toc30055348"/>
      <w:r>
        <w:rPr>
          <w:lang w:val="fr-CH"/>
        </w:rPr>
        <w:t>Système de récupération via internet</w:t>
      </w:r>
      <w:bookmarkEnd w:id="7"/>
    </w:p>
    <w:p w:rsidR="00D14E45" w:rsidRDefault="008A0FF8" w:rsidP="00D14E45">
      <w:pPr>
        <w:rPr>
          <w:lang w:val="fr-CH"/>
        </w:rPr>
      </w:pPr>
      <w:r>
        <w:rPr>
          <w:lang w:val="fr-CH"/>
        </w:rPr>
        <w:t>C’est le même système de récupération seulement que le système utilisera internet</w:t>
      </w:r>
    </w:p>
    <w:p w:rsidR="00D14E45" w:rsidRDefault="00D14E45" w:rsidP="00D14E45">
      <w:pPr>
        <w:pStyle w:val="Titre3"/>
        <w:rPr>
          <w:lang w:val="fr-CH"/>
        </w:rPr>
      </w:pPr>
      <w:bookmarkStart w:id="8" w:name="_Toc30055349"/>
      <w:r>
        <w:rPr>
          <w:lang w:val="fr-CH"/>
        </w:rPr>
        <w:t>mode sans échec</w:t>
      </w:r>
      <w:bookmarkEnd w:id="8"/>
    </w:p>
    <w:p w:rsidR="00D14E45" w:rsidRDefault="002B3CB5" w:rsidP="00D14E45">
      <w:pPr>
        <w:rPr>
          <w:lang w:val="fr-CH"/>
        </w:rPr>
      </w:pPr>
      <w:r>
        <w:rPr>
          <w:lang w:val="fr-CH"/>
        </w:rPr>
        <w:t xml:space="preserve">ALT </w:t>
      </w:r>
      <w:r w:rsidR="00D14E45">
        <w:rPr>
          <w:lang w:val="fr-CH"/>
        </w:rPr>
        <w:t>+ S</w:t>
      </w:r>
    </w:p>
    <w:p w:rsidR="002C0645" w:rsidRDefault="002C0645" w:rsidP="002C0645">
      <w:pPr>
        <w:pStyle w:val="Titre3"/>
        <w:rPr>
          <w:lang w:val="fr-CH"/>
        </w:rPr>
      </w:pPr>
      <w:bookmarkStart w:id="9" w:name="_Toc30055350"/>
      <w:r>
        <w:rPr>
          <w:lang w:val="fr-CH"/>
        </w:rPr>
        <w:t>mode utilisateur unique</w:t>
      </w:r>
      <w:bookmarkEnd w:id="9"/>
    </w:p>
    <w:p w:rsidR="002C0645" w:rsidRDefault="002B3CB5" w:rsidP="002C0645">
      <w:pPr>
        <w:rPr>
          <w:lang w:val="fr-CH"/>
        </w:rPr>
      </w:pPr>
      <w:r>
        <w:rPr>
          <w:lang w:val="fr-CH"/>
        </w:rPr>
        <w:t>Command</w:t>
      </w:r>
      <w:r w:rsidR="002C0645">
        <w:rPr>
          <w:lang w:val="fr-CH"/>
        </w:rPr>
        <w:t xml:space="preserve"> + S</w:t>
      </w:r>
    </w:p>
    <w:p w:rsidR="002C0645" w:rsidRPr="002C0645" w:rsidRDefault="002C0645" w:rsidP="002C0645">
      <w:pPr>
        <w:pStyle w:val="Titre3"/>
        <w:rPr>
          <w:lang w:val="fr-CH"/>
        </w:rPr>
      </w:pPr>
      <w:bookmarkStart w:id="10" w:name="_Toc30055351"/>
      <w:r>
        <w:rPr>
          <w:lang w:val="fr-CH"/>
        </w:rPr>
        <w:t>NETBOOT</w:t>
      </w:r>
      <w:bookmarkEnd w:id="10"/>
    </w:p>
    <w:p w:rsidR="002C0645" w:rsidRDefault="003C11A3" w:rsidP="00D14E45">
      <w:pPr>
        <w:rPr>
          <w:lang w:val="fr-CH"/>
        </w:rPr>
      </w:pPr>
      <w:r>
        <w:rPr>
          <w:lang w:val="fr-CH"/>
        </w:rPr>
        <w:t xml:space="preserve">Si on ne lui donne aucune information il démarre en </w:t>
      </w:r>
      <w:proofErr w:type="spellStart"/>
      <w:r>
        <w:rPr>
          <w:lang w:val="fr-CH"/>
        </w:rPr>
        <w:t>netboot</w:t>
      </w:r>
      <w:proofErr w:type="spellEnd"/>
      <w:r>
        <w:rPr>
          <w:lang w:val="fr-CH"/>
        </w:rPr>
        <w:t xml:space="preserve"> automatiquement, la touche est N ou option + N</w:t>
      </w:r>
    </w:p>
    <w:p w:rsidR="002B3CB5" w:rsidRDefault="002B3CB5" w:rsidP="002B3CB5">
      <w:pPr>
        <w:pStyle w:val="Titre3"/>
        <w:rPr>
          <w:lang w:val="fr-CH"/>
        </w:rPr>
      </w:pPr>
      <w:bookmarkStart w:id="11" w:name="_Toc30055352"/>
      <w:r>
        <w:rPr>
          <w:lang w:val="fr-CH"/>
        </w:rPr>
        <w:t>Sartup BOOT manager</w:t>
      </w:r>
      <w:bookmarkEnd w:id="11"/>
    </w:p>
    <w:p w:rsidR="002B3CB5" w:rsidRPr="002B3CB5" w:rsidRDefault="00870331" w:rsidP="002B3CB5">
      <w:pPr>
        <w:rPr>
          <w:lang w:val="fr-CH"/>
        </w:rPr>
      </w:pPr>
      <w:r>
        <w:rPr>
          <w:lang w:val="fr-CH"/>
        </w:rPr>
        <w:t>ALT</w:t>
      </w:r>
      <w:bookmarkStart w:id="12" w:name="_GoBack"/>
      <w:bookmarkEnd w:id="12"/>
    </w:p>
    <w:p w:rsidR="002B3CB5" w:rsidRPr="002B3CB5" w:rsidRDefault="002B3CB5" w:rsidP="002B3CB5">
      <w:pPr>
        <w:pStyle w:val="Titre3"/>
        <w:rPr>
          <w:lang w:val="fr-CH"/>
        </w:rPr>
      </w:pPr>
      <w:bookmarkStart w:id="13" w:name="_Toc30055353"/>
      <w:r>
        <w:rPr>
          <w:lang w:val="fr-CH"/>
        </w:rPr>
        <w:t>Open EFI</w:t>
      </w:r>
      <w:bookmarkEnd w:id="13"/>
    </w:p>
    <w:p w:rsidR="002B3CB5" w:rsidRPr="002B3CB5" w:rsidRDefault="003C11A3" w:rsidP="002B3CB5">
      <w:pPr>
        <w:rPr>
          <w:lang w:val="fr-CH"/>
        </w:rPr>
      </w:pPr>
      <w:r>
        <w:rPr>
          <w:lang w:val="fr-CH"/>
        </w:rPr>
        <w:t xml:space="preserve">On peut télécharger sur internet des </w:t>
      </w:r>
      <w:proofErr w:type="spellStart"/>
      <w:r>
        <w:rPr>
          <w:lang w:val="fr-CH"/>
        </w:rPr>
        <w:t>efi</w:t>
      </w:r>
      <w:proofErr w:type="spellEnd"/>
      <w:r>
        <w:rPr>
          <w:lang w:val="fr-CH"/>
        </w:rPr>
        <w:t xml:space="preserve"> tierce </w:t>
      </w:r>
    </w:p>
    <w:p w:rsidR="002B3CB5" w:rsidRPr="002B3CB5" w:rsidRDefault="002B3CB5" w:rsidP="002B3CB5">
      <w:pPr>
        <w:pStyle w:val="Titre3"/>
        <w:rPr>
          <w:lang w:val="fr-CH"/>
        </w:rPr>
      </w:pPr>
      <w:bookmarkStart w:id="14" w:name="_Toc30055354"/>
      <w:r>
        <w:rPr>
          <w:lang w:val="fr-CH"/>
        </w:rPr>
        <w:t>BOOT-CD</w:t>
      </w:r>
      <w:bookmarkEnd w:id="14"/>
    </w:p>
    <w:p w:rsidR="002B3CB5" w:rsidRPr="002B3CB5" w:rsidRDefault="003C11A3" w:rsidP="002B3CB5">
      <w:pPr>
        <w:rPr>
          <w:lang w:val="fr-CH"/>
        </w:rPr>
      </w:pPr>
      <w:r>
        <w:rPr>
          <w:lang w:val="fr-CH"/>
        </w:rPr>
        <w:t>C</w:t>
      </w:r>
      <w:r w:rsidR="00D7109B">
        <w:rPr>
          <w:lang w:val="fr-CH"/>
        </w:rPr>
        <w:t>, permet de boot sur un CD</w:t>
      </w:r>
    </w:p>
    <w:p w:rsidR="002B3CB5" w:rsidRDefault="002B3CB5" w:rsidP="002B3CB5">
      <w:pPr>
        <w:pStyle w:val="Titre3"/>
        <w:rPr>
          <w:lang w:val="fr-CH"/>
        </w:rPr>
      </w:pPr>
      <w:bookmarkStart w:id="15" w:name="_Toc30055355"/>
      <w:r>
        <w:rPr>
          <w:lang w:val="fr-CH"/>
        </w:rPr>
        <w:lastRenderedPageBreak/>
        <w:t>verbose</w:t>
      </w:r>
      <w:bookmarkEnd w:id="15"/>
    </w:p>
    <w:p w:rsidR="002B3CB5" w:rsidRDefault="003C11A3" w:rsidP="002B3CB5">
      <w:pPr>
        <w:rPr>
          <w:lang w:val="fr-CH"/>
        </w:rPr>
      </w:pPr>
      <w:r w:rsidRPr="003C11A3">
        <w:rPr>
          <w:lang w:val="fr-CH"/>
        </w:rPr>
        <w:t>Commande + V</w:t>
      </w:r>
    </w:p>
    <w:p w:rsidR="00E874E1" w:rsidRDefault="00E874E1" w:rsidP="00E874E1">
      <w:pPr>
        <w:pStyle w:val="Titre3"/>
        <w:rPr>
          <w:lang w:val="fr-CH"/>
        </w:rPr>
      </w:pPr>
      <w:bookmarkStart w:id="16" w:name="_Toc30055356"/>
      <w:r>
        <w:rPr>
          <w:lang w:val="fr-CH"/>
        </w:rPr>
        <w:t>ejection CD</w:t>
      </w:r>
      <w:bookmarkEnd w:id="16"/>
    </w:p>
    <w:p w:rsidR="00E874E1" w:rsidRDefault="00E874E1" w:rsidP="00E874E1">
      <w:pPr>
        <w:rPr>
          <w:lang w:val="fr-CH"/>
        </w:rPr>
      </w:pPr>
      <w:r>
        <w:rPr>
          <w:lang w:val="fr-CH"/>
        </w:rPr>
        <w:t>F12</w:t>
      </w:r>
      <w:r w:rsidR="00D7109B">
        <w:rPr>
          <w:lang w:val="fr-CH"/>
        </w:rPr>
        <w:t>, permet de forcer l’éjection du disque</w:t>
      </w:r>
    </w:p>
    <w:p w:rsidR="00E874E1" w:rsidRDefault="00E874E1" w:rsidP="00E874E1">
      <w:pPr>
        <w:pStyle w:val="Titre3"/>
        <w:rPr>
          <w:lang w:val="fr-CH"/>
        </w:rPr>
      </w:pPr>
      <w:bookmarkStart w:id="17" w:name="_Toc30055357"/>
      <w:r>
        <w:rPr>
          <w:lang w:val="fr-CH"/>
        </w:rPr>
        <w:t>HardWare test</w:t>
      </w:r>
      <w:bookmarkEnd w:id="17"/>
    </w:p>
    <w:p w:rsidR="00E874E1" w:rsidRPr="00E874E1" w:rsidRDefault="00E874E1" w:rsidP="00E874E1">
      <w:pPr>
        <w:rPr>
          <w:lang w:val="fr-CH"/>
        </w:rPr>
      </w:pPr>
      <w:r>
        <w:rPr>
          <w:lang w:val="fr-CH"/>
        </w:rPr>
        <w:t>D</w:t>
      </w:r>
      <w:r w:rsidR="00D7109B">
        <w:rPr>
          <w:lang w:val="fr-CH"/>
        </w:rPr>
        <w:t>, permet de faire un test des composants</w:t>
      </w:r>
    </w:p>
    <w:p w:rsidR="009A010C" w:rsidRDefault="003C11A3" w:rsidP="003C11A3">
      <w:pPr>
        <w:pStyle w:val="Titre2"/>
        <w:rPr>
          <w:lang w:val="en-US"/>
        </w:rPr>
      </w:pPr>
      <w:bookmarkStart w:id="18" w:name="_Toc30055358"/>
      <w:r>
        <w:rPr>
          <w:lang w:val="en-US"/>
        </w:rPr>
        <w:t>utilitaire de disque</w:t>
      </w:r>
      <w:bookmarkEnd w:id="18"/>
    </w:p>
    <w:p w:rsidR="003C11A3" w:rsidRPr="003C11A3" w:rsidRDefault="003C11A3" w:rsidP="003C11A3">
      <w:pPr>
        <w:rPr>
          <w:lang w:val="fr-CH"/>
        </w:rPr>
      </w:pPr>
      <w:r w:rsidRPr="003C11A3">
        <w:rPr>
          <w:lang w:val="fr-CH"/>
        </w:rPr>
        <w:t>Permet de créer, supprimer(formater), des partitions et disque</w:t>
      </w:r>
      <w:r>
        <w:rPr>
          <w:lang w:val="fr-CH"/>
        </w:rPr>
        <w:t xml:space="preserve">, disponible dans le système de récupération, ou lors du lancement d’une </w:t>
      </w:r>
      <w:proofErr w:type="gramStart"/>
      <w:r>
        <w:rPr>
          <w:lang w:val="fr-CH"/>
        </w:rPr>
        <w:t>session(</w:t>
      </w:r>
      <w:proofErr w:type="gramEnd"/>
      <w:r>
        <w:rPr>
          <w:lang w:val="fr-CH"/>
        </w:rPr>
        <w:t>utilitaire de disque)</w:t>
      </w:r>
      <w:r w:rsidRPr="003C11A3">
        <w:rPr>
          <w:lang w:val="fr-CH"/>
        </w:rPr>
        <w:t xml:space="preserve"> </w:t>
      </w:r>
    </w:p>
    <w:p w:rsidR="003C11A3" w:rsidRPr="003C11A3" w:rsidRDefault="003C11A3" w:rsidP="003C11A3">
      <w:pPr>
        <w:rPr>
          <w:lang w:val="fr-CH"/>
        </w:rPr>
      </w:pPr>
    </w:p>
    <w:p w:rsidR="009A010C" w:rsidRDefault="00411236" w:rsidP="00411236">
      <w:pPr>
        <w:pStyle w:val="Titre2"/>
        <w:rPr>
          <w:lang w:val="en-US"/>
        </w:rPr>
      </w:pPr>
      <w:bookmarkStart w:id="19" w:name="_Toc30055359"/>
      <w:r>
        <w:rPr>
          <w:lang w:val="en-US"/>
        </w:rPr>
        <w:t>User</w:t>
      </w:r>
      <w:bookmarkEnd w:id="19"/>
    </w:p>
    <w:p w:rsidR="00411236" w:rsidRDefault="00411236" w:rsidP="00411236">
      <w:pPr>
        <w:pStyle w:val="Titre3"/>
        <w:rPr>
          <w:lang w:val="en-US"/>
        </w:rPr>
      </w:pPr>
      <w:bookmarkStart w:id="20" w:name="_Toc30055360"/>
      <w:r>
        <w:rPr>
          <w:lang w:val="en-US"/>
        </w:rPr>
        <w:t>délocaliser</w:t>
      </w:r>
      <w:bookmarkEnd w:id="20"/>
      <w:r>
        <w:rPr>
          <w:lang w:val="en-US"/>
        </w:rPr>
        <w:t xml:space="preserve"> </w:t>
      </w:r>
    </w:p>
    <w:p w:rsidR="00411236" w:rsidRDefault="00411236" w:rsidP="00411236">
      <w:pPr>
        <w:rPr>
          <w:lang w:val="fr-CH"/>
        </w:rPr>
      </w:pPr>
      <w:r w:rsidRPr="00411236">
        <w:rPr>
          <w:lang w:val="fr-CH"/>
        </w:rPr>
        <w:t xml:space="preserve">-préférence system </w:t>
      </w:r>
      <w:r w:rsidRPr="00411236">
        <w:rPr>
          <w:lang w:val="en-US"/>
        </w:rPr>
        <w:sym w:font="Wingdings" w:char="F0E0"/>
      </w:r>
      <w:r w:rsidRPr="00411236">
        <w:rPr>
          <w:lang w:val="fr-CH"/>
        </w:rPr>
        <w:t xml:space="preserve">Utilisateurs et groups </w:t>
      </w:r>
      <w:r w:rsidRPr="00411236">
        <w:rPr>
          <w:lang w:val="en-US"/>
        </w:rPr>
        <w:sym w:font="Wingdings" w:char="F0E0"/>
      </w:r>
      <w:r w:rsidRPr="00411236">
        <w:rPr>
          <w:lang w:val="fr-CH"/>
        </w:rPr>
        <w:t xml:space="preserve"> petit cadenas </w:t>
      </w:r>
      <w:r w:rsidRPr="00411236">
        <w:rPr>
          <w:lang w:val="en-US"/>
        </w:rPr>
        <w:sym w:font="Wingdings" w:char="F0E0"/>
      </w:r>
      <w:r w:rsidRPr="00411236">
        <w:rPr>
          <w:lang w:val="fr-CH"/>
        </w:rPr>
        <w:t xml:space="preserve"> Options avancé </w:t>
      </w:r>
      <w:r w:rsidRPr="00411236">
        <w:rPr>
          <w:lang w:val="en-US"/>
        </w:rPr>
        <w:sym w:font="Wingdings" w:char="F0E0"/>
      </w:r>
      <w:r w:rsidRPr="00411236">
        <w:rPr>
          <w:lang w:val="fr-CH"/>
        </w:rPr>
        <w:t xml:space="preserve"> répertoire de départ</w:t>
      </w:r>
      <w:r>
        <w:rPr>
          <w:lang w:val="fr-CH"/>
        </w:rPr>
        <w:t xml:space="preserve"> </w:t>
      </w:r>
      <w:r w:rsidRPr="00411236">
        <w:rPr>
          <w:lang w:val="en-US"/>
        </w:rPr>
        <w:sym w:font="Wingdings" w:char="F0E0"/>
      </w:r>
      <w:r w:rsidRPr="00411236">
        <w:rPr>
          <w:lang w:val="fr-CH"/>
        </w:rPr>
        <w:t xml:space="preserve"> choisir le dossier </w:t>
      </w:r>
    </w:p>
    <w:p w:rsidR="00411236" w:rsidRDefault="00411236" w:rsidP="00411236">
      <w:pPr>
        <w:pStyle w:val="Titre2"/>
        <w:rPr>
          <w:lang w:val="fr-CH"/>
        </w:rPr>
      </w:pPr>
      <w:bookmarkStart w:id="21" w:name="_Toc30055361"/>
      <w:r>
        <w:rPr>
          <w:lang w:val="fr-CH"/>
        </w:rPr>
        <w:t>applications</w:t>
      </w:r>
      <w:bookmarkEnd w:id="21"/>
    </w:p>
    <w:p w:rsidR="00411236" w:rsidRDefault="00411236" w:rsidP="00411236">
      <w:pPr>
        <w:pStyle w:val="Titre3"/>
        <w:rPr>
          <w:lang w:val="fr-CH"/>
        </w:rPr>
      </w:pPr>
      <w:bookmarkStart w:id="22" w:name="_Toc30055362"/>
      <w:r>
        <w:rPr>
          <w:lang w:val="fr-CH"/>
        </w:rPr>
        <w:t>Management system</w:t>
      </w:r>
      <w:bookmarkEnd w:id="22"/>
    </w:p>
    <w:p w:rsidR="00365EE3" w:rsidRPr="00365EE3" w:rsidRDefault="00365EE3" w:rsidP="00911233">
      <w:pPr>
        <w:pStyle w:val="Titre4"/>
        <w:rPr>
          <w:lang w:val="fr-CH"/>
        </w:rPr>
      </w:pPr>
      <w:bookmarkStart w:id="23" w:name="_Toc30055363"/>
      <w:r>
        <w:rPr>
          <w:lang w:val="fr-CH"/>
        </w:rPr>
        <w:t>gratuit</w:t>
      </w:r>
      <w:bookmarkEnd w:id="23"/>
    </w:p>
    <w:p w:rsidR="00411236" w:rsidRDefault="00C97CCD" w:rsidP="00411236">
      <w:pPr>
        <w:rPr>
          <w:lang w:val="fr-CH"/>
        </w:rPr>
      </w:pPr>
      <w:r>
        <w:rPr>
          <w:lang w:val="fr-CH"/>
        </w:rPr>
        <w:t>-</w:t>
      </w:r>
      <w:r w:rsidR="00365EE3">
        <w:rPr>
          <w:lang w:val="fr-CH"/>
        </w:rPr>
        <w:t xml:space="preserve"> </w:t>
      </w:r>
      <w:proofErr w:type="spellStart"/>
      <w:r>
        <w:rPr>
          <w:lang w:val="fr-CH"/>
        </w:rPr>
        <w:t>Yasu</w:t>
      </w:r>
      <w:proofErr w:type="spellEnd"/>
    </w:p>
    <w:p w:rsidR="00365EE3" w:rsidRDefault="00365EE3" w:rsidP="00365EE3">
      <w:pPr>
        <w:rPr>
          <w:lang w:val="fr-CH"/>
        </w:rPr>
      </w:pPr>
      <w:r>
        <w:rPr>
          <w:lang w:val="fr-CH"/>
        </w:rPr>
        <w:t xml:space="preserve">- </w:t>
      </w:r>
      <w:proofErr w:type="spellStart"/>
      <w:r>
        <w:rPr>
          <w:lang w:val="fr-CH"/>
        </w:rPr>
        <w:t>AppCleaner</w:t>
      </w:r>
      <w:proofErr w:type="spellEnd"/>
    </w:p>
    <w:p w:rsidR="00911233" w:rsidRDefault="00911233" w:rsidP="00365EE3">
      <w:pPr>
        <w:rPr>
          <w:lang w:val="fr-CH"/>
        </w:rPr>
      </w:pPr>
      <w:r>
        <w:rPr>
          <w:lang w:val="fr-CH"/>
        </w:rPr>
        <w:t xml:space="preserve">- </w:t>
      </w:r>
      <w:proofErr w:type="spellStart"/>
      <w:r>
        <w:rPr>
          <w:lang w:val="fr-CH"/>
        </w:rPr>
        <w:t>deeper</w:t>
      </w:r>
      <w:proofErr w:type="spellEnd"/>
    </w:p>
    <w:p w:rsidR="00911233" w:rsidRDefault="00911233" w:rsidP="00365EE3">
      <w:pPr>
        <w:rPr>
          <w:lang w:val="fr-CH"/>
        </w:rPr>
      </w:pPr>
      <w:r>
        <w:rPr>
          <w:lang w:val="fr-CH"/>
        </w:rPr>
        <w:t>- onyx</w:t>
      </w:r>
    </w:p>
    <w:p w:rsidR="00911233" w:rsidRDefault="00911233" w:rsidP="00365EE3">
      <w:pPr>
        <w:rPr>
          <w:lang w:val="fr-CH"/>
        </w:rPr>
      </w:pPr>
      <w:r>
        <w:rPr>
          <w:lang w:val="fr-CH"/>
        </w:rPr>
        <w:t xml:space="preserve">- </w:t>
      </w:r>
      <w:proofErr w:type="spellStart"/>
      <w:r>
        <w:rPr>
          <w:lang w:val="fr-CH"/>
        </w:rPr>
        <w:t>malwarepyte</w:t>
      </w:r>
      <w:proofErr w:type="spellEnd"/>
    </w:p>
    <w:p w:rsidR="003C0D60" w:rsidRDefault="00365EE3" w:rsidP="00911233">
      <w:pPr>
        <w:pStyle w:val="Titre4"/>
        <w:rPr>
          <w:lang w:val="fr-CH"/>
        </w:rPr>
      </w:pPr>
      <w:bookmarkStart w:id="24" w:name="_Toc30055364"/>
      <w:r>
        <w:rPr>
          <w:lang w:val="fr-CH"/>
        </w:rPr>
        <w:t>Payant</w:t>
      </w:r>
      <w:bookmarkEnd w:id="24"/>
    </w:p>
    <w:p w:rsidR="00911233" w:rsidRDefault="00911233" w:rsidP="00911233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Daisy </w:t>
      </w:r>
      <w:proofErr w:type="spellStart"/>
      <w:r>
        <w:rPr>
          <w:lang w:val="fr-CH"/>
        </w:rPr>
        <w:t>wish</w:t>
      </w:r>
      <w:proofErr w:type="spellEnd"/>
    </w:p>
    <w:p w:rsidR="00911233" w:rsidRDefault="00911233" w:rsidP="00911233">
      <w:pPr>
        <w:pStyle w:val="Paragraphedeliste"/>
        <w:numPr>
          <w:ilvl w:val="0"/>
          <w:numId w:val="4"/>
        </w:numPr>
        <w:rPr>
          <w:lang w:val="fr-CH"/>
        </w:rPr>
      </w:pPr>
      <w:proofErr w:type="spellStart"/>
      <w:proofErr w:type="gramStart"/>
      <w:r>
        <w:rPr>
          <w:lang w:val="fr-CH"/>
        </w:rPr>
        <w:t>clearApp</w:t>
      </w:r>
      <w:proofErr w:type="spellEnd"/>
      <w:proofErr w:type="gramEnd"/>
    </w:p>
    <w:p w:rsidR="00911233" w:rsidRDefault="00911233" w:rsidP="00911233">
      <w:pPr>
        <w:pStyle w:val="Paragraphedeliste"/>
        <w:numPr>
          <w:ilvl w:val="0"/>
          <w:numId w:val="4"/>
        </w:numPr>
        <w:rPr>
          <w:lang w:val="fr-CH"/>
        </w:rPr>
      </w:pPr>
      <w:proofErr w:type="spellStart"/>
      <w:r>
        <w:rPr>
          <w:lang w:val="fr-CH"/>
        </w:rPr>
        <w:t>CleanMyMacX</w:t>
      </w:r>
      <w:proofErr w:type="spellEnd"/>
    </w:p>
    <w:p w:rsidR="00E2102D" w:rsidRDefault="00E2102D" w:rsidP="00E2102D">
      <w:pPr>
        <w:pStyle w:val="Paragraphedeliste"/>
        <w:rPr>
          <w:lang w:val="fr-CH"/>
        </w:rPr>
      </w:pPr>
    </w:p>
    <w:p w:rsidR="00911233" w:rsidRDefault="00911233" w:rsidP="00911233">
      <w:pPr>
        <w:pStyle w:val="Titre3"/>
        <w:rPr>
          <w:lang w:val="fr-CH"/>
        </w:rPr>
      </w:pPr>
      <w:bookmarkStart w:id="25" w:name="_Toc30055365"/>
      <w:r>
        <w:rPr>
          <w:lang w:val="fr-CH"/>
        </w:rPr>
        <w:t>Applications utilisé</w:t>
      </w:r>
      <w:bookmarkEnd w:id="25"/>
    </w:p>
    <w:p w:rsidR="00911233" w:rsidRDefault="00911233" w:rsidP="00911233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Onyx</w:t>
      </w:r>
    </w:p>
    <w:p w:rsidR="003C11A3" w:rsidRDefault="003C11A3" w:rsidP="003C11A3">
      <w:pPr>
        <w:pStyle w:val="Titre4"/>
        <w:rPr>
          <w:lang w:val="fr-CH"/>
        </w:rPr>
      </w:pPr>
      <w:bookmarkStart w:id="26" w:name="_Toc30055366"/>
      <w:r>
        <w:rPr>
          <w:lang w:val="fr-CH"/>
        </w:rPr>
        <w:t>utilité</w:t>
      </w:r>
      <w:bookmarkEnd w:id="26"/>
    </w:p>
    <w:p w:rsidR="003C11A3" w:rsidRPr="003C11A3" w:rsidRDefault="003C11A3" w:rsidP="003C11A3">
      <w:pPr>
        <w:rPr>
          <w:lang w:val="fr-CH"/>
        </w:rPr>
      </w:pPr>
      <w:r>
        <w:rPr>
          <w:lang w:val="fr-CH"/>
        </w:rPr>
        <w:lastRenderedPageBreak/>
        <w:t xml:space="preserve">Il permet de faire des scans sur la machine, pour vérifier la présence de virus, il peut aussi inclure une option de faire des scans à certain moment de la journée, à souhait  </w:t>
      </w:r>
    </w:p>
    <w:p w:rsidR="00911233" w:rsidRDefault="00754C45" w:rsidP="00911233">
      <w:pPr>
        <w:pStyle w:val="Titre2"/>
        <w:rPr>
          <w:lang w:val="fr-CH"/>
        </w:rPr>
      </w:pPr>
      <w:bookmarkStart w:id="27" w:name="_Toc30055367"/>
      <w:r>
        <w:rPr>
          <w:lang w:val="fr-CH"/>
        </w:rPr>
        <w:t>Lignes de commandes</w:t>
      </w:r>
      <w:bookmarkEnd w:id="27"/>
    </w:p>
    <w:p w:rsidR="00754C45" w:rsidRDefault="00E72B5D" w:rsidP="00754C45">
      <w:pPr>
        <w:rPr>
          <w:lang w:val="fr-CH"/>
        </w:rPr>
      </w:pPr>
      <w:r>
        <w:rPr>
          <w:lang w:val="fr-CH"/>
        </w:rPr>
        <w:t xml:space="preserve">Les commandes pour modifier le terminal : </w:t>
      </w:r>
    </w:p>
    <w:p w:rsidR="00E72B5D" w:rsidRDefault="00E72B5D" w:rsidP="00754C45">
      <w:pPr>
        <w:rPr>
          <w:rFonts w:ascii="Courier New" w:hAnsi="Courier New" w:cs="Courier New"/>
          <w:color w:val="303030"/>
          <w:sz w:val="18"/>
          <w:szCs w:val="18"/>
          <w:shd w:val="clear" w:color="auto" w:fill="F3F3F3"/>
        </w:rPr>
      </w:pPr>
      <w:r>
        <w:rPr>
          <w:rFonts w:ascii="Courier New" w:hAnsi="Courier New" w:cs="Courier New"/>
          <w:color w:val="303030"/>
          <w:sz w:val="18"/>
          <w:szCs w:val="18"/>
          <w:shd w:val="clear" w:color="auto" w:fill="F3F3F3"/>
        </w:rPr>
        <w:t>export PS1="\[\033[36m\]\u\[\033[m\]@\[\033[32m\]\h:\[\033[33;1m\]\w\[\033[m\]\$ "</w:t>
      </w:r>
      <w:r>
        <w:rPr>
          <w:rFonts w:ascii="Courier New" w:hAnsi="Courier New" w:cs="Courier New"/>
          <w:color w:val="303030"/>
          <w:sz w:val="18"/>
          <w:szCs w:val="18"/>
        </w:rPr>
        <w:br/>
      </w:r>
      <w:r>
        <w:rPr>
          <w:rFonts w:ascii="Courier New" w:hAnsi="Courier New" w:cs="Courier New"/>
          <w:color w:val="303030"/>
          <w:sz w:val="18"/>
          <w:szCs w:val="18"/>
          <w:shd w:val="clear" w:color="auto" w:fill="F3F3F3"/>
        </w:rPr>
        <w:t>export CLICOLOR=1</w:t>
      </w:r>
      <w:r>
        <w:rPr>
          <w:rFonts w:ascii="Courier New" w:hAnsi="Courier New" w:cs="Courier New"/>
          <w:color w:val="303030"/>
          <w:sz w:val="18"/>
          <w:szCs w:val="18"/>
        </w:rPr>
        <w:br/>
      </w:r>
      <w:r>
        <w:rPr>
          <w:rFonts w:ascii="Courier New" w:hAnsi="Courier New" w:cs="Courier New"/>
          <w:color w:val="303030"/>
          <w:sz w:val="18"/>
          <w:szCs w:val="18"/>
          <w:shd w:val="clear" w:color="auto" w:fill="F3F3F3"/>
        </w:rPr>
        <w:t>export LSCOLORS=</w:t>
      </w:r>
      <w:proofErr w:type="spellStart"/>
      <w:r>
        <w:rPr>
          <w:rFonts w:ascii="Courier New" w:hAnsi="Courier New" w:cs="Courier New"/>
          <w:color w:val="303030"/>
          <w:sz w:val="18"/>
          <w:szCs w:val="18"/>
          <w:shd w:val="clear" w:color="auto" w:fill="F3F3F3"/>
        </w:rPr>
        <w:t>ExFxBxDxCxegedabagacad</w:t>
      </w:r>
      <w:proofErr w:type="spellEnd"/>
      <w:r>
        <w:rPr>
          <w:rFonts w:ascii="Courier New" w:hAnsi="Courier New" w:cs="Courier New"/>
          <w:color w:val="303030"/>
          <w:sz w:val="18"/>
          <w:szCs w:val="18"/>
        </w:rPr>
        <w:br/>
      </w:r>
      <w:r>
        <w:rPr>
          <w:rFonts w:ascii="Courier New" w:hAnsi="Courier New" w:cs="Courier New"/>
          <w:color w:val="303030"/>
          <w:sz w:val="18"/>
          <w:szCs w:val="18"/>
          <w:shd w:val="clear" w:color="auto" w:fill="F3F3F3"/>
        </w:rPr>
        <w:t xml:space="preserve">alias </w:t>
      </w:r>
      <w:proofErr w:type="spellStart"/>
      <w:r>
        <w:rPr>
          <w:rFonts w:ascii="Courier New" w:hAnsi="Courier New" w:cs="Courier New"/>
          <w:color w:val="303030"/>
          <w:sz w:val="18"/>
          <w:szCs w:val="18"/>
          <w:shd w:val="clear" w:color="auto" w:fill="F3F3F3"/>
        </w:rPr>
        <w:t>ls</w:t>
      </w:r>
      <w:proofErr w:type="spellEnd"/>
      <w:r>
        <w:rPr>
          <w:rFonts w:ascii="Courier New" w:hAnsi="Courier New" w:cs="Courier New"/>
          <w:color w:val="303030"/>
          <w:sz w:val="18"/>
          <w:szCs w:val="18"/>
          <w:shd w:val="clear" w:color="auto" w:fill="F3F3F3"/>
        </w:rPr>
        <w:t>='</w:t>
      </w:r>
      <w:proofErr w:type="spellStart"/>
      <w:r>
        <w:rPr>
          <w:rFonts w:ascii="Courier New" w:hAnsi="Courier New" w:cs="Courier New"/>
          <w:color w:val="303030"/>
          <w:sz w:val="18"/>
          <w:szCs w:val="18"/>
          <w:shd w:val="clear" w:color="auto" w:fill="F3F3F3"/>
        </w:rPr>
        <w:t>ls</w:t>
      </w:r>
      <w:proofErr w:type="spellEnd"/>
      <w:r>
        <w:rPr>
          <w:rFonts w:ascii="Courier New" w:hAnsi="Courier New" w:cs="Courier New"/>
          <w:color w:val="303030"/>
          <w:sz w:val="18"/>
          <w:szCs w:val="18"/>
          <w:shd w:val="clear" w:color="auto" w:fill="F3F3F3"/>
        </w:rPr>
        <w:t xml:space="preserve"> -</w:t>
      </w:r>
      <w:proofErr w:type="spellStart"/>
      <w:r>
        <w:rPr>
          <w:rFonts w:ascii="Courier New" w:hAnsi="Courier New" w:cs="Courier New"/>
          <w:color w:val="303030"/>
          <w:sz w:val="18"/>
          <w:szCs w:val="18"/>
          <w:shd w:val="clear" w:color="auto" w:fill="F3F3F3"/>
        </w:rPr>
        <w:t>GFh</w:t>
      </w:r>
      <w:proofErr w:type="spellEnd"/>
      <w:r>
        <w:rPr>
          <w:rFonts w:ascii="Courier New" w:hAnsi="Courier New" w:cs="Courier New"/>
          <w:color w:val="303030"/>
          <w:sz w:val="18"/>
          <w:szCs w:val="18"/>
          <w:shd w:val="clear" w:color="auto" w:fill="F3F3F3"/>
        </w:rPr>
        <w:t>'</w:t>
      </w:r>
    </w:p>
    <w:p w:rsidR="00F516F9" w:rsidRPr="00F516F9" w:rsidRDefault="00F516F9" w:rsidP="00754C45">
      <w:pPr>
        <w:rPr>
          <w:rFonts w:cstheme="minorHAnsi"/>
          <w:color w:val="303030"/>
        </w:rPr>
      </w:pPr>
      <w:proofErr w:type="gramStart"/>
      <w:r w:rsidRPr="00F516F9">
        <w:rPr>
          <w:rFonts w:cstheme="minorHAnsi"/>
          <w:color w:val="303030"/>
        </w:rPr>
        <w:t>la</w:t>
      </w:r>
      <w:proofErr w:type="gramEnd"/>
      <w:r w:rsidRPr="00F516F9">
        <w:rPr>
          <w:rFonts w:cstheme="minorHAnsi"/>
          <w:color w:val="303030"/>
        </w:rPr>
        <w:t xml:space="preserve"> 1ére : </w:t>
      </w:r>
    </w:p>
    <w:p w:rsidR="00F516F9" w:rsidRPr="00F516F9" w:rsidRDefault="00F516F9" w:rsidP="00754C45">
      <w:pPr>
        <w:rPr>
          <w:rFonts w:cstheme="minorHAnsi"/>
          <w:color w:val="303030"/>
        </w:rPr>
      </w:pPr>
      <w:proofErr w:type="gramStart"/>
      <w:r w:rsidRPr="00F516F9">
        <w:rPr>
          <w:rFonts w:cstheme="minorHAnsi"/>
          <w:color w:val="303030"/>
        </w:rPr>
        <w:t>permet</w:t>
      </w:r>
      <w:proofErr w:type="gramEnd"/>
      <w:r w:rsidRPr="00F516F9">
        <w:rPr>
          <w:rFonts w:cstheme="minorHAnsi"/>
          <w:color w:val="303030"/>
        </w:rPr>
        <w:t xml:space="preserve"> de mettre le nom d’utilisateur un « @ » le nom du pc</w:t>
      </w:r>
    </w:p>
    <w:p w:rsidR="00F516F9" w:rsidRPr="00F516F9" w:rsidRDefault="00F516F9" w:rsidP="00754C45">
      <w:pPr>
        <w:rPr>
          <w:rFonts w:cstheme="minorHAnsi"/>
          <w:color w:val="303030"/>
        </w:rPr>
      </w:pPr>
      <w:proofErr w:type="gramStart"/>
      <w:r w:rsidRPr="00F516F9">
        <w:rPr>
          <w:rFonts w:cstheme="minorHAnsi"/>
          <w:color w:val="303030"/>
        </w:rPr>
        <w:t>la</w:t>
      </w:r>
      <w:proofErr w:type="gramEnd"/>
      <w:r w:rsidRPr="00F516F9">
        <w:rPr>
          <w:rFonts w:cstheme="minorHAnsi"/>
          <w:color w:val="303030"/>
        </w:rPr>
        <w:t xml:space="preserve"> 2éme et 3éme:</w:t>
      </w:r>
    </w:p>
    <w:p w:rsidR="00F516F9" w:rsidRPr="00F516F9" w:rsidRDefault="00F516F9" w:rsidP="00754C45">
      <w:pPr>
        <w:rPr>
          <w:rFonts w:cstheme="minorHAnsi"/>
          <w:color w:val="303030"/>
        </w:rPr>
      </w:pPr>
      <w:proofErr w:type="gramStart"/>
      <w:r w:rsidRPr="00F516F9">
        <w:rPr>
          <w:rFonts w:cstheme="minorHAnsi"/>
          <w:color w:val="303030"/>
        </w:rPr>
        <w:t>permettent</w:t>
      </w:r>
      <w:proofErr w:type="gramEnd"/>
      <w:r w:rsidRPr="00F516F9">
        <w:rPr>
          <w:rFonts w:cstheme="minorHAnsi"/>
          <w:color w:val="303030"/>
        </w:rPr>
        <w:t xml:space="preserve"> de mettre en couleur </w:t>
      </w:r>
      <w:proofErr w:type="spellStart"/>
      <w:r w:rsidRPr="00F516F9">
        <w:rPr>
          <w:rFonts w:cstheme="minorHAnsi"/>
          <w:color w:val="303030"/>
        </w:rPr>
        <w:t>tout</w:t>
      </w:r>
      <w:proofErr w:type="spellEnd"/>
      <w:r w:rsidRPr="00F516F9">
        <w:rPr>
          <w:rFonts w:cstheme="minorHAnsi"/>
          <w:color w:val="303030"/>
        </w:rPr>
        <w:t xml:space="preserve"> les dossiers les noms etc…</w:t>
      </w:r>
    </w:p>
    <w:p w:rsidR="00F516F9" w:rsidRPr="00F516F9" w:rsidRDefault="00F516F9" w:rsidP="00754C45">
      <w:pPr>
        <w:rPr>
          <w:rFonts w:cstheme="minorHAnsi"/>
          <w:color w:val="303030"/>
        </w:rPr>
      </w:pPr>
      <w:proofErr w:type="gramStart"/>
      <w:r w:rsidRPr="00F516F9">
        <w:rPr>
          <w:rFonts w:cstheme="minorHAnsi"/>
          <w:color w:val="303030"/>
        </w:rPr>
        <w:t>la</w:t>
      </w:r>
      <w:proofErr w:type="gramEnd"/>
      <w:r w:rsidRPr="00F516F9">
        <w:rPr>
          <w:rFonts w:cstheme="minorHAnsi"/>
          <w:color w:val="303030"/>
        </w:rPr>
        <w:t xml:space="preserve"> 4éme : </w:t>
      </w:r>
    </w:p>
    <w:p w:rsidR="00F516F9" w:rsidRPr="00F516F9" w:rsidRDefault="00F516F9" w:rsidP="00754C45">
      <w:pPr>
        <w:rPr>
          <w:rFonts w:cstheme="minorHAnsi"/>
          <w:color w:val="303030"/>
        </w:rPr>
      </w:pPr>
      <w:proofErr w:type="gramStart"/>
      <w:r w:rsidRPr="00F516F9">
        <w:rPr>
          <w:rFonts w:cstheme="minorHAnsi"/>
          <w:color w:val="303030"/>
        </w:rPr>
        <w:t>permet</w:t>
      </w:r>
      <w:proofErr w:type="gramEnd"/>
      <w:r w:rsidRPr="00F516F9">
        <w:rPr>
          <w:rFonts w:cstheme="minorHAnsi"/>
          <w:color w:val="303030"/>
        </w:rPr>
        <w:t xml:space="preserve"> de créer un alias sur une commande existante. </w:t>
      </w:r>
    </w:p>
    <w:p w:rsidR="00E72B5D" w:rsidRDefault="00E72B5D" w:rsidP="00754C45">
      <w:pPr>
        <w:rPr>
          <w:rFonts w:ascii="Courier New" w:hAnsi="Courier New" w:cs="Courier New"/>
          <w:color w:val="303030"/>
          <w:sz w:val="18"/>
          <w:szCs w:val="18"/>
          <w:shd w:val="clear" w:color="auto" w:fill="F3F3F3"/>
        </w:rPr>
      </w:pPr>
    </w:p>
    <w:p w:rsidR="00E72B5D" w:rsidRPr="00754C45" w:rsidRDefault="00E72B5D" w:rsidP="00754C45">
      <w:pPr>
        <w:rPr>
          <w:lang w:val="fr-CH"/>
        </w:rPr>
      </w:pPr>
    </w:p>
    <w:sectPr w:rsidR="00E72B5D" w:rsidRPr="00754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867"/>
    <w:multiLevelType w:val="hybridMultilevel"/>
    <w:tmpl w:val="4956BBBE"/>
    <w:lvl w:ilvl="0" w:tplc="AE244A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E7F5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206C77"/>
    <w:multiLevelType w:val="hybridMultilevel"/>
    <w:tmpl w:val="A39AC4C8"/>
    <w:lvl w:ilvl="0" w:tplc="659EB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E719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C1"/>
    <w:rsid w:val="000018F0"/>
    <w:rsid w:val="00172900"/>
    <w:rsid w:val="002B3CB5"/>
    <w:rsid w:val="002C0645"/>
    <w:rsid w:val="00365EE3"/>
    <w:rsid w:val="003C0D60"/>
    <w:rsid w:val="003C11A3"/>
    <w:rsid w:val="00411236"/>
    <w:rsid w:val="004458C1"/>
    <w:rsid w:val="006A0CF3"/>
    <w:rsid w:val="006B0295"/>
    <w:rsid w:val="00754C45"/>
    <w:rsid w:val="00870331"/>
    <w:rsid w:val="008918A4"/>
    <w:rsid w:val="008A0FF8"/>
    <w:rsid w:val="008F32E5"/>
    <w:rsid w:val="00911233"/>
    <w:rsid w:val="009A010C"/>
    <w:rsid w:val="00A71455"/>
    <w:rsid w:val="00B64B1C"/>
    <w:rsid w:val="00C97CCD"/>
    <w:rsid w:val="00D14E45"/>
    <w:rsid w:val="00D7109B"/>
    <w:rsid w:val="00E2102D"/>
    <w:rsid w:val="00E72B5D"/>
    <w:rsid w:val="00E874E1"/>
    <w:rsid w:val="00F5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076EB"/>
  <w15:chartTrackingRefBased/>
  <w15:docId w15:val="{3EE0811B-087E-4C6B-9F73-054E3276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295"/>
  </w:style>
  <w:style w:type="paragraph" w:styleId="Titre1">
    <w:name w:val="heading 1"/>
    <w:basedOn w:val="Normal"/>
    <w:next w:val="Normal"/>
    <w:link w:val="Titre1Car"/>
    <w:uiPriority w:val="9"/>
    <w:qFormat/>
    <w:rsid w:val="006B0295"/>
    <w:pPr>
      <w:numPr>
        <w:numId w:val="2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0295"/>
    <w:pPr>
      <w:numPr>
        <w:ilvl w:val="1"/>
        <w:numId w:val="2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0295"/>
    <w:pPr>
      <w:numPr>
        <w:ilvl w:val="2"/>
        <w:numId w:val="2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B0295"/>
    <w:pPr>
      <w:numPr>
        <w:ilvl w:val="3"/>
        <w:numId w:val="2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B0295"/>
    <w:pPr>
      <w:numPr>
        <w:ilvl w:val="4"/>
        <w:numId w:val="2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0295"/>
    <w:pPr>
      <w:numPr>
        <w:ilvl w:val="5"/>
        <w:numId w:val="2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0295"/>
    <w:pPr>
      <w:numPr>
        <w:ilvl w:val="6"/>
        <w:numId w:val="2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0295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0295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029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6B0295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B0295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6B0295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6B0295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B0295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B0295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B029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B029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B0295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029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029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02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B029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B0295"/>
    <w:rPr>
      <w:b/>
      <w:bCs/>
    </w:rPr>
  </w:style>
  <w:style w:type="character" w:styleId="Accentuation">
    <w:name w:val="Emphasis"/>
    <w:uiPriority w:val="20"/>
    <w:qFormat/>
    <w:rsid w:val="006B0295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6B029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B029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B029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029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0295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6B0295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6B0295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6B0295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6B0295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6B029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0295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A0CF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A0CF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6A0CF3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6A0CF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A0CF3"/>
    <w:pPr>
      <w:ind w:left="720"/>
      <w:contextualSpacing/>
    </w:pPr>
  </w:style>
  <w:style w:type="paragraph" w:styleId="TM4">
    <w:name w:val="toc 4"/>
    <w:basedOn w:val="Normal"/>
    <w:next w:val="Normal"/>
    <w:autoRedefine/>
    <w:uiPriority w:val="39"/>
    <w:unhideWhenUsed/>
    <w:rsid w:val="00D14E45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D14E45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C4EB-B4B2-435B-B850-1812CD0B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BORCARD Jessy</dc:creator>
  <cp:keywords/>
  <dc:description/>
  <cp:lastModifiedBy>BORCARD Jessy</cp:lastModifiedBy>
  <cp:revision>17</cp:revision>
  <dcterms:created xsi:type="dcterms:W3CDTF">2019-11-21T08:11:00Z</dcterms:created>
  <dcterms:modified xsi:type="dcterms:W3CDTF">2020-01-23T07:23:00Z</dcterms:modified>
</cp:coreProperties>
</file>