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FAQs INTERNAS – Colombia Transforma</w:t>
      </w:r>
    </w:p>
    <w:p>
      <w:pPr>
        <w:pStyle w:val="Heading2"/>
      </w:pPr>
      <w:r>
        <w:t>1. ¿Dónde consulto las políticas internas?</w:t>
      </w:r>
    </w:p>
    <w:p>
      <w:r>
        <w:t>En el portal interno de Talento Humano o solicitándolas al correo institucional.</w:t>
      </w:r>
    </w:p>
    <w:p>
      <w:pPr>
        <w:pStyle w:val="Heading2"/>
      </w:pPr>
      <w:r>
        <w:t>2. ¿Cómo solicito un certificado laboral?</w:t>
      </w:r>
    </w:p>
    <w:p>
      <w:r>
        <w:t>Escribe a Talento Humano indicando tu nombre, identificación y tipo de certificado.</w:t>
      </w:r>
    </w:p>
    <w:p>
      <w:pPr>
        <w:pStyle w:val="Heading2"/>
      </w:pPr>
      <w:r>
        <w:t>3. ¿Cuánto tarda la entrega del certificado laboral?</w:t>
      </w:r>
    </w:p>
    <w:p>
      <w:r>
        <w:t>Tres días hábiles desde la solicitud formal.</w:t>
      </w:r>
    </w:p>
    <w:p>
      <w:pPr>
        <w:pStyle w:val="Heading2"/>
      </w:pPr>
      <w:r>
        <w:t>4. ¿Cuántos días de vacaciones me corresponden?</w:t>
      </w:r>
    </w:p>
    <w:p>
      <w:r>
        <w:t>15 días hábiles por cada año trabajado según el Código Sustantivo del Trabajo.</w:t>
      </w:r>
    </w:p>
    <w:p>
      <w:pPr>
        <w:pStyle w:val="Heading2"/>
      </w:pPr>
      <w:r>
        <w:t>5. ¿Puedo dividir mis vacaciones?</w:t>
      </w:r>
    </w:p>
    <w:p>
      <w:r>
        <w:t>Sí, siempre que tomes mínimo 6 días continuos.</w:t>
      </w:r>
    </w:p>
    <w:p>
      <w:pPr>
        <w:pStyle w:val="Heading2"/>
      </w:pPr>
      <w:r>
        <w:t>6. ¿Cómo solicito vacaciones?</w:t>
      </w:r>
    </w:p>
    <w:p>
      <w:r>
        <w:t>Envía la solicitud a tu jefe inmediato con 30 días de anticipación.</w:t>
      </w:r>
    </w:p>
    <w:p>
      <w:pPr>
        <w:pStyle w:val="Heading2"/>
      </w:pPr>
      <w:r>
        <w:t>7. ¿Existe flexibilidad horaria?</w:t>
      </w:r>
    </w:p>
    <w:p>
      <w:r>
        <w:t>Sí, la empresa maneja ventanas de ingreso entre 7 a.m. y 9 a.m.</w:t>
      </w:r>
    </w:p>
    <w:p>
      <w:pPr>
        <w:pStyle w:val="Heading2"/>
      </w:pPr>
      <w:r>
        <w:t>8. ¿Cuál es el horario oficial?</w:t>
      </w:r>
    </w:p>
    <w:p>
      <w:r>
        <w:t>De 8:00 a.m. a 5:00 p.m. con una hora de almuerzo.</w:t>
      </w:r>
    </w:p>
    <w:p>
      <w:pPr>
        <w:pStyle w:val="Heading2"/>
      </w:pPr>
      <w:r>
        <w:t>9. ¿Cómo reporto una ausencia?</w:t>
      </w:r>
    </w:p>
    <w:p>
      <w:r>
        <w:t>Debes avisar a tu jefe inmediatamente y enviar soporte a TH.</w:t>
      </w:r>
    </w:p>
    <w:p>
      <w:pPr>
        <w:pStyle w:val="Heading2"/>
      </w:pPr>
      <w:r>
        <w:t>10. ¿Qué hacer si necesito permiso por calamidad doméstica?</w:t>
      </w:r>
    </w:p>
    <w:p>
      <w:r>
        <w:t>Reportar inmediatamente y adjuntar soporte validado por Talento Humano.</w:t>
      </w:r>
    </w:p>
    <w:p>
      <w:pPr>
        <w:pStyle w:val="Heading2"/>
      </w:pPr>
      <w:r>
        <w:t>11. ¿Cómo se solicitan licencias?</w:t>
      </w:r>
    </w:p>
    <w:p>
      <w:r>
        <w:t>A través de correo a Talento Humano con soportes necesarios.</w:t>
      </w:r>
    </w:p>
    <w:p>
      <w:pPr>
        <w:pStyle w:val="Heading2"/>
      </w:pPr>
      <w:r>
        <w:t>12. ¿Qué licencias remuneradas existen?</w:t>
      </w:r>
    </w:p>
    <w:p>
      <w:r>
        <w:t>Luto, citaciones oficiales, maternidad, paternidad, entre otras.</w:t>
      </w:r>
    </w:p>
    <w:p>
      <w:pPr>
        <w:pStyle w:val="Heading2"/>
      </w:pPr>
      <w:r>
        <w:t>13. ¿Qué es la desconexión laboral?</w:t>
      </w:r>
    </w:p>
    <w:p>
      <w:r>
        <w:t>Derecho a no recibir comunicaciones laborales fuera del horario de trabajo.</w:t>
      </w:r>
    </w:p>
    <w:p>
      <w:pPr>
        <w:pStyle w:val="Heading2"/>
      </w:pPr>
      <w:r>
        <w:t>14. ¿Cómo accedo a beneficios educativos?</w:t>
      </w:r>
    </w:p>
    <w:p>
      <w:r>
        <w:t>Enviando solicitud formal a Talento Humano con el detalle del curso.</w:t>
      </w:r>
    </w:p>
    <w:p>
      <w:pPr>
        <w:pStyle w:val="Heading2"/>
      </w:pPr>
      <w:r>
        <w:t>15. ¿Tengo día libre por cumpleaños?</w:t>
      </w:r>
    </w:p>
    <w:p>
      <w:r>
        <w:t>Sí, y debe programarse con el jefe inmediato.</w:t>
      </w:r>
    </w:p>
    <w:p>
      <w:pPr>
        <w:pStyle w:val="Heading2"/>
      </w:pPr>
      <w:r>
        <w:t>16. ¿Qué beneficios de bienestar existen?</w:t>
      </w:r>
    </w:p>
    <w:p>
      <w:r>
        <w:t>Actividades recreativas, salud mental, pausas activas y otros.</w:t>
      </w:r>
    </w:p>
    <w:p>
      <w:pPr>
        <w:pStyle w:val="Heading2"/>
      </w:pPr>
      <w:r>
        <w:t>17. ¿Qué hago si hay un error en mi nómina?</w:t>
      </w:r>
    </w:p>
    <w:p>
      <w:r>
        <w:t>Debes reportarlo a Talento Humano y Nómina con evidencia.</w:t>
      </w:r>
    </w:p>
    <w:p>
      <w:pPr>
        <w:pStyle w:val="Heading2"/>
      </w:pPr>
      <w:r>
        <w:t>18. ¿Puedo solicitar trabajo remoto?</w:t>
      </w:r>
    </w:p>
    <w:p>
      <w:r>
        <w:t>Depende del rol; debe aprobarlo el jefe y Talento Humano.</w:t>
      </w:r>
    </w:p>
    <w:p>
      <w:pPr>
        <w:pStyle w:val="Heading2"/>
      </w:pPr>
      <w:r>
        <w:t>19. ¿Cómo solicito certificación de seguridad social?</w:t>
      </w:r>
    </w:p>
    <w:p>
      <w:r>
        <w:t>Se solicita a Talento Humano y toma hasta 5 días hábiles.</w:t>
      </w:r>
    </w:p>
    <w:p>
      <w:pPr>
        <w:pStyle w:val="Heading2"/>
      </w:pPr>
      <w:r>
        <w:t>20. ¿Los exempleados pueden pedir certificados?</w:t>
      </w:r>
    </w:p>
    <w:p>
      <w:r>
        <w:t>Sí, siempre que verifiquen identidad.</w:t>
      </w:r>
    </w:p>
    <w:p>
      <w:pPr>
        <w:pStyle w:val="Heading2"/>
      </w:pPr>
      <w:r>
        <w:t>21. ¿Puedo cambiar mi horario temporalmente?</w:t>
      </w:r>
    </w:p>
    <w:p>
      <w:r>
        <w:t>Debes solicitarlo mediante correo y justificar la razón.</w:t>
      </w:r>
    </w:p>
    <w:p>
      <w:pPr>
        <w:pStyle w:val="Heading2"/>
      </w:pPr>
      <w:r>
        <w:t>22. ¿Qué pasa si llego tarde?</w:t>
      </w:r>
    </w:p>
    <w:p>
      <w:r>
        <w:t>Debes reportarlo y podría registrarse como tardanza.</w:t>
      </w:r>
    </w:p>
    <w:p>
      <w:pPr>
        <w:pStyle w:val="Heading2"/>
      </w:pPr>
      <w:r>
        <w:t>23. ¿Existen días personales?</w:t>
      </w:r>
    </w:p>
    <w:p>
      <w:r>
        <w:t>Sí, la empresa otorga hasta dos días por semestre.</w:t>
      </w:r>
    </w:p>
    <w:p>
      <w:pPr>
        <w:pStyle w:val="Heading2"/>
      </w:pPr>
      <w:r>
        <w:t>24. ¿Qué hacer si debo asistir a reuniones del colegio de mis hijos?</w:t>
      </w:r>
    </w:p>
    <w:p>
      <w:r>
        <w:t>Puedes solicitar permiso escolar con soporte.</w:t>
      </w:r>
    </w:p>
    <w:p>
      <w:pPr>
        <w:pStyle w:val="Heading2"/>
      </w:pPr>
      <w:r>
        <w:t>25. ¿Qué incluye la política de beneficios?</w:t>
      </w:r>
    </w:p>
    <w:p>
      <w:r>
        <w:t>Beneficios legales y extralegales como auxilios, bonificaciones y formación.</w:t>
      </w:r>
    </w:p>
    <w:p>
      <w:pPr>
        <w:pStyle w:val="Heading2"/>
      </w:pPr>
      <w:r>
        <w:t>26. ¿Puedo acceder a apoyo psicológico?</w:t>
      </w:r>
    </w:p>
    <w:p>
      <w:r>
        <w:t>Sí, a través del programa de bienestar.</w:t>
      </w:r>
    </w:p>
    <w:p>
      <w:pPr>
        <w:pStyle w:val="Heading2"/>
      </w:pPr>
      <w:r>
        <w:t>27. ¿Cómo se gestionan horas extra?</w:t>
      </w:r>
    </w:p>
    <w:p>
      <w:r>
        <w:t>Solo con autorización previa del jefe y debe registrarse.</w:t>
      </w:r>
    </w:p>
    <w:p>
      <w:pPr>
        <w:pStyle w:val="Heading2"/>
      </w:pPr>
      <w:r>
        <w:t>28. ¿Cómo se solicita un cambio de turno?</w:t>
      </w:r>
    </w:p>
    <w:p>
      <w:r>
        <w:t>A través de comunicación escrita al jefe y Talento Humano.</w:t>
      </w:r>
    </w:p>
    <w:p>
      <w:pPr>
        <w:pStyle w:val="Heading2"/>
      </w:pPr>
      <w:r>
        <w:t>29. ¿Cuánto tarda un certificado especial?</w:t>
      </w:r>
    </w:p>
    <w:p>
      <w:r>
        <w:t>Hasta 7 días hábiles.</w:t>
      </w:r>
    </w:p>
    <w:p>
      <w:pPr>
        <w:pStyle w:val="Heading2"/>
      </w:pPr>
      <w:r>
        <w:t>30. ¿A quién acudo si tengo dudas laborales?</w:t>
      </w:r>
    </w:p>
    <w:p>
      <w:r>
        <w:t>Al área de Talento Humano o al Reglamento Interno de Trabajo.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