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60" w:rsidRPr="00574060" w:rsidRDefault="00574060" w:rsidP="00574060">
      <w:pPr>
        <w:jc w:val="both"/>
        <w:rPr>
          <w:rFonts w:cs="Times New Roman"/>
          <w:b/>
          <w:szCs w:val="26"/>
        </w:rPr>
      </w:pPr>
      <w:r w:rsidRPr="00574060">
        <w:rPr>
          <w:rFonts w:cs="Times New Roman"/>
          <w:b/>
          <w:szCs w:val="26"/>
        </w:rPr>
        <w:t>1</w:t>
      </w:r>
      <w:r w:rsidR="001528FD">
        <w:rPr>
          <w:rFonts w:cs="Times New Roman"/>
          <w:b/>
          <w:szCs w:val="26"/>
        </w:rPr>
        <w:t> </w:t>
      </w:r>
      <w:r w:rsidRPr="00574060">
        <w:rPr>
          <w:rFonts w:cs="Times New Roman"/>
          <w:b/>
          <w:szCs w:val="26"/>
        </w:rPr>
        <w:t>Основные требования</w:t>
      </w:r>
    </w:p>
    <w:p w:rsidR="00574060" w:rsidRPr="00946D85" w:rsidRDefault="00574060" w:rsidP="00574060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</w:t>
      </w:r>
      <w:r w:rsidRPr="00946D8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1</w:t>
      </w:r>
      <w:r w:rsidR="001528FD">
        <w:rPr>
          <w:rFonts w:cs="Times New Roman"/>
          <w:szCs w:val="26"/>
        </w:rPr>
        <w:t> </w:t>
      </w:r>
      <w:r w:rsidRPr="00946D85">
        <w:rPr>
          <w:rFonts w:cs="Times New Roman"/>
          <w:szCs w:val="26"/>
        </w:rPr>
        <w:t>Поля документа: левое – 3 см., верхнее и нижнее – 2 см, правое – 1,5 см.</w:t>
      </w:r>
    </w:p>
    <w:p w:rsidR="00574060" w:rsidRDefault="00574060" w:rsidP="00574060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</w:t>
      </w:r>
      <w:r w:rsidRPr="00946D8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2</w:t>
      </w:r>
      <w:r w:rsidR="001528FD">
        <w:rPr>
          <w:rFonts w:cs="Times New Roman"/>
          <w:szCs w:val="26"/>
        </w:rPr>
        <w:t> </w:t>
      </w:r>
      <w:r>
        <w:rPr>
          <w:rFonts w:cs="Times New Roman"/>
          <w:szCs w:val="26"/>
        </w:rPr>
        <w:t>Абзацный отступ 1 см.</w:t>
      </w:r>
    </w:p>
    <w:p w:rsidR="00A52CE2" w:rsidRPr="00574060" w:rsidRDefault="00A52CE2" w:rsidP="00A52CE2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1.3</w:t>
      </w:r>
      <w:r w:rsidR="001528FD">
        <w:rPr>
          <w:rFonts w:cs="Times New Roman"/>
          <w:szCs w:val="26"/>
        </w:rPr>
        <w:t> </w:t>
      </w:r>
      <w:r>
        <w:rPr>
          <w:rFonts w:cs="Times New Roman"/>
          <w:szCs w:val="26"/>
        </w:rPr>
        <w:t>Междустрочный интервал = 1,15.</w:t>
      </w:r>
    </w:p>
    <w:p w:rsidR="00574060" w:rsidRDefault="00574060" w:rsidP="00EB7CF7">
      <w:pPr>
        <w:jc w:val="both"/>
        <w:rPr>
          <w:rFonts w:cs="Times New Roman"/>
          <w:szCs w:val="26"/>
        </w:rPr>
      </w:pPr>
      <w:r w:rsidRPr="00574060">
        <w:rPr>
          <w:rFonts w:cs="Times New Roman"/>
          <w:szCs w:val="26"/>
        </w:rPr>
        <w:t>1.</w:t>
      </w:r>
      <w:r w:rsidR="00A52CE2">
        <w:rPr>
          <w:rFonts w:cs="Times New Roman"/>
          <w:szCs w:val="26"/>
        </w:rPr>
        <w:t>4</w:t>
      </w:r>
      <w:r w:rsidR="001528FD">
        <w:rPr>
          <w:rFonts w:cs="Times New Roman"/>
          <w:szCs w:val="26"/>
        </w:rPr>
        <w:t> </w:t>
      </w:r>
      <w:r w:rsidR="00A52CE2">
        <w:rPr>
          <w:rFonts w:cs="Times New Roman"/>
          <w:szCs w:val="26"/>
        </w:rPr>
        <w:t>Не использовать или удалять интервалы до и после абзаца.</w:t>
      </w:r>
    </w:p>
    <w:p w:rsidR="00A52CE2" w:rsidRDefault="00A52CE2" w:rsidP="00EB7CF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1.5</w:t>
      </w:r>
      <w:r w:rsidR="001528FD">
        <w:rPr>
          <w:rFonts w:cs="Times New Roman"/>
          <w:szCs w:val="26"/>
        </w:rPr>
        <w:t> </w:t>
      </w:r>
      <w:r>
        <w:rPr>
          <w:rFonts w:cs="Times New Roman"/>
          <w:szCs w:val="26"/>
        </w:rPr>
        <w:t>Не использовать автонумерацию</w:t>
      </w:r>
      <w:r w:rsidR="008F52CD">
        <w:rPr>
          <w:rFonts w:cs="Times New Roman"/>
          <w:szCs w:val="26"/>
        </w:rPr>
        <w:t xml:space="preserve"> пунктов</w:t>
      </w:r>
      <w:r>
        <w:rPr>
          <w:rFonts w:cs="Times New Roman"/>
          <w:szCs w:val="26"/>
        </w:rPr>
        <w:t>.</w:t>
      </w:r>
    </w:p>
    <w:p w:rsidR="00D91B0D" w:rsidRPr="00D91B0D" w:rsidRDefault="001528FD" w:rsidP="00EB7CF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1.6 </w:t>
      </w:r>
      <w:r w:rsidR="00D91B0D">
        <w:rPr>
          <w:rFonts w:cs="Times New Roman"/>
          <w:szCs w:val="26"/>
        </w:rPr>
        <w:t xml:space="preserve">Шрифт текста – исключительно </w:t>
      </w:r>
      <w:r w:rsidR="00D91B0D">
        <w:rPr>
          <w:rFonts w:cs="Times New Roman"/>
          <w:szCs w:val="26"/>
          <w:lang w:val="en-US"/>
        </w:rPr>
        <w:t>Times</w:t>
      </w:r>
      <w:r w:rsidR="00D91B0D" w:rsidRPr="00D91B0D">
        <w:rPr>
          <w:rFonts w:cs="Times New Roman"/>
          <w:szCs w:val="26"/>
        </w:rPr>
        <w:t xml:space="preserve"> </w:t>
      </w:r>
      <w:r w:rsidR="00D91B0D">
        <w:rPr>
          <w:rFonts w:cs="Times New Roman"/>
          <w:szCs w:val="26"/>
          <w:lang w:val="en-US"/>
        </w:rPr>
        <w:t>New</w:t>
      </w:r>
      <w:r w:rsidR="00D91B0D" w:rsidRPr="00D91B0D">
        <w:rPr>
          <w:rFonts w:cs="Times New Roman"/>
          <w:szCs w:val="26"/>
        </w:rPr>
        <w:t xml:space="preserve"> </w:t>
      </w:r>
      <w:r w:rsidR="00D91B0D">
        <w:rPr>
          <w:rFonts w:cs="Times New Roman"/>
          <w:szCs w:val="26"/>
          <w:lang w:val="en-US"/>
        </w:rPr>
        <w:t>Roman</w:t>
      </w:r>
      <w:r w:rsidR="00D91B0D">
        <w:rPr>
          <w:rFonts w:cs="Times New Roman"/>
          <w:szCs w:val="26"/>
        </w:rPr>
        <w:t>.</w:t>
      </w:r>
    </w:p>
    <w:p w:rsidR="00574060" w:rsidRDefault="004D3973" w:rsidP="00EB7CF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1.7 Страницы отчета нумеруются, начиная со 2-го листа. Номер страницы размещается снизу по центру.</w:t>
      </w:r>
    </w:p>
    <w:p w:rsidR="004D3973" w:rsidRPr="00574060" w:rsidRDefault="004D3973" w:rsidP="00EB7CF7">
      <w:pPr>
        <w:jc w:val="both"/>
        <w:rPr>
          <w:rFonts w:cs="Times New Roman"/>
          <w:szCs w:val="26"/>
        </w:rPr>
      </w:pPr>
    </w:p>
    <w:p w:rsidR="00283C2F" w:rsidRPr="00946D85" w:rsidRDefault="00574060" w:rsidP="00EB7CF7">
      <w:pPr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2</w:t>
      </w:r>
      <w:r w:rsidR="001528FD">
        <w:rPr>
          <w:rFonts w:cs="Times New Roman"/>
          <w:b/>
          <w:szCs w:val="26"/>
        </w:rPr>
        <w:t> </w:t>
      </w:r>
      <w:r w:rsidR="007C287F" w:rsidRPr="00946D85">
        <w:rPr>
          <w:rFonts w:cs="Times New Roman"/>
          <w:b/>
          <w:szCs w:val="26"/>
        </w:rPr>
        <w:t>Титульный лист</w:t>
      </w:r>
    </w:p>
    <w:p w:rsidR="00332C88" w:rsidRDefault="00332C88" w:rsidP="00332C88">
      <w:pPr>
        <w:jc w:val="both"/>
        <w:rPr>
          <w:rFonts w:cs="Times New Roman"/>
          <w:szCs w:val="26"/>
        </w:rPr>
      </w:pPr>
      <w:r w:rsidRPr="00946D85">
        <w:rPr>
          <w:rFonts w:cs="Times New Roman"/>
          <w:szCs w:val="26"/>
        </w:rPr>
        <w:t>Оформляется на одном листе по бланку, выданным преподавателем.</w:t>
      </w:r>
    </w:p>
    <w:p w:rsidR="002A524F" w:rsidRDefault="002A524F" w:rsidP="00332C88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На титульном листе указывается:</w:t>
      </w:r>
    </w:p>
    <w:p w:rsidR="002A524F" w:rsidRDefault="002A524F" w:rsidP="00332C88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 полное название кафедры студента (не кафедры, на которой преподается предмет);</w:t>
      </w:r>
    </w:p>
    <w:p w:rsidR="002A524F" w:rsidRDefault="002A524F" w:rsidP="00332C88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 код и полное наименование направления подготовки;</w:t>
      </w:r>
    </w:p>
    <w:p w:rsidR="002A524F" w:rsidRDefault="002A524F" w:rsidP="00332C88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 форма обучения;</w:t>
      </w:r>
    </w:p>
    <w:p w:rsidR="002A524F" w:rsidRDefault="002A524F" w:rsidP="00332C88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 номер группы.</w:t>
      </w:r>
    </w:p>
    <w:p w:rsidR="002A524F" w:rsidRDefault="002A524F" w:rsidP="00332C88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Указывается номер лабораторной (контрольной/индивидуальной) работы (если предусмотрено бланком), тема работы, № варианта.</w:t>
      </w:r>
    </w:p>
    <w:p w:rsidR="00625584" w:rsidRDefault="006D3565" w:rsidP="00EB7CF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У</w:t>
      </w:r>
      <w:r w:rsidR="002A524F">
        <w:rPr>
          <w:rFonts w:cs="Times New Roman"/>
          <w:szCs w:val="26"/>
        </w:rPr>
        <w:t>казать И.О. Фамили</w:t>
      </w:r>
      <w:r w:rsidR="00756383">
        <w:rPr>
          <w:rFonts w:cs="Times New Roman"/>
          <w:szCs w:val="26"/>
        </w:rPr>
        <w:t>и</w:t>
      </w:r>
      <w:r w:rsidR="002A524F">
        <w:rPr>
          <w:rFonts w:cs="Times New Roman"/>
          <w:szCs w:val="26"/>
        </w:rPr>
        <w:t xml:space="preserve"> </w:t>
      </w:r>
      <w:proofErr w:type="gramStart"/>
      <w:r w:rsidR="002A524F">
        <w:rPr>
          <w:rFonts w:cs="Times New Roman"/>
          <w:szCs w:val="26"/>
        </w:rPr>
        <w:t>выполняющих</w:t>
      </w:r>
      <w:proofErr w:type="gramEnd"/>
      <w:r w:rsidR="002A524F">
        <w:rPr>
          <w:rFonts w:cs="Times New Roman"/>
          <w:szCs w:val="26"/>
        </w:rPr>
        <w:t xml:space="preserve"> (или</w:t>
      </w:r>
      <w:r w:rsidR="00756383">
        <w:rPr>
          <w:rFonts w:cs="Times New Roman"/>
          <w:szCs w:val="26"/>
        </w:rPr>
        <w:t xml:space="preserve"> И.О. Фамилию</w:t>
      </w:r>
      <w:r w:rsidR="002A524F">
        <w:rPr>
          <w:rFonts w:cs="Times New Roman"/>
          <w:szCs w:val="26"/>
        </w:rPr>
        <w:t xml:space="preserve"> выполняющего) работу.</w:t>
      </w:r>
    </w:p>
    <w:p w:rsidR="006D3565" w:rsidRDefault="006D3565" w:rsidP="00EB7CF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Внизу указать год представления отчета к защите.</w:t>
      </w:r>
    </w:p>
    <w:p w:rsidR="002A524F" w:rsidRDefault="002A524F" w:rsidP="00EB7CF7">
      <w:pPr>
        <w:jc w:val="both"/>
        <w:rPr>
          <w:rFonts w:cs="Times New Roman"/>
          <w:szCs w:val="26"/>
        </w:rPr>
      </w:pPr>
    </w:p>
    <w:p w:rsidR="00756383" w:rsidRPr="00756383" w:rsidRDefault="00574060" w:rsidP="00EB7CF7">
      <w:pPr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3</w:t>
      </w:r>
      <w:r w:rsidR="00756383" w:rsidRPr="00756383">
        <w:rPr>
          <w:rFonts w:cs="Times New Roman"/>
          <w:b/>
          <w:szCs w:val="26"/>
        </w:rPr>
        <w:t xml:space="preserve"> Следующий за титульным лист</w:t>
      </w:r>
    </w:p>
    <w:p w:rsidR="00EB7CF7" w:rsidRDefault="00756383" w:rsidP="00EB7CF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Цель работы (если предусмотрена), постановка задачи, </w:t>
      </w:r>
      <w:r w:rsidR="00C81037">
        <w:rPr>
          <w:rFonts w:cs="Times New Roman"/>
          <w:szCs w:val="26"/>
        </w:rPr>
        <w:t xml:space="preserve">перечень </w:t>
      </w:r>
      <w:r>
        <w:rPr>
          <w:rFonts w:cs="Times New Roman"/>
          <w:szCs w:val="26"/>
        </w:rPr>
        <w:t>эта</w:t>
      </w:r>
      <w:r w:rsidR="00C81037">
        <w:rPr>
          <w:rFonts w:cs="Times New Roman"/>
          <w:szCs w:val="26"/>
        </w:rPr>
        <w:t>пов</w:t>
      </w:r>
      <w:r>
        <w:rPr>
          <w:rFonts w:cs="Times New Roman"/>
          <w:szCs w:val="26"/>
        </w:rPr>
        <w:t xml:space="preserve"> выполнения работы.</w:t>
      </w:r>
    </w:p>
    <w:p w:rsidR="00756383" w:rsidRDefault="00756383" w:rsidP="00EB7CF7">
      <w:pPr>
        <w:jc w:val="both"/>
        <w:rPr>
          <w:rFonts w:cs="Times New Roman"/>
          <w:szCs w:val="26"/>
        </w:rPr>
      </w:pPr>
    </w:p>
    <w:p w:rsidR="00EB7CF7" w:rsidRPr="00946D85" w:rsidRDefault="00574060" w:rsidP="00EB7CF7">
      <w:pPr>
        <w:jc w:val="both"/>
        <w:rPr>
          <w:rFonts w:cs="Times New Roman"/>
          <w:b/>
          <w:szCs w:val="26"/>
        </w:rPr>
      </w:pPr>
      <w:r>
        <w:rPr>
          <w:rFonts w:cs="Times New Roman"/>
          <w:szCs w:val="26"/>
        </w:rPr>
        <w:t>4</w:t>
      </w:r>
      <w:r w:rsidR="001528FD">
        <w:rPr>
          <w:rFonts w:cs="Times New Roman"/>
          <w:szCs w:val="26"/>
        </w:rPr>
        <w:t> </w:t>
      </w:r>
      <w:r w:rsidR="00EB7CF7" w:rsidRPr="00946D85">
        <w:rPr>
          <w:rFonts w:cs="Times New Roman"/>
          <w:b/>
          <w:szCs w:val="26"/>
        </w:rPr>
        <w:t xml:space="preserve">Оформление основного текста </w:t>
      </w:r>
      <w:r w:rsidR="00756383">
        <w:rPr>
          <w:rFonts w:cs="Times New Roman"/>
          <w:b/>
          <w:szCs w:val="26"/>
        </w:rPr>
        <w:t>отчета</w:t>
      </w:r>
    </w:p>
    <w:p w:rsidR="00EB7CF7" w:rsidRDefault="00D91B0D" w:rsidP="00756383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</w:t>
      </w:r>
      <w:r w:rsidR="00EB7CF7" w:rsidRPr="00946D8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1</w:t>
      </w:r>
      <w:r w:rsidR="003758F0">
        <w:rPr>
          <w:rFonts w:cs="Times New Roman"/>
          <w:szCs w:val="26"/>
        </w:rPr>
        <w:t> </w:t>
      </w:r>
      <w:r>
        <w:rPr>
          <w:rFonts w:cs="Times New Roman"/>
          <w:szCs w:val="26"/>
        </w:rPr>
        <w:t xml:space="preserve">Каждый новый раздел, соответствующий этапу выполнения работы, начинать с нового листа. При этом использовать разрыв страницы </w:t>
      </w:r>
      <w:r w:rsidRPr="00946D85">
        <w:rPr>
          <w:rFonts w:cs="Times New Roman"/>
          <w:szCs w:val="26"/>
        </w:rPr>
        <w:t xml:space="preserve">(клавиши </w:t>
      </w:r>
      <w:r w:rsidRPr="00946D85">
        <w:rPr>
          <w:rFonts w:cs="Times New Roman"/>
          <w:szCs w:val="26"/>
          <w:lang w:val="en-US"/>
        </w:rPr>
        <w:t>Ctrl</w:t>
      </w:r>
      <w:r w:rsidRPr="00946D85">
        <w:rPr>
          <w:rFonts w:cs="Times New Roman"/>
          <w:szCs w:val="26"/>
        </w:rPr>
        <w:t>+</w:t>
      </w:r>
      <w:r w:rsidRPr="00946D85">
        <w:rPr>
          <w:rFonts w:cs="Times New Roman"/>
          <w:szCs w:val="26"/>
          <w:lang w:val="en-US"/>
        </w:rPr>
        <w:t>Enter</w:t>
      </w:r>
      <w:r w:rsidRPr="00946D85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.</w:t>
      </w:r>
    </w:p>
    <w:p w:rsidR="00D91B0D" w:rsidRDefault="003758F0" w:rsidP="00756383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4.2 </w:t>
      </w:r>
      <w:r w:rsidR="00D91B0D">
        <w:rPr>
          <w:rFonts w:cs="Times New Roman"/>
          <w:szCs w:val="26"/>
        </w:rPr>
        <w:t xml:space="preserve">Абзацный отступ (1 см) применять к абзацам и </w:t>
      </w:r>
      <w:r w:rsidR="00D91B0D" w:rsidRPr="00D91B0D">
        <w:rPr>
          <w:rFonts w:cs="Times New Roman"/>
          <w:szCs w:val="26"/>
          <w:u w:val="single"/>
        </w:rPr>
        <w:t>заголовкам</w:t>
      </w:r>
      <w:r w:rsidR="00D91B0D">
        <w:rPr>
          <w:rFonts w:cs="Times New Roman"/>
          <w:szCs w:val="26"/>
        </w:rPr>
        <w:t>.</w:t>
      </w:r>
    </w:p>
    <w:p w:rsidR="00D91B0D" w:rsidRPr="00D91B0D" w:rsidRDefault="003758F0" w:rsidP="00292F60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4.3 </w:t>
      </w:r>
      <w:r w:rsidR="00D91B0D">
        <w:rPr>
          <w:rFonts w:cs="Times New Roman"/>
          <w:szCs w:val="26"/>
        </w:rPr>
        <w:t xml:space="preserve">Заголовок раздела оформлять жирным шрифтом </w:t>
      </w:r>
      <w:r w:rsidR="00D91B0D" w:rsidRPr="00946D85">
        <w:rPr>
          <w:rFonts w:cs="Times New Roman"/>
          <w:szCs w:val="26"/>
          <w:lang w:val="en-US"/>
        </w:rPr>
        <w:t>Times</w:t>
      </w:r>
      <w:r w:rsidR="00D91B0D" w:rsidRPr="00946D85">
        <w:rPr>
          <w:rFonts w:cs="Times New Roman"/>
          <w:szCs w:val="26"/>
        </w:rPr>
        <w:t xml:space="preserve"> </w:t>
      </w:r>
      <w:r w:rsidR="00D91B0D" w:rsidRPr="00946D85">
        <w:rPr>
          <w:rFonts w:cs="Times New Roman"/>
          <w:szCs w:val="26"/>
          <w:lang w:val="en-US"/>
        </w:rPr>
        <w:t>New</w:t>
      </w:r>
      <w:r w:rsidR="00D91B0D" w:rsidRPr="00946D85">
        <w:rPr>
          <w:rFonts w:cs="Times New Roman"/>
          <w:szCs w:val="26"/>
        </w:rPr>
        <w:t xml:space="preserve"> </w:t>
      </w:r>
      <w:r w:rsidR="00D91B0D" w:rsidRPr="00946D85">
        <w:rPr>
          <w:rFonts w:cs="Times New Roman"/>
          <w:szCs w:val="26"/>
          <w:lang w:val="en-US"/>
        </w:rPr>
        <w:t>Roman</w:t>
      </w:r>
      <w:r w:rsidR="00D91B0D">
        <w:rPr>
          <w:rFonts w:cs="Times New Roman"/>
          <w:szCs w:val="26"/>
        </w:rPr>
        <w:t>, размером 14</w:t>
      </w:r>
      <w:r w:rsidR="00D91B0D">
        <w:rPr>
          <w:rFonts w:cs="Times New Roman"/>
          <w:szCs w:val="26"/>
          <w:lang w:val="en-US"/>
        </w:rPr>
        <w:t>pt</w:t>
      </w:r>
      <w:r w:rsidR="00D91B0D">
        <w:rPr>
          <w:rFonts w:cs="Times New Roman"/>
          <w:szCs w:val="26"/>
        </w:rPr>
        <w:t>, выравнивание по левому краю.</w:t>
      </w:r>
    </w:p>
    <w:p w:rsidR="006E08FF" w:rsidRPr="00946D85" w:rsidRDefault="003758F0" w:rsidP="00292F60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4.4</w:t>
      </w:r>
      <w:r w:rsidR="006E08FF" w:rsidRPr="00946D85">
        <w:rPr>
          <w:rFonts w:cs="Times New Roman"/>
          <w:szCs w:val="26"/>
        </w:rPr>
        <w:t xml:space="preserve"> Основной текст документа: </w:t>
      </w:r>
      <w:r w:rsidR="006E08FF" w:rsidRPr="00946D85">
        <w:rPr>
          <w:rFonts w:cs="Times New Roman"/>
          <w:szCs w:val="26"/>
          <w:lang w:val="en-US"/>
        </w:rPr>
        <w:t>Times</w:t>
      </w:r>
      <w:r w:rsidR="006E08FF" w:rsidRPr="00946D85">
        <w:rPr>
          <w:rFonts w:cs="Times New Roman"/>
          <w:szCs w:val="26"/>
        </w:rPr>
        <w:t xml:space="preserve"> </w:t>
      </w:r>
      <w:r w:rsidR="006E08FF" w:rsidRPr="00946D85">
        <w:rPr>
          <w:rFonts w:cs="Times New Roman"/>
          <w:szCs w:val="26"/>
          <w:lang w:val="en-US"/>
        </w:rPr>
        <w:t>New</w:t>
      </w:r>
      <w:r w:rsidR="006E08FF" w:rsidRPr="00946D85">
        <w:rPr>
          <w:rFonts w:cs="Times New Roman"/>
          <w:szCs w:val="26"/>
        </w:rPr>
        <w:t xml:space="preserve"> </w:t>
      </w:r>
      <w:r w:rsidR="006E08FF" w:rsidRPr="00946D85">
        <w:rPr>
          <w:rFonts w:cs="Times New Roman"/>
          <w:szCs w:val="26"/>
          <w:lang w:val="en-US"/>
        </w:rPr>
        <w:t>Roman</w:t>
      </w:r>
      <w:r w:rsidR="006E08FF" w:rsidRPr="00946D85">
        <w:rPr>
          <w:rFonts w:cs="Times New Roman"/>
          <w:szCs w:val="26"/>
        </w:rPr>
        <w:t>, 13</w:t>
      </w:r>
      <w:r w:rsidR="006E08FF" w:rsidRPr="00946D85">
        <w:rPr>
          <w:rFonts w:cs="Times New Roman"/>
          <w:szCs w:val="26"/>
          <w:lang w:val="en-US"/>
        </w:rPr>
        <w:t>pt</w:t>
      </w:r>
      <w:r w:rsidR="006E08FF" w:rsidRPr="00946D85">
        <w:rPr>
          <w:rFonts w:cs="Times New Roman"/>
          <w:szCs w:val="26"/>
        </w:rPr>
        <w:t>, моноширинное выравнивание.</w:t>
      </w:r>
      <w:r w:rsidR="00140AF7" w:rsidRPr="00946D85">
        <w:rPr>
          <w:rFonts w:cs="Times New Roman"/>
          <w:szCs w:val="26"/>
        </w:rPr>
        <w:t xml:space="preserve"> </w:t>
      </w:r>
      <w:r w:rsidR="00332C88" w:rsidRPr="00946D85">
        <w:rPr>
          <w:rFonts w:cs="Times New Roman"/>
          <w:szCs w:val="26"/>
        </w:rPr>
        <w:t>Форматирование по тексту поддерживается во всем документе одинаковое.</w:t>
      </w:r>
    </w:p>
    <w:p w:rsidR="00D5167D" w:rsidRDefault="00D91B0D" w:rsidP="00292F60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</w:t>
      </w:r>
      <w:r w:rsidR="00F26BA2" w:rsidRPr="00946D85">
        <w:rPr>
          <w:rFonts w:cs="Times New Roman"/>
          <w:szCs w:val="26"/>
        </w:rPr>
        <w:t>.</w:t>
      </w:r>
      <w:r w:rsidR="003758F0">
        <w:rPr>
          <w:rFonts w:cs="Times New Roman"/>
          <w:szCs w:val="26"/>
        </w:rPr>
        <w:t>5 </w:t>
      </w:r>
      <w:r w:rsidR="006E08FF" w:rsidRPr="00946D85">
        <w:rPr>
          <w:rFonts w:cs="Times New Roman"/>
          <w:szCs w:val="26"/>
        </w:rPr>
        <w:t>Каждый рисунок и таблица в документе должны иметь заголовок и сквозной номер</w:t>
      </w:r>
      <w:r>
        <w:rPr>
          <w:rFonts w:cs="Times New Roman"/>
          <w:szCs w:val="26"/>
        </w:rPr>
        <w:t xml:space="preserve"> (своя нумерация для рисунков и для таблиц)</w:t>
      </w:r>
      <w:r w:rsidR="00D9743B" w:rsidRPr="00946D85">
        <w:rPr>
          <w:rFonts w:cs="Times New Roman"/>
          <w:szCs w:val="26"/>
        </w:rPr>
        <w:t>, до и после рисунка</w:t>
      </w:r>
      <w:r>
        <w:rPr>
          <w:rFonts w:cs="Times New Roman"/>
          <w:szCs w:val="26"/>
        </w:rPr>
        <w:t xml:space="preserve"> и таблицы</w:t>
      </w:r>
      <w:r w:rsidR="00D9743B" w:rsidRPr="00946D85">
        <w:rPr>
          <w:rFonts w:cs="Times New Roman"/>
          <w:szCs w:val="26"/>
        </w:rPr>
        <w:t xml:space="preserve"> обязательна пустая строка</w:t>
      </w:r>
      <w:r w:rsidR="00D5167D">
        <w:rPr>
          <w:rFonts w:cs="Times New Roman"/>
          <w:szCs w:val="26"/>
        </w:rPr>
        <w:t>. Наименование рисунка и таблицы начинать с заглавной буквы.</w:t>
      </w:r>
    </w:p>
    <w:p w:rsidR="00D5167D" w:rsidRPr="00946D85" w:rsidRDefault="003758F0" w:rsidP="00D5167D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4.6 </w:t>
      </w:r>
      <w:r w:rsidR="00D5167D" w:rsidRPr="00946D85">
        <w:rPr>
          <w:rFonts w:cs="Times New Roman"/>
          <w:szCs w:val="26"/>
        </w:rPr>
        <w:t>В ячейках таблиц: если используется нумерация, она выравнивается по левому краю. Если используется длинный (многострочный) текст, он выравнивается по левому краю. Если используется короткий однострочный текст – выравнивается по центру ячейки.</w:t>
      </w:r>
    </w:p>
    <w:p w:rsidR="00D5167D" w:rsidRPr="00946D85" w:rsidRDefault="003758F0" w:rsidP="00D5167D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4.7 </w:t>
      </w:r>
      <w:r w:rsidR="00D5167D" w:rsidRPr="00946D85">
        <w:rPr>
          <w:rFonts w:cs="Times New Roman"/>
          <w:szCs w:val="26"/>
        </w:rPr>
        <w:t xml:space="preserve">Шрифт заголовков таблиц: </w:t>
      </w:r>
      <w:r w:rsidR="00D5167D" w:rsidRPr="00946D85">
        <w:rPr>
          <w:rFonts w:cs="Times New Roman"/>
          <w:szCs w:val="26"/>
          <w:lang w:val="en-US"/>
        </w:rPr>
        <w:t>Times</w:t>
      </w:r>
      <w:r w:rsidR="00D5167D" w:rsidRPr="00946D85">
        <w:rPr>
          <w:rFonts w:cs="Times New Roman"/>
          <w:szCs w:val="26"/>
        </w:rPr>
        <w:t xml:space="preserve"> </w:t>
      </w:r>
      <w:r w:rsidR="00D5167D" w:rsidRPr="00946D85">
        <w:rPr>
          <w:rFonts w:cs="Times New Roman"/>
          <w:szCs w:val="26"/>
          <w:lang w:val="en-US"/>
        </w:rPr>
        <w:t>New</w:t>
      </w:r>
      <w:r w:rsidR="00D5167D" w:rsidRPr="00946D85">
        <w:rPr>
          <w:rFonts w:cs="Times New Roman"/>
          <w:szCs w:val="26"/>
        </w:rPr>
        <w:t xml:space="preserve"> </w:t>
      </w:r>
      <w:r w:rsidR="00D5167D" w:rsidRPr="00946D85">
        <w:rPr>
          <w:rFonts w:cs="Times New Roman"/>
          <w:szCs w:val="26"/>
          <w:lang w:val="en-US"/>
        </w:rPr>
        <w:t>Roman</w:t>
      </w:r>
      <w:r w:rsidR="00D5167D" w:rsidRPr="00946D85">
        <w:rPr>
          <w:rFonts w:cs="Times New Roman"/>
          <w:szCs w:val="26"/>
        </w:rPr>
        <w:t>, 12</w:t>
      </w:r>
      <w:r w:rsidR="00D5167D" w:rsidRPr="00946D85">
        <w:rPr>
          <w:rFonts w:cs="Times New Roman"/>
          <w:szCs w:val="26"/>
          <w:lang w:val="en-US"/>
        </w:rPr>
        <w:t>pt</w:t>
      </w:r>
      <w:r w:rsidR="00D5167D" w:rsidRPr="00946D85">
        <w:rPr>
          <w:rFonts w:cs="Times New Roman"/>
          <w:szCs w:val="26"/>
        </w:rPr>
        <w:t>, левосторонее выравнивание по левому</w:t>
      </w:r>
      <w:r w:rsidR="00D5167D">
        <w:rPr>
          <w:rFonts w:cs="Times New Roman"/>
          <w:szCs w:val="26"/>
        </w:rPr>
        <w:t xml:space="preserve"> верхнему</w:t>
      </w:r>
      <w:r w:rsidR="00D5167D" w:rsidRPr="00946D85">
        <w:rPr>
          <w:rFonts w:cs="Times New Roman"/>
          <w:szCs w:val="26"/>
        </w:rPr>
        <w:t xml:space="preserve"> краю таблицы без отступа красной строки. Интервал после заголовка отсутствует.</w:t>
      </w:r>
    </w:p>
    <w:p w:rsidR="00946D85" w:rsidRDefault="00D5167D" w:rsidP="00C81037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Пример оформления таблицы – таблица 1.</w:t>
      </w:r>
    </w:p>
    <w:p w:rsidR="00C81037" w:rsidRDefault="00C81037" w:rsidP="00C81037">
      <w:pPr>
        <w:jc w:val="both"/>
        <w:rPr>
          <w:rFonts w:cs="Times New Roman"/>
          <w:szCs w:val="26"/>
        </w:rPr>
      </w:pPr>
    </w:p>
    <w:p w:rsidR="006E08FF" w:rsidRPr="00946D85" w:rsidRDefault="006E08FF" w:rsidP="006E08FF">
      <w:pPr>
        <w:ind w:firstLine="994"/>
        <w:jc w:val="both"/>
        <w:rPr>
          <w:rFonts w:cs="Times New Roman"/>
          <w:sz w:val="24"/>
          <w:szCs w:val="24"/>
        </w:rPr>
      </w:pPr>
      <w:r w:rsidRPr="00946D85">
        <w:rPr>
          <w:rFonts w:cs="Times New Roman"/>
          <w:sz w:val="24"/>
          <w:szCs w:val="24"/>
        </w:rPr>
        <w:t xml:space="preserve">Таблица 1 – </w:t>
      </w:r>
      <w:r w:rsidR="00D5167D">
        <w:rPr>
          <w:rFonts w:cs="Times New Roman"/>
          <w:sz w:val="24"/>
          <w:szCs w:val="24"/>
        </w:rPr>
        <w:t>Пример таблицы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567"/>
        <w:gridCol w:w="4394"/>
        <w:gridCol w:w="2126"/>
      </w:tblGrid>
      <w:tr w:rsidR="006E08FF" w:rsidRPr="00946D85" w:rsidTr="00BE0AB0">
        <w:tc>
          <w:tcPr>
            <w:tcW w:w="567" w:type="dxa"/>
            <w:tcBorders>
              <w:bottom w:val="single" w:sz="12" w:space="0" w:color="auto"/>
            </w:tcBorders>
          </w:tcPr>
          <w:p w:rsidR="006E08FF" w:rsidRPr="00946D85" w:rsidRDefault="00140AF7" w:rsidP="00292F60">
            <w:pPr>
              <w:ind w:firstLine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946D85">
              <w:rPr>
                <w:rFonts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:rsidR="006E08FF" w:rsidRPr="00946D85" w:rsidRDefault="00140AF7" w:rsidP="00292F60">
            <w:pPr>
              <w:ind w:firstLine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946D85">
              <w:rPr>
                <w:rFonts w:cs="Times New Roman"/>
                <w:b/>
                <w:sz w:val="24"/>
                <w:szCs w:val="24"/>
              </w:rPr>
              <w:t>Заголовок 1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6E08FF" w:rsidRPr="00946D85" w:rsidRDefault="00140AF7" w:rsidP="00106AF0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46D85">
              <w:rPr>
                <w:rFonts w:cs="Times New Roman"/>
                <w:b/>
                <w:sz w:val="24"/>
                <w:szCs w:val="24"/>
              </w:rPr>
              <w:t>Заголовок 2</w:t>
            </w:r>
          </w:p>
        </w:tc>
      </w:tr>
      <w:tr w:rsidR="006E08FF" w:rsidRPr="00946D85" w:rsidTr="00BE0AB0">
        <w:tc>
          <w:tcPr>
            <w:tcW w:w="567" w:type="dxa"/>
            <w:tcBorders>
              <w:top w:val="single" w:sz="12" w:space="0" w:color="auto"/>
            </w:tcBorders>
          </w:tcPr>
          <w:p w:rsidR="006E08FF" w:rsidRPr="00946D85" w:rsidRDefault="00140AF7" w:rsidP="00D5167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:rsidR="006E08FF" w:rsidRPr="00946D85" w:rsidRDefault="00140AF7" w:rsidP="00292F60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По левому краю по левому краю по левому краю по левому краю по левому краю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6E08FF" w:rsidRPr="00946D85" w:rsidRDefault="00140AF7" w:rsidP="00140AF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по центру</w:t>
            </w:r>
          </w:p>
        </w:tc>
      </w:tr>
      <w:tr w:rsidR="00140AF7" w:rsidRPr="00946D85" w:rsidTr="00140AF7">
        <w:tc>
          <w:tcPr>
            <w:tcW w:w="567" w:type="dxa"/>
          </w:tcPr>
          <w:p w:rsidR="00140AF7" w:rsidRPr="00946D85" w:rsidRDefault="00140AF7" w:rsidP="00D5167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140AF7" w:rsidRPr="00946D85" w:rsidRDefault="00140AF7" w:rsidP="00292F60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По левому краю по левому краю по левому краю</w:t>
            </w:r>
          </w:p>
        </w:tc>
        <w:tc>
          <w:tcPr>
            <w:tcW w:w="2126" w:type="dxa"/>
          </w:tcPr>
          <w:p w:rsidR="00140AF7" w:rsidRPr="00946D85" w:rsidRDefault="00140AF7" w:rsidP="00140AF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по центру</w:t>
            </w:r>
          </w:p>
        </w:tc>
      </w:tr>
      <w:tr w:rsidR="00140AF7" w:rsidRPr="00946D85" w:rsidTr="00140AF7">
        <w:tc>
          <w:tcPr>
            <w:tcW w:w="567" w:type="dxa"/>
          </w:tcPr>
          <w:p w:rsidR="00140AF7" w:rsidRPr="00946D85" w:rsidRDefault="00140AF7" w:rsidP="00D5167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140AF7" w:rsidRPr="00946D85" w:rsidRDefault="00140AF7" w:rsidP="00292F60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По левому краю по левому краю по левому краю по левому краю по левому краю по левому краю по левому краю по левому краю</w:t>
            </w:r>
          </w:p>
        </w:tc>
        <w:tc>
          <w:tcPr>
            <w:tcW w:w="2126" w:type="dxa"/>
          </w:tcPr>
          <w:p w:rsidR="00140AF7" w:rsidRPr="00946D85" w:rsidRDefault="00140AF7" w:rsidP="00140AF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46D85">
              <w:rPr>
                <w:rFonts w:cs="Times New Roman"/>
                <w:sz w:val="24"/>
                <w:szCs w:val="24"/>
              </w:rPr>
              <w:t>по центру</w:t>
            </w:r>
          </w:p>
        </w:tc>
      </w:tr>
    </w:tbl>
    <w:p w:rsidR="006E08FF" w:rsidRPr="00946D85" w:rsidRDefault="006E08FF" w:rsidP="00292F60">
      <w:pPr>
        <w:jc w:val="both"/>
        <w:rPr>
          <w:rFonts w:cs="Times New Roman"/>
          <w:szCs w:val="26"/>
        </w:rPr>
      </w:pPr>
    </w:p>
    <w:p w:rsidR="00D5167D" w:rsidRPr="00946D85" w:rsidRDefault="003758F0" w:rsidP="00D5167D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4.8 </w:t>
      </w:r>
      <w:r w:rsidR="00D5167D" w:rsidRPr="00946D85">
        <w:rPr>
          <w:rFonts w:cs="Times New Roman"/>
          <w:szCs w:val="26"/>
        </w:rPr>
        <w:t>Рисунки масштабируются пропорционально</w:t>
      </w:r>
      <w:r w:rsidR="00D5167D">
        <w:rPr>
          <w:rFonts w:cs="Times New Roman"/>
          <w:szCs w:val="26"/>
        </w:rPr>
        <w:t>, должны занимать или 2/3 ширины листа или для больших рисунков – всю ширину</w:t>
      </w:r>
      <w:r w:rsidR="00D5167D" w:rsidRPr="00946D85">
        <w:rPr>
          <w:rFonts w:cs="Times New Roman"/>
          <w:szCs w:val="26"/>
        </w:rPr>
        <w:t xml:space="preserve"> листа.</w:t>
      </w:r>
    </w:p>
    <w:p w:rsidR="00D5167D" w:rsidRDefault="003758F0" w:rsidP="00D5167D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4.9 </w:t>
      </w:r>
      <w:r w:rsidR="00D5167D" w:rsidRPr="00946D85">
        <w:rPr>
          <w:rFonts w:cs="Times New Roman"/>
          <w:szCs w:val="26"/>
        </w:rPr>
        <w:t xml:space="preserve">Шрифт заголовков рисунков: </w:t>
      </w:r>
      <w:r w:rsidR="00D5167D" w:rsidRPr="00946D85">
        <w:rPr>
          <w:rFonts w:cs="Times New Roman"/>
          <w:szCs w:val="26"/>
          <w:lang w:val="en-US"/>
        </w:rPr>
        <w:t>Times</w:t>
      </w:r>
      <w:r w:rsidR="00D5167D" w:rsidRPr="00946D85">
        <w:rPr>
          <w:rFonts w:cs="Times New Roman"/>
          <w:szCs w:val="26"/>
        </w:rPr>
        <w:t xml:space="preserve"> </w:t>
      </w:r>
      <w:r w:rsidR="00D5167D" w:rsidRPr="00946D85">
        <w:rPr>
          <w:rFonts w:cs="Times New Roman"/>
          <w:szCs w:val="26"/>
          <w:lang w:val="en-US"/>
        </w:rPr>
        <w:t>New</w:t>
      </w:r>
      <w:r w:rsidR="00D5167D" w:rsidRPr="00946D85">
        <w:rPr>
          <w:rFonts w:cs="Times New Roman"/>
          <w:szCs w:val="26"/>
        </w:rPr>
        <w:t xml:space="preserve"> </w:t>
      </w:r>
      <w:r w:rsidR="00D5167D" w:rsidRPr="00946D85">
        <w:rPr>
          <w:rFonts w:cs="Times New Roman"/>
          <w:szCs w:val="26"/>
          <w:lang w:val="en-US"/>
        </w:rPr>
        <w:t>Roman</w:t>
      </w:r>
      <w:r w:rsidR="00D5167D" w:rsidRPr="00946D85">
        <w:rPr>
          <w:rFonts w:cs="Times New Roman"/>
          <w:szCs w:val="26"/>
        </w:rPr>
        <w:t>, 12</w:t>
      </w:r>
      <w:r w:rsidR="00D5167D" w:rsidRPr="00946D85">
        <w:rPr>
          <w:rFonts w:cs="Times New Roman"/>
          <w:szCs w:val="26"/>
          <w:lang w:val="en-US"/>
        </w:rPr>
        <w:t>pt</w:t>
      </w:r>
      <w:r w:rsidR="00D5167D" w:rsidRPr="00946D85">
        <w:rPr>
          <w:rFonts w:cs="Times New Roman"/>
          <w:szCs w:val="26"/>
        </w:rPr>
        <w:t>, выравнивание по центру без отступа красной строки. Интервал после заголовка – 6</w:t>
      </w:r>
      <w:r w:rsidR="00D5167D" w:rsidRPr="00946D85">
        <w:rPr>
          <w:rFonts w:cs="Times New Roman"/>
          <w:szCs w:val="26"/>
          <w:lang w:val="en-US"/>
        </w:rPr>
        <w:t>pt</w:t>
      </w:r>
      <w:r w:rsidR="00D5167D" w:rsidRPr="00946D85">
        <w:rPr>
          <w:rFonts w:cs="Times New Roman"/>
          <w:szCs w:val="26"/>
        </w:rPr>
        <w:t>.</w:t>
      </w:r>
    </w:p>
    <w:p w:rsidR="00140AF7" w:rsidRDefault="00D5167D" w:rsidP="00D5167D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Пример оформления рисунка – рисунок 1.</w:t>
      </w:r>
    </w:p>
    <w:p w:rsidR="00C8073D" w:rsidRPr="00946D85" w:rsidRDefault="00C8073D" w:rsidP="00D5167D">
      <w:pPr>
        <w:ind w:firstLine="567"/>
        <w:jc w:val="both"/>
        <w:rPr>
          <w:rFonts w:cs="Times New Roman"/>
          <w:szCs w:val="26"/>
        </w:rPr>
      </w:pPr>
    </w:p>
    <w:p w:rsidR="006E08FF" w:rsidRPr="00C8073D" w:rsidRDefault="00C8073D" w:rsidP="006E08FF">
      <w:pPr>
        <w:ind w:firstLine="0"/>
        <w:jc w:val="center"/>
        <w:rPr>
          <w:rFonts w:eastAsia="Calibri" w:cs="Times New Roman"/>
          <w:noProof/>
          <w:szCs w:val="26"/>
          <w:lang w:eastAsia="ru-RU"/>
        </w:rPr>
      </w:pPr>
      <w:r>
        <w:rPr>
          <w:rFonts w:eastAsia="Calibri" w:cs="Times New Roman"/>
          <w:noProof/>
          <w:szCs w:val="26"/>
          <w:lang w:eastAsia="ru-RU"/>
        </w:rPr>
        <mc:AlternateContent>
          <mc:Choice Requires="wps">
            <w:drawing>
              <wp:inline distT="0" distB="0" distL="0" distR="0">
                <wp:extent cx="1602029" cy="1060704"/>
                <wp:effectExtent l="0" t="0" r="17780" b="254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29" cy="10607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126.15pt;height: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" fillcolor="#c6d9f1 [671]" strokecolor="#365f91 [2404]" strokeweight="1pt">
                <w10:anchorlock/>
              </v:rect>
            </w:pict>
          </mc:Fallback>
        </mc:AlternateContent>
      </w:r>
    </w:p>
    <w:p w:rsidR="006E08FF" w:rsidRPr="00946D85" w:rsidRDefault="006E08FF" w:rsidP="006E08FF">
      <w:pPr>
        <w:ind w:firstLine="0"/>
        <w:jc w:val="center"/>
        <w:rPr>
          <w:rFonts w:cs="Times New Roman"/>
          <w:sz w:val="24"/>
          <w:szCs w:val="24"/>
        </w:rPr>
      </w:pPr>
      <w:r w:rsidRPr="00946D85">
        <w:rPr>
          <w:rFonts w:cs="Times New Roman"/>
          <w:sz w:val="24"/>
          <w:szCs w:val="24"/>
        </w:rPr>
        <w:t xml:space="preserve">Рисунок 1 – </w:t>
      </w:r>
      <w:r w:rsidR="00C8073D">
        <w:rPr>
          <w:rFonts w:cs="Times New Roman"/>
          <w:sz w:val="24"/>
          <w:szCs w:val="24"/>
        </w:rPr>
        <w:t>Снимок экрана мобильного приложения</w:t>
      </w:r>
    </w:p>
    <w:p w:rsidR="006E08FF" w:rsidRPr="00946D85" w:rsidRDefault="006E08FF" w:rsidP="006E08FF">
      <w:pPr>
        <w:ind w:firstLine="0"/>
        <w:jc w:val="center"/>
        <w:rPr>
          <w:rFonts w:cs="Times New Roman"/>
          <w:szCs w:val="26"/>
        </w:rPr>
      </w:pPr>
    </w:p>
    <w:p w:rsidR="00140AF7" w:rsidRPr="00946D85" w:rsidRDefault="003758F0" w:rsidP="00140AF7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4.10 Рисунки и таблицы размещать в тексте (не над текстом).</w:t>
      </w:r>
    </w:p>
    <w:p w:rsidR="005E6C67" w:rsidRDefault="003758F0" w:rsidP="005E6C67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4.11 </w:t>
      </w:r>
      <w:r w:rsidR="00140AF7" w:rsidRPr="00946D85">
        <w:rPr>
          <w:rFonts w:cs="Times New Roman"/>
          <w:szCs w:val="26"/>
        </w:rPr>
        <w:t>Оформление программного кода выпол</w:t>
      </w:r>
      <w:r>
        <w:rPr>
          <w:rFonts w:cs="Times New Roman"/>
          <w:szCs w:val="26"/>
        </w:rPr>
        <w:t>няется моноширинным шрифтом (на</w:t>
      </w:r>
      <w:r w:rsidR="00140AF7" w:rsidRPr="00946D85">
        <w:rPr>
          <w:rFonts w:cs="Times New Roman"/>
          <w:szCs w:val="26"/>
        </w:rPr>
        <w:t xml:space="preserve">пример, </w:t>
      </w:r>
      <w:r w:rsidR="00140AF7" w:rsidRPr="00946D85">
        <w:rPr>
          <w:rFonts w:cs="Times New Roman"/>
          <w:szCs w:val="26"/>
          <w:lang w:val="en-US"/>
        </w:rPr>
        <w:t>Courier</w:t>
      </w:r>
      <w:r w:rsidR="00140AF7" w:rsidRPr="00946D85">
        <w:rPr>
          <w:rFonts w:cs="Times New Roman"/>
          <w:szCs w:val="26"/>
        </w:rPr>
        <w:t xml:space="preserve"> </w:t>
      </w:r>
      <w:r w:rsidR="00140AF7" w:rsidRPr="00946D85">
        <w:rPr>
          <w:rFonts w:cs="Times New Roman"/>
          <w:szCs w:val="26"/>
          <w:lang w:val="en-US"/>
        </w:rPr>
        <w:t>New</w:t>
      </w:r>
      <w:r w:rsidR="00140AF7" w:rsidRPr="00946D85">
        <w:rPr>
          <w:rFonts w:cs="Times New Roman"/>
          <w:szCs w:val="26"/>
        </w:rPr>
        <w:t>), 10</w:t>
      </w:r>
      <w:r w:rsidR="00140AF7" w:rsidRPr="00946D85">
        <w:rPr>
          <w:rFonts w:cs="Times New Roman"/>
          <w:szCs w:val="26"/>
          <w:lang w:val="en-US"/>
        </w:rPr>
        <w:t>pt</w:t>
      </w:r>
      <w:r w:rsidR="00140AF7" w:rsidRPr="00946D85">
        <w:rPr>
          <w:rFonts w:cs="Times New Roman"/>
          <w:szCs w:val="26"/>
        </w:rPr>
        <w:t>, выравнивание по левому краю без отступа красной стр</w:t>
      </w:r>
      <w:r w:rsidR="00946D85">
        <w:rPr>
          <w:rFonts w:cs="Times New Roman"/>
          <w:szCs w:val="26"/>
        </w:rPr>
        <w:t>оки. Междустрочный интервал – 1</w:t>
      </w:r>
      <w:r>
        <w:rPr>
          <w:rFonts w:cs="Times New Roman"/>
          <w:szCs w:val="26"/>
        </w:rPr>
        <w:t xml:space="preserve"> или 1,15</w:t>
      </w:r>
      <w:r w:rsidR="00140AF7" w:rsidRPr="00946D85">
        <w:rPr>
          <w:rFonts w:cs="Times New Roman"/>
          <w:szCs w:val="26"/>
        </w:rPr>
        <w:t>.</w:t>
      </w:r>
      <w:r w:rsidR="007C4C2B">
        <w:rPr>
          <w:rFonts w:cs="Times New Roman"/>
          <w:szCs w:val="26"/>
        </w:rPr>
        <w:t xml:space="preserve"> Фрагменты кода, написанного студентом, комментируются.</w:t>
      </w:r>
    </w:p>
    <w:p w:rsidR="00005741" w:rsidRDefault="00005741" w:rsidP="005E6C67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Пример оформления программного кода:</w:t>
      </w:r>
    </w:p>
    <w:p w:rsidR="00005741" w:rsidRDefault="00005741" w:rsidP="005E6C67">
      <w:pPr>
        <w:ind w:firstLine="567"/>
        <w:jc w:val="both"/>
        <w:rPr>
          <w:rFonts w:cs="Times New Roman"/>
          <w:szCs w:val="26"/>
        </w:rPr>
      </w:pP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MainActivity extends AppCompatActivity {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TextView sTxtValue;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SensorManager sensorManager;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Sensor mSensor;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@Override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setContentView(R.layout.activity_main);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>объектом</w:t>
      </w: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sTxtValue </w:t>
      </w: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>сопрягаем</w:t>
      </w: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>виджет</w:t>
      </w: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R.id.sensor1value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sTxtValue = (TextView) findViewById(R.id.sensor1value);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sensorManager = (SensorManager) getSystemService(Context.SENSOR_SERVICE);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>//указываем тип датчика для получения с него значений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mSensor = sensorManager.getDefaultSensor(Sensor.TYPE_GYROSCOPE);</w:t>
      </w: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05741" w:rsidRPr="0034538C" w:rsidRDefault="00005741" w:rsidP="00005741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53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453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005741" w:rsidRPr="00946D85" w:rsidRDefault="00005741" w:rsidP="005E6C67">
      <w:pPr>
        <w:ind w:firstLine="567"/>
        <w:jc w:val="both"/>
        <w:rPr>
          <w:rFonts w:cs="Times New Roman"/>
          <w:szCs w:val="26"/>
        </w:rPr>
      </w:pPr>
    </w:p>
    <w:p w:rsidR="00356FFF" w:rsidRPr="00946D85" w:rsidRDefault="003758F0" w:rsidP="005E6C67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4.12 </w:t>
      </w:r>
      <w:r w:rsidR="00356FFF" w:rsidRPr="00946D85">
        <w:rPr>
          <w:rFonts w:cs="Times New Roman"/>
          <w:szCs w:val="26"/>
        </w:rPr>
        <w:t>Дефисы в словах пишутся без разделения частей слова пробелами, например: кое-что или где-нибудь. Знак дефиса – «-».</w:t>
      </w:r>
    </w:p>
    <w:p w:rsidR="00356FFF" w:rsidRDefault="003758F0" w:rsidP="00356FFF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4.13 </w:t>
      </w:r>
      <w:r w:rsidR="00356FFF" w:rsidRPr="00946D85">
        <w:rPr>
          <w:rFonts w:cs="Times New Roman"/>
          <w:szCs w:val="26"/>
        </w:rPr>
        <w:t xml:space="preserve">Тире в предложениях пишутся с разделением частей предложения пробелами, например: </w:t>
      </w:r>
      <w:r w:rsidR="00187665">
        <w:rPr>
          <w:rFonts w:cs="Times New Roman"/>
          <w:szCs w:val="26"/>
        </w:rPr>
        <w:t>Мобильное приложение</w:t>
      </w:r>
      <w:r w:rsidR="00356FFF" w:rsidRPr="00946D85">
        <w:rPr>
          <w:rFonts w:cs="Times New Roman"/>
          <w:szCs w:val="26"/>
        </w:rPr>
        <w:t xml:space="preserve"> – </w:t>
      </w:r>
      <w:r w:rsidR="00187665">
        <w:rPr>
          <w:rFonts w:cs="Times New Roman"/>
          <w:szCs w:val="26"/>
        </w:rPr>
        <w:t>программа для запуска на мобильном устройстве.</w:t>
      </w:r>
      <w:r w:rsidR="00356FFF" w:rsidRPr="00946D85">
        <w:rPr>
          <w:rFonts w:cs="Times New Roman"/>
          <w:szCs w:val="26"/>
        </w:rPr>
        <w:t xml:space="preserve"> Знак тире</w:t>
      </w:r>
      <w:proofErr w:type="gramStart"/>
      <w:r w:rsidR="00356FFF" w:rsidRPr="00946D85">
        <w:rPr>
          <w:rFonts w:cs="Times New Roman"/>
          <w:szCs w:val="26"/>
        </w:rPr>
        <w:t xml:space="preserve"> – «–»</w:t>
      </w:r>
      <w:r w:rsidR="00187665">
        <w:rPr>
          <w:rFonts w:cs="Times New Roman"/>
          <w:szCs w:val="26"/>
        </w:rPr>
        <w:t xml:space="preserve">, </w:t>
      </w:r>
      <w:proofErr w:type="gramEnd"/>
      <w:r w:rsidR="00187665">
        <w:rPr>
          <w:rFonts w:cs="Times New Roman"/>
          <w:szCs w:val="26"/>
        </w:rPr>
        <w:t>а не «-»</w:t>
      </w:r>
      <w:r w:rsidR="00356FFF" w:rsidRPr="00946D85">
        <w:rPr>
          <w:rFonts w:cs="Times New Roman"/>
          <w:szCs w:val="26"/>
        </w:rPr>
        <w:t>.</w:t>
      </w:r>
    </w:p>
    <w:p w:rsidR="00C81037" w:rsidRDefault="00C81037" w:rsidP="00356FFF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4.14 Перечисления маркируются дефисами. Каждый пункт перечисления начинается с абзацного отступа. Не использовать </w:t>
      </w:r>
      <w:proofErr w:type="spellStart"/>
      <w:r>
        <w:rPr>
          <w:rFonts w:cs="Times New Roman"/>
          <w:szCs w:val="26"/>
        </w:rPr>
        <w:t>автомаркет</w:t>
      </w:r>
      <w:proofErr w:type="spellEnd"/>
      <w:r>
        <w:rPr>
          <w:rFonts w:cs="Times New Roman"/>
          <w:szCs w:val="26"/>
        </w:rPr>
        <w:t>. Каждый пункт перечисления начинаетс</w:t>
      </w:r>
      <w:bookmarkStart w:id="0" w:name="_GoBack"/>
      <w:bookmarkEnd w:id="0"/>
      <w:r>
        <w:rPr>
          <w:rFonts w:cs="Times New Roman"/>
          <w:szCs w:val="26"/>
        </w:rPr>
        <w:t>я со строчной буквы, заканчивается точкой с запятой. После последнего пункта пишется точка.</w:t>
      </w:r>
    </w:p>
    <w:p w:rsidR="00C81037" w:rsidRDefault="00C81037" w:rsidP="00356FFF">
      <w:pPr>
        <w:ind w:firstLine="567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Пример перечисления:</w:t>
      </w:r>
    </w:p>
    <w:p w:rsidR="00C81037" w:rsidRPr="00C81037" w:rsidRDefault="00C81037" w:rsidP="00356FFF">
      <w:pPr>
        <w:ind w:firstLine="567"/>
        <w:jc w:val="both"/>
        <w:rPr>
          <w:rFonts w:cs="Times New Roman"/>
          <w:szCs w:val="26"/>
          <w:lang w:val="en-US"/>
        </w:rPr>
      </w:pPr>
      <w:r w:rsidRPr="006D3565">
        <w:rPr>
          <w:rFonts w:cs="Times New Roman"/>
          <w:szCs w:val="26"/>
        </w:rPr>
        <w:t>-</w:t>
      </w:r>
      <w:r w:rsidRPr="00C81037">
        <w:rPr>
          <w:rFonts w:cs="Times New Roman"/>
          <w:szCs w:val="26"/>
          <w:lang w:val="en-US"/>
        </w:rPr>
        <w:t> </w:t>
      </w:r>
      <w:r>
        <w:rPr>
          <w:rFonts w:cs="Times New Roman"/>
          <w:szCs w:val="26"/>
          <w:lang w:val="en-US"/>
        </w:rPr>
        <w:t>l</w:t>
      </w:r>
      <w:r w:rsidRPr="00C81037">
        <w:rPr>
          <w:rFonts w:cs="Times New Roman"/>
          <w:szCs w:val="26"/>
          <w:lang w:val="en-US"/>
        </w:rPr>
        <w:t>orem</w:t>
      </w:r>
      <w:r w:rsidRPr="006D3565">
        <w:rPr>
          <w:rFonts w:cs="Times New Roman"/>
          <w:szCs w:val="26"/>
        </w:rPr>
        <w:t xml:space="preserve"> </w:t>
      </w:r>
      <w:r w:rsidRPr="00C81037">
        <w:rPr>
          <w:rFonts w:cs="Times New Roman"/>
          <w:szCs w:val="26"/>
          <w:lang w:val="en-US"/>
        </w:rPr>
        <w:t>ipsum</w:t>
      </w:r>
      <w:r w:rsidRPr="006D3565">
        <w:rPr>
          <w:rFonts w:cs="Times New Roman"/>
          <w:szCs w:val="26"/>
        </w:rPr>
        <w:t xml:space="preserve"> </w:t>
      </w:r>
      <w:r w:rsidRPr="00C81037">
        <w:rPr>
          <w:rFonts w:cs="Times New Roman"/>
          <w:szCs w:val="26"/>
          <w:lang w:val="en-US"/>
        </w:rPr>
        <w:t>dolor</w:t>
      </w:r>
      <w:r w:rsidRPr="006D3565">
        <w:rPr>
          <w:rFonts w:cs="Times New Roman"/>
          <w:szCs w:val="26"/>
        </w:rPr>
        <w:t xml:space="preserve"> </w:t>
      </w:r>
      <w:r w:rsidRPr="00C81037">
        <w:rPr>
          <w:rFonts w:cs="Times New Roman"/>
          <w:szCs w:val="26"/>
          <w:lang w:val="en-US"/>
        </w:rPr>
        <w:t>sit</w:t>
      </w:r>
      <w:r w:rsidRPr="006D3565">
        <w:rPr>
          <w:rFonts w:cs="Times New Roman"/>
          <w:szCs w:val="26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amet</w:t>
      </w:r>
      <w:proofErr w:type="spellEnd"/>
      <w:r w:rsidRPr="006D3565">
        <w:rPr>
          <w:rFonts w:cs="Times New Roman"/>
          <w:szCs w:val="26"/>
        </w:rPr>
        <w:t xml:space="preserve">, </w:t>
      </w:r>
      <w:proofErr w:type="spellStart"/>
      <w:r w:rsidRPr="00C81037">
        <w:rPr>
          <w:rFonts w:cs="Times New Roman"/>
          <w:szCs w:val="26"/>
          <w:lang w:val="en-US"/>
        </w:rPr>
        <w:t>consectetur</w:t>
      </w:r>
      <w:proofErr w:type="spellEnd"/>
      <w:r w:rsidRPr="006D3565">
        <w:rPr>
          <w:rFonts w:cs="Times New Roman"/>
          <w:szCs w:val="26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adipiscing</w:t>
      </w:r>
      <w:proofErr w:type="spellEnd"/>
      <w:r w:rsidRPr="006D3565">
        <w:rPr>
          <w:rFonts w:cs="Times New Roman"/>
          <w:szCs w:val="26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elit</w:t>
      </w:r>
      <w:proofErr w:type="spellEnd"/>
      <w:r w:rsidRPr="006D3565">
        <w:rPr>
          <w:rFonts w:cs="Times New Roman"/>
          <w:szCs w:val="26"/>
        </w:rPr>
        <w:t xml:space="preserve">. </w:t>
      </w:r>
      <w:proofErr w:type="spellStart"/>
      <w:r w:rsidRPr="00C81037">
        <w:rPr>
          <w:rFonts w:cs="Times New Roman"/>
          <w:szCs w:val="26"/>
          <w:lang w:val="en-US"/>
        </w:rPr>
        <w:t>Vestibulum</w:t>
      </w:r>
      <w:proofErr w:type="spellEnd"/>
      <w:r w:rsidRPr="00C81037">
        <w:rPr>
          <w:rFonts w:cs="Times New Roman"/>
          <w:szCs w:val="26"/>
          <w:lang w:val="en-US"/>
        </w:rPr>
        <w:t xml:space="preserve"> et</w:t>
      </w:r>
      <w:r>
        <w:rPr>
          <w:rFonts w:cs="Times New Roman"/>
          <w:szCs w:val="26"/>
          <w:lang w:val="en-US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bibendum</w:t>
      </w:r>
      <w:proofErr w:type="spellEnd"/>
      <w:r>
        <w:rPr>
          <w:rFonts w:cs="Times New Roman"/>
          <w:szCs w:val="26"/>
          <w:lang w:val="en-US"/>
        </w:rPr>
        <w:t xml:space="preserve"> quam, a </w:t>
      </w:r>
      <w:proofErr w:type="spellStart"/>
      <w:r>
        <w:rPr>
          <w:rFonts w:cs="Times New Roman"/>
          <w:szCs w:val="26"/>
          <w:lang w:val="en-US"/>
        </w:rPr>
        <w:t>ornare</w:t>
      </w:r>
      <w:proofErr w:type="spellEnd"/>
      <w:r>
        <w:rPr>
          <w:rFonts w:cs="Times New Roman"/>
          <w:szCs w:val="26"/>
          <w:lang w:val="en-US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augue</w:t>
      </w:r>
      <w:proofErr w:type="spellEnd"/>
      <w:r w:rsidRPr="00C81037">
        <w:rPr>
          <w:rFonts w:cs="Times New Roman"/>
          <w:szCs w:val="26"/>
          <w:lang w:val="en-US"/>
        </w:rPr>
        <w:t>;</w:t>
      </w:r>
    </w:p>
    <w:p w:rsidR="00C81037" w:rsidRPr="00C81037" w:rsidRDefault="00C81037" w:rsidP="00356FFF">
      <w:pPr>
        <w:ind w:firstLine="567"/>
        <w:jc w:val="both"/>
        <w:rPr>
          <w:rFonts w:cs="Times New Roman"/>
          <w:szCs w:val="26"/>
          <w:lang w:val="en-US"/>
        </w:rPr>
      </w:pPr>
      <w:r w:rsidRPr="00C81037">
        <w:rPr>
          <w:rFonts w:cs="Times New Roman"/>
          <w:szCs w:val="26"/>
          <w:lang w:val="en-US"/>
        </w:rPr>
        <w:t>- </w:t>
      </w:r>
      <w:proofErr w:type="spellStart"/>
      <w:r>
        <w:rPr>
          <w:rFonts w:cs="Times New Roman"/>
          <w:szCs w:val="26"/>
          <w:lang w:val="en-US"/>
        </w:rPr>
        <w:t>s</w:t>
      </w:r>
      <w:r w:rsidRPr="00C81037">
        <w:rPr>
          <w:rFonts w:cs="Times New Roman"/>
          <w:szCs w:val="26"/>
          <w:lang w:val="en-US"/>
        </w:rPr>
        <w:t>ed</w:t>
      </w:r>
      <w:proofErr w:type="spellEnd"/>
      <w:r w:rsidRPr="00C81037">
        <w:rPr>
          <w:rFonts w:cs="Times New Roman"/>
          <w:szCs w:val="26"/>
          <w:lang w:val="en-US"/>
        </w:rPr>
        <w:t xml:space="preserve"> lorem </w:t>
      </w:r>
      <w:proofErr w:type="spellStart"/>
      <w:r w:rsidRPr="00C81037">
        <w:rPr>
          <w:rFonts w:cs="Times New Roman"/>
          <w:szCs w:val="26"/>
          <w:lang w:val="en-US"/>
        </w:rPr>
        <w:t>sem</w:t>
      </w:r>
      <w:proofErr w:type="spellEnd"/>
      <w:r w:rsidRPr="00C81037">
        <w:rPr>
          <w:rFonts w:cs="Times New Roman"/>
          <w:szCs w:val="26"/>
          <w:lang w:val="en-US"/>
        </w:rPr>
        <w:t xml:space="preserve">, </w:t>
      </w:r>
      <w:proofErr w:type="spellStart"/>
      <w:r w:rsidRPr="00C81037">
        <w:rPr>
          <w:rFonts w:cs="Times New Roman"/>
          <w:szCs w:val="26"/>
          <w:lang w:val="en-US"/>
        </w:rPr>
        <w:t>vulputate</w:t>
      </w:r>
      <w:proofErr w:type="spellEnd"/>
      <w:r w:rsidRPr="00C81037">
        <w:rPr>
          <w:rFonts w:cs="Times New Roman"/>
          <w:szCs w:val="26"/>
          <w:lang w:val="en-US"/>
        </w:rPr>
        <w:t xml:space="preserve"> sit </w:t>
      </w:r>
      <w:proofErr w:type="spellStart"/>
      <w:r w:rsidRPr="00C81037">
        <w:rPr>
          <w:rFonts w:cs="Times New Roman"/>
          <w:szCs w:val="26"/>
          <w:lang w:val="en-US"/>
        </w:rPr>
        <w:t>amet</w:t>
      </w:r>
      <w:proofErr w:type="spellEnd"/>
      <w:r w:rsidRPr="00C81037">
        <w:rPr>
          <w:rFonts w:cs="Times New Roman"/>
          <w:szCs w:val="26"/>
          <w:lang w:val="en-US"/>
        </w:rPr>
        <w:t xml:space="preserve"> quam ac, </w:t>
      </w:r>
      <w:proofErr w:type="spellStart"/>
      <w:r w:rsidRPr="00C81037">
        <w:rPr>
          <w:rFonts w:cs="Times New Roman"/>
          <w:szCs w:val="26"/>
          <w:lang w:val="en-US"/>
        </w:rPr>
        <w:t>ultricies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porttitor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tellus</w:t>
      </w:r>
      <w:proofErr w:type="spellEnd"/>
      <w:r w:rsidRPr="00C81037">
        <w:rPr>
          <w:rFonts w:cs="Times New Roman"/>
          <w:szCs w:val="26"/>
          <w:lang w:val="en-US"/>
        </w:rPr>
        <w:t xml:space="preserve">. </w:t>
      </w:r>
      <w:proofErr w:type="spellStart"/>
      <w:r w:rsidRPr="00C81037">
        <w:rPr>
          <w:rFonts w:cs="Times New Roman"/>
          <w:szCs w:val="26"/>
          <w:lang w:val="en-US"/>
        </w:rPr>
        <w:t>Quisque</w:t>
      </w:r>
      <w:proofErr w:type="spellEnd"/>
      <w:r w:rsidRPr="00C81037">
        <w:rPr>
          <w:rFonts w:cs="Times New Roman"/>
          <w:szCs w:val="26"/>
          <w:lang w:val="en-US"/>
        </w:rPr>
        <w:t xml:space="preserve"> ante </w:t>
      </w:r>
      <w:proofErr w:type="spellStart"/>
      <w:r w:rsidRPr="00C81037">
        <w:rPr>
          <w:rFonts w:cs="Times New Roman"/>
          <w:szCs w:val="26"/>
          <w:lang w:val="en-US"/>
        </w:rPr>
        <w:t>tellus</w:t>
      </w:r>
      <w:proofErr w:type="spellEnd"/>
      <w:r w:rsidRPr="00C81037">
        <w:rPr>
          <w:rFonts w:cs="Times New Roman"/>
          <w:szCs w:val="26"/>
          <w:lang w:val="en-US"/>
        </w:rPr>
        <w:t xml:space="preserve">, convallis at </w:t>
      </w:r>
      <w:proofErr w:type="spellStart"/>
      <w:r w:rsidRPr="00C81037">
        <w:rPr>
          <w:rFonts w:cs="Times New Roman"/>
          <w:szCs w:val="26"/>
          <w:lang w:val="en-US"/>
        </w:rPr>
        <w:t>pellent</w:t>
      </w:r>
      <w:r>
        <w:rPr>
          <w:rFonts w:cs="Times New Roman"/>
          <w:szCs w:val="26"/>
          <w:lang w:val="en-US"/>
        </w:rPr>
        <w:t>esque</w:t>
      </w:r>
      <w:proofErr w:type="spellEnd"/>
      <w:r>
        <w:rPr>
          <w:rFonts w:cs="Times New Roman"/>
          <w:szCs w:val="26"/>
          <w:lang w:val="en-US"/>
        </w:rPr>
        <w:t xml:space="preserve"> </w:t>
      </w:r>
      <w:proofErr w:type="gramStart"/>
      <w:r>
        <w:rPr>
          <w:rFonts w:cs="Times New Roman"/>
          <w:szCs w:val="26"/>
          <w:lang w:val="en-US"/>
        </w:rPr>
        <w:t>non</w:t>
      </w:r>
      <w:proofErr w:type="gramEnd"/>
      <w:r>
        <w:rPr>
          <w:rFonts w:cs="Times New Roman"/>
          <w:szCs w:val="26"/>
          <w:lang w:val="en-US"/>
        </w:rPr>
        <w:t xml:space="preserve">, </w:t>
      </w:r>
      <w:proofErr w:type="spellStart"/>
      <w:r>
        <w:rPr>
          <w:rFonts w:cs="Times New Roman"/>
          <w:szCs w:val="26"/>
          <w:lang w:val="en-US"/>
        </w:rPr>
        <w:t>tincidunt</w:t>
      </w:r>
      <w:proofErr w:type="spellEnd"/>
      <w:r>
        <w:rPr>
          <w:rFonts w:cs="Times New Roman"/>
          <w:szCs w:val="26"/>
          <w:lang w:val="en-US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quis</w:t>
      </w:r>
      <w:proofErr w:type="spellEnd"/>
      <w:r>
        <w:rPr>
          <w:rFonts w:cs="Times New Roman"/>
          <w:szCs w:val="26"/>
          <w:lang w:val="en-US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velit</w:t>
      </w:r>
      <w:proofErr w:type="spellEnd"/>
      <w:r w:rsidRPr="00C81037">
        <w:rPr>
          <w:rFonts w:cs="Times New Roman"/>
          <w:szCs w:val="26"/>
          <w:lang w:val="en-US"/>
        </w:rPr>
        <w:t>;</w:t>
      </w:r>
    </w:p>
    <w:p w:rsidR="00C81037" w:rsidRPr="00C81037" w:rsidRDefault="00C81037" w:rsidP="00356FFF">
      <w:pPr>
        <w:ind w:firstLine="567"/>
        <w:jc w:val="both"/>
        <w:rPr>
          <w:rFonts w:cs="Times New Roman"/>
          <w:szCs w:val="26"/>
          <w:lang w:val="en-US"/>
        </w:rPr>
      </w:pPr>
      <w:r w:rsidRPr="00C81037">
        <w:rPr>
          <w:rFonts w:cs="Times New Roman"/>
          <w:szCs w:val="26"/>
          <w:lang w:val="en-US"/>
        </w:rPr>
        <w:t>- </w:t>
      </w:r>
      <w:proofErr w:type="spellStart"/>
      <w:r>
        <w:rPr>
          <w:rFonts w:cs="Times New Roman"/>
          <w:szCs w:val="26"/>
          <w:lang w:val="en-US"/>
        </w:rPr>
        <w:t>p</w:t>
      </w:r>
      <w:r w:rsidRPr="00C81037">
        <w:rPr>
          <w:rFonts w:cs="Times New Roman"/>
          <w:szCs w:val="26"/>
          <w:lang w:val="en-US"/>
        </w:rPr>
        <w:t>roin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scelerisque</w:t>
      </w:r>
      <w:proofErr w:type="spellEnd"/>
      <w:r w:rsidRPr="00C81037">
        <w:rPr>
          <w:rFonts w:cs="Times New Roman"/>
          <w:szCs w:val="26"/>
          <w:lang w:val="en-US"/>
        </w:rPr>
        <w:t xml:space="preserve">, </w:t>
      </w:r>
      <w:proofErr w:type="spellStart"/>
      <w:r w:rsidRPr="00C81037">
        <w:rPr>
          <w:rFonts w:cs="Times New Roman"/>
          <w:szCs w:val="26"/>
          <w:lang w:val="en-US"/>
        </w:rPr>
        <w:t>enim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eget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porttitor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tempor</w:t>
      </w:r>
      <w:proofErr w:type="spellEnd"/>
      <w:r w:rsidRPr="00C81037">
        <w:rPr>
          <w:rFonts w:cs="Times New Roman"/>
          <w:szCs w:val="26"/>
          <w:lang w:val="en-US"/>
        </w:rPr>
        <w:t xml:space="preserve">, </w:t>
      </w:r>
      <w:proofErr w:type="spellStart"/>
      <w:r w:rsidRPr="00C81037">
        <w:rPr>
          <w:rFonts w:cs="Times New Roman"/>
          <w:szCs w:val="26"/>
          <w:lang w:val="en-US"/>
        </w:rPr>
        <w:t>eros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felis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ultricies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nibh</w:t>
      </w:r>
      <w:proofErr w:type="spellEnd"/>
      <w:r w:rsidRPr="00C81037">
        <w:rPr>
          <w:rFonts w:cs="Times New Roman"/>
          <w:szCs w:val="26"/>
          <w:lang w:val="en-US"/>
        </w:rPr>
        <w:t xml:space="preserve">, </w:t>
      </w:r>
      <w:proofErr w:type="spellStart"/>
      <w:r w:rsidRPr="00C81037">
        <w:rPr>
          <w:rFonts w:cs="Times New Roman"/>
          <w:szCs w:val="26"/>
          <w:lang w:val="en-US"/>
        </w:rPr>
        <w:t>ut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feugiat</w:t>
      </w:r>
      <w:proofErr w:type="spellEnd"/>
      <w:r w:rsidRPr="00C81037">
        <w:rPr>
          <w:rFonts w:cs="Times New Roman"/>
          <w:szCs w:val="26"/>
          <w:lang w:val="en-US"/>
        </w:rPr>
        <w:t xml:space="preserve"> lorem </w:t>
      </w:r>
      <w:proofErr w:type="spellStart"/>
      <w:r w:rsidRPr="00C81037">
        <w:rPr>
          <w:rFonts w:cs="Times New Roman"/>
          <w:szCs w:val="26"/>
          <w:lang w:val="en-US"/>
        </w:rPr>
        <w:t>nisl</w:t>
      </w:r>
      <w:proofErr w:type="spellEnd"/>
      <w:r w:rsidRPr="00C81037">
        <w:rPr>
          <w:rFonts w:cs="Times New Roman"/>
          <w:szCs w:val="26"/>
          <w:lang w:val="en-US"/>
        </w:rPr>
        <w:t xml:space="preserve"> vitae est. </w:t>
      </w:r>
      <w:proofErr w:type="spellStart"/>
      <w:r w:rsidRPr="00C81037">
        <w:rPr>
          <w:rFonts w:cs="Times New Roman"/>
          <w:szCs w:val="26"/>
          <w:lang w:val="en-US"/>
        </w:rPr>
        <w:t>Cras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laoreet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mauris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ut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dignissim</w:t>
      </w:r>
      <w:proofErr w:type="spellEnd"/>
      <w:r w:rsidRPr="00C81037">
        <w:rPr>
          <w:rFonts w:cs="Times New Roman"/>
          <w:szCs w:val="26"/>
          <w:lang w:val="en-US"/>
        </w:rPr>
        <w:t xml:space="preserve"> tempus. In </w:t>
      </w:r>
      <w:proofErr w:type="spellStart"/>
      <w:r w:rsidRPr="00C81037">
        <w:rPr>
          <w:rFonts w:cs="Times New Roman"/>
          <w:szCs w:val="26"/>
          <w:lang w:val="en-US"/>
        </w:rPr>
        <w:t>lobortis</w:t>
      </w:r>
      <w:proofErr w:type="spellEnd"/>
      <w:r w:rsidRPr="00C81037">
        <w:rPr>
          <w:rFonts w:cs="Times New Roman"/>
          <w:szCs w:val="26"/>
          <w:lang w:val="en-US"/>
        </w:rPr>
        <w:t xml:space="preserve"> lorem ac </w:t>
      </w:r>
      <w:proofErr w:type="spellStart"/>
      <w:r w:rsidRPr="00C81037">
        <w:rPr>
          <w:rFonts w:cs="Times New Roman"/>
          <w:szCs w:val="26"/>
          <w:lang w:val="en-US"/>
        </w:rPr>
        <w:t>tellus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porttitor</w:t>
      </w:r>
      <w:proofErr w:type="spellEnd"/>
      <w:r w:rsidRPr="00C81037">
        <w:rPr>
          <w:rFonts w:cs="Times New Roman"/>
          <w:szCs w:val="26"/>
          <w:lang w:val="en-US"/>
        </w:rPr>
        <w:t xml:space="preserve">, vitae </w:t>
      </w:r>
      <w:proofErr w:type="spellStart"/>
      <w:r w:rsidRPr="00C81037">
        <w:rPr>
          <w:rFonts w:cs="Times New Roman"/>
          <w:szCs w:val="26"/>
          <w:lang w:val="en-US"/>
        </w:rPr>
        <w:t>fermentum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lectus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luctus</w:t>
      </w:r>
      <w:proofErr w:type="spellEnd"/>
      <w:r w:rsidRPr="00C81037">
        <w:rPr>
          <w:rFonts w:cs="Times New Roman"/>
          <w:szCs w:val="26"/>
          <w:lang w:val="en-US"/>
        </w:rPr>
        <w:t xml:space="preserve">. </w:t>
      </w:r>
      <w:proofErr w:type="spellStart"/>
      <w:r w:rsidRPr="00C81037">
        <w:rPr>
          <w:rFonts w:cs="Times New Roman"/>
          <w:szCs w:val="26"/>
          <w:lang w:val="en-US"/>
        </w:rPr>
        <w:t>Vestibulum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pellentesque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leo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nec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metus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pretium</w:t>
      </w:r>
      <w:proofErr w:type="spellEnd"/>
      <w:r w:rsidRPr="00C81037">
        <w:rPr>
          <w:rFonts w:cs="Times New Roman"/>
          <w:szCs w:val="26"/>
          <w:lang w:val="en-US"/>
        </w:rPr>
        <w:t xml:space="preserve"> </w:t>
      </w:r>
      <w:proofErr w:type="spellStart"/>
      <w:r w:rsidRPr="00C81037">
        <w:rPr>
          <w:rFonts w:cs="Times New Roman"/>
          <w:szCs w:val="26"/>
          <w:lang w:val="en-US"/>
        </w:rPr>
        <w:t>molestie</w:t>
      </w:r>
      <w:proofErr w:type="spellEnd"/>
      <w:r w:rsidRPr="00C81037">
        <w:rPr>
          <w:rFonts w:cs="Times New Roman"/>
          <w:szCs w:val="26"/>
          <w:lang w:val="en-US"/>
        </w:rPr>
        <w:t xml:space="preserve"> sit </w:t>
      </w:r>
      <w:proofErr w:type="spellStart"/>
      <w:r w:rsidRPr="00C81037">
        <w:rPr>
          <w:rFonts w:cs="Times New Roman"/>
          <w:szCs w:val="26"/>
          <w:lang w:val="en-US"/>
        </w:rPr>
        <w:t>amet</w:t>
      </w:r>
      <w:proofErr w:type="spellEnd"/>
      <w:r w:rsidRPr="00C81037">
        <w:rPr>
          <w:rFonts w:cs="Times New Roman"/>
          <w:szCs w:val="26"/>
          <w:lang w:val="en-US"/>
        </w:rPr>
        <w:t xml:space="preserve"> non </w:t>
      </w:r>
      <w:proofErr w:type="spellStart"/>
      <w:r w:rsidRPr="00C81037">
        <w:rPr>
          <w:rFonts w:cs="Times New Roman"/>
          <w:szCs w:val="26"/>
          <w:lang w:val="en-US"/>
        </w:rPr>
        <w:t>nulla</w:t>
      </w:r>
      <w:proofErr w:type="spellEnd"/>
      <w:r w:rsidRPr="00C81037">
        <w:rPr>
          <w:rFonts w:cs="Times New Roman"/>
          <w:szCs w:val="26"/>
          <w:lang w:val="en-US"/>
        </w:rPr>
        <w:t>.</w:t>
      </w:r>
    </w:p>
    <w:sectPr w:rsidR="00C81037" w:rsidRPr="00C8103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FA" w:rsidRDefault="00D939FA" w:rsidP="004D3973">
      <w:r>
        <w:separator/>
      </w:r>
    </w:p>
  </w:endnote>
  <w:endnote w:type="continuationSeparator" w:id="0">
    <w:p w:rsidR="00D939FA" w:rsidRDefault="00D939FA" w:rsidP="004D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5474329"/>
      <w:docPartObj>
        <w:docPartGallery w:val="Page Numbers (Bottom of Page)"/>
        <w:docPartUnique/>
      </w:docPartObj>
    </w:sdtPr>
    <w:sdtEndPr/>
    <w:sdtContent>
      <w:p w:rsidR="004D3973" w:rsidRDefault="004D3973" w:rsidP="004D397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66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FA" w:rsidRDefault="00D939FA" w:rsidP="004D3973">
      <w:r>
        <w:separator/>
      </w:r>
    </w:p>
  </w:footnote>
  <w:footnote w:type="continuationSeparator" w:id="0">
    <w:p w:rsidR="00D939FA" w:rsidRDefault="00D939FA" w:rsidP="004D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6A"/>
    <w:rsid w:val="00005741"/>
    <w:rsid w:val="00052DA0"/>
    <w:rsid w:val="00085826"/>
    <w:rsid w:val="00106AF0"/>
    <w:rsid w:val="00140AF7"/>
    <w:rsid w:val="001528FD"/>
    <w:rsid w:val="0018076A"/>
    <w:rsid w:val="00187665"/>
    <w:rsid w:val="001B6F65"/>
    <w:rsid w:val="00283C2F"/>
    <w:rsid w:val="00292F60"/>
    <w:rsid w:val="002A524F"/>
    <w:rsid w:val="002D534A"/>
    <w:rsid w:val="00332C88"/>
    <w:rsid w:val="00356FFF"/>
    <w:rsid w:val="003758F0"/>
    <w:rsid w:val="003B67D3"/>
    <w:rsid w:val="00446E4A"/>
    <w:rsid w:val="004D3973"/>
    <w:rsid w:val="00574060"/>
    <w:rsid w:val="005C5201"/>
    <w:rsid w:val="005D5423"/>
    <w:rsid w:val="005E6C67"/>
    <w:rsid w:val="00625584"/>
    <w:rsid w:val="006323C5"/>
    <w:rsid w:val="006D3565"/>
    <w:rsid w:val="006E08FF"/>
    <w:rsid w:val="00756383"/>
    <w:rsid w:val="007737E4"/>
    <w:rsid w:val="007C287F"/>
    <w:rsid w:val="007C4C2B"/>
    <w:rsid w:val="00821F8B"/>
    <w:rsid w:val="008F52CD"/>
    <w:rsid w:val="00946D85"/>
    <w:rsid w:val="009B6FC5"/>
    <w:rsid w:val="009C3E6D"/>
    <w:rsid w:val="00A21808"/>
    <w:rsid w:val="00A52CE2"/>
    <w:rsid w:val="00A94F51"/>
    <w:rsid w:val="00AB2352"/>
    <w:rsid w:val="00BE0AB0"/>
    <w:rsid w:val="00C8073D"/>
    <w:rsid w:val="00C81037"/>
    <w:rsid w:val="00D5167D"/>
    <w:rsid w:val="00D91B0D"/>
    <w:rsid w:val="00D939FA"/>
    <w:rsid w:val="00D9743B"/>
    <w:rsid w:val="00E27642"/>
    <w:rsid w:val="00EB7CF7"/>
    <w:rsid w:val="00F26BA2"/>
    <w:rsid w:val="00F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6D"/>
    <w:pPr>
      <w:spacing w:after="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0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8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D39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3973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4D397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3973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6D"/>
    <w:pPr>
      <w:spacing w:after="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0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8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D39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3973"/>
    <w:rPr>
      <w:rFonts w:ascii="Times New Roman" w:hAnsi="Times New Roman"/>
      <w:sz w:val="26"/>
    </w:rPr>
  </w:style>
  <w:style w:type="paragraph" w:styleId="a8">
    <w:name w:val="footer"/>
    <w:basedOn w:val="a"/>
    <w:link w:val="a9"/>
    <w:uiPriority w:val="99"/>
    <w:unhideWhenUsed/>
    <w:rsid w:val="004D397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397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DiAm0nd</dc:creator>
  <cp:keywords/>
  <dc:description/>
  <cp:lastModifiedBy>DIAMOND</cp:lastModifiedBy>
  <cp:revision>44</cp:revision>
  <dcterms:created xsi:type="dcterms:W3CDTF">2019-06-13T05:43:00Z</dcterms:created>
  <dcterms:modified xsi:type="dcterms:W3CDTF">2024-08-01T19:44:00Z</dcterms:modified>
</cp:coreProperties>
</file>