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84" w:rsidRDefault="0021468A">
      <w:r>
        <w:t xml:space="preserve">Reconocer como debe realizarse la </w:t>
      </w:r>
      <w:proofErr w:type="spellStart"/>
      <w:r>
        <w:t>palnificacion</w:t>
      </w:r>
      <w:proofErr w:type="spellEnd"/>
      <w:r>
        <w:t xml:space="preserve"> de requerimientos de </w:t>
      </w:r>
      <w:proofErr w:type="spellStart"/>
      <w:r>
        <w:t>mzateriales</w:t>
      </w:r>
      <w:proofErr w:type="spellEnd"/>
      <w:r>
        <w:t xml:space="preserve"> y compras</w:t>
      </w:r>
      <w:bookmarkStart w:id="0" w:name="_GoBack"/>
      <w:bookmarkEnd w:id="0"/>
    </w:p>
    <w:sectPr w:rsidR="00586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8A"/>
    <w:rsid w:val="0021468A"/>
    <w:rsid w:val="00586F84"/>
    <w:rsid w:val="00C0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</cp:revision>
  <dcterms:created xsi:type="dcterms:W3CDTF">2022-08-12T02:05:00Z</dcterms:created>
  <dcterms:modified xsi:type="dcterms:W3CDTF">2022-08-12T02:10:00Z</dcterms:modified>
</cp:coreProperties>
</file>