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2D4" w:rsidRPr="00457CA4" w:rsidRDefault="000802D4" w:rsidP="000802D4">
      <w:pPr>
        <w:spacing w:line="240" w:lineRule="auto"/>
        <w:jc w:val="center"/>
        <w:rPr>
          <w:rFonts w:ascii="Arial Black" w:hAnsi="Arial Black" w:cs="Arial"/>
          <w:color w:val="833C0B" w:themeColor="accent2" w:themeShade="80"/>
          <w:sz w:val="40"/>
          <w:szCs w:val="40"/>
        </w:rPr>
      </w:pPr>
      <w:r w:rsidRPr="00457CA4">
        <w:rPr>
          <w:rFonts w:ascii="Arial Black" w:hAnsi="Arial Black" w:cs="Arial"/>
          <w:color w:val="833C0B" w:themeColor="accent2" w:themeShade="80"/>
          <w:sz w:val="40"/>
          <w:szCs w:val="40"/>
        </w:rPr>
        <w:t>INSTITUTO POLITÉCNICO NACIONAL</w:t>
      </w:r>
    </w:p>
    <w:p w:rsidR="000802D4" w:rsidRPr="00457CA4" w:rsidRDefault="000802D4" w:rsidP="000802D4">
      <w:pPr>
        <w:spacing w:line="240" w:lineRule="auto"/>
        <w:jc w:val="center"/>
        <w:rPr>
          <w:rFonts w:ascii="Arial" w:hAnsi="Arial" w:cs="Arial"/>
          <w:b/>
          <w:color w:val="2F5496" w:themeColor="accent1" w:themeShade="BF"/>
          <w:sz w:val="40"/>
          <w:szCs w:val="40"/>
        </w:rPr>
      </w:pPr>
      <w:r w:rsidRPr="00457CA4">
        <w:rPr>
          <w:rFonts w:ascii="Arial" w:hAnsi="Arial" w:cs="Arial"/>
          <w:b/>
          <w:color w:val="2F5496" w:themeColor="accent1" w:themeShade="BF"/>
          <w:sz w:val="40"/>
          <w:szCs w:val="40"/>
        </w:rPr>
        <w:t>ESCUELA SUPERIOR DE CÓMPUTO</w:t>
      </w:r>
    </w:p>
    <w:p w:rsidR="000802D4" w:rsidRPr="00457CA4" w:rsidRDefault="000802D4" w:rsidP="000802D4">
      <w:pPr>
        <w:spacing w:line="240" w:lineRule="auto"/>
        <w:jc w:val="center"/>
        <w:rPr>
          <w:rFonts w:ascii="Arial Black" w:hAnsi="Arial Black" w:cs="Arial"/>
          <w:color w:val="2F5496" w:themeColor="accent1" w:themeShade="BF"/>
          <w:sz w:val="40"/>
          <w:szCs w:val="40"/>
        </w:rPr>
      </w:pPr>
      <w:r w:rsidRPr="00457CA4">
        <w:rPr>
          <w:rFonts w:ascii="Arial" w:hAnsi="Arial" w:cs="Arial"/>
          <w:color w:val="2F5496" w:themeColor="accent1" w:themeShade="BF"/>
          <w:sz w:val="40"/>
          <w:szCs w:val="40"/>
        </w:rPr>
        <w:t>Minería de Datos</w:t>
      </w:r>
    </w:p>
    <w:p w:rsidR="000802D4" w:rsidRDefault="000802D4" w:rsidP="000802D4">
      <w:pPr>
        <w:spacing w:line="240" w:lineRule="auto"/>
        <w:jc w:val="center"/>
        <w:rPr>
          <w:rFonts w:ascii="Arial Black" w:hAnsi="Arial Black" w:cs="Arial"/>
          <w:sz w:val="36"/>
          <w:szCs w:val="36"/>
        </w:rPr>
      </w:pPr>
    </w:p>
    <w:p w:rsidR="000802D4" w:rsidRDefault="000802D4" w:rsidP="000802D4">
      <w:pPr>
        <w:spacing w:line="240" w:lineRule="auto"/>
        <w:jc w:val="center"/>
        <w:rPr>
          <w:rFonts w:ascii="Arial" w:hAnsi="Arial" w:cs="Arial"/>
          <w:b/>
          <w:sz w:val="72"/>
          <w:szCs w:val="72"/>
        </w:rPr>
      </w:pPr>
      <w:r w:rsidRPr="007C236E">
        <w:rPr>
          <w:rFonts w:ascii="Arial Black" w:hAnsi="Arial Black" w:cs="Arial"/>
          <w:color w:val="595959" w:themeColor="text1" w:themeTint="A6"/>
          <w:sz w:val="96"/>
          <w:szCs w:val="96"/>
        </w:rPr>
        <w:t>Practica</w:t>
      </w:r>
      <w:r w:rsidRPr="007C236E">
        <w:rPr>
          <w:rFonts w:ascii="Arial Black" w:hAnsi="Arial Black" w:cs="Arial"/>
          <w:color w:val="595959" w:themeColor="text1" w:themeTint="A6"/>
          <w:sz w:val="96"/>
          <w:szCs w:val="96"/>
        </w:rPr>
        <w:br/>
      </w:r>
      <w:r>
        <w:rPr>
          <w:rFonts w:ascii="Arial Black" w:hAnsi="Arial Black" w:cs="Arial"/>
          <w:color w:val="595959" w:themeColor="text1" w:themeTint="A6"/>
          <w:sz w:val="72"/>
          <w:szCs w:val="72"/>
        </w:rPr>
        <w:t xml:space="preserve">ARBOL DE </w:t>
      </w:r>
      <w:r>
        <w:rPr>
          <w:rFonts w:ascii="Arial Black" w:hAnsi="Arial Black" w:cs="Arial"/>
          <w:color w:val="595959" w:themeColor="text1" w:themeTint="A6"/>
          <w:sz w:val="72"/>
          <w:szCs w:val="72"/>
        </w:rPr>
        <w:t>REGRESIÓN</w:t>
      </w:r>
    </w:p>
    <w:p w:rsidR="000802D4" w:rsidRDefault="000802D4" w:rsidP="000802D4">
      <w:pPr>
        <w:spacing w:line="240" w:lineRule="auto"/>
        <w:rPr>
          <w:rFonts w:ascii="Arial" w:hAnsi="Arial" w:cs="Arial"/>
          <w:sz w:val="28"/>
          <w:szCs w:val="28"/>
        </w:rPr>
      </w:pPr>
    </w:p>
    <w:p w:rsidR="000802D4" w:rsidRDefault="000802D4" w:rsidP="000802D4">
      <w:pPr>
        <w:spacing w:line="240" w:lineRule="auto"/>
        <w:rPr>
          <w:rFonts w:ascii="Arial" w:hAnsi="Arial" w:cs="Arial"/>
          <w:sz w:val="28"/>
          <w:szCs w:val="28"/>
        </w:rPr>
      </w:pPr>
    </w:p>
    <w:p w:rsidR="000802D4" w:rsidRDefault="000802D4" w:rsidP="000802D4">
      <w:pPr>
        <w:spacing w:line="240" w:lineRule="auto"/>
        <w:rPr>
          <w:rFonts w:ascii="Arial" w:hAnsi="Arial" w:cs="Arial"/>
          <w:sz w:val="28"/>
          <w:szCs w:val="28"/>
        </w:rPr>
      </w:pPr>
    </w:p>
    <w:p w:rsidR="000802D4" w:rsidRDefault="000802D4" w:rsidP="000802D4">
      <w:pPr>
        <w:spacing w:line="240" w:lineRule="auto"/>
        <w:rPr>
          <w:rFonts w:ascii="Arial" w:hAnsi="Arial" w:cs="Arial"/>
          <w:sz w:val="28"/>
          <w:szCs w:val="28"/>
        </w:rPr>
      </w:pPr>
    </w:p>
    <w:p w:rsidR="000802D4" w:rsidRDefault="000802D4" w:rsidP="000802D4">
      <w:pPr>
        <w:spacing w:line="240" w:lineRule="auto"/>
        <w:rPr>
          <w:rFonts w:ascii="Arial" w:hAnsi="Arial" w:cs="Arial"/>
          <w:sz w:val="28"/>
          <w:szCs w:val="28"/>
        </w:rPr>
      </w:pPr>
    </w:p>
    <w:p w:rsidR="000802D4" w:rsidRDefault="000802D4" w:rsidP="000802D4">
      <w:pPr>
        <w:spacing w:line="240" w:lineRule="auto"/>
        <w:rPr>
          <w:rFonts w:ascii="Arial" w:hAnsi="Arial" w:cs="Arial"/>
          <w:sz w:val="28"/>
          <w:szCs w:val="28"/>
        </w:rPr>
      </w:pPr>
    </w:p>
    <w:p w:rsidR="000802D4" w:rsidRPr="00BB166F" w:rsidRDefault="000802D4" w:rsidP="000802D4">
      <w:pPr>
        <w:spacing w:line="240" w:lineRule="auto"/>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Integrantes:</w:t>
      </w:r>
    </w:p>
    <w:p w:rsidR="000802D4" w:rsidRPr="00BB166F" w:rsidRDefault="000802D4" w:rsidP="000802D4">
      <w:pPr>
        <w:pStyle w:val="Prrafodelista"/>
        <w:numPr>
          <w:ilvl w:val="0"/>
          <w:numId w:val="1"/>
        </w:numPr>
        <w:spacing w:line="240" w:lineRule="auto"/>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Sánchez Zarazúa Jesua Antonio</w:t>
      </w:r>
    </w:p>
    <w:p w:rsidR="000802D4" w:rsidRPr="00BB166F" w:rsidRDefault="000802D4" w:rsidP="000802D4">
      <w:pPr>
        <w:spacing w:after="0"/>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 xml:space="preserve">Profesora: </w:t>
      </w:r>
      <w:r w:rsidRPr="00BB166F">
        <w:rPr>
          <w:rFonts w:ascii="Arial" w:hAnsi="Arial" w:cs="Arial"/>
          <w:b/>
          <w:bCs/>
          <w:color w:val="595959" w:themeColor="text1" w:themeTint="A6"/>
          <w:sz w:val="28"/>
          <w:szCs w:val="18"/>
        </w:rPr>
        <w:t>Ocampo Botello Fabiola</w:t>
      </w:r>
      <w:r w:rsidRPr="00BB166F">
        <w:rPr>
          <w:rFonts w:ascii="Arial" w:hAnsi="Arial" w:cs="Arial"/>
          <w:b/>
          <w:bCs/>
          <w:color w:val="595959" w:themeColor="text1" w:themeTint="A6"/>
          <w:sz w:val="44"/>
          <w:szCs w:val="28"/>
        </w:rPr>
        <w:t xml:space="preserve">  </w:t>
      </w:r>
    </w:p>
    <w:p w:rsidR="000802D4" w:rsidRPr="00BB166F" w:rsidRDefault="000802D4" w:rsidP="000802D4">
      <w:pPr>
        <w:spacing w:after="0"/>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Grupo: 3CM9</w:t>
      </w:r>
    </w:p>
    <w:p w:rsidR="000802D4" w:rsidRPr="00BB166F" w:rsidRDefault="000802D4" w:rsidP="000802D4">
      <w:pPr>
        <w:spacing w:line="240" w:lineRule="auto"/>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 xml:space="preserve">Fecha de entrega: </w:t>
      </w:r>
      <w:r>
        <w:rPr>
          <w:rFonts w:ascii="Arial" w:hAnsi="Arial" w:cs="Arial"/>
          <w:b/>
          <w:bCs/>
          <w:color w:val="595959" w:themeColor="text1" w:themeTint="A6"/>
          <w:sz w:val="28"/>
          <w:szCs w:val="28"/>
        </w:rPr>
        <w:t>03</w:t>
      </w:r>
      <w:r w:rsidRPr="00BB166F">
        <w:rPr>
          <w:rFonts w:ascii="Arial" w:hAnsi="Arial" w:cs="Arial"/>
          <w:b/>
          <w:bCs/>
          <w:color w:val="595959" w:themeColor="text1" w:themeTint="A6"/>
          <w:sz w:val="28"/>
          <w:szCs w:val="28"/>
        </w:rPr>
        <w:t>/0</w:t>
      </w:r>
      <w:r>
        <w:rPr>
          <w:rFonts w:ascii="Arial" w:hAnsi="Arial" w:cs="Arial"/>
          <w:b/>
          <w:bCs/>
          <w:color w:val="595959" w:themeColor="text1" w:themeTint="A6"/>
          <w:sz w:val="28"/>
          <w:szCs w:val="28"/>
        </w:rPr>
        <w:t>4</w:t>
      </w:r>
      <w:r w:rsidRPr="00BB166F">
        <w:rPr>
          <w:rFonts w:ascii="Arial" w:hAnsi="Arial" w:cs="Arial"/>
          <w:b/>
          <w:bCs/>
          <w:color w:val="595959" w:themeColor="text1" w:themeTint="A6"/>
          <w:sz w:val="28"/>
          <w:szCs w:val="28"/>
        </w:rPr>
        <w:t>/2020</w:t>
      </w:r>
    </w:p>
    <w:p w:rsidR="000802D4" w:rsidRDefault="000802D4" w:rsidP="000802D4">
      <w:pPr>
        <w:pStyle w:val="Ttulo"/>
        <w:rPr>
          <w:sz w:val="44"/>
          <w:szCs w:val="44"/>
        </w:rPr>
      </w:pPr>
    </w:p>
    <w:p w:rsidR="000802D4" w:rsidRDefault="000802D4" w:rsidP="000802D4"/>
    <w:p w:rsidR="000802D4" w:rsidRDefault="000802D4" w:rsidP="000802D4"/>
    <w:p w:rsidR="000802D4" w:rsidRDefault="000802D4" w:rsidP="000802D4"/>
    <w:p w:rsidR="000802D4" w:rsidRPr="000802D4" w:rsidRDefault="000802D4" w:rsidP="000802D4"/>
    <w:p w:rsidR="000802D4" w:rsidRPr="00457CA4" w:rsidRDefault="000802D4" w:rsidP="000802D4">
      <w:pPr>
        <w:pStyle w:val="Ttulo"/>
        <w:rPr>
          <w:color w:val="2F5496" w:themeColor="accent1" w:themeShade="BF"/>
          <w:sz w:val="44"/>
          <w:szCs w:val="44"/>
        </w:rPr>
      </w:pPr>
      <w:r w:rsidRPr="00457CA4">
        <w:rPr>
          <w:color w:val="2F5496" w:themeColor="accent1" w:themeShade="BF"/>
          <w:sz w:val="44"/>
          <w:szCs w:val="44"/>
        </w:rPr>
        <w:lastRenderedPageBreak/>
        <w:t>Practica</w:t>
      </w:r>
      <w:r>
        <w:rPr>
          <w:color w:val="2F5496" w:themeColor="accent1" w:themeShade="BF"/>
          <w:sz w:val="44"/>
          <w:szCs w:val="44"/>
        </w:rPr>
        <w:t xml:space="preserve">. Arboles de Clasificación </w:t>
      </w:r>
    </w:p>
    <w:p w:rsidR="000802D4" w:rsidRPr="00094D7F" w:rsidRDefault="000802D4" w:rsidP="000802D4">
      <w:pPr>
        <w:autoSpaceDE w:val="0"/>
        <w:autoSpaceDN w:val="0"/>
        <w:adjustRightInd w:val="0"/>
        <w:spacing w:after="0" w:line="240" w:lineRule="auto"/>
        <w:jc w:val="both"/>
        <w:rPr>
          <w:rFonts w:ascii="Arial" w:hAnsi="Arial" w:cs="Arial"/>
          <w:sz w:val="24"/>
          <w:szCs w:val="24"/>
        </w:rPr>
      </w:pPr>
    </w:p>
    <w:p w:rsidR="000802D4" w:rsidRDefault="000802D4" w:rsidP="000802D4">
      <w:pPr>
        <w:pStyle w:val="Subttulo"/>
        <w:rPr>
          <w:sz w:val="40"/>
          <w:szCs w:val="40"/>
        </w:rPr>
      </w:pPr>
      <w:r>
        <w:rPr>
          <w:sz w:val="40"/>
          <w:szCs w:val="40"/>
        </w:rPr>
        <w:t>INTRODUCCION</w:t>
      </w:r>
    </w:p>
    <w:p w:rsidR="000802D4" w:rsidRDefault="000802D4" w:rsidP="000802D4">
      <w:pPr>
        <w:jc w:val="both"/>
        <w:rPr>
          <w:rFonts w:ascii="Arial" w:hAnsi="Arial" w:cs="Arial"/>
          <w:color w:val="1A1A1A"/>
          <w:shd w:val="clear" w:color="auto" w:fill="FFFFFF"/>
        </w:rPr>
      </w:pPr>
      <w:r w:rsidRPr="00837299">
        <w:rPr>
          <w:rFonts w:ascii="Arial" w:hAnsi="Arial" w:cs="Arial"/>
          <w:color w:val="1A1A1A"/>
          <w:shd w:val="clear" w:color="auto" w:fill="FFFFFF"/>
        </w:rPr>
        <w:t xml:space="preserve">Los árboles de decisión son un de la familia de modelos de aprendizaje automático más utilizados. Se pueden utilizar tanto para resolver problemas de clasificación como de regresión. Una de sus principales ventajas es la facilidad con la que se puede interpretar los resultados en base a reglas. Permitiendo no solo obtener un resultado, sino que inspeccionar los motivos por los que se llega a una predicción dada. </w:t>
      </w:r>
    </w:p>
    <w:p w:rsidR="000802D4" w:rsidRPr="000802D4" w:rsidRDefault="000802D4" w:rsidP="000802D4">
      <w:pPr>
        <w:jc w:val="both"/>
        <w:rPr>
          <w:rFonts w:ascii="Arial" w:hAnsi="Arial" w:cs="Arial"/>
          <w:color w:val="1A1A1A"/>
          <w:shd w:val="clear" w:color="auto" w:fill="FFFFFF"/>
        </w:rPr>
      </w:pPr>
      <w:r w:rsidRPr="000802D4">
        <w:rPr>
          <w:rFonts w:ascii="Arial" w:hAnsi="Arial" w:cs="Arial"/>
        </w:rPr>
        <w:t xml:space="preserve">Los modelos de Árbol de Regresión y fueron introducidos en la Estadística por </w:t>
      </w:r>
      <w:proofErr w:type="spellStart"/>
      <w:r w:rsidRPr="000802D4">
        <w:rPr>
          <w:rFonts w:ascii="Arial" w:hAnsi="Arial" w:cs="Arial"/>
        </w:rPr>
        <w:t>Breiman</w:t>
      </w:r>
      <w:proofErr w:type="spellEnd"/>
      <w:r w:rsidRPr="000802D4">
        <w:rPr>
          <w:rFonts w:ascii="Arial" w:hAnsi="Arial" w:cs="Arial"/>
        </w:rPr>
        <w:t xml:space="preserve"> (1984). Los autores utilizan el término “modelos de árbol de regresión” cuando la variable respuesta es cuantitativa y el de “modelos de árbol de clasificación” cuando ésta es cualitativa.</w:t>
      </w:r>
    </w:p>
    <w:p w:rsidR="000802D4" w:rsidRPr="00837299" w:rsidRDefault="000802D4" w:rsidP="000802D4">
      <w:pPr>
        <w:jc w:val="both"/>
        <w:rPr>
          <w:rFonts w:ascii="Arial" w:hAnsi="Arial" w:cs="Arial"/>
          <w:color w:val="1A1A1A"/>
          <w:shd w:val="clear" w:color="auto" w:fill="FFFFFF"/>
        </w:rPr>
      </w:pPr>
      <w:r w:rsidRPr="00837299">
        <w:rPr>
          <w:rFonts w:ascii="Arial" w:hAnsi="Arial" w:cs="Arial"/>
          <w:color w:val="1A1A1A"/>
          <w:shd w:val="clear" w:color="auto" w:fill="FFFFFF"/>
        </w:rPr>
        <w:t xml:space="preserve">Esta </w:t>
      </w:r>
      <w:proofErr w:type="spellStart"/>
      <w:r w:rsidRPr="00837299">
        <w:rPr>
          <w:rFonts w:ascii="Arial" w:hAnsi="Arial" w:cs="Arial"/>
          <w:color w:val="1A1A1A"/>
          <w:shd w:val="clear" w:color="auto" w:fill="FFFFFF"/>
        </w:rPr>
        <w:t>practica</w:t>
      </w:r>
      <w:proofErr w:type="spellEnd"/>
      <w:r w:rsidRPr="00837299">
        <w:rPr>
          <w:rFonts w:ascii="Arial" w:hAnsi="Arial" w:cs="Arial"/>
          <w:color w:val="1A1A1A"/>
          <w:shd w:val="clear" w:color="auto" w:fill="FFFFFF"/>
        </w:rPr>
        <w:t xml:space="preserve"> se </w:t>
      </w:r>
      <w:proofErr w:type="spellStart"/>
      <w:r w:rsidRPr="00837299">
        <w:rPr>
          <w:rFonts w:ascii="Arial" w:hAnsi="Arial" w:cs="Arial"/>
          <w:color w:val="1A1A1A"/>
          <w:shd w:val="clear" w:color="auto" w:fill="FFFFFF"/>
        </w:rPr>
        <w:t>realizo</w:t>
      </w:r>
      <w:proofErr w:type="spellEnd"/>
      <w:r w:rsidRPr="00837299">
        <w:rPr>
          <w:rFonts w:ascii="Arial" w:hAnsi="Arial" w:cs="Arial"/>
          <w:color w:val="1A1A1A"/>
          <w:shd w:val="clear" w:color="auto" w:fill="FFFFFF"/>
        </w:rPr>
        <w:t xml:space="preserve"> usando el lenguaje de programación Python. Además de las librerías para machine </w:t>
      </w:r>
      <w:proofErr w:type="spellStart"/>
      <w:r w:rsidRPr="00837299">
        <w:rPr>
          <w:rFonts w:ascii="Arial" w:hAnsi="Arial" w:cs="Arial"/>
          <w:color w:val="1A1A1A"/>
          <w:shd w:val="clear" w:color="auto" w:fill="FFFFFF"/>
        </w:rPr>
        <w:t>learning</w:t>
      </w:r>
      <w:proofErr w:type="spellEnd"/>
      <w:r w:rsidRPr="00837299">
        <w:rPr>
          <w:rFonts w:ascii="Arial" w:hAnsi="Arial" w:cs="Arial"/>
          <w:color w:val="1A1A1A"/>
          <w:shd w:val="clear" w:color="auto" w:fill="FFFFFF"/>
        </w:rPr>
        <w:t xml:space="preserve"> </w:t>
      </w:r>
      <w:proofErr w:type="spellStart"/>
      <w:r w:rsidRPr="00837299">
        <w:rPr>
          <w:rFonts w:ascii="Arial" w:hAnsi="Arial" w:cs="Arial"/>
          <w:color w:val="1A1A1A"/>
          <w:shd w:val="clear" w:color="auto" w:fill="FFFFFF"/>
        </w:rPr>
        <w:t>Scikit</w:t>
      </w:r>
      <w:proofErr w:type="spellEnd"/>
      <w:r w:rsidRPr="00837299">
        <w:rPr>
          <w:rFonts w:ascii="Arial" w:hAnsi="Arial" w:cs="Arial"/>
          <w:color w:val="1A1A1A"/>
          <w:shd w:val="clear" w:color="auto" w:fill="FFFFFF"/>
        </w:rPr>
        <w:t xml:space="preserve"> </w:t>
      </w:r>
      <w:proofErr w:type="spellStart"/>
      <w:r w:rsidRPr="00837299">
        <w:rPr>
          <w:rFonts w:ascii="Arial" w:hAnsi="Arial" w:cs="Arial"/>
          <w:color w:val="1A1A1A"/>
          <w:shd w:val="clear" w:color="auto" w:fill="FFFFFF"/>
        </w:rPr>
        <w:t>Learn</w:t>
      </w:r>
      <w:proofErr w:type="spellEnd"/>
      <w:r w:rsidRPr="00837299">
        <w:rPr>
          <w:rFonts w:ascii="Arial" w:hAnsi="Arial" w:cs="Arial"/>
          <w:color w:val="1A1A1A"/>
          <w:shd w:val="clear" w:color="auto" w:fill="FFFFFF"/>
        </w:rPr>
        <w:t xml:space="preserve"> y otras </w:t>
      </w:r>
      <w:proofErr w:type="spellStart"/>
      <w:r w:rsidRPr="00837299">
        <w:rPr>
          <w:rFonts w:ascii="Arial" w:hAnsi="Arial" w:cs="Arial"/>
          <w:color w:val="1A1A1A"/>
          <w:shd w:val="clear" w:color="auto" w:fill="FFFFFF"/>
        </w:rPr>
        <w:t>librerias</w:t>
      </w:r>
      <w:proofErr w:type="spellEnd"/>
      <w:r w:rsidRPr="00837299">
        <w:rPr>
          <w:rFonts w:ascii="Arial" w:hAnsi="Arial" w:cs="Arial"/>
          <w:color w:val="1A1A1A"/>
          <w:shd w:val="clear" w:color="auto" w:fill="FFFFFF"/>
        </w:rPr>
        <w:t xml:space="preserve"> </w:t>
      </w:r>
      <w:proofErr w:type="spellStart"/>
      <w:r w:rsidRPr="00837299">
        <w:rPr>
          <w:rFonts w:ascii="Arial" w:hAnsi="Arial" w:cs="Arial"/>
          <w:color w:val="1A1A1A"/>
          <w:shd w:val="clear" w:color="auto" w:fill="FFFFFF"/>
        </w:rPr>
        <w:t>especificas</w:t>
      </w:r>
      <w:proofErr w:type="spellEnd"/>
      <w:r w:rsidRPr="00837299">
        <w:rPr>
          <w:rFonts w:ascii="Arial" w:hAnsi="Arial" w:cs="Arial"/>
          <w:color w:val="1A1A1A"/>
          <w:shd w:val="clear" w:color="auto" w:fill="FFFFFF"/>
        </w:rPr>
        <w:t xml:space="preserve"> como Pandas para la lectura del </w:t>
      </w:r>
      <w:proofErr w:type="spellStart"/>
      <w:r w:rsidRPr="00837299">
        <w:rPr>
          <w:rFonts w:ascii="Arial" w:hAnsi="Arial" w:cs="Arial"/>
          <w:color w:val="1A1A1A"/>
          <w:shd w:val="clear" w:color="auto" w:fill="FFFFFF"/>
        </w:rPr>
        <w:t>dataset</w:t>
      </w:r>
      <w:proofErr w:type="spellEnd"/>
      <w:r w:rsidRPr="00837299">
        <w:rPr>
          <w:rFonts w:ascii="Arial" w:hAnsi="Arial" w:cs="Arial"/>
          <w:color w:val="1A1A1A"/>
          <w:shd w:val="clear" w:color="auto" w:fill="FFFFFF"/>
        </w:rPr>
        <w:t xml:space="preserve"> .CSV y </w:t>
      </w:r>
      <w:proofErr w:type="spellStart"/>
      <w:r w:rsidRPr="00837299">
        <w:rPr>
          <w:rFonts w:ascii="Arial" w:hAnsi="Arial" w:cs="Arial"/>
          <w:color w:val="1A1A1A"/>
          <w:shd w:val="clear" w:color="auto" w:fill="FFFFFF"/>
        </w:rPr>
        <w:t>Graphviz</w:t>
      </w:r>
      <w:proofErr w:type="spellEnd"/>
      <w:r w:rsidRPr="00837299">
        <w:rPr>
          <w:rFonts w:ascii="Arial" w:hAnsi="Arial" w:cs="Arial"/>
          <w:color w:val="1A1A1A"/>
          <w:shd w:val="clear" w:color="auto" w:fill="FFFFFF"/>
        </w:rPr>
        <w:t xml:space="preserve"> para construir una imagen del modelo del árbol resultado del aprendizaje</w:t>
      </w:r>
    </w:p>
    <w:p w:rsidR="000802D4" w:rsidRPr="00837299" w:rsidRDefault="000802D4" w:rsidP="000802D4">
      <w:pPr>
        <w:jc w:val="both"/>
        <w:rPr>
          <w:rFonts w:ascii="Arial" w:hAnsi="Arial" w:cs="Arial"/>
        </w:rPr>
      </w:pPr>
      <w:r w:rsidRPr="00837299">
        <w:rPr>
          <w:rFonts w:ascii="Arial" w:hAnsi="Arial" w:cs="Arial"/>
          <w:color w:val="1A1A1A"/>
          <w:shd w:val="clear" w:color="auto" w:fill="FFFFFF"/>
        </w:rPr>
        <w:t xml:space="preserve">También se ha de recalcar que se </w:t>
      </w:r>
      <w:proofErr w:type="spellStart"/>
      <w:r w:rsidRPr="00837299">
        <w:rPr>
          <w:rFonts w:ascii="Arial" w:hAnsi="Arial" w:cs="Arial"/>
          <w:color w:val="1A1A1A"/>
          <w:shd w:val="clear" w:color="auto" w:fill="FFFFFF"/>
        </w:rPr>
        <w:t>uso</w:t>
      </w:r>
      <w:proofErr w:type="spellEnd"/>
      <w:r w:rsidRPr="00837299">
        <w:rPr>
          <w:rFonts w:ascii="Arial" w:hAnsi="Arial" w:cs="Arial"/>
          <w:color w:val="1A1A1A"/>
          <w:shd w:val="clear" w:color="auto" w:fill="FFFFFF"/>
        </w:rPr>
        <w:t xml:space="preserve"> </w:t>
      </w:r>
      <w:proofErr w:type="spellStart"/>
      <w:r w:rsidRPr="00837299">
        <w:rPr>
          <w:rFonts w:ascii="Arial" w:hAnsi="Arial" w:cs="Arial"/>
          <w:color w:val="1A1A1A"/>
          <w:shd w:val="clear" w:color="auto" w:fill="FFFFFF"/>
        </w:rPr>
        <w:t>Jupyter</w:t>
      </w:r>
      <w:proofErr w:type="spellEnd"/>
      <w:r w:rsidRPr="00837299">
        <w:rPr>
          <w:rFonts w:ascii="Arial" w:hAnsi="Arial" w:cs="Arial"/>
          <w:color w:val="1A1A1A"/>
          <w:shd w:val="clear" w:color="auto" w:fill="FFFFFF"/>
        </w:rPr>
        <w:t xml:space="preserve"> Notebook como herramienta de desarrollo, por lo que el resultado es un Notebook que posee cada línea de código y resultado obtenido, visible sin la necesidad de compilar el archivo.</w:t>
      </w:r>
    </w:p>
    <w:p w:rsidR="000802D4" w:rsidRDefault="000802D4" w:rsidP="000802D4">
      <w:pPr>
        <w:pStyle w:val="Subttulo"/>
        <w:jc w:val="both"/>
        <w:rPr>
          <w:sz w:val="40"/>
          <w:szCs w:val="40"/>
        </w:rPr>
      </w:pPr>
      <w:r>
        <w:rPr>
          <w:sz w:val="40"/>
          <w:szCs w:val="40"/>
        </w:rPr>
        <w:t>INTENCION RECOPILACION DE DATOS</w:t>
      </w:r>
    </w:p>
    <w:p w:rsidR="000802D4" w:rsidRDefault="000802D4" w:rsidP="000802D4">
      <w:pPr>
        <w:jc w:val="both"/>
        <w:rPr>
          <w:rFonts w:ascii="Arial" w:hAnsi="Arial" w:cs="Arial"/>
        </w:rPr>
      </w:pPr>
      <w:r w:rsidRPr="000802D4">
        <w:rPr>
          <w:rFonts w:ascii="Arial" w:hAnsi="Arial" w:cs="Arial"/>
        </w:rPr>
        <w:t xml:space="preserve">Este conjunto de datos contiene información recopilada por el Servicio de Censos de EE. UU. Sobre viviendas en el área de Boston </w:t>
      </w:r>
      <w:proofErr w:type="spellStart"/>
      <w:r w:rsidRPr="000802D4">
        <w:rPr>
          <w:rFonts w:ascii="Arial" w:hAnsi="Arial" w:cs="Arial"/>
        </w:rPr>
        <w:t>Mass</w:t>
      </w:r>
      <w:proofErr w:type="spellEnd"/>
      <w:r w:rsidRPr="000802D4">
        <w:rPr>
          <w:rFonts w:ascii="Arial" w:hAnsi="Arial" w:cs="Arial"/>
        </w:rPr>
        <w:t xml:space="preserve">. Se obtuvo del archivo </w:t>
      </w:r>
      <w:proofErr w:type="spellStart"/>
      <w:r w:rsidRPr="000802D4">
        <w:rPr>
          <w:rFonts w:ascii="Arial" w:hAnsi="Arial" w:cs="Arial"/>
        </w:rPr>
        <w:t>StatLib</w:t>
      </w:r>
      <w:proofErr w:type="spellEnd"/>
      <w:r w:rsidRPr="000802D4">
        <w:rPr>
          <w:rFonts w:ascii="Arial" w:hAnsi="Arial" w:cs="Arial"/>
        </w:rPr>
        <w:t xml:space="preserve"> (http://lib.stat.cmu.edu/datasets/boston), y se ha utilizado ampliamente en todo</w:t>
      </w:r>
      <w:r w:rsidR="004D61A5">
        <w:rPr>
          <w:rFonts w:ascii="Arial" w:hAnsi="Arial" w:cs="Arial"/>
        </w:rPr>
        <w:t xml:space="preserve">. </w:t>
      </w:r>
      <w:r w:rsidRPr="000802D4">
        <w:rPr>
          <w:rFonts w:ascii="Arial" w:hAnsi="Arial" w:cs="Arial"/>
        </w:rPr>
        <w:t>La literatura para los algoritmos de referencia. Sin embargo, estas comparaciones se realizaron principalmente fuera de Delve y, por lo tanto, son algo sospechosas. El conjunto de datos es de tamaño pequeño con solo 506 casos.</w:t>
      </w:r>
    </w:p>
    <w:p w:rsidR="000802D4" w:rsidRDefault="000802D4" w:rsidP="000802D4">
      <w:pPr>
        <w:jc w:val="both"/>
        <w:rPr>
          <w:rFonts w:ascii="Helvetica" w:hAnsi="Helvetica" w:cs="Helvetica"/>
        </w:rPr>
      </w:pPr>
      <w:r>
        <w:rPr>
          <w:rFonts w:ascii="Helvetica" w:hAnsi="Helvetica" w:cs="Helvetica"/>
        </w:rPr>
        <w:t>Fuente:</w:t>
      </w:r>
    </w:p>
    <w:p w:rsidR="004D61A5" w:rsidRDefault="004D61A5" w:rsidP="000802D4">
      <w:pPr>
        <w:jc w:val="both"/>
      </w:pPr>
      <w:hyperlink r:id="rId5" w:history="1">
        <w:r>
          <w:rPr>
            <w:rStyle w:val="Hipervnculo"/>
          </w:rPr>
          <w:t>https://www.cs.toronto.edu/~delve/data/boston/bostonDetail.html</w:t>
        </w:r>
      </w:hyperlink>
    </w:p>
    <w:p w:rsidR="000802D4" w:rsidRPr="004D61A5" w:rsidRDefault="004D61A5" w:rsidP="004D61A5">
      <w:pPr>
        <w:rPr>
          <w:rFonts w:ascii="Arial" w:hAnsi="Arial" w:cs="Arial"/>
        </w:rPr>
      </w:pPr>
      <w:r>
        <w:rPr>
          <w:shd w:val="clear" w:color="auto" w:fill="FFFFFF"/>
        </w:rPr>
        <w:t> </w:t>
      </w:r>
      <w:r w:rsidRPr="004D61A5">
        <w:rPr>
          <w:rFonts w:ascii="Arial" w:hAnsi="Arial" w:cs="Arial"/>
          <w:sz w:val="24"/>
          <w:szCs w:val="24"/>
        </w:rPr>
        <w:t>Boston Housing </w:t>
      </w:r>
      <w:proofErr w:type="spellStart"/>
      <w:r w:rsidRPr="004D61A5">
        <w:rPr>
          <w:rFonts w:ascii="Arial" w:hAnsi="Arial" w:cs="Arial"/>
          <w:sz w:val="24"/>
          <w:szCs w:val="24"/>
        </w:rPr>
        <w:t>dataset</w:t>
      </w:r>
      <w:proofErr w:type="spellEnd"/>
    </w:p>
    <w:p w:rsidR="000802D4" w:rsidRDefault="000802D4" w:rsidP="000802D4"/>
    <w:p w:rsidR="000802D4" w:rsidRDefault="000802D4" w:rsidP="000802D4"/>
    <w:p w:rsidR="000802D4" w:rsidRPr="00BC48EB" w:rsidRDefault="000802D4" w:rsidP="000802D4"/>
    <w:p w:rsidR="004D61A5" w:rsidRDefault="004D61A5" w:rsidP="000802D4">
      <w:pPr>
        <w:pStyle w:val="Subttulo"/>
        <w:rPr>
          <w:sz w:val="40"/>
          <w:szCs w:val="40"/>
        </w:rPr>
      </w:pPr>
    </w:p>
    <w:p w:rsidR="004D61A5" w:rsidRDefault="004D61A5" w:rsidP="000802D4">
      <w:pPr>
        <w:pStyle w:val="Subttulo"/>
        <w:rPr>
          <w:sz w:val="40"/>
          <w:szCs w:val="40"/>
        </w:rPr>
      </w:pPr>
    </w:p>
    <w:p w:rsidR="000802D4" w:rsidRPr="005B197D" w:rsidRDefault="000802D4" w:rsidP="000802D4">
      <w:pPr>
        <w:pStyle w:val="Subttulo"/>
        <w:rPr>
          <w:sz w:val="40"/>
          <w:szCs w:val="40"/>
        </w:rPr>
      </w:pPr>
      <w:r w:rsidRPr="00D47379">
        <w:rPr>
          <w:sz w:val="40"/>
          <w:szCs w:val="40"/>
        </w:rPr>
        <w:lastRenderedPageBreak/>
        <w:t>Diccionario de Datos</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CRIM - tasa de criminalidad per cápita por ciudad</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ZN: proporción de tierra residencial dividida en zonas para lotes de más de 25,000 pies cuadrados.</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INDUS: proporción de acres de negocios no minoristas por ciudad.</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CHAS: variable ficticia Charles River (1 si el tramo limita con el río; 0 en caso contrario)</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NOX - concentración de óxidos nítricos (partes por 10 millones)</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RM - número promedio de habitaciones por vivienda</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EDAD - proporción de unidades ocupadas por el propietario construidas antes de 1940</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DIS - distancias ponderadas a cinco centros de empleo de Boston</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RAD - índice de accesibilidad a carreteras radiales</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IMPUESTO: tasa impositiva sobre el valor total de la propiedad por cada $ 10,000</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PTRATIO - relación alumno-profesor por localidad</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B - 1000 (Bk - 0.63) ^ 2 donde Bk es la proporción de negros por ciudad</w:t>
      </w:r>
    </w:p>
    <w:p w:rsidR="004D61A5" w:rsidRPr="004D61A5" w:rsidRDefault="004D61A5" w:rsidP="004D61A5">
      <w:pPr>
        <w:pStyle w:val="Prrafodelista"/>
        <w:numPr>
          <w:ilvl w:val="0"/>
          <w:numId w:val="1"/>
        </w:numPr>
        <w:rPr>
          <w:rFonts w:ascii="Arial" w:hAnsi="Arial" w:cs="Arial"/>
          <w:noProof/>
        </w:rPr>
      </w:pPr>
      <w:r w:rsidRPr="004D61A5">
        <w:rPr>
          <w:rFonts w:ascii="Arial" w:hAnsi="Arial" w:cs="Arial"/>
          <w:noProof/>
        </w:rPr>
        <w:t xml:space="preserve">LSTAT -% </w:t>
      </w:r>
      <w:r w:rsidR="00205A49">
        <w:rPr>
          <w:rFonts w:ascii="Arial" w:hAnsi="Arial" w:cs="Arial"/>
          <w:noProof/>
        </w:rPr>
        <w:t xml:space="preserve">de la poblacion con un </w:t>
      </w:r>
      <w:r w:rsidRPr="004D61A5">
        <w:rPr>
          <w:rFonts w:ascii="Arial" w:hAnsi="Arial" w:cs="Arial"/>
          <w:noProof/>
        </w:rPr>
        <w:t xml:space="preserve">menor </w:t>
      </w:r>
      <w:r>
        <w:rPr>
          <w:rFonts w:ascii="Arial" w:hAnsi="Arial" w:cs="Arial"/>
          <w:noProof/>
        </w:rPr>
        <w:t>status</w:t>
      </w:r>
      <w:r w:rsidR="00205A49">
        <w:rPr>
          <w:rFonts w:ascii="Arial" w:hAnsi="Arial" w:cs="Arial"/>
          <w:noProof/>
        </w:rPr>
        <w:t xml:space="preserve"> economico</w:t>
      </w:r>
      <w:r w:rsidRPr="004D61A5">
        <w:rPr>
          <w:rFonts w:ascii="Arial" w:hAnsi="Arial" w:cs="Arial"/>
          <w:noProof/>
        </w:rPr>
        <w:t xml:space="preserve"> de la población</w:t>
      </w:r>
      <w:r>
        <w:rPr>
          <w:rFonts w:ascii="Arial" w:hAnsi="Arial" w:cs="Arial"/>
          <w:noProof/>
        </w:rPr>
        <w:t xml:space="preserve"> </w:t>
      </w:r>
    </w:p>
    <w:p w:rsidR="000802D4" w:rsidRPr="004D61A5" w:rsidRDefault="004D61A5" w:rsidP="004D61A5">
      <w:pPr>
        <w:pStyle w:val="Prrafodelista"/>
        <w:numPr>
          <w:ilvl w:val="0"/>
          <w:numId w:val="1"/>
        </w:numPr>
        <w:rPr>
          <w:rFonts w:ascii="Arial" w:hAnsi="Arial" w:cs="Arial"/>
          <w:noProof/>
        </w:rPr>
      </w:pPr>
      <w:r w:rsidRPr="004D61A5">
        <w:rPr>
          <w:rFonts w:ascii="Arial" w:hAnsi="Arial" w:cs="Arial"/>
          <w:noProof/>
        </w:rPr>
        <w:t>MEDV: valor medio de las viviendas ocupadas por sus propietarios en $ 1000</w:t>
      </w:r>
    </w:p>
    <w:p w:rsidR="004D61A5" w:rsidRPr="004D61A5" w:rsidRDefault="004D61A5" w:rsidP="004D61A5">
      <w:pPr>
        <w:rPr>
          <w:rFonts w:ascii="Arial" w:hAnsi="Arial" w:cs="Arial"/>
          <w:noProof/>
        </w:rPr>
      </w:pPr>
    </w:p>
    <w:p w:rsidR="000802D4" w:rsidRPr="004D61A5" w:rsidRDefault="000802D4" w:rsidP="004D61A5">
      <w:pPr>
        <w:ind w:left="360"/>
        <w:rPr>
          <w:rFonts w:ascii="Arial" w:hAnsi="Arial" w:cs="Arial"/>
          <w:noProof/>
          <w:sz w:val="24"/>
          <w:szCs w:val="24"/>
        </w:rPr>
      </w:pPr>
      <w:r w:rsidRPr="004D61A5">
        <w:rPr>
          <w:rFonts w:ascii="Arial" w:hAnsi="Arial" w:cs="Arial"/>
          <w:noProof/>
          <w:sz w:val="24"/>
          <w:szCs w:val="24"/>
        </w:rPr>
        <w:t xml:space="preserve">Numero de Datos: </w:t>
      </w:r>
      <w:r w:rsidR="004D61A5" w:rsidRPr="004D61A5">
        <w:rPr>
          <w:rFonts w:ascii="Arial" w:hAnsi="Arial" w:cs="Arial"/>
          <w:noProof/>
          <w:sz w:val="24"/>
          <w:szCs w:val="24"/>
        </w:rPr>
        <w:t>506</w:t>
      </w:r>
      <w:r w:rsidRPr="004D61A5">
        <w:rPr>
          <w:rFonts w:ascii="Arial" w:hAnsi="Arial" w:cs="Arial"/>
          <w:noProof/>
          <w:sz w:val="24"/>
          <w:szCs w:val="24"/>
        </w:rPr>
        <w:t xml:space="preserve"> filas</w:t>
      </w:r>
    </w:p>
    <w:p w:rsidR="000802D4" w:rsidRPr="004D61A5" w:rsidRDefault="000802D4" w:rsidP="004D61A5">
      <w:pPr>
        <w:ind w:left="360"/>
        <w:rPr>
          <w:rFonts w:ascii="Arial" w:hAnsi="Arial" w:cs="Arial"/>
          <w:noProof/>
          <w:sz w:val="24"/>
          <w:szCs w:val="24"/>
        </w:rPr>
      </w:pPr>
      <w:r w:rsidRPr="004D61A5">
        <w:rPr>
          <w:rFonts w:ascii="Arial" w:hAnsi="Arial" w:cs="Arial"/>
          <w:noProof/>
          <w:sz w:val="24"/>
          <w:szCs w:val="24"/>
        </w:rPr>
        <w:t xml:space="preserve">Numero de Columnas: </w:t>
      </w:r>
      <w:r w:rsidR="004D61A5" w:rsidRPr="004D61A5">
        <w:rPr>
          <w:rFonts w:ascii="Arial" w:hAnsi="Arial" w:cs="Arial"/>
          <w:noProof/>
          <w:sz w:val="24"/>
          <w:szCs w:val="24"/>
        </w:rPr>
        <w:t>14</w:t>
      </w:r>
      <w:r w:rsidRPr="004D61A5">
        <w:rPr>
          <w:rFonts w:ascii="Arial" w:hAnsi="Arial" w:cs="Arial"/>
          <w:noProof/>
          <w:sz w:val="24"/>
          <w:szCs w:val="24"/>
        </w:rPr>
        <w:t xml:space="preserve"> Columnas</w:t>
      </w:r>
    </w:p>
    <w:p w:rsidR="000802D4" w:rsidRPr="004D61A5" w:rsidRDefault="000802D4" w:rsidP="004D61A5">
      <w:pPr>
        <w:ind w:left="360"/>
        <w:rPr>
          <w:rFonts w:ascii="Arial" w:hAnsi="Arial" w:cs="Arial"/>
          <w:noProof/>
          <w:sz w:val="24"/>
          <w:szCs w:val="24"/>
        </w:rPr>
      </w:pPr>
      <w:r w:rsidRPr="004D61A5">
        <w:rPr>
          <w:rFonts w:ascii="Arial" w:hAnsi="Arial" w:cs="Arial"/>
          <w:noProof/>
          <w:sz w:val="24"/>
          <w:szCs w:val="24"/>
        </w:rPr>
        <w:t>Tipos de Datos contenidos: Numericos(int)</w:t>
      </w:r>
    </w:p>
    <w:p w:rsidR="000802D4" w:rsidRPr="007D41EC" w:rsidRDefault="000802D4" w:rsidP="000802D4">
      <w:pPr>
        <w:pStyle w:val="Subttulo"/>
        <w:numPr>
          <w:ilvl w:val="0"/>
          <w:numId w:val="0"/>
        </w:numPr>
        <w:rPr>
          <w:sz w:val="16"/>
          <w:szCs w:val="16"/>
        </w:rPr>
      </w:pPr>
    </w:p>
    <w:p w:rsidR="000802D4" w:rsidRDefault="000802D4" w:rsidP="000802D4">
      <w:pPr>
        <w:pStyle w:val="Subttulo"/>
        <w:numPr>
          <w:ilvl w:val="0"/>
          <w:numId w:val="0"/>
        </w:numPr>
        <w:rPr>
          <w:sz w:val="40"/>
          <w:szCs w:val="40"/>
        </w:rPr>
      </w:pPr>
      <w:r>
        <w:rPr>
          <w:sz w:val="40"/>
          <w:szCs w:val="40"/>
        </w:rPr>
        <w:t>OBJETIVO DE ANALISIS DE DATOS</w:t>
      </w:r>
    </w:p>
    <w:p w:rsidR="000802D4" w:rsidRPr="007D41EC" w:rsidRDefault="000802D4" w:rsidP="000802D4">
      <w:pPr>
        <w:jc w:val="both"/>
        <w:rPr>
          <w:rFonts w:ascii="Arial" w:hAnsi="Arial" w:cs="Arial"/>
          <w:noProof/>
        </w:rPr>
      </w:pPr>
      <w:r>
        <w:rPr>
          <w:rFonts w:ascii="Arial" w:hAnsi="Arial" w:cs="Arial"/>
          <w:noProof/>
        </w:rPr>
        <w:t xml:space="preserve">Se entiende que los valores contenidos </w:t>
      </w:r>
      <w:r w:rsidR="004D61A5">
        <w:rPr>
          <w:rFonts w:ascii="Arial" w:hAnsi="Arial" w:cs="Arial"/>
          <w:noProof/>
        </w:rPr>
        <w:t xml:space="preserve">son validos para todos los casos puesto que el dataset esta incluido en los conjuntos disponibles para la librería Sci Kit Learn. Para resolver el ejercicio se decidio tomar como variable independiente los datos que corresponden a la columna LSTAT </w:t>
      </w:r>
      <w:r w:rsidR="00205A49">
        <w:rPr>
          <w:rFonts w:ascii="Arial" w:hAnsi="Arial" w:cs="Arial"/>
          <w:noProof/>
        </w:rPr>
        <w:t>la cual ilustra el porcentaje de la poblacion con un estatus social bajo.</w:t>
      </w:r>
    </w:p>
    <w:p w:rsidR="000802D4" w:rsidRDefault="000802D4" w:rsidP="000802D4">
      <w:pPr>
        <w:pStyle w:val="Subttulo"/>
        <w:rPr>
          <w:sz w:val="40"/>
          <w:szCs w:val="40"/>
        </w:rPr>
      </w:pPr>
    </w:p>
    <w:p w:rsidR="00205A49" w:rsidRDefault="00205A49" w:rsidP="00205A49"/>
    <w:p w:rsidR="00205A49" w:rsidRDefault="00205A49" w:rsidP="00205A49"/>
    <w:p w:rsidR="00205A49" w:rsidRDefault="00205A49" w:rsidP="00205A49"/>
    <w:p w:rsidR="00205A49" w:rsidRDefault="00205A49" w:rsidP="00205A49"/>
    <w:p w:rsidR="00205A49" w:rsidRDefault="00205A49" w:rsidP="00205A49"/>
    <w:p w:rsidR="00205A49" w:rsidRDefault="00205A49" w:rsidP="00205A49"/>
    <w:p w:rsidR="00205A49" w:rsidRPr="00205A49" w:rsidRDefault="00205A49" w:rsidP="00205A49"/>
    <w:p w:rsidR="000802D4" w:rsidRDefault="000802D4" w:rsidP="000802D4">
      <w:pPr>
        <w:pStyle w:val="Subttulo"/>
        <w:rPr>
          <w:sz w:val="40"/>
          <w:szCs w:val="40"/>
        </w:rPr>
      </w:pPr>
      <w:r>
        <w:rPr>
          <w:sz w:val="40"/>
          <w:szCs w:val="40"/>
        </w:rPr>
        <w:lastRenderedPageBreak/>
        <w:t>WORKFLOW ARBOL</w:t>
      </w:r>
    </w:p>
    <w:p w:rsidR="00205A49" w:rsidRPr="00205A49" w:rsidRDefault="00205A49" w:rsidP="00205A49"/>
    <w:p w:rsidR="000802D4" w:rsidRPr="009C4D2F" w:rsidRDefault="00205A49" w:rsidP="000802D4">
      <w:r>
        <w:rPr>
          <w:noProof/>
        </w:rPr>
        <w:drawing>
          <wp:inline distT="0" distB="0" distL="0" distR="0">
            <wp:extent cx="5943600" cy="2108200"/>
            <wp:effectExtent l="0" t="0" r="0" b="6350"/>
            <wp:docPr id="5" name="Imagen 5"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st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rsidR="000802D4" w:rsidRDefault="000802D4" w:rsidP="000802D4">
      <w:pPr>
        <w:pStyle w:val="Subttulo"/>
        <w:rPr>
          <w:b/>
          <w:bCs/>
          <w:sz w:val="40"/>
          <w:szCs w:val="40"/>
        </w:rPr>
      </w:pPr>
    </w:p>
    <w:p w:rsidR="000802D4" w:rsidRDefault="00205A49" w:rsidP="000802D4">
      <w:pPr>
        <w:pStyle w:val="Subttulo"/>
        <w:rPr>
          <w:b/>
          <w:bCs/>
          <w:sz w:val="40"/>
          <w:szCs w:val="40"/>
        </w:rP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445184</wp:posOffset>
            </wp:positionV>
            <wp:extent cx="7709584" cy="1420837"/>
            <wp:effectExtent l="0" t="0" r="571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9584" cy="1420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2D4" w:rsidRPr="00274E9D">
        <w:rPr>
          <w:b/>
          <w:bCs/>
          <w:sz w:val="40"/>
          <w:szCs w:val="40"/>
        </w:rPr>
        <w:t>MEDIDAS</w:t>
      </w:r>
    </w:p>
    <w:p w:rsidR="000802D4" w:rsidRDefault="000802D4" w:rsidP="000802D4"/>
    <w:p w:rsidR="000802D4" w:rsidRDefault="000802D4" w:rsidP="000802D4"/>
    <w:p w:rsidR="00205A49" w:rsidRPr="00205A49" w:rsidRDefault="00205A49" w:rsidP="00205A49"/>
    <w:p w:rsidR="000802D4" w:rsidRDefault="000802D4" w:rsidP="000802D4">
      <w:pPr>
        <w:pStyle w:val="Subttulo"/>
        <w:rPr>
          <w:b/>
          <w:bCs/>
          <w:sz w:val="40"/>
          <w:szCs w:val="40"/>
        </w:rPr>
      </w:pPr>
    </w:p>
    <w:p w:rsidR="00205A49" w:rsidRDefault="00205A49" w:rsidP="000802D4">
      <w:pPr>
        <w:pStyle w:val="Subttulo"/>
        <w:rPr>
          <w:b/>
          <w:bCs/>
          <w:sz w:val="28"/>
          <w:szCs w:val="28"/>
        </w:rPr>
      </w:pPr>
    </w:p>
    <w:p w:rsidR="00205A49" w:rsidRDefault="00205A49" w:rsidP="000802D4">
      <w:pPr>
        <w:pStyle w:val="Subttulo"/>
        <w:rPr>
          <w:b/>
          <w:bCs/>
          <w:sz w:val="28"/>
          <w:szCs w:val="28"/>
        </w:rPr>
      </w:pPr>
    </w:p>
    <w:p w:rsidR="00205A49" w:rsidRDefault="00205A49" w:rsidP="000802D4">
      <w:pPr>
        <w:pStyle w:val="Subttulo"/>
        <w:rPr>
          <w:b/>
          <w:bCs/>
          <w:sz w:val="28"/>
          <w:szCs w:val="28"/>
        </w:rPr>
      </w:pPr>
    </w:p>
    <w:p w:rsidR="00205A49" w:rsidRDefault="00205A49" w:rsidP="000802D4">
      <w:pPr>
        <w:pStyle w:val="Subttulo"/>
        <w:rPr>
          <w:b/>
          <w:bCs/>
          <w:sz w:val="28"/>
          <w:szCs w:val="28"/>
        </w:rPr>
      </w:pPr>
    </w:p>
    <w:p w:rsidR="00205A49" w:rsidRDefault="00205A49" w:rsidP="000802D4">
      <w:pPr>
        <w:pStyle w:val="Subttulo"/>
        <w:rPr>
          <w:b/>
          <w:bCs/>
          <w:sz w:val="28"/>
          <w:szCs w:val="28"/>
        </w:rPr>
      </w:pPr>
    </w:p>
    <w:p w:rsidR="00205A49" w:rsidRDefault="00205A49" w:rsidP="000802D4">
      <w:pPr>
        <w:pStyle w:val="Subttulo"/>
        <w:rPr>
          <w:b/>
          <w:bCs/>
          <w:sz w:val="28"/>
          <w:szCs w:val="28"/>
        </w:rPr>
      </w:pPr>
    </w:p>
    <w:p w:rsidR="00205A49" w:rsidRDefault="00205A49" w:rsidP="000802D4">
      <w:pPr>
        <w:pStyle w:val="Subttulo"/>
        <w:rPr>
          <w:b/>
          <w:bCs/>
          <w:sz w:val="28"/>
          <w:szCs w:val="28"/>
        </w:rPr>
      </w:pPr>
    </w:p>
    <w:p w:rsidR="00205A49" w:rsidRDefault="00205A49" w:rsidP="000802D4">
      <w:pPr>
        <w:pStyle w:val="Subttulo"/>
        <w:rPr>
          <w:b/>
          <w:bCs/>
          <w:sz w:val="28"/>
          <w:szCs w:val="28"/>
        </w:rPr>
      </w:pPr>
    </w:p>
    <w:p w:rsidR="000802D4" w:rsidRPr="00414350" w:rsidRDefault="000802D4" w:rsidP="000802D4">
      <w:pPr>
        <w:pStyle w:val="Subttulo"/>
        <w:rPr>
          <w:b/>
          <w:bCs/>
          <w:sz w:val="28"/>
          <w:szCs w:val="28"/>
        </w:rPr>
      </w:pPr>
      <w:r w:rsidRPr="00414350">
        <w:rPr>
          <w:b/>
          <w:bCs/>
          <w:sz w:val="28"/>
          <w:szCs w:val="28"/>
        </w:rPr>
        <w:t xml:space="preserve">ANEXO: Cuaderno Completo de </w:t>
      </w:r>
      <w:proofErr w:type="spellStart"/>
      <w:r w:rsidRPr="00414350">
        <w:rPr>
          <w:b/>
          <w:bCs/>
          <w:sz w:val="28"/>
          <w:szCs w:val="28"/>
        </w:rPr>
        <w:t>Jupyter</w:t>
      </w:r>
      <w:proofErr w:type="spellEnd"/>
      <w:r w:rsidRPr="00414350">
        <w:rPr>
          <w:b/>
          <w:bCs/>
          <w:sz w:val="28"/>
          <w:szCs w:val="28"/>
        </w:rPr>
        <w:t xml:space="preserve"> Notebook</w:t>
      </w:r>
    </w:p>
    <w:p w:rsidR="00AD135B" w:rsidRDefault="00205A49">
      <w:bookmarkStart w:id="0" w:name="_GoBack"/>
      <w:r>
        <w:rPr>
          <w:noProof/>
        </w:rPr>
        <w:lastRenderedPageBreak/>
        <w:drawing>
          <wp:inline distT="0" distB="0" distL="0" distR="0">
            <wp:extent cx="4843780" cy="8229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3780" cy="8229600"/>
                    </a:xfrm>
                    <a:prstGeom prst="rect">
                      <a:avLst/>
                    </a:prstGeom>
                    <a:noFill/>
                    <a:ln>
                      <a:noFill/>
                    </a:ln>
                  </pic:spPr>
                </pic:pic>
              </a:graphicData>
            </a:graphic>
          </wp:inline>
        </w:drawing>
      </w:r>
      <w:bookmarkEnd w:id="0"/>
    </w:p>
    <w:sectPr w:rsidR="00AD135B">
      <w:footerReference w:type="default" r:id="rI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E9D" w:rsidRDefault="00205A49">
    <w:pPr>
      <w:pStyle w:val="Piedepgina"/>
    </w:pPr>
  </w:p>
  <w:p w:rsidR="00274E9D" w:rsidRDefault="00205A49">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332EE"/>
    <w:multiLevelType w:val="hybridMultilevel"/>
    <w:tmpl w:val="61C2B966"/>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D4"/>
    <w:rsid w:val="000802D4"/>
    <w:rsid w:val="00205A49"/>
    <w:rsid w:val="004D61A5"/>
    <w:rsid w:val="00917DB4"/>
    <w:rsid w:val="00AD13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A280"/>
  <w15:chartTrackingRefBased/>
  <w15:docId w15:val="{2A9D5F87-9BAF-4DC8-9376-DBAB5A97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0802D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02D4"/>
    <w:rPr>
      <w:rFonts w:eastAsiaTheme="minorEastAsia"/>
      <w:color w:val="5A5A5A" w:themeColor="text1" w:themeTint="A5"/>
      <w:spacing w:val="15"/>
    </w:rPr>
  </w:style>
  <w:style w:type="paragraph" w:styleId="Prrafodelista">
    <w:name w:val="List Paragraph"/>
    <w:basedOn w:val="Normal"/>
    <w:uiPriority w:val="34"/>
    <w:qFormat/>
    <w:rsid w:val="000802D4"/>
    <w:pPr>
      <w:spacing w:line="256" w:lineRule="auto"/>
      <w:ind w:left="720"/>
      <w:contextualSpacing/>
    </w:pPr>
  </w:style>
  <w:style w:type="paragraph" w:styleId="Ttulo">
    <w:name w:val="Title"/>
    <w:basedOn w:val="Normal"/>
    <w:next w:val="Normal"/>
    <w:link w:val="TtuloCar"/>
    <w:uiPriority w:val="10"/>
    <w:qFormat/>
    <w:rsid w:val="00080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02D4"/>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0802D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802D4"/>
  </w:style>
  <w:style w:type="character" w:styleId="Hipervnculo">
    <w:name w:val="Hyperlink"/>
    <w:basedOn w:val="Fuentedeprrafopredeter"/>
    <w:uiPriority w:val="99"/>
    <w:semiHidden/>
    <w:unhideWhenUsed/>
    <w:rsid w:val="000802D4"/>
    <w:rPr>
      <w:color w:val="0000FF"/>
      <w:u w:val="single"/>
    </w:rPr>
  </w:style>
  <w:style w:type="character" w:styleId="nfasis">
    <w:name w:val="Emphasis"/>
    <w:basedOn w:val="Fuentedeprrafopredeter"/>
    <w:uiPriority w:val="20"/>
    <w:qFormat/>
    <w:rsid w:val="004D61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s.toronto.edu/~delve/data/boston/bostonDetai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Jesua Zarazúa</dc:creator>
  <cp:keywords/>
  <dc:description/>
  <cp:lastModifiedBy>Jesua Zarazúa</cp:lastModifiedBy>
  <cp:revision>1</cp:revision>
  <dcterms:created xsi:type="dcterms:W3CDTF">2020-04-04T01:19:00Z</dcterms:created>
  <dcterms:modified xsi:type="dcterms:W3CDTF">2020-04-04T01:49:00Z</dcterms:modified>
</cp:coreProperties>
</file>