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//1) select a visual with a mouse click. 2) change the visual presentation to highlight the //selection. 3) unselect a visual when another visual is selected.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