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2F2C6C">
        <w:rPr>
          <w:lang w:val="es-ES"/>
        </w:rPr>
        <w:t>6: Determinar el área y el volumen de un cilindro, aplicando un radio ingresando su valor por teclado y también su altura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2F2C6C" w:rsidRDefault="002F2C6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las medidas del radio y de la altura</w:t>
      </w:r>
    </w:p>
    <w:p w:rsidR="002F2C6C" w:rsidRDefault="002F2C6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los valores de área y volumen mediante sus fórmulas respectivas</w:t>
      </w:r>
    </w:p>
    <w:p w:rsidR="002F2C6C" w:rsidRDefault="002F2C6C" w:rsidP="002F2C6C">
      <w:pPr>
        <w:pStyle w:val="Prrafodelista"/>
        <w:rPr>
          <w:lang w:val="es-ES"/>
        </w:rPr>
      </w:pPr>
      <w:r>
        <w:rPr>
          <w:lang w:val="es-ES"/>
        </w:rPr>
        <w:t>(Área= [2</w:t>
      </w:r>
      <w:r>
        <w:rPr>
          <w:rFonts w:cstheme="minorHAnsi"/>
          <w:lang w:val="es-ES"/>
        </w:rPr>
        <w:t>π*{</w:t>
      </w:r>
      <w:r>
        <w:rPr>
          <w:lang w:val="es-ES"/>
        </w:rPr>
        <w:t>radio</w:t>
      </w:r>
      <w:r>
        <w:rPr>
          <w:lang w:val="es-ES"/>
        </w:rPr>
        <w:t>^2</w:t>
      </w:r>
      <w:r>
        <w:rPr>
          <w:lang w:val="es-ES"/>
        </w:rPr>
        <w:t>}] + [2</w:t>
      </w:r>
      <w:r>
        <w:rPr>
          <w:rFonts w:cstheme="minorHAnsi"/>
          <w:lang w:val="es-ES"/>
        </w:rPr>
        <w:t>π*</w:t>
      </w:r>
      <w:r>
        <w:rPr>
          <w:lang w:val="es-ES"/>
        </w:rPr>
        <w:t xml:space="preserve">radio*altura]) (Volumen= </w:t>
      </w:r>
      <w:r>
        <w:rPr>
          <w:rFonts w:cstheme="minorHAnsi"/>
          <w:lang w:val="es-ES"/>
        </w:rPr>
        <w:t>π</w:t>
      </w:r>
      <w:r>
        <w:rPr>
          <w:lang w:val="es-ES"/>
        </w:rPr>
        <w:t>*[radio^2]*altura)</w:t>
      </w:r>
    </w:p>
    <w:p w:rsidR="002F2C6C" w:rsidRDefault="002F2C6C" w:rsidP="002F2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Imprimir el área y el volumen</w:t>
      </w:r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  <w:bookmarkStart w:id="0" w:name="_GoBack"/>
      <w:bookmarkEnd w:id="0"/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67BE45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2F2C6C"/>
    <w:rsid w:val="00761FFC"/>
    <w:rsid w:val="00913C31"/>
    <w:rsid w:val="00930A8B"/>
    <w:rsid w:val="00B56A1A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2025-01-30T17:01:00Z</dcterms:created>
  <dcterms:modified xsi:type="dcterms:W3CDTF">2025-01-30T17:01:00Z</dcterms:modified>
</cp:coreProperties>
</file>