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C66C" w14:textId="280C57B8" w:rsidR="003A5E80" w:rsidRDefault="007E588F" w:rsidP="007E588F">
      <w:pPr>
        <w:pStyle w:val="Ttulo1"/>
      </w:pPr>
      <w:r>
        <w:t>Diseño y metodología del proyecto de investigación</w:t>
      </w:r>
    </w:p>
    <w:p w14:paraId="6B74082A" w14:textId="0304066E" w:rsidR="007E588F" w:rsidRDefault="007E588F" w:rsidP="007E588F">
      <w:pPr>
        <w:pStyle w:val="Ttulo2"/>
      </w:pPr>
      <w:r>
        <w:t>Que</w:t>
      </w:r>
    </w:p>
    <w:p w14:paraId="1CBB072C" w14:textId="5282AC83" w:rsidR="007E588F" w:rsidRDefault="007E588F" w:rsidP="007E588F">
      <w:r>
        <w:t>El marco teórico y legal fundamental que se sabe y qué normas aplican</w:t>
      </w:r>
    </w:p>
    <w:p w14:paraId="086F7E0F" w14:textId="49DE3411" w:rsidR="007E588F" w:rsidRDefault="007E588F" w:rsidP="007E588F">
      <w:pPr>
        <w:pStyle w:val="Ttulo2"/>
      </w:pPr>
      <w:r>
        <w:t>Como</w:t>
      </w:r>
    </w:p>
    <w:p w14:paraId="10708F75" w14:textId="6643A7C4" w:rsidR="007E588F" w:rsidRDefault="007E588F" w:rsidP="007E588F">
      <w:r>
        <w:t>Describe como se recopilará y analizará los datos.</w:t>
      </w:r>
    </w:p>
    <w:p w14:paraId="15E52FEC" w14:textId="33B601C0" w:rsidR="007E588F" w:rsidRDefault="007E588F" w:rsidP="007E588F">
      <w:pPr>
        <w:pStyle w:val="Ttulo2"/>
      </w:pPr>
      <w:r>
        <w:t>Concepto del marco teórico</w:t>
      </w:r>
    </w:p>
    <w:p w14:paraId="5DC526EF" w14:textId="62A09F92" w:rsidR="007E588F" w:rsidRDefault="007E588F" w:rsidP="007E588F">
      <w:r>
        <w:t>El marco teórico es el conjunto estructurado de conceptos, modelos, teorías y antecedentes que sostiene intelectualmente un proyecto de investigación. Muestra que conoces el estado actual del conocimiento y proporciona el lenguaje común para interpretar los resultados.</w:t>
      </w:r>
    </w:p>
    <w:p w14:paraId="4726D88B" w14:textId="43414D25" w:rsidR="007E588F" w:rsidRDefault="007E588F" w:rsidP="007E588F">
      <w:r>
        <w:t>Usa investigaciones previas para dar contextos (antecedentes) y el marco teórico da los principios y modelos que explican el fenómeno visto.</w:t>
      </w:r>
    </w:p>
    <w:p w14:paraId="22DD0217" w14:textId="54589626" w:rsidR="007E588F" w:rsidRDefault="0025696B" w:rsidP="0025696B">
      <w:pPr>
        <w:pStyle w:val="Ttulo3"/>
      </w:pPr>
      <w:r>
        <w:t>Importante</w:t>
      </w:r>
    </w:p>
    <w:p w14:paraId="3E5F3321" w14:textId="0BF4E7E7" w:rsidR="0025696B" w:rsidRDefault="0025696B" w:rsidP="0025696B">
      <w:r>
        <w:t>En el marco teórico generalmente se busca la información para la parte correcta de la investigación, más sin embargo también se pueden buscar fuentes en contra de la teoría seleccionada</w:t>
      </w:r>
    </w:p>
    <w:p w14:paraId="0D1275C3" w14:textId="067F003A" w:rsidR="0025696B" w:rsidRDefault="0025696B" w:rsidP="0025696B">
      <w:pPr>
        <w:pStyle w:val="Ttulo2"/>
      </w:pPr>
      <w:r>
        <w:t>Búsqueda y selección de antecedentes</w:t>
      </w:r>
    </w:p>
    <w:p w14:paraId="78FDBCFB" w14:textId="7996929B" w:rsidR="0025696B" w:rsidRDefault="0025696B" w:rsidP="0025696B">
      <w:r>
        <w:t>Para buscar fuentes se puede hacer por:</w:t>
      </w:r>
    </w:p>
    <w:p w14:paraId="688BD474" w14:textId="415623F5" w:rsidR="0025696B" w:rsidRDefault="0025696B" w:rsidP="0025696B">
      <w:pPr>
        <w:pStyle w:val="Prrafodelista"/>
        <w:numPr>
          <w:ilvl w:val="0"/>
          <w:numId w:val="1"/>
        </w:numPr>
      </w:pPr>
      <w:r>
        <w:t>Base de datos académicas</w:t>
      </w:r>
    </w:p>
    <w:p w14:paraId="588880D4" w14:textId="7A580B2D" w:rsidR="0025696B" w:rsidRDefault="0025696B" w:rsidP="0025696B">
      <w:pPr>
        <w:pStyle w:val="Prrafodelista"/>
        <w:numPr>
          <w:ilvl w:val="0"/>
          <w:numId w:val="1"/>
        </w:numPr>
      </w:pPr>
      <w:r>
        <w:t>Informe de industrias</w:t>
      </w:r>
    </w:p>
    <w:p w14:paraId="20C7DE51" w14:textId="1275AD86" w:rsidR="0025696B" w:rsidRDefault="0025696B" w:rsidP="0025696B">
      <w:pPr>
        <w:pStyle w:val="Prrafodelista"/>
        <w:numPr>
          <w:ilvl w:val="0"/>
          <w:numId w:val="1"/>
        </w:numPr>
      </w:pPr>
      <w:r>
        <w:t>Normativas y estándares</w:t>
      </w:r>
    </w:p>
    <w:p w14:paraId="47A68EBD" w14:textId="31BA078D" w:rsidR="0025696B" w:rsidRDefault="0025696B" w:rsidP="0025696B">
      <w:pPr>
        <w:pStyle w:val="Prrafodelista"/>
        <w:numPr>
          <w:ilvl w:val="0"/>
          <w:numId w:val="1"/>
        </w:numPr>
      </w:pPr>
      <w:r>
        <w:t>Libros y manuales</w:t>
      </w:r>
    </w:p>
    <w:p w14:paraId="19D328CB" w14:textId="0510ACF1" w:rsidR="0025696B" w:rsidRDefault="0025696B" w:rsidP="0025696B">
      <w:pPr>
        <w:pStyle w:val="Ttulo3"/>
      </w:pPr>
      <w:r>
        <w:t>Criterio de selección</w:t>
      </w:r>
    </w:p>
    <w:p w14:paraId="57925AD6" w14:textId="6CB3D19C" w:rsidR="0025696B" w:rsidRDefault="0025696B" w:rsidP="0025696B">
      <w:pPr>
        <w:pStyle w:val="Prrafodelista"/>
        <w:numPr>
          <w:ilvl w:val="0"/>
          <w:numId w:val="1"/>
        </w:numPr>
      </w:pPr>
      <w:r>
        <w:t>La fuente se relaciona directamente con el problema y las variables</w:t>
      </w:r>
    </w:p>
    <w:p w14:paraId="620E1693" w14:textId="7407B199" w:rsidR="0025696B" w:rsidRDefault="0025696B" w:rsidP="0025696B">
      <w:pPr>
        <w:pStyle w:val="Prrafodelista"/>
        <w:numPr>
          <w:ilvl w:val="0"/>
          <w:numId w:val="1"/>
        </w:numPr>
      </w:pPr>
      <w:r>
        <w:t>Prioridad de 2-3 años (en nuestro caso) para las fuentes</w:t>
      </w:r>
    </w:p>
    <w:p w14:paraId="20D57CF2" w14:textId="6F88CFB2" w:rsidR="0025696B" w:rsidRDefault="0025696B" w:rsidP="0025696B">
      <w:pPr>
        <w:pStyle w:val="Prrafodelista"/>
        <w:numPr>
          <w:ilvl w:val="0"/>
          <w:numId w:val="1"/>
        </w:numPr>
      </w:pPr>
      <w:r>
        <w:t>Las fuentes tienen que ser de calidad</w:t>
      </w:r>
    </w:p>
    <w:p w14:paraId="5C63872D" w14:textId="7F67BAC2" w:rsidR="0025696B" w:rsidRDefault="0025696B" w:rsidP="0025696B">
      <w:pPr>
        <w:pStyle w:val="Ttulo2"/>
      </w:pPr>
      <w:r>
        <w:t>Tipos de citas</w:t>
      </w:r>
    </w:p>
    <w:p w14:paraId="17B0FD7C" w14:textId="2DCEB164" w:rsidR="0025696B" w:rsidRDefault="0025696B" w:rsidP="0025696B">
      <w:pPr>
        <w:pStyle w:val="Prrafodelista"/>
        <w:numPr>
          <w:ilvl w:val="0"/>
          <w:numId w:val="1"/>
        </w:numPr>
      </w:pPr>
      <w:r>
        <w:t>Corta: Copia exacta de la fuente</w:t>
      </w:r>
    </w:p>
    <w:p w14:paraId="358DD2EC" w14:textId="55C6E355" w:rsidR="0025696B" w:rsidRDefault="0025696B" w:rsidP="0025696B">
      <w:pPr>
        <w:pStyle w:val="Prrafodelista"/>
        <w:numPr>
          <w:ilvl w:val="0"/>
          <w:numId w:val="1"/>
        </w:numPr>
      </w:pPr>
      <w:r>
        <w:lastRenderedPageBreak/>
        <w:t>Larga: Párrafo independiente con sangría y sin comillas, usar con moderación.</w:t>
      </w:r>
    </w:p>
    <w:p w14:paraId="70FC906D" w14:textId="4F78DB94" w:rsidR="0025696B" w:rsidRDefault="0025696B" w:rsidP="0025696B">
      <w:pPr>
        <w:pStyle w:val="Prrafodelista"/>
        <w:numPr>
          <w:ilvl w:val="0"/>
          <w:numId w:val="1"/>
        </w:numPr>
      </w:pPr>
      <w:r>
        <w:t>Paráfrasis: Reescritura de una frase con palabras propias, la más recomendada.</w:t>
      </w:r>
    </w:p>
    <w:p w14:paraId="2E244DDD" w14:textId="7FCF413D" w:rsidR="0025696B" w:rsidRDefault="0025696B" w:rsidP="0025696B">
      <w:pPr>
        <w:pStyle w:val="Prrafodelista"/>
        <w:numPr>
          <w:ilvl w:val="0"/>
          <w:numId w:val="1"/>
        </w:numPr>
      </w:pPr>
      <w:r>
        <w:t>Fuente secundaria: Si es posible, prefiere siempre la fuente primaria.</w:t>
      </w:r>
    </w:p>
    <w:p w14:paraId="14F5F866" w14:textId="3827C3B2" w:rsidR="0025696B" w:rsidRDefault="0025696B" w:rsidP="0025696B">
      <w:r>
        <w:t>El formato recomendado siempre será la fuente APA 7 dado a que es la más general</w:t>
      </w:r>
      <w:r w:rsidR="00A149CE">
        <w:t>.</w:t>
      </w:r>
    </w:p>
    <w:p w14:paraId="44052141" w14:textId="3DBDE0B6" w:rsidR="00A149CE" w:rsidRDefault="00A149CE" w:rsidP="00A149CE">
      <w:pPr>
        <w:pStyle w:val="Ttulo2"/>
      </w:pPr>
      <w:r>
        <w:t>Normativa aplicable a proyectos de TI</w:t>
      </w:r>
    </w:p>
    <w:p w14:paraId="35804F6D" w14:textId="1E3131E2" w:rsidR="00A149CE" w:rsidRDefault="00A149CE" w:rsidP="00A149CE">
      <w:r>
        <w:t>Para poder utilizar los datos, hay que aplicar:</w:t>
      </w:r>
    </w:p>
    <w:p w14:paraId="6B1A463A" w14:textId="4646F982" w:rsidR="00A149CE" w:rsidRDefault="00A149CE" w:rsidP="00A149CE">
      <w:pPr>
        <w:pStyle w:val="Prrafodelista"/>
        <w:numPr>
          <w:ilvl w:val="0"/>
          <w:numId w:val="1"/>
        </w:numPr>
      </w:pPr>
      <w:r>
        <w:t xml:space="preserve">Protección de datos personales </w:t>
      </w:r>
    </w:p>
    <w:p w14:paraId="7B994BD4" w14:textId="58FD9037" w:rsidR="00A149CE" w:rsidRDefault="00A149CE" w:rsidP="00A149CE">
      <w:pPr>
        <w:pStyle w:val="Prrafodelista"/>
        <w:numPr>
          <w:ilvl w:val="0"/>
          <w:numId w:val="1"/>
        </w:numPr>
      </w:pPr>
      <w:r>
        <w:t>Consentimiento informado (Los participantes deben autorizar el uso de sus datos)</w:t>
      </w:r>
    </w:p>
    <w:p w14:paraId="17941EB8" w14:textId="557E8FEB" w:rsidR="00A149CE" w:rsidRDefault="00A149CE" w:rsidP="00A149CE">
      <w:pPr>
        <w:pStyle w:val="Prrafodelista"/>
        <w:numPr>
          <w:ilvl w:val="0"/>
          <w:numId w:val="1"/>
        </w:numPr>
      </w:pPr>
      <w:r>
        <w:t xml:space="preserve">Propiedad individual y licencias (En caso de usar bases de datos de terceros o </w:t>
      </w:r>
      <w:proofErr w:type="spellStart"/>
      <w:r>
        <w:t>frameworks</w:t>
      </w:r>
      <w:proofErr w:type="spellEnd"/>
      <w:r>
        <w:t xml:space="preserve"> y bibliotecas)</w:t>
      </w:r>
    </w:p>
    <w:p w14:paraId="5F24DBBC" w14:textId="08EC79C5" w:rsidR="00A149CE" w:rsidRDefault="00A149CE" w:rsidP="00A149CE">
      <w:pPr>
        <w:pStyle w:val="Prrafodelista"/>
        <w:numPr>
          <w:ilvl w:val="0"/>
          <w:numId w:val="1"/>
        </w:numPr>
      </w:pPr>
      <w:r>
        <w:t>Código de ética profesional</w:t>
      </w:r>
    </w:p>
    <w:p w14:paraId="48B99E99" w14:textId="486FD2B5" w:rsidR="00A149CE" w:rsidRDefault="00A149CE" w:rsidP="00A149CE">
      <w:pPr>
        <w:pStyle w:val="Ttulo2"/>
      </w:pPr>
      <w:r>
        <w:t>¿Cómo redactar el marco teórico y legal?</w:t>
      </w:r>
    </w:p>
    <w:p w14:paraId="03B70CEC" w14:textId="0079B8A4" w:rsidR="00A149CE" w:rsidRDefault="00A149CE" w:rsidP="00A149CE">
      <w:pPr>
        <w:pStyle w:val="Ttulo3"/>
      </w:pPr>
      <w:r>
        <w:t>Marco teóricos</w:t>
      </w:r>
    </w:p>
    <w:p w14:paraId="06089CB1" w14:textId="6429AADD" w:rsidR="00A149CE" w:rsidRDefault="00A149CE" w:rsidP="00A149CE">
      <w:pPr>
        <w:pStyle w:val="Prrafodelista"/>
        <w:numPr>
          <w:ilvl w:val="0"/>
          <w:numId w:val="2"/>
        </w:numPr>
      </w:pPr>
      <w:r>
        <w:t>Antecedentes (ideas previas)</w:t>
      </w:r>
    </w:p>
    <w:p w14:paraId="1DB85AAE" w14:textId="3F61E5E0" w:rsidR="00A149CE" w:rsidRDefault="00A149CE" w:rsidP="00A149CE">
      <w:pPr>
        <w:pStyle w:val="Prrafodelista"/>
        <w:numPr>
          <w:ilvl w:val="0"/>
          <w:numId w:val="2"/>
        </w:numPr>
      </w:pPr>
      <w:r>
        <w:t>Fundamentos teóricos (conceptos, modelos y teorías clave)</w:t>
      </w:r>
    </w:p>
    <w:p w14:paraId="064C478E" w14:textId="3637B5DE" w:rsidR="00A149CE" w:rsidRDefault="00A149CE" w:rsidP="00A149CE">
      <w:pPr>
        <w:pStyle w:val="Prrafodelista"/>
        <w:numPr>
          <w:ilvl w:val="0"/>
          <w:numId w:val="2"/>
        </w:numPr>
      </w:pPr>
      <w:r>
        <w:t>Normativas y ética</w:t>
      </w:r>
    </w:p>
    <w:p w14:paraId="17915524" w14:textId="31498D43" w:rsidR="00A149CE" w:rsidRPr="00A149CE" w:rsidRDefault="00A149CE" w:rsidP="00A149CE">
      <w:pPr>
        <w:pStyle w:val="Prrafodelista"/>
        <w:numPr>
          <w:ilvl w:val="0"/>
          <w:numId w:val="2"/>
        </w:numPr>
      </w:pPr>
      <w:r>
        <w:t>Síntesis integradora (conexión del marco con los objetivos y problemas)</w:t>
      </w:r>
    </w:p>
    <w:sectPr w:rsidR="00A149CE" w:rsidRPr="00A149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69E"/>
    <w:multiLevelType w:val="hybridMultilevel"/>
    <w:tmpl w:val="39A49C7E"/>
    <w:lvl w:ilvl="0" w:tplc="332815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95CE3"/>
    <w:multiLevelType w:val="hybridMultilevel"/>
    <w:tmpl w:val="AF54B78C"/>
    <w:lvl w:ilvl="0" w:tplc="9D58B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446955">
    <w:abstractNumId w:val="0"/>
  </w:num>
  <w:num w:numId="2" w16cid:durableId="668213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8F"/>
    <w:rsid w:val="0025696B"/>
    <w:rsid w:val="003A5E80"/>
    <w:rsid w:val="006C3BBF"/>
    <w:rsid w:val="007E588F"/>
    <w:rsid w:val="00A149CE"/>
    <w:rsid w:val="00D9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371F"/>
  <w15:chartTrackingRefBased/>
  <w15:docId w15:val="{F75D92F8-6FDD-4931-B2E0-31B763A1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5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5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5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8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8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8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8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8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8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2026-06-01T20:18:00Z</dcterms:created>
  <dcterms:modified xsi:type="dcterms:W3CDTF">2026-06-01T20:46:00Z</dcterms:modified>
</cp:coreProperties>
</file>