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339D" w14:textId="77777777" w:rsidR="00903856" w:rsidRDefault="000F3305">
      <w:pPr>
        <w:pStyle w:val="Ttulo1"/>
      </w:pPr>
      <w:r>
        <w:t>Evaluación final de</w:t>
      </w:r>
      <w:r>
        <w:br/>
        <w:t xml:space="preserve">construcción de software </w:t>
      </w:r>
    </w:p>
    <w:p w14:paraId="40FACF73" w14:textId="77777777" w:rsidR="00903856" w:rsidRDefault="000F3305">
      <w:pPr>
        <w:spacing w:line="276" w:lineRule="auto"/>
        <w:jc w:val="center"/>
        <w:rPr>
          <w:rFonts w:ascii="Century Gothic" w:eastAsia="Century Gothic" w:hAnsi="Century Gothic" w:cs="Century Gothic"/>
          <w:b/>
          <w:sz w:val="18"/>
          <w:szCs w:val="18"/>
        </w:rPr>
      </w:pPr>
      <w:r>
        <w:rPr>
          <w:rFonts w:ascii="Century Gothic" w:eastAsia="Century Gothic" w:hAnsi="Century Gothic" w:cs="Century Gothic"/>
          <w:b/>
          <w:noProof/>
          <w:sz w:val="18"/>
          <w:szCs w:val="18"/>
        </w:rPr>
        <mc:AlternateContent>
          <mc:Choice Requires="wps">
            <w:drawing>
              <wp:inline distT="0" distB="0" distL="0" distR="0" wp14:anchorId="2052CE93" wp14:editId="23CBA2DD">
                <wp:extent cx="6083935" cy="1343025"/>
                <wp:effectExtent l="0" t="0" r="0" b="0"/>
                <wp:docPr id="25" name="Rectángulo 25"/>
                <wp:cNvGraphicFramePr/>
                <a:graphic xmlns:a="http://schemas.openxmlformats.org/drawingml/2006/main">
                  <a:graphicData uri="http://schemas.microsoft.com/office/word/2010/wordprocessingShape">
                    <wps:wsp>
                      <wps:cNvSpPr/>
                      <wps:spPr>
                        <a:xfrm>
                          <a:off x="2308795" y="3113250"/>
                          <a:ext cx="6074410" cy="1333500"/>
                        </a:xfrm>
                        <a:prstGeom prst="rect">
                          <a:avLst/>
                        </a:prstGeom>
                        <a:noFill/>
                        <a:ln w="9525" cap="flat" cmpd="sng">
                          <a:solidFill>
                            <a:schemeClr val="dk1"/>
                          </a:solidFill>
                          <a:prstDash val="solid"/>
                          <a:round/>
                          <a:headEnd type="none" w="sm" len="sm"/>
                          <a:tailEnd type="none" w="sm" len="sm"/>
                        </a:ln>
                      </wps:spPr>
                      <wps:txbx>
                        <w:txbxContent>
                          <w:p w14:paraId="77127825" w14:textId="77777777" w:rsidR="00903856" w:rsidRDefault="000F3305">
                            <w:pPr>
                              <w:spacing w:line="275" w:lineRule="auto"/>
                              <w:textDirection w:val="btLr"/>
                            </w:pPr>
                            <w:r>
                              <w:rPr>
                                <w:rFonts w:ascii="Century Gothic" w:eastAsia="Century Gothic" w:hAnsi="Century Gothic" w:cs="Century Gothic"/>
                                <w:b/>
                                <w:color w:val="000000"/>
                                <w:sz w:val="20"/>
                              </w:rPr>
                              <w:t>Instrucciones:</w:t>
                            </w:r>
                          </w:p>
                          <w:p w14:paraId="1A980932" w14:textId="77777777" w:rsidR="00903856" w:rsidRDefault="000F3305">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estudiante.docx”, la contribución de cada miembro del equipo se determina según el historial del documento.</w:t>
                            </w:r>
                          </w:p>
                          <w:p w14:paraId="55A5906A" w14:textId="77777777" w:rsidR="00903856" w:rsidRDefault="000F3305">
                            <w:pPr>
                              <w:spacing w:after="200" w:line="275" w:lineRule="auto"/>
                              <w:ind w:left="360"/>
                              <w:jc w:val="both"/>
                              <w:textDirection w:val="btLr"/>
                            </w:pPr>
                            <w:r>
                              <w:rPr>
                                <w:rFonts w:ascii="Century Gothic" w:eastAsia="Century Gothic" w:hAnsi="Century Gothic" w:cs="Century Gothic"/>
                                <w:color w:val="000000"/>
                                <w:sz w:val="20"/>
                              </w:rPr>
                              <w:t>En este archivo consigne los apellidos y no</w:t>
                            </w:r>
                            <w:r>
                              <w:rPr>
                                <w:rFonts w:ascii="Century Gothic" w:eastAsia="Century Gothic" w:hAnsi="Century Gothic" w:cs="Century Gothic"/>
                                <w:color w:val="000000"/>
                                <w:sz w:val="20"/>
                              </w:rPr>
                              <w:t>mbres de los integrantes del equipo y el desarrollo de las actividades solicitadas. Recuerde que sólo se calificarán los aportes que se evidencien en la inspección.</w:t>
                            </w:r>
                          </w:p>
                        </w:txbxContent>
                      </wps:txbx>
                      <wps:bodyPr spcFirstLastPara="1" wrap="square" lIns="91425" tIns="45700" rIns="91425" bIns="45700" anchor="ctr" anchorCtr="0">
                        <a:noAutofit/>
                      </wps:bodyPr>
                    </wps:wsp>
                  </a:graphicData>
                </a:graphic>
              </wp:inline>
            </w:drawing>
          </mc:Choice>
          <mc:Fallback>
            <w:pict>
              <v:rect w14:anchorId="2052CE93" id="Rectángulo 25" o:spid="_x0000_s1026" style="width:479.0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" filled="f" strokecolor="black [3200]">
                <v:stroke startarrowwidth="narrow" startarrowlength="short" endarrowwidth="narrow" endarrowlength="short" joinstyle="round"/>
                <v:textbox inset="2.53958mm,1.2694mm,2.53958mm,1.2694mm">
                  <w:txbxContent>
                    <w:p w14:paraId="77127825" w14:textId="77777777" w:rsidR="00903856" w:rsidRDefault="000F3305">
                      <w:pPr>
                        <w:spacing w:line="275" w:lineRule="auto"/>
                        <w:textDirection w:val="btLr"/>
                      </w:pPr>
                      <w:r>
                        <w:rPr>
                          <w:rFonts w:ascii="Century Gothic" w:eastAsia="Century Gothic" w:hAnsi="Century Gothic" w:cs="Century Gothic"/>
                          <w:b/>
                          <w:color w:val="000000"/>
                          <w:sz w:val="20"/>
                        </w:rPr>
                        <w:t>Instrucciones:</w:t>
                      </w:r>
                    </w:p>
                    <w:p w14:paraId="1A980932" w14:textId="77777777" w:rsidR="00903856" w:rsidRDefault="000F3305">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estudiante.docx”, la contribución de cada miembro del equipo se determina según el historial del documento.</w:t>
                      </w:r>
                    </w:p>
                    <w:p w14:paraId="55A5906A" w14:textId="77777777" w:rsidR="00903856" w:rsidRDefault="000F3305">
                      <w:pPr>
                        <w:spacing w:after="200" w:line="275" w:lineRule="auto"/>
                        <w:ind w:left="360"/>
                        <w:jc w:val="both"/>
                        <w:textDirection w:val="btLr"/>
                      </w:pPr>
                      <w:r>
                        <w:rPr>
                          <w:rFonts w:ascii="Century Gothic" w:eastAsia="Century Gothic" w:hAnsi="Century Gothic" w:cs="Century Gothic"/>
                          <w:color w:val="000000"/>
                          <w:sz w:val="20"/>
                        </w:rPr>
                        <w:t>En este archivo consigne los apellidos y no</w:t>
                      </w:r>
                      <w:r>
                        <w:rPr>
                          <w:rFonts w:ascii="Century Gothic" w:eastAsia="Century Gothic" w:hAnsi="Century Gothic" w:cs="Century Gothic"/>
                          <w:color w:val="000000"/>
                          <w:sz w:val="20"/>
                        </w:rPr>
                        <w:t>mbres de los integrantes del equipo y el desarrollo de las actividades solicitadas. Recuerde que sólo se calificarán los aportes que se evidencien en la inspección.</w:t>
                      </w:r>
                    </w:p>
                  </w:txbxContent>
                </v:textbox>
                <w10:anchorlock/>
              </v:rect>
            </w:pict>
          </mc:Fallback>
        </mc:AlternateContent>
      </w:r>
    </w:p>
    <w:p w14:paraId="70F53834" w14:textId="77777777" w:rsidR="00903856" w:rsidRDefault="000F3305">
      <w:pPr>
        <w:pStyle w:val="Ttulo2"/>
      </w:pPr>
      <w:r>
        <w:t>Equipo de desarrollo</w:t>
      </w: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271"/>
        <w:gridCol w:w="8363"/>
      </w:tblGrid>
      <w:tr w:rsidR="00903856" w14:paraId="1BA75A27" w14:textId="77777777" w:rsidTr="00903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7A2365" w14:textId="77777777" w:rsidR="00903856" w:rsidRDefault="000F3305">
            <w:r>
              <w:t>Integrante</w:t>
            </w:r>
          </w:p>
        </w:tc>
        <w:tc>
          <w:tcPr>
            <w:tcW w:w="8363" w:type="dxa"/>
          </w:tcPr>
          <w:p w14:paraId="0AACA0F4" w14:textId="77777777" w:rsidR="00903856" w:rsidRDefault="000F3305">
            <w:pPr>
              <w:cnfStyle w:val="100000000000" w:firstRow="1" w:lastRow="0" w:firstColumn="0" w:lastColumn="0" w:oddVBand="0" w:evenVBand="0" w:oddHBand="0" w:evenHBand="0" w:firstRowFirstColumn="0" w:firstRowLastColumn="0" w:lastRowFirstColumn="0" w:lastRowLastColumn="0"/>
            </w:pPr>
            <w:r>
              <w:t>Apellidos y nombres de los integrantes del equipo de desar</w:t>
            </w:r>
            <w:r>
              <w:t>rollo (ordenado alfabéticamente)</w:t>
            </w:r>
          </w:p>
        </w:tc>
      </w:tr>
      <w:tr w:rsidR="00903856" w14:paraId="5CBDF537"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3A55C4" w14:textId="77777777" w:rsidR="00903856" w:rsidRDefault="000F3305">
            <w:pPr>
              <w:jc w:val="center"/>
            </w:pPr>
            <w:r>
              <w:t>1</w:t>
            </w:r>
          </w:p>
        </w:tc>
        <w:tc>
          <w:tcPr>
            <w:tcW w:w="8363" w:type="dxa"/>
          </w:tcPr>
          <w:p w14:paraId="1EF94AF9" w14:textId="77777777" w:rsidR="00903856" w:rsidRDefault="000F3305">
            <w:pPr>
              <w:cnfStyle w:val="000000100000" w:firstRow="0" w:lastRow="0" w:firstColumn="0" w:lastColumn="0" w:oddVBand="0" w:evenVBand="0" w:oddHBand="1" w:evenHBand="0" w:firstRowFirstColumn="0" w:firstRowLastColumn="0" w:lastRowFirstColumn="0" w:lastRowLastColumn="0"/>
            </w:pPr>
            <w:r>
              <w:t>Chavez Perez Hector</w:t>
            </w:r>
          </w:p>
        </w:tc>
      </w:tr>
      <w:tr w:rsidR="00903856" w14:paraId="5A525AB5" w14:textId="77777777" w:rsidTr="00903856">
        <w:tc>
          <w:tcPr>
            <w:cnfStyle w:val="001000000000" w:firstRow="0" w:lastRow="0" w:firstColumn="1" w:lastColumn="0" w:oddVBand="0" w:evenVBand="0" w:oddHBand="0" w:evenHBand="0" w:firstRowFirstColumn="0" w:firstRowLastColumn="0" w:lastRowFirstColumn="0" w:lastRowLastColumn="0"/>
            <w:tcW w:w="1271" w:type="dxa"/>
          </w:tcPr>
          <w:p w14:paraId="7E75391C" w14:textId="77777777" w:rsidR="00903856" w:rsidRDefault="000F3305">
            <w:pPr>
              <w:jc w:val="center"/>
            </w:pPr>
            <w:r>
              <w:t>2</w:t>
            </w:r>
          </w:p>
        </w:tc>
        <w:tc>
          <w:tcPr>
            <w:tcW w:w="8363" w:type="dxa"/>
          </w:tcPr>
          <w:p w14:paraId="721CEA38" w14:textId="77777777" w:rsidR="00903856" w:rsidRDefault="000F3305">
            <w:pPr>
              <w:cnfStyle w:val="000000000000" w:firstRow="0" w:lastRow="0" w:firstColumn="0" w:lastColumn="0" w:oddVBand="0" w:evenVBand="0" w:oddHBand="0" w:evenHBand="0" w:firstRowFirstColumn="0" w:firstRowLastColumn="0" w:lastRowFirstColumn="0" w:lastRowLastColumn="0"/>
            </w:pPr>
            <w:r>
              <w:t>Muñico Tadeo Layoned</w:t>
            </w:r>
          </w:p>
        </w:tc>
      </w:tr>
      <w:tr w:rsidR="00903856" w14:paraId="7477862F"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6EAF0B" w14:textId="77777777" w:rsidR="00903856" w:rsidRDefault="000F3305">
            <w:pPr>
              <w:jc w:val="center"/>
            </w:pPr>
            <w:r>
              <w:t>3</w:t>
            </w:r>
          </w:p>
        </w:tc>
        <w:tc>
          <w:tcPr>
            <w:tcW w:w="8363" w:type="dxa"/>
          </w:tcPr>
          <w:p w14:paraId="453DF1F1" w14:textId="07B655E9" w:rsidR="00903856" w:rsidRDefault="00AA49DF">
            <w:pPr>
              <w:cnfStyle w:val="000000100000" w:firstRow="0" w:lastRow="0" w:firstColumn="0" w:lastColumn="0" w:oddVBand="0" w:evenVBand="0" w:oddHBand="1" w:evenHBand="0" w:firstRowFirstColumn="0" w:firstRowLastColumn="0" w:lastRowFirstColumn="0" w:lastRowLastColumn="0"/>
            </w:pPr>
            <w:r>
              <w:t>Rivera Varje Mishell</w:t>
            </w:r>
          </w:p>
        </w:tc>
      </w:tr>
      <w:tr w:rsidR="00AA49DF" w14:paraId="198A362A" w14:textId="77777777" w:rsidTr="00903856">
        <w:tc>
          <w:tcPr>
            <w:cnfStyle w:val="001000000000" w:firstRow="0" w:lastRow="0" w:firstColumn="1" w:lastColumn="0" w:oddVBand="0" w:evenVBand="0" w:oddHBand="0" w:evenHBand="0" w:firstRowFirstColumn="0" w:firstRowLastColumn="0" w:lastRowFirstColumn="0" w:lastRowLastColumn="0"/>
            <w:tcW w:w="1271" w:type="dxa"/>
          </w:tcPr>
          <w:p w14:paraId="2863BEE6" w14:textId="77777777" w:rsidR="00AA49DF" w:rsidRDefault="00AA49DF" w:rsidP="00AA49DF">
            <w:pPr>
              <w:jc w:val="center"/>
            </w:pPr>
            <w:r>
              <w:t>4</w:t>
            </w:r>
          </w:p>
        </w:tc>
        <w:tc>
          <w:tcPr>
            <w:tcW w:w="8363" w:type="dxa"/>
          </w:tcPr>
          <w:p w14:paraId="159F40EB" w14:textId="0625F759" w:rsidR="00AA49DF" w:rsidRDefault="00AA49DF" w:rsidP="00AA49DF">
            <w:pPr>
              <w:cnfStyle w:val="000000000000" w:firstRow="0" w:lastRow="0" w:firstColumn="0" w:lastColumn="0" w:oddVBand="0" w:evenVBand="0" w:oddHBand="0" w:evenHBand="0" w:firstRowFirstColumn="0" w:firstRowLastColumn="0" w:lastRowFirstColumn="0" w:lastRowLastColumn="0"/>
            </w:pPr>
            <w:r>
              <w:t>Soto Montes Jesús</w:t>
            </w:r>
          </w:p>
        </w:tc>
      </w:tr>
      <w:tr w:rsidR="00AA49DF" w14:paraId="3637E875"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4CA4F9" w14:textId="77777777" w:rsidR="00AA49DF" w:rsidRDefault="00AA49DF" w:rsidP="00AA49DF">
            <w:pPr>
              <w:jc w:val="center"/>
            </w:pPr>
            <w:r>
              <w:t>5</w:t>
            </w:r>
          </w:p>
        </w:tc>
        <w:tc>
          <w:tcPr>
            <w:tcW w:w="8363" w:type="dxa"/>
          </w:tcPr>
          <w:p w14:paraId="2561DBBF" w14:textId="798EC3E8" w:rsidR="00AA49DF" w:rsidRDefault="00AA49DF" w:rsidP="00AA49DF">
            <w:pPr>
              <w:cnfStyle w:val="000000100000" w:firstRow="0" w:lastRow="0" w:firstColumn="0" w:lastColumn="0" w:oddVBand="0" w:evenVBand="0" w:oddHBand="1" w:evenHBand="0" w:firstRowFirstColumn="0" w:firstRowLastColumn="0" w:lastRowFirstColumn="0" w:lastRowLastColumn="0"/>
            </w:pPr>
            <w:r>
              <w:t xml:space="preserve">Zegarra Talaverano Jeffry Aarón </w:t>
            </w:r>
          </w:p>
        </w:tc>
      </w:tr>
      <w:tr w:rsidR="00AA49DF" w14:paraId="351BDEC3" w14:textId="77777777" w:rsidTr="00903856">
        <w:tc>
          <w:tcPr>
            <w:cnfStyle w:val="001000000000" w:firstRow="0" w:lastRow="0" w:firstColumn="1" w:lastColumn="0" w:oddVBand="0" w:evenVBand="0" w:oddHBand="0" w:evenHBand="0" w:firstRowFirstColumn="0" w:firstRowLastColumn="0" w:lastRowFirstColumn="0" w:lastRowLastColumn="0"/>
            <w:tcW w:w="1271" w:type="dxa"/>
          </w:tcPr>
          <w:p w14:paraId="19DDA194" w14:textId="77777777" w:rsidR="00AA49DF" w:rsidRDefault="00AA49DF" w:rsidP="00AA49DF">
            <w:pPr>
              <w:jc w:val="center"/>
            </w:pPr>
            <w:r>
              <w:t>6</w:t>
            </w:r>
          </w:p>
        </w:tc>
        <w:tc>
          <w:tcPr>
            <w:tcW w:w="8363" w:type="dxa"/>
          </w:tcPr>
          <w:p w14:paraId="668C72C5" w14:textId="77777777" w:rsidR="00AA49DF" w:rsidRDefault="00AA49DF" w:rsidP="00AA49DF">
            <w:pPr>
              <w:cnfStyle w:val="000000000000" w:firstRow="0" w:lastRow="0" w:firstColumn="0" w:lastColumn="0" w:oddVBand="0" w:evenVBand="0" w:oddHBand="0" w:evenHBand="0" w:firstRowFirstColumn="0" w:firstRowLastColumn="0" w:lastRowFirstColumn="0" w:lastRowLastColumn="0"/>
            </w:pPr>
          </w:p>
        </w:tc>
      </w:tr>
    </w:tbl>
    <w:p w14:paraId="093DA799" w14:textId="77777777" w:rsidR="00903856" w:rsidRDefault="000F3305">
      <w:pPr>
        <w:pStyle w:val="Ttulo2"/>
      </w:pPr>
      <w:r>
        <w:t>Ítem uno</w:t>
      </w:r>
    </w:p>
    <w:p w14:paraId="1D535A5F" w14:textId="77777777" w:rsidR="00903856" w:rsidRDefault="000F3305">
      <w:pPr>
        <w:pBdr>
          <w:top w:val="nil"/>
          <w:left w:val="nil"/>
          <w:bottom w:val="nil"/>
          <w:right w:val="nil"/>
          <w:between w:val="nil"/>
        </w:pBdr>
        <w:spacing w:after="240"/>
        <w:jc w:val="both"/>
        <w:rPr>
          <w:rFonts w:ascii="Century Gothic" w:eastAsia="Century Gothic" w:hAnsi="Century Gothic" w:cs="Century Gothic"/>
          <w:color w:val="000000"/>
          <w:sz w:val="18"/>
          <w:szCs w:val="18"/>
        </w:rPr>
      </w:pPr>
      <w:bookmarkStart w:id="0" w:name="_heading=h.gjdgxs" w:colFirst="0" w:colLast="0"/>
      <w:bookmarkEnd w:id="0"/>
      <w:r>
        <w:rPr>
          <w:rFonts w:ascii="Century Gothic" w:eastAsia="Century Gothic" w:hAnsi="Century Gothic" w:cs="Century Gothic"/>
          <w:color w:val="000000"/>
          <w:sz w:val="18"/>
          <w:szCs w:val="18"/>
        </w:rPr>
        <w:t>Historia de usuario detallada: HU002.</w:t>
      </w:r>
    </w:p>
    <w:tbl>
      <w:tblPr>
        <w:tblStyle w:val="a0"/>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7088"/>
      </w:tblGrid>
      <w:tr w:rsidR="00903856" w14:paraId="5686469F" w14:textId="77777777" w:rsidTr="00903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BEB46C"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Identificador</w:t>
            </w:r>
          </w:p>
        </w:tc>
        <w:tc>
          <w:tcPr>
            <w:tcW w:w="7088" w:type="dxa"/>
          </w:tcPr>
          <w:p w14:paraId="2C1C58C5" w14:textId="77777777" w:rsidR="00903856" w:rsidRDefault="000F330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HU002</w:t>
            </w:r>
          </w:p>
        </w:tc>
      </w:tr>
      <w:tr w:rsidR="00903856" w14:paraId="0308034A"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501F6B"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Nombre</w:t>
            </w:r>
          </w:p>
        </w:tc>
        <w:tc>
          <w:tcPr>
            <w:tcW w:w="7088" w:type="dxa"/>
          </w:tcPr>
          <w:p w14:paraId="34D24E06"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Editar asignatura</w:t>
            </w:r>
          </w:p>
        </w:tc>
      </w:tr>
      <w:tr w:rsidR="00903856" w14:paraId="60225602" w14:textId="77777777" w:rsidTr="00903856">
        <w:tc>
          <w:tcPr>
            <w:cnfStyle w:val="001000000000" w:firstRow="0" w:lastRow="0" w:firstColumn="1" w:lastColumn="0" w:oddVBand="0" w:evenVBand="0" w:oddHBand="0" w:evenHBand="0" w:firstRowFirstColumn="0" w:firstRowLastColumn="0" w:lastRowFirstColumn="0" w:lastRowLastColumn="0"/>
            <w:tcW w:w="2405" w:type="dxa"/>
          </w:tcPr>
          <w:p w14:paraId="6572EFD1"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Descripción</w:t>
            </w:r>
            <w:r>
              <w:rPr>
                <w:rFonts w:ascii="Century Gothic" w:eastAsia="Century Gothic" w:hAnsi="Century Gothic" w:cs="Century Gothic"/>
                <w:b w:val="0"/>
                <w:color w:val="000000"/>
                <w:sz w:val="18"/>
                <w:szCs w:val="18"/>
                <w:vertAlign w:val="superscript"/>
              </w:rPr>
              <w:footnoteReference w:id="1"/>
            </w:r>
          </w:p>
        </w:tc>
        <w:tc>
          <w:tcPr>
            <w:tcW w:w="7088" w:type="dxa"/>
          </w:tcPr>
          <w:p w14:paraId="05671F24"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Como docente, quiero editar los datos de una asignatura con la finalidad de actualizar el catálogo.</w:t>
            </w:r>
          </w:p>
        </w:tc>
      </w:tr>
      <w:tr w:rsidR="00903856" w14:paraId="385AC65F"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04A71D5"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Puntos de historia (días ideales)</w:t>
            </w:r>
          </w:p>
        </w:tc>
        <w:tc>
          <w:tcPr>
            <w:tcW w:w="7088" w:type="dxa"/>
          </w:tcPr>
          <w:p w14:paraId="62FDA975"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0.5</w:t>
            </w:r>
          </w:p>
        </w:tc>
      </w:tr>
      <w:tr w:rsidR="00903856" w14:paraId="1E57CDAF" w14:textId="77777777" w:rsidTr="00903856">
        <w:tc>
          <w:tcPr>
            <w:cnfStyle w:val="001000000000" w:firstRow="0" w:lastRow="0" w:firstColumn="1" w:lastColumn="0" w:oddVBand="0" w:evenVBand="0" w:oddHBand="0" w:evenHBand="0" w:firstRowFirstColumn="0" w:firstRowLastColumn="0" w:lastRowFirstColumn="0" w:lastRowLastColumn="0"/>
            <w:tcW w:w="2405" w:type="dxa"/>
          </w:tcPr>
          <w:p w14:paraId="0D78EE53"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Criterios de aceptación</w:t>
            </w:r>
          </w:p>
        </w:tc>
        <w:tc>
          <w:tcPr>
            <w:tcW w:w="7088" w:type="dxa"/>
          </w:tcPr>
          <w:p w14:paraId="735BA863"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 editar una asignatura se debe informar si el proceso se realizó con éxito o no mostrando una notificación.</w:t>
            </w:r>
          </w:p>
        </w:tc>
      </w:tr>
      <w:tr w:rsidR="00903856" w14:paraId="4D98A7B9"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7A85D2" w14:textId="77777777" w:rsidR="00903856" w:rsidRDefault="00903856">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5C6C9B8F"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 editar una asignatura con el mismo nombre se debe informar que el proceso no se realizó con éxito .</w:t>
            </w:r>
          </w:p>
        </w:tc>
      </w:tr>
      <w:tr w:rsidR="00903856" w14:paraId="39D2CB72" w14:textId="77777777" w:rsidTr="00903856">
        <w:tc>
          <w:tcPr>
            <w:cnfStyle w:val="001000000000" w:firstRow="0" w:lastRow="0" w:firstColumn="1" w:lastColumn="0" w:oddVBand="0" w:evenVBand="0" w:oddHBand="0" w:evenHBand="0" w:firstRowFirstColumn="0" w:firstRowLastColumn="0" w:lastRowFirstColumn="0" w:lastRowLastColumn="0"/>
            <w:tcW w:w="2405" w:type="dxa"/>
          </w:tcPr>
          <w:p w14:paraId="746737D3" w14:textId="77777777" w:rsidR="00903856" w:rsidRDefault="00903856">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36D58EC4"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 editar una asignatura debe mostrar l</w:t>
            </w:r>
            <w:r>
              <w:rPr>
                <w:rFonts w:ascii="Century Gothic" w:eastAsia="Century Gothic" w:hAnsi="Century Gothic" w:cs="Century Gothic"/>
                <w:sz w:val="18"/>
                <w:szCs w:val="18"/>
              </w:rPr>
              <w:t>os cambios en la tabla asignaturas de la base de datos.</w:t>
            </w:r>
          </w:p>
        </w:tc>
      </w:tr>
      <w:tr w:rsidR="00903856" w14:paraId="34CDD515"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D3B0E0" w14:textId="77777777" w:rsidR="00903856" w:rsidRDefault="00903856">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623560C2"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El campo </w:t>
            </w:r>
            <w:r>
              <w:rPr>
                <w:rFonts w:ascii="Century Gothic" w:eastAsia="Century Gothic" w:hAnsi="Century Gothic" w:cs="Century Gothic"/>
                <w:i/>
                <w:sz w:val="18"/>
                <w:szCs w:val="18"/>
              </w:rPr>
              <w:t>nombreAsignatura</w:t>
            </w:r>
            <w:r>
              <w:rPr>
                <w:rFonts w:ascii="Century Gothic" w:eastAsia="Century Gothic" w:hAnsi="Century Gothic" w:cs="Century Gothic"/>
                <w:sz w:val="18"/>
                <w:szCs w:val="18"/>
              </w:rPr>
              <w:t xml:space="preserve"> no debe estar vacío.</w:t>
            </w:r>
          </w:p>
        </w:tc>
      </w:tr>
      <w:tr w:rsidR="00903856" w14:paraId="5A7528E8" w14:textId="77777777" w:rsidTr="00903856">
        <w:tc>
          <w:tcPr>
            <w:cnfStyle w:val="001000000000" w:firstRow="0" w:lastRow="0" w:firstColumn="1" w:lastColumn="0" w:oddVBand="0" w:evenVBand="0" w:oddHBand="0" w:evenHBand="0" w:firstRowFirstColumn="0" w:firstRowLastColumn="0" w:lastRowFirstColumn="0" w:lastRowLastColumn="0"/>
            <w:tcW w:w="2405" w:type="dxa"/>
          </w:tcPr>
          <w:p w14:paraId="577461F7" w14:textId="77777777" w:rsidR="00903856" w:rsidRDefault="00903856">
            <w:pPr>
              <w:pBdr>
                <w:top w:val="nil"/>
                <w:left w:val="nil"/>
                <w:bottom w:val="nil"/>
                <w:right w:val="nil"/>
                <w:between w:val="nil"/>
              </w:pBdr>
              <w:rPr>
                <w:rFonts w:ascii="Century Gothic" w:eastAsia="Century Gothic" w:hAnsi="Century Gothic" w:cs="Century Gothic"/>
                <w:color w:val="000000"/>
                <w:sz w:val="18"/>
                <w:szCs w:val="18"/>
              </w:rPr>
            </w:pPr>
          </w:p>
        </w:tc>
        <w:tc>
          <w:tcPr>
            <w:tcW w:w="7088" w:type="dxa"/>
          </w:tcPr>
          <w:p w14:paraId="26DF2AAE" w14:textId="77777777" w:rsidR="00903856" w:rsidRDefault="009038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bl>
    <w:p w14:paraId="5BAF21FF" w14:textId="77777777" w:rsidR="00903856" w:rsidRDefault="000F3305">
      <w:pPr>
        <w:pStyle w:val="Ttulo3"/>
      </w:pPr>
      <w:r>
        <w:t>Revisión</w:t>
      </w:r>
    </w:p>
    <w:tbl>
      <w:tblPr>
        <w:tblStyle w:val="a1"/>
        <w:tblW w:w="9530"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55"/>
        <w:gridCol w:w="4961"/>
        <w:gridCol w:w="1703"/>
        <w:gridCol w:w="1311"/>
      </w:tblGrid>
      <w:tr w:rsidR="00903856" w14:paraId="189D83B9" w14:textId="77777777" w:rsidTr="00903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B82C0B"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w:t>
            </w:r>
          </w:p>
        </w:tc>
        <w:tc>
          <w:tcPr>
            <w:tcW w:w="4961" w:type="dxa"/>
          </w:tcPr>
          <w:p w14:paraId="7C7E9E39" w14:textId="77777777" w:rsidR="00903856" w:rsidRDefault="000F330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Comentario</w:t>
            </w:r>
          </w:p>
        </w:tc>
        <w:tc>
          <w:tcPr>
            <w:tcW w:w="1703" w:type="dxa"/>
          </w:tcPr>
          <w:p w14:paraId="2088F70E" w14:textId="77777777" w:rsidR="00903856" w:rsidRDefault="000F330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Realizado por</w:t>
            </w:r>
          </w:p>
        </w:tc>
        <w:tc>
          <w:tcPr>
            <w:tcW w:w="1311" w:type="dxa"/>
          </w:tcPr>
          <w:p w14:paraId="417AA1C9" w14:textId="77777777" w:rsidR="00903856" w:rsidRDefault="000F330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Solucionado</w:t>
            </w:r>
          </w:p>
        </w:tc>
      </w:tr>
      <w:tr w:rsidR="00903856" w14:paraId="6FAACF26"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D312AA"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Completo</w:t>
            </w:r>
          </w:p>
        </w:tc>
        <w:tc>
          <w:tcPr>
            <w:tcW w:w="4961" w:type="dxa"/>
          </w:tcPr>
          <w:p w14:paraId="55800861" w14:textId="77777777" w:rsidR="00903856" w:rsidRDefault="000F330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2BCE5E8F"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Héctor</w:t>
            </w:r>
          </w:p>
        </w:tc>
        <w:tc>
          <w:tcPr>
            <w:tcW w:w="1311" w:type="dxa"/>
          </w:tcPr>
          <w:p w14:paraId="270E6E51" w14:textId="77777777" w:rsidR="00903856" w:rsidRDefault="009038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903856" w14:paraId="14F8E1CC" w14:textId="77777777" w:rsidTr="00903856">
        <w:tc>
          <w:tcPr>
            <w:cnfStyle w:val="001000000000" w:firstRow="0" w:lastRow="0" w:firstColumn="1" w:lastColumn="0" w:oddVBand="0" w:evenVBand="0" w:oddHBand="0" w:evenHBand="0" w:firstRowFirstColumn="0" w:firstRowLastColumn="0" w:lastRowFirstColumn="0" w:lastRowLastColumn="0"/>
            <w:tcW w:w="1555" w:type="dxa"/>
          </w:tcPr>
          <w:p w14:paraId="06D9C7B7"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Consistente</w:t>
            </w:r>
          </w:p>
        </w:tc>
        <w:tc>
          <w:tcPr>
            <w:tcW w:w="4961" w:type="dxa"/>
          </w:tcPr>
          <w:p w14:paraId="6BCF61F6" w14:textId="77777777" w:rsidR="00903856" w:rsidRDefault="000F330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0DEE1A33"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Héctor</w:t>
            </w:r>
          </w:p>
        </w:tc>
        <w:tc>
          <w:tcPr>
            <w:tcW w:w="1311" w:type="dxa"/>
          </w:tcPr>
          <w:p w14:paraId="026FC583" w14:textId="77777777" w:rsidR="00903856" w:rsidRDefault="009038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903856" w14:paraId="17107712"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FB1339"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Negociable</w:t>
            </w:r>
          </w:p>
        </w:tc>
        <w:tc>
          <w:tcPr>
            <w:tcW w:w="4961" w:type="dxa"/>
          </w:tcPr>
          <w:p w14:paraId="7D1D4074"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663E9EAB"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Jesús</w:t>
            </w:r>
          </w:p>
        </w:tc>
        <w:tc>
          <w:tcPr>
            <w:tcW w:w="1311" w:type="dxa"/>
          </w:tcPr>
          <w:p w14:paraId="0B5A0222" w14:textId="77777777" w:rsidR="00903856" w:rsidRDefault="009038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903856" w14:paraId="6D560DB3" w14:textId="77777777" w:rsidTr="00903856">
        <w:tc>
          <w:tcPr>
            <w:cnfStyle w:val="001000000000" w:firstRow="0" w:lastRow="0" w:firstColumn="1" w:lastColumn="0" w:oddVBand="0" w:evenVBand="0" w:oddHBand="0" w:evenHBand="0" w:firstRowFirstColumn="0" w:firstRowLastColumn="0" w:lastRowFirstColumn="0" w:lastRowLastColumn="0"/>
            <w:tcW w:w="1555" w:type="dxa"/>
          </w:tcPr>
          <w:p w14:paraId="6DB4A12A"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Valiosa</w:t>
            </w:r>
          </w:p>
        </w:tc>
        <w:tc>
          <w:tcPr>
            <w:tcW w:w="4961" w:type="dxa"/>
          </w:tcPr>
          <w:p w14:paraId="4597A7DE"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660FC0CB"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Héctor</w:t>
            </w:r>
          </w:p>
        </w:tc>
        <w:tc>
          <w:tcPr>
            <w:tcW w:w="1311" w:type="dxa"/>
          </w:tcPr>
          <w:p w14:paraId="05642116" w14:textId="77777777" w:rsidR="00903856" w:rsidRDefault="009038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903856" w14:paraId="58D4AC52"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587B86"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lastRenderedPageBreak/>
              <w:t>Estimable</w:t>
            </w:r>
          </w:p>
        </w:tc>
        <w:tc>
          <w:tcPr>
            <w:tcW w:w="4961" w:type="dxa"/>
          </w:tcPr>
          <w:p w14:paraId="728781F1"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5390F894"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Jesús</w:t>
            </w:r>
          </w:p>
        </w:tc>
        <w:tc>
          <w:tcPr>
            <w:tcW w:w="1311" w:type="dxa"/>
          </w:tcPr>
          <w:p w14:paraId="7B9D33AF" w14:textId="77777777" w:rsidR="00903856" w:rsidRDefault="009038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r w:rsidR="00903856" w14:paraId="1AE7BA4C" w14:textId="77777777" w:rsidTr="00903856">
        <w:tc>
          <w:tcPr>
            <w:cnfStyle w:val="001000000000" w:firstRow="0" w:lastRow="0" w:firstColumn="1" w:lastColumn="0" w:oddVBand="0" w:evenVBand="0" w:oddHBand="0" w:evenHBand="0" w:firstRowFirstColumn="0" w:firstRowLastColumn="0" w:lastRowFirstColumn="0" w:lastRowLastColumn="0"/>
            <w:tcW w:w="1555" w:type="dxa"/>
          </w:tcPr>
          <w:p w14:paraId="71E3A76B"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Pequeña</w:t>
            </w:r>
          </w:p>
        </w:tc>
        <w:tc>
          <w:tcPr>
            <w:tcW w:w="4961" w:type="dxa"/>
          </w:tcPr>
          <w:p w14:paraId="459AA7B6"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5920C410" w14:textId="77777777" w:rsidR="00903856" w:rsidRDefault="000F3305">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Héctor</w:t>
            </w:r>
          </w:p>
        </w:tc>
        <w:tc>
          <w:tcPr>
            <w:tcW w:w="1311" w:type="dxa"/>
          </w:tcPr>
          <w:p w14:paraId="590E7693" w14:textId="77777777" w:rsidR="00903856" w:rsidRDefault="009038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p>
        </w:tc>
      </w:tr>
      <w:tr w:rsidR="00903856" w14:paraId="06204995" w14:textId="77777777" w:rsidTr="0090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E2C7BB" w14:textId="77777777" w:rsidR="00903856" w:rsidRDefault="000F3305">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Comprobable</w:t>
            </w:r>
          </w:p>
        </w:tc>
        <w:tc>
          <w:tcPr>
            <w:tcW w:w="4961" w:type="dxa"/>
          </w:tcPr>
          <w:p w14:paraId="05152DC6"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Conforme</w:t>
            </w:r>
          </w:p>
        </w:tc>
        <w:tc>
          <w:tcPr>
            <w:tcW w:w="1703" w:type="dxa"/>
          </w:tcPr>
          <w:p w14:paraId="1889BA6E" w14:textId="77777777" w:rsidR="00903856" w:rsidRDefault="000F3305">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Jesús</w:t>
            </w:r>
          </w:p>
        </w:tc>
        <w:tc>
          <w:tcPr>
            <w:tcW w:w="1311" w:type="dxa"/>
          </w:tcPr>
          <w:p w14:paraId="76C1DBF5" w14:textId="77777777" w:rsidR="00903856" w:rsidRDefault="009038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sz w:val="18"/>
                <w:szCs w:val="18"/>
              </w:rPr>
            </w:pPr>
          </w:p>
        </w:tc>
      </w:tr>
    </w:tbl>
    <w:p w14:paraId="1FB38B1C" w14:textId="77777777" w:rsidR="00903856" w:rsidRDefault="000F3305">
      <w:pPr>
        <w:pBdr>
          <w:top w:val="nil"/>
          <w:left w:val="nil"/>
          <w:bottom w:val="nil"/>
          <w:right w:val="nil"/>
          <w:between w:val="nil"/>
        </w:pBdr>
        <w:spacing w:before="240" w:after="240"/>
        <w:jc w:val="both"/>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Wireframe para la historia de usuario: HU002</w:t>
      </w:r>
      <w:r>
        <w:rPr>
          <w:rFonts w:ascii="Century Gothic" w:eastAsia="Century Gothic" w:hAnsi="Century Gothic" w:cs="Century Gothic"/>
          <w:color w:val="000000"/>
          <w:sz w:val="18"/>
          <w:szCs w:val="18"/>
          <w:vertAlign w:val="superscript"/>
        </w:rPr>
        <w:footnoteReference w:id="2"/>
      </w:r>
      <w:r>
        <w:rPr>
          <w:rFonts w:ascii="Century Gothic" w:eastAsia="Century Gothic" w:hAnsi="Century Gothic" w:cs="Century Gothic"/>
          <w:color w:val="000000"/>
          <w:sz w:val="18"/>
          <w:szCs w:val="18"/>
        </w:rPr>
        <w:t>.</w:t>
      </w:r>
    </w:p>
    <w:p w14:paraId="45EC6A91" w14:textId="77777777" w:rsidR="00903856" w:rsidRDefault="000F3305">
      <w:pPr>
        <w:spacing w:before="240" w:after="240"/>
        <w:jc w:val="both"/>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inline distT="114300" distB="114300" distL="114300" distR="114300" wp14:anchorId="5633BA5F" wp14:editId="1981B04C">
            <wp:extent cx="6124265" cy="3835400"/>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24265" cy="3835400"/>
                    </a:xfrm>
                    <a:prstGeom prst="rect">
                      <a:avLst/>
                    </a:prstGeom>
                    <a:ln/>
                  </pic:spPr>
                </pic:pic>
              </a:graphicData>
            </a:graphic>
          </wp:inline>
        </w:drawing>
      </w:r>
    </w:p>
    <w:p w14:paraId="19C11BC3" w14:textId="77777777" w:rsidR="00903856" w:rsidRDefault="000F3305">
      <w:pPr>
        <w:pStyle w:val="Ttulo3"/>
        <w:rPr>
          <w:rFonts w:ascii="Century Gothic" w:eastAsia="Century Gothic" w:hAnsi="Century Gothic" w:cs="Century Gothic"/>
          <w:sz w:val="18"/>
          <w:szCs w:val="18"/>
        </w:rPr>
      </w:pPr>
      <w:bookmarkStart w:id="1" w:name="_heading=h.lllsd4tkdsd9" w:colFirst="0" w:colLast="0"/>
      <w:bookmarkEnd w:id="1"/>
      <w:r>
        <w:rPr>
          <w:rFonts w:ascii="Century Gothic" w:eastAsia="Century Gothic" w:hAnsi="Century Gothic" w:cs="Century Gothic"/>
          <w:noProof/>
          <w:sz w:val="18"/>
          <w:szCs w:val="18"/>
        </w:rPr>
        <w:lastRenderedPageBreak/>
        <w:drawing>
          <wp:inline distT="114300" distB="114300" distL="114300" distR="114300" wp14:anchorId="1F5508A9" wp14:editId="1C3A05F3">
            <wp:extent cx="6124265" cy="38481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24265" cy="3848100"/>
                    </a:xfrm>
                    <a:prstGeom prst="rect">
                      <a:avLst/>
                    </a:prstGeom>
                    <a:ln/>
                  </pic:spPr>
                </pic:pic>
              </a:graphicData>
            </a:graphic>
          </wp:inline>
        </w:drawing>
      </w:r>
    </w:p>
    <w:sectPr w:rsidR="00903856">
      <w:headerReference w:type="default" r:id="rId10"/>
      <w:pgSz w:w="11900" w:h="16840"/>
      <w:pgMar w:top="2397" w:right="1127" w:bottom="1627"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C9FC" w14:textId="77777777" w:rsidR="000F3305" w:rsidRDefault="000F3305">
      <w:r>
        <w:separator/>
      </w:r>
    </w:p>
  </w:endnote>
  <w:endnote w:type="continuationSeparator" w:id="0">
    <w:p w14:paraId="4D450762" w14:textId="77777777" w:rsidR="000F3305" w:rsidRDefault="000F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A247" w14:textId="77777777" w:rsidR="000F3305" w:rsidRDefault="000F3305">
      <w:r>
        <w:separator/>
      </w:r>
    </w:p>
  </w:footnote>
  <w:footnote w:type="continuationSeparator" w:id="0">
    <w:p w14:paraId="24EABEDA" w14:textId="77777777" w:rsidR="000F3305" w:rsidRDefault="000F3305">
      <w:r>
        <w:continuationSeparator/>
      </w:r>
    </w:p>
  </w:footnote>
  <w:footnote w:id="1">
    <w:p w14:paraId="2E365F44" w14:textId="77777777" w:rsidR="00903856" w:rsidRDefault="000F3305">
      <w:pPr>
        <w:pBdr>
          <w:top w:val="nil"/>
          <w:left w:val="nil"/>
          <w:bottom w:val="nil"/>
          <w:right w:val="nil"/>
          <w:between w:val="nil"/>
        </w:pBdr>
        <w:ind w:left="284" w:hanging="284"/>
        <w:rPr>
          <w:rFonts w:eastAsia="Calibri"/>
          <w:color w:val="000000"/>
          <w:sz w:val="20"/>
          <w:szCs w:val="20"/>
        </w:rPr>
      </w:pPr>
      <w:r>
        <w:rPr>
          <w:vertAlign w:val="superscript"/>
        </w:rPr>
        <w:footnoteRef/>
      </w:r>
      <w:r>
        <w:rPr>
          <w:rFonts w:eastAsia="Calibri"/>
          <w:color w:val="000000"/>
          <w:sz w:val="20"/>
          <w:szCs w:val="20"/>
        </w:rPr>
        <w:tab/>
      </w:r>
      <w:r>
        <w:rPr>
          <w:rFonts w:eastAsia="Calibri"/>
          <w:color w:val="000000"/>
          <w:sz w:val="20"/>
          <w:szCs w:val="20"/>
        </w:rPr>
        <w:t>Como [rol], quiero [descripción de la funcionalidad] para poder [beneficio o descripción de la consecuencia].</w:t>
      </w:r>
      <w:r>
        <w:rPr>
          <w:rFonts w:eastAsia="Calibri"/>
          <w:color w:val="000000"/>
          <w:sz w:val="20"/>
          <w:szCs w:val="20"/>
        </w:rPr>
        <w:br/>
        <w:t>Yo como un [rol], necesito [descripción de la funcionalidad], con la finalidad de [beneficio o descripción de la consecuencia].</w:t>
      </w:r>
    </w:p>
  </w:footnote>
  <w:footnote w:id="2">
    <w:p w14:paraId="76F170C4" w14:textId="77777777" w:rsidR="00903856" w:rsidRDefault="000F3305">
      <w:pPr>
        <w:pBdr>
          <w:top w:val="nil"/>
          <w:left w:val="nil"/>
          <w:bottom w:val="nil"/>
          <w:right w:val="nil"/>
          <w:between w:val="nil"/>
        </w:pBdr>
        <w:ind w:left="284" w:hanging="284"/>
        <w:rPr>
          <w:rFonts w:eastAsia="Calibri"/>
          <w:color w:val="000000"/>
          <w:sz w:val="20"/>
          <w:szCs w:val="20"/>
        </w:rPr>
      </w:pPr>
      <w:r>
        <w:rPr>
          <w:vertAlign w:val="superscript"/>
        </w:rPr>
        <w:footnoteRef/>
      </w:r>
      <w:r>
        <w:rPr>
          <w:rFonts w:eastAsia="Calibri"/>
          <w:color w:val="000000"/>
          <w:sz w:val="20"/>
          <w:szCs w:val="20"/>
        </w:rPr>
        <w:tab/>
        <w:t>Para los wirefra</w:t>
      </w:r>
      <w:r>
        <w:rPr>
          <w:rFonts w:eastAsia="Calibri"/>
          <w:color w:val="000000"/>
          <w:sz w:val="20"/>
          <w:szCs w:val="20"/>
        </w:rPr>
        <w:t>me de cada historia de usuario puede utilizar: Lucichart, Balsamiq, Adobe xd, Pencil,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2226" w14:textId="77777777" w:rsidR="00903856" w:rsidRDefault="000F3305">
    <w:pPr>
      <w:pBdr>
        <w:top w:val="nil"/>
        <w:left w:val="nil"/>
        <w:bottom w:val="nil"/>
        <w:right w:val="nil"/>
        <w:between w:val="nil"/>
      </w:pBdr>
      <w:tabs>
        <w:tab w:val="center" w:pos="4419"/>
        <w:tab w:val="right" w:pos="8838"/>
        <w:tab w:val="right" w:pos="9639"/>
      </w:tabs>
      <w:rPr>
        <w:rFonts w:eastAsia="Calibri"/>
        <w:color w:val="000000"/>
      </w:rPr>
    </w:pPr>
    <w:r>
      <w:rPr>
        <w:rFonts w:eastAsia="Calibri"/>
        <w:noProof/>
        <w:color w:val="000000"/>
      </w:rPr>
      <w:drawing>
        <wp:inline distT="0" distB="0" distL="0" distR="0" wp14:anchorId="1A5142B3" wp14:editId="3A7889CB">
          <wp:extent cx="1308100" cy="333375"/>
          <wp:effectExtent l="0" t="0" r="0" b="0"/>
          <wp:docPr id="27"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r="23928"/>
                  <a:stretch>
                    <a:fillRect/>
                  </a:stretch>
                </pic:blipFill>
                <pic:spPr>
                  <a:xfrm>
                    <a:off x="0" y="0"/>
                    <a:ext cx="1308100" cy="333375"/>
                  </a:xfrm>
                  <a:prstGeom prst="rect">
                    <a:avLst/>
                  </a:prstGeom>
                  <a:ln/>
                </pic:spPr>
              </pic:pic>
            </a:graphicData>
          </a:graphic>
        </wp:inline>
      </w:drawing>
    </w:r>
    <w:r>
      <w:rPr>
        <w:rFonts w:eastAsia="Calibri"/>
        <w:color w:val="000000"/>
      </w:rPr>
      <w:tab/>
    </w:r>
    <w:r>
      <w:rPr>
        <w:rFonts w:eastAsia="Calibri"/>
        <w:noProof/>
        <w:color w:val="000000"/>
        <w:sz w:val="20"/>
        <w:szCs w:val="20"/>
      </w:rPr>
      <mc:AlternateContent>
        <mc:Choice Requires="wps">
          <w:drawing>
            <wp:inline distT="0" distB="0" distL="0" distR="0" wp14:anchorId="3D4B1680" wp14:editId="04AAF99B">
              <wp:extent cx="3703731" cy="318808"/>
              <wp:effectExtent l="0" t="0" r="0" b="0"/>
              <wp:docPr id="24" name="Rectángulo 24"/>
              <wp:cNvGraphicFramePr/>
              <a:graphic xmlns:a="http://schemas.openxmlformats.org/drawingml/2006/main">
                <a:graphicData uri="http://schemas.microsoft.com/office/word/2010/wordprocessingShape">
                  <wps:wsp>
                    <wps:cNvSpPr/>
                    <wps:spPr>
                      <a:xfrm>
                        <a:off x="3498897" y="3625359"/>
                        <a:ext cx="3694206" cy="309283"/>
                      </a:xfrm>
                      <a:prstGeom prst="rect">
                        <a:avLst/>
                      </a:prstGeom>
                      <a:solidFill>
                        <a:srgbClr val="F2F2F2"/>
                      </a:solidFill>
                      <a:ln>
                        <a:noFill/>
                      </a:ln>
                    </wps:spPr>
                    <wps:txbx>
                      <w:txbxContent>
                        <w:p w14:paraId="2ED0728E" w14:textId="77777777" w:rsidR="00903856" w:rsidRDefault="000F3305">
                          <w:pPr>
                            <w:jc w:val="center"/>
                            <w:textDirection w:val="btLr"/>
                          </w:pPr>
                          <w:r>
                            <w:rPr>
                              <w:rFonts w:ascii="Century Gothic" w:eastAsia="Century Gothic" w:hAnsi="Century Gothic" w:cs="Century Gothic"/>
                              <w:color w:val="000000"/>
                              <w:sz w:val="18"/>
                            </w:rPr>
                            <w:t>Construcción de software</w:t>
                          </w:r>
                        </w:p>
                      </w:txbxContent>
                    </wps:txbx>
                    <wps:bodyPr spcFirstLastPara="1" wrap="square" lIns="91425" tIns="45700" rIns="91425" bIns="45700" anchor="ctr" anchorCtr="0">
                      <a:noAutofit/>
                    </wps:bodyPr>
                  </wps:wsp>
                </a:graphicData>
              </a:graphic>
            </wp:inline>
          </w:drawing>
        </mc:Choice>
        <mc:Fallback>
          <w:pict>
            <v:rect w14:anchorId="3D4B1680" id="Rectángulo 24" o:spid="_x0000_s1027" style="width:291.65pt;height:2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" fillcolor="#f2f2f2" stroked="f">
              <v:textbox inset="2.53958mm,1.2694mm,2.53958mm,1.2694mm">
                <w:txbxContent>
                  <w:p w14:paraId="2ED0728E" w14:textId="77777777" w:rsidR="00903856" w:rsidRDefault="000F3305">
                    <w:pPr>
                      <w:jc w:val="center"/>
                      <w:textDirection w:val="btLr"/>
                    </w:pPr>
                    <w:r>
                      <w:rPr>
                        <w:rFonts w:ascii="Century Gothic" w:eastAsia="Century Gothic" w:hAnsi="Century Gothic" w:cs="Century Gothic"/>
                        <w:color w:val="000000"/>
                        <w:sz w:val="18"/>
                      </w:rPr>
                      <w:t>Construcción de software</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488F"/>
    <w:multiLevelType w:val="multilevel"/>
    <w:tmpl w:val="C4709E50"/>
    <w:lvl w:ilvl="0">
      <w:start w:val="1"/>
      <w:numFmt w:val="decimal"/>
      <w:pStyle w:val="Instruciones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6597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856"/>
    <w:rsid w:val="000F3305"/>
    <w:rsid w:val="00903856"/>
    <w:rsid w:val="00AA49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E268"/>
  <w15:docId w15:val="{D97C75BD-101F-4B00-BAEB-AAF22D22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15"/>
    <w:rPr>
      <w:rFonts w:eastAsiaTheme="minorEastAsia"/>
    </w:rPr>
  </w:style>
  <w:style w:type="paragraph" w:styleId="Ttulo1">
    <w:name w:val="heading 1"/>
    <w:basedOn w:val="Normal"/>
    <w:next w:val="Normal"/>
    <w:link w:val="Ttulo1Car"/>
    <w:uiPriority w:val="9"/>
    <w:qFormat/>
    <w:rsid w:val="00701DCE"/>
    <w:pPr>
      <w:keepNext/>
      <w:keepLines/>
      <w:jc w:val="center"/>
      <w:outlineLvl w:val="0"/>
    </w:pPr>
    <w:rPr>
      <w:rFonts w:ascii="Arial" w:eastAsiaTheme="majorEastAsia" w:hAnsi="Arial" w:cs="Arial"/>
      <w:b/>
      <w:caps/>
      <w:sz w:val="36"/>
      <w:szCs w:val="36"/>
    </w:rPr>
  </w:style>
  <w:style w:type="paragraph" w:styleId="Ttulo2">
    <w:name w:val="heading 2"/>
    <w:basedOn w:val="Normal"/>
    <w:next w:val="Normal"/>
    <w:link w:val="Ttulo2C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Ttulo3">
    <w:name w:val="heading 3"/>
    <w:basedOn w:val="Normal"/>
    <w:next w:val="Normal"/>
    <w:link w:val="Ttulo3C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uiPriority w:val="34"/>
    <w:qFormat/>
    <w:rsid w:val="00AB22CE"/>
    <w:pPr>
      <w:spacing w:after="200" w:line="276" w:lineRule="auto"/>
      <w:ind w:left="720"/>
      <w:contextualSpacing/>
    </w:pPr>
    <w:rPr>
      <w:rFonts w:eastAsia="Times New Roman" w:cs="Times New Roman"/>
      <w:lang w:val="es-ES" w:eastAsia="en-US"/>
    </w:rPr>
  </w:style>
  <w:style w:type="character" w:styleId="Hipervnculo">
    <w:name w:val="Hyperlink"/>
    <w:basedOn w:val="Fuentedeprrafopredeter"/>
    <w:uiPriority w:val="99"/>
    <w:unhideWhenUsed/>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TextoindependienteCar">
    <w:name w:val="Texto independiente Car"/>
    <w:basedOn w:val="Fuentedeprrafopredeter"/>
    <w:link w:val="Textoindependiente"/>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Prrafodelista"/>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Prrafodelista"/>
    <w:qFormat/>
    <w:rsid w:val="00205EA2"/>
    <w:pPr>
      <w:numPr>
        <w:numId w:val="1"/>
      </w:numPr>
      <w:tabs>
        <w:tab w:val="left" w:pos="993"/>
      </w:tabs>
    </w:pPr>
    <w:rPr>
      <w:rFonts w:ascii="Arial" w:hAnsi="Arial" w:cs="Arial"/>
      <w:sz w:val="24"/>
      <w:szCs w:val="18"/>
    </w:rPr>
  </w:style>
  <w:style w:type="character" w:customStyle="1" w:styleId="Ttulo1Car">
    <w:name w:val="Título 1 Car"/>
    <w:basedOn w:val="Fuentedeprrafopredeter"/>
    <w:link w:val="Ttulo1"/>
    <w:uiPriority w:val="9"/>
    <w:rsid w:val="00701DCE"/>
    <w:rPr>
      <w:rFonts w:ascii="Arial" w:eastAsiaTheme="majorEastAsia" w:hAnsi="Arial" w:cs="Arial"/>
      <w:b/>
      <w:caps/>
      <w:sz w:val="36"/>
      <w:szCs w:val="36"/>
      <w:lang w:val="es-PE" w:eastAsia="es-PE"/>
    </w:rPr>
  </w:style>
  <w:style w:type="character" w:customStyle="1" w:styleId="Ttulo2Car">
    <w:name w:val="Título 2 Car"/>
    <w:basedOn w:val="Fuentedeprrafopredeter"/>
    <w:link w:val="Ttulo2"/>
    <w:uiPriority w:val="9"/>
    <w:rsid w:val="00701DCE"/>
    <w:rPr>
      <w:rFonts w:ascii="Arial" w:eastAsia="Times New Roman" w:hAnsi="Arial" w:cs="Arial"/>
      <w:b/>
      <w:caps/>
      <w:noProof/>
      <w:lang w:val="es-ES" w:eastAsia="es-ES"/>
    </w:rPr>
  </w:style>
  <w:style w:type="character" w:customStyle="1" w:styleId="Textorespuesta">
    <w:name w:val="Texto respuesta"/>
    <w:basedOn w:val="Fuentedeprrafopredeter"/>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Textoindependiente"/>
    <w:qFormat/>
    <w:rsid w:val="00530852"/>
    <w:pPr>
      <w:jc w:val="left"/>
    </w:pPr>
    <w:rPr>
      <w:rFonts w:ascii="Century Gothic" w:hAnsi="Century Gothic" w:cs="Arial"/>
      <w:b w:val="0"/>
      <w:spacing w:val="0"/>
      <w:sz w:val="18"/>
      <w:szCs w:val="18"/>
    </w:rPr>
  </w:style>
  <w:style w:type="paragraph" w:customStyle="1" w:styleId="Estilo1">
    <w:name w:val="Estilo1"/>
    <w:basedOn w:val="Textoindependiente"/>
    <w:qFormat/>
    <w:rsid w:val="00F4278D"/>
    <w:pPr>
      <w:jc w:val="both"/>
    </w:pPr>
    <w:rPr>
      <w:rFonts w:ascii="Arial" w:hAnsi="Arial"/>
      <w:b w:val="0"/>
      <w:spacing w:val="0"/>
    </w:rPr>
  </w:style>
  <w:style w:type="paragraph" w:customStyle="1" w:styleId="Estilo11">
    <w:name w:val="Estilo1.1"/>
    <w:basedOn w:val="Estilo1"/>
    <w:qFormat/>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4-nfasis5">
    <w:name w:val="List Table 4 Accent 5"/>
    <w:basedOn w:val="Tabla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Tablaconcuadrcula4-nfasis1">
    <w:name w:val="Grid Table 4 Accent 1"/>
    <w:basedOn w:val="Tabla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9776A9"/>
    <w:rPr>
      <w:rFonts w:asciiTheme="majorHAnsi" w:eastAsiaTheme="majorEastAsia" w:hAnsiTheme="majorHAnsi" w:cstheme="majorBidi"/>
      <w:color w:val="1F4D78" w:themeColor="accent1" w:themeShade="7F"/>
      <w:lang w:val="es-PE" w:eastAsia="es-PE"/>
    </w:rPr>
  </w:style>
  <w:style w:type="paragraph" w:styleId="Textonotapie">
    <w:name w:val="footnote text"/>
    <w:basedOn w:val="Normal"/>
    <w:link w:val="TextonotapieCar"/>
    <w:uiPriority w:val="99"/>
    <w:semiHidden/>
    <w:unhideWhenUsed/>
    <w:rsid w:val="00DF18E8"/>
    <w:rPr>
      <w:sz w:val="20"/>
      <w:szCs w:val="20"/>
    </w:rPr>
  </w:style>
  <w:style w:type="character" w:customStyle="1" w:styleId="TextonotapieCar">
    <w:name w:val="Texto nota pie Car"/>
    <w:basedOn w:val="Fuentedeprrafopredeter"/>
    <w:link w:val="Textonotapie"/>
    <w:uiPriority w:val="99"/>
    <w:semiHidden/>
    <w:rsid w:val="00DF18E8"/>
    <w:rPr>
      <w:rFonts w:eastAsiaTheme="minorEastAsia"/>
      <w:sz w:val="20"/>
      <w:szCs w:val="20"/>
      <w:lang w:val="es-PE" w:eastAsia="es-PE"/>
    </w:rPr>
  </w:style>
  <w:style w:type="character" w:styleId="Refdenotaalpie">
    <w:name w:val="footnote reference"/>
    <w:basedOn w:val="Fuentedeprrafopredeter"/>
    <w:uiPriority w:val="99"/>
    <w:semiHidden/>
    <w:unhideWhenUsed/>
    <w:rsid w:val="00DF18E8"/>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NdF6X9g7e7JrMVH8fnVwHyUQcw==">AMUW2mU06RfPhis/OS4oi2cxNuBDgKY2W6uiP2GkcySzxAKAfrI/XnYSYtHuu/NQuDMyk9qco6hieq0sz6hfV1aW6WwjCYXvDP+zN3M/Ldpdo0H3g2ukpSUjVSVqJ3SNHwkcsScCp/Og+L7Z8ApsRCYxs7fh1Syz8w==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190</Words>
  <Characters>1050</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JHEFFERSON JESUS SOTO MONTES</cp:lastModifiedBy>
  <cp:revision>2</cp:revision>
  <dcterms:created xsi:type="dcterms:W3CDTF">2022-07-04T19:39:00Z</dcterms:created>
  <dcterms:modified xsi:type="dcterms:W3CDTF">2022-07-04T23:45:00Z</dcterms:modified>
</cp:coreProperties>
</file>