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A933B8" w14:textId="21560DA6" w:rsidR="00390811" w:rsidRPr="007A30E2" w:rsidRDefault="00390811" w:rsidP="00390811">
      <w:pPr>
        <w:spacing w:after="280" w:line="240" w:lineRule="auto"/>
        <w:jc w:val="center"/>
        <w:rPr>
          <w:rFonts w:ascii="Century Gothic" w:eastAsia="Tahoma" w:hAnsi="Century Gothic" w:cs="Tahoma"/>
          <w:b/>
          <w:sz w:val="24"/>
          <w:szCs w:val="24"/>
          <w:u w:val="single"/>
        </w:rPr>
      </w:pPr>
      <w:bookmarkStart w:id="0" w:name="_GoBack"/>
      <w:r w:rsidRPr="007A30E2">
        <w:rPr>
          <w:rFonts w:ascii="Century Gothic" w:eastAsia="Tahoma" w:hAnsi="Century Gothic" w:cs="Tahoma"/>
          <w:b/>
          <w:sz w:val="24"/>
          <w:szCs w:val="24"/>
          <w:u w:val="single"/>
        </w:rPr>
        <w:t>CONTRATO DE CONFIDENCIALIDAD</w:t>
      </w:r>
      <w:r w:rsidR="00B21EAA" w:rsidRPr="007A30E2">
        <w:rPr>
          <w:rFonts w:ascii="Century Gothic" w:eastAsia="Tahoma" w:hAnsi="Century Gothic" w:cs="Tahoma"/>
          <w:b/>
          <w:sz w:val="24"/>
          <w:szCs w:val="24"/>
          <w:u w:val="single"/>
        </w:rPr>
        <w:t xml:space="preserve"> Y NO DIVULGACION.</w:t>
      </w:r>
    </w:p>
    <w:p w14:paraId="18E906F9" w14:textId="09ABB5FD" w:rsidR="00B21EAA" w:rsidRPr="007A30E2" w:rsidRDefault="00B21EAA" w:rsidP="00B21EAA">
      <w:pPr>
        <w:jc w:val="both"/>
        <w:rPr>
          <w:rFonts w:ascii="Century Gothic" w:eastAsia="Arial" w:hAnsi="Century Gothic" w:cs="Arial"/>
          <w:smallCaps/>
          <w:sz w:val="24"/>
          <w:szCs w:val="24"/>
        </w:rPr>
      </w:pPr>
      <w:r w:rsidRPr="007A30E2">
        <w:rPr>
          <w:rFonts w:ascii="Century Gothic" w:eastAsia="Arial" w:hAnsi="Century Gothic" w:cs="Arial"/>
          <w:smallCaps/>
          <w:sz w:val="24"/>
          <w:szCs w:val="24"/>
        </w:rPr>
        <w:t>QUE CELEBRAN POR UNA PARTE</w:t>
      </w:r>
      <w:r w:rsidRPr="007A30E2">
        <w:rPr>
          <w:rFonts w:ascii="Century Gothic" w:eastAsia="Arial" w:hAnsi="Century Gothic" w:cs="Arial"/>
          <w:b/>
          <w:smallCaps/>
          <w:sz w:val="24"/>
          <w:szCs w:val="24"/>
        </w:rPr>
        <w:t xml:space="preserve"> </w:t>
      </w:r>
      <w:r w:rsidRPr="007A30E2">
        <w:rPr>
          <w:rFonts w:ascii="Century Gothic" w:hAnsi="Century Gothic"/>
          <w:b/>
          <w:sz w:val="24"/>
          <w:szCs w:val="24"/>
          <w:u w:val="single"/>
        </w:rPr>
        <w:t>PRODUCTOS Y SERVICIOS MR. LANA, SOCIEDAD ANÓNIMA PROMOTORA DE INVERSIÓN DE CAPITAL VARIABLE,</w:t>
      </w:r>
      <w:r w:rsidRPr="007A30E2">
        <w:rPr>
          <w:rFonts w:ascii="Century Gothic" w:hAnsi="Century Gothic"/>
          <w:b/>
          <w:sz w:val="24"/>
          <w:szCs w:val="24"/>
        </w:rPr>
        <w:t xml:space="preserve"> </w:t>
      </w:r>
      <w:r w:rsidRPr="007A30E2">
        <w:rPr>
          <w:rFonts w:ascii="Century Gothic" w:eastAsia="Arial" w:hAnsi="Century Gothic" w:cs="Arial"/>
          <w:sz w:val="24"/>
          <w:szCs w:val="24"/>
        </w:rPr>
        <w:t xml:space="preserve"> </w:t>
      </w:r>
      <w:r w:rsidRPr="007A30E2">
        <w:rPr>
          <w:rFonts w:ascii="Century Gothic" w:hAnsi="Century Gothic"/>
          <w:bCs/>
          <w:sz w:val="24"/>
          <w:szCs w:val="24"/>
        </w:rPr>
        <w:t xml:space="preserve">REPRESENTADA EN ESTE ACTO POR SU DIRECTOR GENERAL LA </w:t>
      </w:r>
      <w:r w:rsidRPr="007A30E2">
        <w:rPr>
          <w:rFonts w:ascii="Century Gothic" w:hAnsi="Century Gothic"/>
          <w:b/>
          <w:sz w:val="24"/>
          <w:szCs w:val="24"/>
          <w:u w:val="single"/>
        </w:rPr>
        <w:t>C. LESLI MARIBEL RODRÍGUEZ HERRERA</w:t>
      </w:r>
      <w:r w:rsidRPr="007A30E2">
        <w:rPr>
          <w:rFonts w:ascii="Century Gothic" w:hAnsi="Century Gothic"/>
          <w:b/>
          <w:sz w:val="24"/>
          <w:szCs w:val="24"/>
        </w:rPr>
        <w:t xml:space="preserve">, </w:t>
      </w:r>
      <w:r w:rsidRPr="007A30E2">
        <w:rPr>
          <w:rFonts w:ascii="Century Gothic" w:eastAsia="Arial" w:hAnsi="Century Gothic" w:cs="Arial"/>
          <w:sz w:val="24"/>
          <w:szCs w:val="24"/>
        </w:rPr>
        <w:t>QUIENES EN LO SUCESIVO</w:t>
      </w:r>
      <w:r w:rsidRPr="007A30E2">
        <w:rPr>
          <w:rFonts w:ascii="Century Gothic" w:eastAsia="Arial" w:hAnsi="Century Gothic" w:cs="Arial"/>
          <w:b/>
          <w:sz w:val="24"/>
          <w:szCs w:val="24"/>
        </w:rPr>
        <w:t xml:space="preserve"> </w:t>
      </w:r>
      <w:r w:rsidRPr="007A30E2">
        <w:rPr>
          <w:rFonts w:ascii="Century Gothic" w:hAnsi="Century Gothic"/>
          <w:sz w:val="24"/>
          <w:szCs w:val="24"/>
        </w:rPr>
        <w:t>Y PARA EFECTOS DE ESTE CONTRATO</w:t>
      </w:r>
      <w:r w:rsidRPr="007A30E2">
        <w:rPr>
          <w:rFonts w:ascii="Century Gothic" w:eastAsia="Arial" w:hAnsi="Century Gothic" w:cs="Arial"/>
          <w:b/>
          <w:sz w:val="24"/>
          <w:szCs w:val="24"/>
        </w:rPr>
        <w:t xml:space="preserve"> </w:t>
      </w:r>
      <w:r w:rsidRPr="007A30E2">
        <w:rPr>
          <w:rFonts w:ascii="Century Gothic" w:eastAsia="Arial" w:hAnsi="Century Gothic" w:cs="Arial"/>
          <w:sz w:val="24"/>
          <w:szCs w:val="24"/>
        </w:rPr>
        <w:t>SE LES DENOMINARÁ COMO</w:t>
      </w:r>
      <w:r w:rsidRPr="007A30E2">
        <w:rPr>
          <w:rFonts w:ascii="Century Gothic" w:eastAsia="Arial" w:hAnsi="Century Gothic" w:cs="Arial"/>
          <w:b/>
          <w:sz w:val="24"/>
          <w:szCs w:val="24"/>
        </w:rPr>
        <w:t xml:space="preserve"> </w:t>
      </w:r>
      <w:r w:rsidRPr="007A30E2">
        <w:rPr>
          <w:rFonts w:ascii="Century Gothic" w:eastAsia="Arial" w:hAnsi="Century Gothic" w:cs="Arial"/>
          <w:b/>
          <w:sz w:val="24"/>
          <w:szCs w:val="24"/>
          <w:u w:val="single"/>
        </w:rPr>
        <w:t>“EL TITULAR”</w:t>
      </w:r>
      <w:r w:rsidRPr="007A30E2">
        <w:rPr>
          <w:rFonts w:ascii="Century Gothic" w:eastAsia="Arial" w:hAnsi="Century Gothic" w:cs="Arial"/>
          <w:b/>
          <w:sz w:val="24"/>
          <w:szCs w:val="24"/>
        </w:rPr>
        <w:t xml:space="preserve"> </w:t>
      </w:r>
      <w:r w:rsidRPr="007A30E2">
        <w:rPr>
          <w:rFonts w:ascii="Century Gothic" w:eastAsia="Arial" w:hAnsi="Century Gothic" w:cs="Arial"/>
          <w:sz w:val="24"/>
          <w:szCs w:val="24"/>
        </w:rPr>
        <w:t>Y</w:t>
      </w:r>
      <w:r w:rsidRPr="007A30E2">
        <w:rPr>
          <w:rFonts w:ascii="Century Gothic" w:eastAsia="Arial" w:hAnsi="Century Gothic" w:cs="Arial"/>
          <w:smallCaps/>
          <w:sz w:val="24"/>
          <w:szCs w:val="24"/>
        </w:rPr>
        <w:t xml:space="preserve"> POR LA OTRA PARTE                              </w:t>
      </w:r>
      <w:r w:rsidRPr="007A30E2">
        <w:rPr>
          <w:rFonts w:ascii="Century Gothic" w:eastAsia="Arial" w:hAnsi="Century Gothic" w:cs="Arial"/>
          <w:b/>
          <w:bCs/>
          <w:smallCaps/>
          <w:sz w:val="24"/>
          <w:szCs w:val="24"/>
          <w:u w:val="single"/>
        </w:rPr>
        <w:t>EL C.</w:t>
      </w:r>
      <w:r w:rsidRPr="007A30E2">
        <w:rPr>
          <w:rFonts w:ascii="Century Gothic" w:hAnsi="Century Gothic" w:cs="Arial"/>
          <w:b/>
          <w:bCs/>
          <w:sz w:val="24"/>
          <w:szCs w:val="24"/>
          <w:u w:val="single"/>
        </w:rPr>
        <w:t xml:space="preserve">_______________________ </w:t>
      </w:r>
      <w:r w:rsidRPr="007A30E2">
        <w:rPr>
          <w:rFonts w:ascii="Century Gothic" w:eastAsia="Arial" w:hAnsi="Century Gothic" w:cs="Arial"/>
          <w:smallCaps/>
          <w:sz w:val="24"/>
          <w:szCs w:val="24"/>
        </w:rPr>
        <w:t xml:space="preserve"> EN ADELANTE SE LE DENOMINARÁ COMO</w:t>
      </w:r>
      <w:r w:rsidRPr="007A30E2">
        <w:rPr>
          <w:rFonts w:ascii="Century Gothic" w:eastAsia="Arial" w:hAnsi="Century Gothic" w:cs="Arial"/>
          <w:b/>
          <w:smallCaps/>
          <w:sz w:val="24"/>
          <w:szCs w:val="24"/>
        </w:rPr>
        <w:t xml:space="preserve"> </w:t>
      </w:r>
      <w:r w:rsidRPr="007A30E2">
        <w:rPr>
          <w:rFonts w:ascii="Century Gothic" w:eastAsia="Arial" w:hAnsi="Century Gothic" w:cs="Arial"/>
          <w:b/>
          <w:smallCaps/>
          <w:sz w:val="24"/>
          <w:szCs w:val="24"/>
          <w:u w:val="single"/>
        </w:rPr>
        <w:t>“EL RECEPTOR”,</w:t>
      </w:r>
      <w:r w:rsidRPr="007A30E2">
        <w:rPr>
          <w:rFonts w:ascii="Century Gothic" w:eastAsia="Arial" w:hAnsi="Century Gothic" w:cs="Arial"/>
          <w:b/>
          <w:smallCaps/>
          <w:sz w:val="24"/>
          <w:szCs w:val="24"/>
        </w:rPr>
        <w:t xml:space="preserve">  </w:t>
      </w:r>
      <w:r w:rsidRPr="007A30E2">
        <w:rPr>
          <w:rFonts w:ascii="Century Gothic" w:eastAsia="Arial" w:hAnsi="Century Gothic" w:cs="Arial"/>
          <w:smallCaps/>
          <w:sz w:val="24"/>
          <w:szCs w:val="24"/>
        </w:rPr>
        <w:t xml:space="preserve">Y CONJUNTAMENTE CON </w:t>
      </w:r>
      <w:r w:rsidRPr="007A30E2">
        <w:rPr>
          <w:rFonts w:ascii="Century Gothic" w:eastAsia="Arial" w:hAnsi="Century Gothic" w:cs="Arial"/>
          <w:b/>
          <w:smallCaps/>
          <w:sz w:val="24"/>
          <w:szCs w:val="24"/>
          <w:u w:val="single"/>
        </w:rPr>
        <w:t>“EL TITULAR”</w:t>
      </w:r>
      <w:r w:rsidRPr="007A30E2">
        <w:rPr>
          <w:rFonts w:ascii="Century Gothic" w:eastAsia="Arial" w:hAnsi="Century Gothic" w:cs="Arial"/>
          <w:b/>
          <w:smallCaps/>
          <w:sz w:val="24"/>
          <w:szCs w:val="24"/>
        </w:rPr>
        <w:t xml:space="preserve"> </w:t>
      </w:r>
      <w:r w:rsidRPr="007A30E2">
        <w:rPr>
          <w:rFonts w:ascii="Century Gothic" w:eastAsia="Arial" w:hAnsi="Century Gothic" w:cs="Arial"/>
          <w:smallCaps/>
          <w:sz w:val="24"/>
          <w:szCs w:val="24"/>
        </w:rPr>
        <w:t xml:space="preserve">SE LES DENOMINARÁ COMO </w:t>
      </w:r>
      <w:r w:rsidRPr="007A30E2">
        <w:rPr>
          <w:rFonts w:ascii="Century Gothic" w:eastAsia="Arial" w:hAnsi="Century Gothic" w:cs="Arial"/>
          <w:b/>
          <w:smallCaps/>
          <w:sz w:val="24"/>
          <w:szCs w:val="24"/>
          <w:u w:val="single"/>
        </w:rPr>
        <w:t>“LAS PARTES”</w:t>
      </w:r>
      <w:r w:rsidRPr="007A30E2">
        <w:rPr>
          <w:rFonts w:ascii="Century Gothic" w:eastAsia="Arial" w:hAnsi="Century Gothic" w:cs="Arial"/>
          <w:b/>
          <w:smallCaps/>
          <w:sz w:val="24"/>
          <w:szCs w:val="24"/>
        </w:rPr>
        <w:t xml:space="preserve">, </w:t>
      </w:r>
      <w:r w:rsidRPr="007A30E2">
        <w:rPr>
          <w:rFonts w:ascii="Century Gothic" w:eastAsia="Arial" w:hAnsi="Century Gothic" w:cs="Arial"/>
          <w:smallCaps/>
          <w:sz w:val="24"/>
          <w:szCs w:val="24"/>
        </w:rPr>
        <w:t>AL TENOR DE LAS SIGUIENTES DECLARACIONES Y CLÁUSULAS:</w:t>
      </w:r>
    </w:p>
    <w:p w14:paraId="5E654CAF" w14:textId="77777777" w:rsidR="00B21EAA" w:rsidRPr="007A30E2" w:rsidRDefault="00B21EAA" w:rsidP="00B21EAA">
      <w:pPr>
        <w:pStyle w:val="Default"/>
        <w:spacing w:line="276" w:lineRule="auto"/>
        <w:jc w:val="both"/>
        <w:rPr>
          <w:rFonts w:ascii="Century Gothic" w:hAnsi="Century Gothic" w:cs="Arial"/>
          <w:b/>
          <w:bCs/>
          <w:color w:val="auto"/>
        </w:rPr>
      </w:pPr>
    </w:p>
    <w:p w14:paraId="35638047" w14:textId="77777777" w:rsidR="00042852" w:rsidRPr="007A30E2" w:rsidRDefault="00042852" w:rsidP="00042852">
      <w:pPr>
        <w:spacing w:before="280" w:after="280" w:line="240" w:lineRule="auto"/>
        <w:jc w:val="center"/>
        <w:rPr>
          <w:rFonts w:ascii="Century Gothic" w:eastAsia="Tahoma" w:hAnsi="Century Gothic" w:cs="Tahoma"/>
          <w:b/>
          <w:sz w:val="24"/>
          <w:szCs w:val="24"/>
          <w:u w:val="single"/>
        </w:rPr>
      </w:pPr>
      <w:r w:rsidRPr="007A30E2">
        <w:rPr>
          <w:rFonts w:ascii="Century Gothic" w:eastAsia="Tahoma" w:hAnsi="Century Gothic" w:cs="Tahoma"/>
          <w:b/>
          <w:sz w:val="24"/>
          <w:szCs w:val="24"/>
          <w:u w:val="single"/>
        </w:rPr>
        <w:t>D E C L A R A C I O N E S</w:t>
      </w:r>
    </w:p>
    <w:p w14:paraId="453CEE7F" w14:textId="77777777" w:rsidR="00042852" w:rsidRPr="007A30E2" w:rsidRDefault="00042852" w:rsidP="00042852">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sz w:val="24"/>
          <w:szCs w:val="24"/>
        </w:rPr>
        <w:t xml:space="preserve">I. Declara </w:t>
      </w:r>
      <w:r w:rsidRPr="007A30E2">
        <w:rPr>
          <w:rFonts w:ascii="Century Gothic" w:eastAsia="Tahoma" w:hAnsi="Century Gothic" w:cs="Tahoma"/>
          <w:b/>
          <w:sz w:val="24"/>
          <w:szCs w:val="24"/>
          <w:u w:val="single"/>
        </w:rPr>
        <w:t>“EL TITULAR"</w:t>
      </w:r>
      <w:r w:rsidRPr="007A30E2">
        <w:rPr>
          <w:rFonts w:ascii="Century Gothic" w:eastAsia="Tahoma" w:hAnsi="Century Gothic" w:cs="Tahoma"/>
          <w:sz w:val="24"/>
          <w:szCs w:val="24"/>
        </w:rPr>
        <w:t xml:space="preserve">, </w:t>
      </w:r>
      <w:r w:rsidRPr="007A30E2">
        <w:rPr>
          <w:rFonts w:ascii="Century Gothic" w:eastAsia="Gulim" w:hAnsi="Century Gothic" w:cs="Arial"/>
          <w:bCs/>
          <w:sz w:val="24"/>
          <w:szCs w:val="24"/>
          <w:lang w:eastAsia="es-ES"/>
        </w:rPr>
        <w:t>que</w:t>
      </w:r>
      <w:r w:rsidRPr="007A30E2">
        <w:rPr>
          <w:rFonts w:ascii="Century Gothic" w:eastAsia="Tahoma" w:hAnsi="Century Gothic" w:cs="Tahoma"/>
          <w:sz w:val="24"/>
          <w:szCs w:val="24"/>
        </w:rPr>
        <w:t>:</w:t>
      </w:r>
    </w:p>
    <w:p w14:paraId="63883BDB" w14:textId="4DB048A7" w:rsidR="00B21EAA" w:rsidRPr="007A30E2" w:rsidRDefault="00B21EAA" w:rsidP="00B21EAA">
      <w:pPr>
        <w:pStyle w:val="Prrafodelista"/>
        <w:numPr>
          <w:ilvl w:val="0"/>
          <w:numId w:val="8"/>
        </w:numPr>
        <w:jc w:val="both"/>
        <w:rPr>
          <w:rFonts w:ascii="Century Gothic" w:hAnsi="Century Gothic" w:cs="Arial"/>
          <w:b/>
          <w:sz w:val="24"/>
          <w:szCs w:val="24"/>
          <w:lang w:val="es-ES"/>
        </w:rPr>
      </w:pPr>
      <w:r w:rsidRPr="007A30E2">
        <w:rPr>
          <w:rFonts w:ascii="Century Gothic" w:hAnsi="Century Gothic"/>
          <w:b/>
          <w:sz w:val="24"/>
          <w:szCs w:val="24"/>
          <w:u w:val="single"/>
        </w:rPr>
        <w:t>PRODUCTOS Y SERVICIOS MR. LANA, SOCIEDAD ANÓNIMA PROMOTORA DE INVERSIÓN DE CAPITAL VARIABLE</w:t>
      </w:r>
      <w:r w:rsidRPr="007A30E2">
        <w:rPr>
          <w:rFonts w:ascii="Century Gothic" w:hAnsi="Century Gothic" w:cs="Arial"/>
          <w:b/>
          <w:sz w:val="24"/>
          <w:szCs w:val="24"/>
          <w:lang w:val="es-ES"/>
        </w:rPr>
        <w:t xml:space="preserve">, </w:t>
      </w:r>
      <w:r w:rsidRPr="007A30E2">
        <w:rPr>
          <w:rFonts w:ascii="Century Gothic" w:hAnsi="Century Gothic" w:cs="Arial"/>
          <w:b/>
          <w:bCs/>
          <w:sz w:val="24"/>
          <w:szCs w:val="24"/>
        </w:rPr>
        <w:t>en lo sucesivo, el titular:</w:t>
      </w:r>
    </w:p>
    <w:p w14:paraId="7C6D1A8B" w14:textId="77777777" w:rsidR="00B21EAA" w:rsidRPr="007A30E2" w:rsidRDefault="00B21EAA" w:rsidP="00B21EAA">
      <w:pPr>
        <w:ind w:left="720"/>
        <w:contextualSpacing/>
        <w:jc w:val="both"/>
        <w:rPr>
          <w:rFonts w:ascii="Century Gothic" w:hAnsi="Century Gothic" w:cs="Arial"/>
          <w:sz w:val="24"/>
          <w:szCs w:val="24"/>
          <w:lang w:val="es-ES"/>
        </w:rPr>
      </w:pPr>
    </w:p>
    <w:p w14:paraId="188E9214" w14:textId="77777777" w:rsidR="00B21EAA" w:rsidRPr="007A30E2" w:rsidRDefault="00B21EAA" w:rsidP="00B21EAA">
      <w:pPr>
        <w:numPr>
          <w:ilvl w:val="0"/>
          <w:numId w:val="7"/>
        </w:numPr>
        <w:spacing w:after="0"/>
        <w:jc w:val="both"/>
        <w:rPr>
          <w:rFonts w:ascii="Century Gothic" w:eastAsia="Gulim" w:hAnsi="Century Gothic" w:cs="Arial"/>
          <w:sz w:val="24"/>
          <w:szCs w:val="24"/>
          <w:lang w:eastAsia="es-ES"/>
        </w:rPr>
      </w:pPr>
      <w:r w:rsidRPr="007A30E2">
        <w:rPr>
          <w:rFonts w:ascii="Century Gothic" w:eastAsia="Times New Roman" w:hAnsi="Century Gothic" w:cs="Arial"/>
          <w:sz w:val="24"/>
          <w:szCs w:val="24"/>
          <w:lang w:eastAsia="es-ES"/>
        </w:rPr>
        <w:t xml:space="preserve">Ser una persona moral legalmente constituida conforme a las leyes mexicanas, en términos de la escritura pública número 3128 de fecha 28 de noviembre de 2023, otorgada ante la fe del Lic. </w:t>
      </w:r>
      <w:proofErr w:type="spellStart"/>
      <w:r w:rsidRPr="007A30E2">
        <w:rPr>
          <w:rFonts w:ascii="Century Gothic" w:eastAsia="Times New Roman" w:hAnsi="Century Gothic" w:cs="Arial"/>
          <w:sz w:val="24"/>
          <w:szCs w:val="24"/>
          <w:lang w:eastAsia="es-ES"/>
        </w:rPr>
        <w:t>Misraim</w:t>
      </w:r>
      <w:proofErr w:type="spellEnd"/>
      <w:r w:rsidRPr="007A30E2">
        <w:rPr>
          <w:rFonts w:ascii="Century Gothic" w:eastAsia="Times New Roman" w:hAnsi="Century Gothic" w:cs="Arial"/>
          <w:sz w:val="24"/>
          <w:szCs w:val="24"/>
          <w:lang w:eastAsia="es-ES"/>
        </w:rPr>
        <w:t xml:space="preserve"> Jafet Ordóñez Vela, aspirante a notario público, actuando en sustitución del titular Lic. Alberto Javier Barona Lavín, notario público número 14, de la Primera Demarcación Notarial del Estado de Morelos. </w:t>
      </w:r>
    </w:p>
    <w:p w14:paraId="20A268BE" w14:textId="77777777" w:rsidR="00B21EAA" w:rsidRPr="007A30E2" w:rsidRDefault="00B21EAA" w:rsidP="00B21EAA">
      <w:pPr>
        <w:spacing w:after="0"/>
        <w:ind w:left="720"/>
        <w:jc w:val="both"/>
        <w:rPr>
          <w:rFonts w:ascii="Century Gothic" w:eastAsia="Gulim" w:hAnsi="Century Gothic" w:cs="Arial"/>
          <w:sz w:val="24"/>
          <w:szCs w:val="24"/>
        </w:rPr>
      </w:pPr>
    </w:p>
    <w:p w14:paraId="6B9AB3E8" w14:textId="77777777" w:rsidR="00042852" w:rsidRPr="007A30E2" w:rsidRDefault="00042852" w:rsidP="00042852">
      <w:pPr>
        <w:numPr>
          <w:ilvl w:val="0"/>
          <w:numId w:val="7"/>
        </w:numPr>
        <w:spacing w:after="0"/>
        <w:jc w:val="both"/>
        <w:rPr>
          <w:rFonts w:ascii="Century Gothic" w:eastAsia="Times New Roman" w:hAnsi="Century Gothic" w:cs="Arial"/>
          <w:sz w:val="24"/>
          <w:szCs w:val="24"/>
          <w:lang w:eastAsia="es-ES"/>
        </w:rPr>
      </w:pPr>
      <w:r w:rsidRPr="007A30E2">
        <w:rPr>
          <w:rFonts w:ascii="Century Gothic" w:eastAsia="Times New Roman" w:hAnsi="Century Gothic" w:cs="Arial"/>
          <w:sz w:val="24"/>
          <w:szCs w:val="24"/>
          <w:lang w:eastAsia="es-ES"/>
        </w:rPr>
        <w:t xml:space="preserve">Tiene </w:t>
      </w:r>
      <w:r w:rsidRPr="007A30E2">
        <w:rPr>
          <w:rFonts w:ascii="Century Gothic" w:eastAsia="Gulim" w:hAnsi="Century Gothic" w:cs="Arial"/>
          <w:sz w:val="24"/>
          <w:szCs w:val="24"/>
          <w:lang w:val="es-ES" w:eastAsia="es-ES"/>
        </w:rPr>
        <w:t xml:space="preserve">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w:t>
      </w:r>
      <w:r w:rsidRPr="007A30E2">
        <w:rPr>
          <w:rFonts w:ascii="Century Gothic" w:eastAsia="Gulim" w:hAnsi="Century Gothic" w:cs="Arial"/>
          <w:sz w:val="24"/>
          <w:szCs w:val="24"/>
          <w:lang w:val="es-ES" w:eastAsia="es-ES"/>
        </w:rPr>
        <w:lastRenderedPageBreak/>
        <w:t xml:space="preserve">gestoría, tramitación, obtención y explotación de todo tipo de licencias, concesiones, autorizaciones o permisos necesarios para desarrollo del objeto social, en la república mexicana y en el extranjero, entre otras que se consignan en su acta constitutiva. </w:t>
      </w:r>
    </w:p>
    <w:p w14:paraId="231CD5E9" w14:textId="28F4BC33" w:rsidR="00B21EAA" w:rsidRPr="007A30E2" w:rsidRDefault="00B21EAA" w:rsidP="00B21EAA">
      <w:pPr>
        <w:pStyle w:val="Prrafodelista"/>
        <w:widowControl w:val="0"/>
        <w:numPr>
          <w:ilvl w:val="0"/>
          <w:numId w:val="7"/>
        </w:numPr>
        <w:spacing w:before="240" w:after="0"/>
        <w:jc w:val="both"/>
        <w:rPr>
          <w:rFonts w:ascii="Century Gothic" w:hAnsi="Century Gothic" w:cs="Arial"/>
          <w:sz w:val="24"/>
          <w:szCs w:val="24"/>
        </w:rPr>
      </w:pPr>
      <w:r w:rsidRPr="007A30E2">
        <w:rPr>
          <w:rFonts w:ascii="Century Gothic" w:hAnsi="Century Gothic" w:cs="Arial"/>
          <w:sz w:val="24"/>
          <w:szCs w:val="24"/>
        </w:rPr>
        <w:t xml:space="preserve">Se encuentra representada por </w:t>
      </w:r>
      <w:r w:rsidRPr="007A30E2">
        <w:rPr>
          <w:rFonts w:ascii="Century Gothic" w:hAnsi="Century Gothic" w:cs="Arial"/>
          <w:bCs/>
          <w:sz w:val="24"/>
          <w:szCs w:val="24"/>
        </w:rPr>
        <w:t>Lesli Maribel Rodríguez Herrera</w:t>
      </w:r>
      <w:r w:rsidRPr="007A30E2">
        <w:rPr>
          <w:rFonts w:ascii="Century Gothic" w:hAnsi="Century Gothic" w:cs="Arial"/>
          <w:sz w:val="24"/>
          <w:szCs w:val="24"/>
        </w:rPr>
        <w:t>, quien se identifica con credencial para votar, expedida por Instituto Nacional Electoral. La representación se acredita con el acta constitutiva descrita en el numeral I.1</w:t>
      </w:r>
      <w:r w:rsidR="00042852" w:rsidRPr="007A30E2">
        <w:rPr>
          <w:rFonts w:ascii="Century Gothic" w:hAnsi="Century Gothic" w:cs="Arial"/>
          <w:sz w:val="24"/>
          <w:szCs w:val="24"/>
        </w:rPr>
        <w:t>;</w:t>
      </w:r>
      <w:r w:rsidRPr="007A30E2">
        <w:rPr>
          <w:rFonts w:ascii="Century Gothic" w:hAnsi="Century Gothic" w:cs="Arial"/>
          <w:sz w:val="24"/>
          <w:szCs w:val="24"/>
        </w:rPr>
        <w:t xml:space="preserve"> y q</w:t>
      </w:r>
      <w:r w:rsidRPr="007A30E2">
        <w:rPr>
          <w:rFonts w:ascii="Century Gothic" w:eastAsia="Tahoma" w:hAnsi="Century Gothic" w:cs="Tahoma"/>
          <w:color w:val="000000"/>
          <w:sz w:val="24"/>
          <w:szCs w:val="24"/>
        </w:rPr>
        <w:t xml:space="preserve">ue su representante cuenta con los poderes y facultades suficientes para contratar y obligarse en términos del presente contrato. </w:t>
      </w:r>
    </w:p>
    <w:p w14:paraId="179A0F66" w14:textId="7DDA87F0" w:rsidR="00B21EAA" w:rsidRPr="007A30E2" w:rsidRDefault="00B21EAA" w:rsidP="00B21EAA">
      <w:pPr>
        <w:widowControl w:val="0"/>
        <w:numPr>
          <w:ilvl w:val="0"/>
          <w:numId w:val="7"/>
        </w:numPr>
        <w:spacing w:before="240" w:after="0"/>
        <w:contextualSpacing/>
        <w:jc w:val="both"/>
        <w:rPr>
          <w:rFonts w:ascii="Century Gothic" w:eastAsia="Arial Narrow" w:hAnsi="Century Gothic" w:cs="Arial"/>
          <w:sz w:val="24"/>
          <w:szCs w:val="24"/>
        </w:rPr>
      </w:pPr>
      <w:r w:rsidRPr="007A30E2">
        <w:rPr>
          <w:rFonts w:ascii="Century Gothic" w:hAnsi="Century Gothic" w:cs="Arial"/>
          <w:sz w:val="24"/>
          <w:szCs w:val="24"/>
        </w:rPr>
        <w:t>Se en</w:t>
      </w:r>
      <w:r w:rsidRPr="007A30E2">
        <w:rPr>
          <w:rFonts w:ascii="Century Gothic" w:eastAsia="Arial Narrow" w:hAnsi="Century Gothic" w:cs="Arial"/>
          <w:sz w:val="24"/>
          <w:szCs w:val="24"/>
        </w:rPr>
        <w:t>cue</w:t>
      </w:r>
      <w:r w:rsidRPr="007A30E2">
        <w:rPr>
          <w:rFonts w:ascii="Century Gothic" w:hAnsi="Century Gothic" w:cs="Arial"/>
          <w:sz w:val="24"/>
          <w:szCs w:val="24"/>
        </w:rPr>
        <w:t xml:space="preserve">ntra inscrita en la Secretaría de Hacienda y Crédito Público, con Registro Federal de Contribuyentes </w:t>
      </w:r>
      <w:r w:rsidR="00042852" w:rsidRPr="007A30E2">
        <w:rPr>
          <w:rFonts w:ascii="Century Gothic" w:eastAsia="Times New Roman" w:hAnsi="Century Gothic" w:cs="Arial"/>
          <w:sz w:val="24"/>
          <w:szCs w:val="24"/>
          <w:lang w:eastAsia="es-ES"/>
        </w:rPr>
        <w:t>PSM2311289J2</w:t>
      </w:r>
      <w:r w:rsidRPr="007A30E2">
        <w:rPr>
          <w:rFonts w:ascii="Century Gothic" w:hAnsi="Century Gothic" w:cs="Arial"/>
          <w:sz w:val="24"/>
          <w:szCs w:val="24"/>
        </w:rPr>
        <w:t xml:space="preserve">. </w:t>
      </w:r>
    </w:p>
    <w:p w14:paraId="0C4D7AB3" w14:textId="77777777" w:rsidR="00B21EAA" w:rsidRPr="007A30E2" w:rsidRDefault="00B21EAA" w:rsidP="00B21EAA">
      <w:pPr>
        <w:widowControl w:val="0"/>
        <w:spacing w:before="240" w:after="0"/>
        <w:ind w:left="720"/>
        <w:contextualSpacing/>
        <w:jc w:val="both"/>
        <w:rPr>
          <w:rFonts w:ascii="Century Gothic" w:eastAsia="Arial Narrow" w:hAnsi="Century Gothic" w:cs="Arial"/>
          <w:sz w:val="24"/>
          <w:szCs w:val="24"/>
        </w:rPr>
      </w:pPr>
    </w:p>
    <w:p w14:paraId="1368D2D0" w14:textId="77777777" w:rsidR="00B21EAA" w:rsidRPr="007A30E2" w:rsidRDefault="00B21EAA" w:rsidP="00B21EAA">
      <w:pPr>
        <w:pStyle w:val="Prrafodelista"/>
        <w:numPr>
          <w:ilvl w:val="0"/>
          <w:numId w:val="7"/>
        </w:numPr>
        <w:jc w:val="both"/>
        <w:rPr>
          <w:rFonts w:ascii="Century Gothic" w:hAnsi="Century Gothic" w:cs="Arial"/>
          <w:sz w:val="24"/>
          <w:szCs w:val="24"/>
        </w:rPr>
      </w:pPr>
      <w:r w:rsidRPr="007A30E2">
        <w:rPr>
          <w:rFonts w:ascii="Century Gothic" w:hAnsi="Century Gothic" w:cs="Arial"/>
          <w:sz w:val="24"/>
          <w:szCs w:val="24"/>
        </w:rPr>
        <w:t xml:space="preserve">Que, de acuerdo con la naturaleza y objeto social de la empresa, inició una relación laboral con el receptor. </w:t>
      </w:r>
    </w:p>
    <w:p w14:paraId="376C285D" w14:textId="77777777" w:rsidR="00B21EAA" w:rsidRPr="007A30E2" w:rsidRDefault="00B21EAA" w:rsidP="00B21EAA">
      <w:pPr>
        <w:pStyle w:val="Prrafodelista"/>
        <w:jc w:val="both"/>
        <w:rPr>
          <w:rFonts w:ascii="Century Gothic" w:hAnsi="Century Gothic" w:cs="Arial"/>
          <w:sz w:val="24"/>
          <w:szCs w:val="24"/>
        </w:rPr>
      </w:pPr>
    </w:p>
    <w:p w14:paraId="6ECF452A" w14:textId="77777777" w:rsidR="00042852" w:rsidRPr="007A30E2" w:rsidRDefault="00B21EAA" w:rsidP="00042852">
      <w:pPr>
        <w:pStyle w:val="Prrafodelista"/>
        <w:numPr>
          <w:ilvl w:val="0"/>
          <w:numId w:val="7"/>
        </w:numPr>
        <w:jc w:val="both"/>
        <w:rPr>
          <w:rFonts w:ascii="Century Gothic" w:eastAsia="Tahoma" w:hAnsi="Century Gothic" w:cs="Tahoma"/>
          <w:color w:val="000000"/>
          <w:sz w:val="24"/>
          <w:szCs w:val="24"/>
        </w:rPr>
      </w:pPr>
      <w:bookmarkStart w:id="1" w:name="_Hlk158384231"/>
      <w:r w:rsidRPr="007A30E2">
        <w:rPr>
          <w:rFonts w:ascii="Century Gothic" w:eastAsia="Tahoma" w:hAnsi="Century Gothic" w:cs="Tahoma"/>
          <w:color w:val="000000"/>
          <w:sz w:val="24"/>
          <w:szCs w:val="24"/>
        </w:rPr>
        <w:t>Señala como domicilio legal para oír y recibir notificaciones el ubicado en Subida al club, número 114, colonia Reforma, C.P. 62260, Cuernavaca, Morelos.</w:t>
      </w:r>
      <w:bookmarkEnd w:id="1"/>
    </w:p>
    <w:p w14:paraId="209D52B9" w14:textId="77777777" w:rsidR="00042852" w:rsidRPr="007A30E2" w:rsidRDefault="00042852" w:rsidP="00042852">
      <w:pPr>
        <w:pStyle w:val="Prrafodelista"/>
        <w:rPr>
          <w:rFonts w:ascii="Century Gothic" w:eastAsia="Tahoma" w:hAnsi="Century Gothic" w:cs="Tahoma"/>
          <w:color w:val="000000"/>
          <w:sz w:val="24"/>
          <w:szCs w:val="24"/>
        </w:rPr>
      </w:pPr>
    </w:p>
    <w:p w14:paraId="6522022C" w14:textId="2E1B77CA" w:rsidR="00292BEE" w:rsidRPr="007A30E2" w:rsidRDefault="00292BEE" w:rsidP="00042852">
      <w:pPr>
        <w:pStyle w:val="Prrafodelista"/>
        <w:numPr>
          <w:ilvl w:val="0"/>
          <w:numId w:val="7"/>
        </w:numPr>
        <w:jc w:val="both"/>
        <w:rPr>
          <w:rFonts w:ascii="Century Gothic" w:eastAsia="Tahoma" w:hAnsi="Century Gothic" w:cs="Tahoma"/>
          <w:color w:val="000000"/>
          <w:sz w:val="24"/>
          <w:szCs w:val="24"/>
        </w:rPr>
      </w:pPr>
      <w:r w:rsidRPr="007A30E2">
        <w:rPr>
          <w:rFonts w:ascii="Century Gothic" w:eastAsia="Tahoma" w:hAnsi="Century Gothic" w:cs="Tahoma"/>
          <w:color w:val="000000"/>
          <w:sz w:val="24"/>
          <w:szCs w:val="24"/>
        </w:rPr>
        <w:t xml:space="preserve">Que con motivo de sus operaciones requiere los servicios del “RECEPTOR” bajo una relación laboral por capacitación inicial de dos meses, para el desempeño de actividades </w:t>
      </w:r>
      <w:r w:rsidR="00861EEF" w:rsidRPr="007A30E2">
        <w:rPr>
          <w:rFonts w:ascii="Century Gothic" w:eastAsia="Tahoma" w:hAnsi="Century Gothic" w:cs="Tahoma"/>
          <w:color w:val="000000"/>
          <w:sz w:val="24"/>
          <w:szCs w:val="24"/>
        </w:rPr>
        <w:t xml:space="preserve">inherentes a su </w:t>
      </w:r>
      <w:r w:rsidR="00042852" w:rsidRPr="007A30E2">
        <w:rPr>
          <w:rFonts w:ascii="Century Gothic" w:eastAsia="Tahoma" w:hAnsi="Century Gothic" w:cs="Tahoma"/>
          <w:color w:val="000000"/>
          <w:sz w:val="24"/>
          <w:szCs w:val="24"/>
        </w:rPr>
        <w:t>categoría</w:t>
      </w:r>
      <w:r w:rsidRPr="007A30E2">
        <w:rPr>
          <w:rFonts w:ascii="Century Gothic" w:eastAsia="Tahoma" w:hAnsi="Century Gothic" w:cs="Tahoma"/>
          <w:color w:val="000000"/>
          <w:sz w:val="24"/>
          <w:szCs w:val="24"/>
        </w:rPr>
        <w:t>, relacionadas con su objeto social, mismo que incluye, de manera enunciativa y no limitativa, actividades financieras, administrativas, comerciales y de apoyo operativo descritas en el presente instrumento, sin que ello implique que el “RECEPTOR” tenga acceso irrestricto a decisiones estratégicas, dirección general, representación legal o información reservada de alta dirección.</w:t>
      </w:r>
    </w:p>
    <w:p w14:paraId="3A37836B" w14:textId="77777777" w:rsidR="00390811" w:rsidRPr="007A30E2" w:rsidRDefault="00390811" w:rsidP="00390811">
      <w:pPr>
        <w:spacing w:line="240" w:lineRule="auto"/>
        <w:ind w:right="80"/>
        <w:jc w:val="both"/>
        <w:rPr>
          <w:rFonts w:ascii="Century Gothic" w:hAnsi="Century Gothic" w:cs="Arial"/>
          <w:sz w:val="24"/>
          <w:szCs w:val="24"/>
        </w:rPr>
      </w:pPr>
    </w:p>
    <w:p w14:paraId="7EB97210" w14:textId="051C6068" w:rsidR="00390811" w:rsidRPr="007A30E2" w:rsidRDefault="00390811" w:rsidP="00390811">
      <w:pPr>
        <w:spacing w:line="240" w:lineRule="auto"/>
        <w:ind w:right="80"/>
        <w:jc w:val="both"/>
        <w:rPr>
          <w:rFonts w:ascii="Century Gothic" w:hAnsi="Century Gothic" w:cs="Arial"/>
          <w:sz w:val="24"/>
          <w:szCs w:val="24"/>
        </w:rPr>
      </w:pPr>
      <w:r w:rsidRPr="007A30E2">
        <w:rPr>
          <w:rFonts w:ascii="Century Gothic" w:hAnsi="Century Gothic" w:cs="Arial"/>
          <w:sz w:val="24"/>
          <w:szCs w:val="24"/>
          <w:highlight w:val="green"/>
        </w:rPr>
        <w:t>Y</w:t>
      </w:r>
      <w:r w:rsidRPr="007A30E2">
        <w:rPr>
          <w:rFonts w:ascii="Century Gothic" w:eastAsia="Tahoma" w:hAnsi="Century Gothic" w:cs="Tahoma"/>
          <w:color w:val="000000"/>
          <w:sz w:val="24"/>
          <w:szCs w:val="24"/>
          <w:highlight w:val="green"/>
        </w:rPr>
        <w:t xml:space="preserve">/o </w:t>
      </w:r>
      <w:r w:rsidR="007251F4" w:rsidRPr="007A30E2">
        <w:rPr>
          <w:rFonts w:ascii="Century Gothic" w:eastAsia="Tahoma" w:hAnsi="Century Gothic" w:cs="Tahoma"/>
          <w:color w:val="000000"/>
          <w:sz w:val="24"/>
          <w:szCs w:val="24"/>
          <w:highlight w:val="green"/>
        </w:rPr>
        <w:t>todas aquellas actividades relacionadas con información propiedad del “TITULAR”</w:t>
      </w:r>
      <w:r w:rsidR="00042852" w:rsidRPr="007A30E2">
        <w:rPr>
          <w:rFonts w:ascii="Century Gothic" w:eastAsia="Tahoma" w:hAnsi="Century Gothic" w:cs="Tahoma"/>
          <w:color w:val="000000"/>
          <w:sz w:val="24"/>
          <w:szCs w:val="24"/>
          <w:highlight w:val="green"/>
        </w:rPr>
        <w:t xml:space="preserve">, considerando la siguiente: </w:t>
      </w:r>
    </w:p>
    <w:p w14:paraId="2B59D9FB" w14:textId="77777777" w:rsidR="00390811" w:rsidRPr="007A30E2" w:rsidRDefault="00390811" w:rsidP="00390811">
      <w:pPr>
        <w:pBdr>
          <w:top w:val="nil"/>
          <w:left w:val="nil"/>
          <w:bottom w:val="nil"/>
          <w:right w:val="nil"/>
          <w:between w:val="nil"/>
        </w:pBdr>
        <w:spacing w:after="0" w:line="240" w:lineRule="auto"/>
        <w:jc w:val="both"/>
        <w:rPr>
          <w:rFonts w:ascii="Century Gothic" w:eastAsia="Tahoma" w:hAnsi="Century Gothic" w:cs="Tahoma"/>
          <w:color w:val="000000"/>
          <w:sz w:val="24"/>
          <w:szCs w:val="24"/>
        </w:rPr>
      </w:pPr>
    </w:p>
    <w:p w14:paraId="7AEC12F0" w14:textId="77777777" w:rsidR="007251F4" w:rsidRPr="007A30E2" w:rsidRDefault="007251F4" w:rsidP="00390811">
      <w:pPr>
        <w:numPr>
          <w:ilvl w:val="1"/>
          <w:numId w:val="1"/>
        </w:numPr>
        <w:spacing w:after="0" w:line="240" w:lineRule="auto"/>
        <w:jc w:val="both"/>
        <w:rPr>
          <w:rFonts w:ascii="Century Gothic" w:eastAsia="Tahoma" w:hAnsi="Century Gothic" w:cs="Tahoma"/>
          <w:sz w:val="24"/>
          <w:szCs w:val="24"/>
          <w:u w:val="single"/>
        </w:rPr>
      </w:pPr>
      <w:r w:rsidRPr="007A30E2">
        <w:rPr>
          <w:rFonts w:ascii="Century Gothic" w:eastAsia="Tahoma" w:hAnsi="Century Gothic" w:cs="Tahoma"/>
          <w:sz w:val="24"/>
          <w:szCs w:val="24"/>
          <w:highlight w:val="green"/>
        </w:rPr>
        <w:t>Toda información de carácter laboral, operativa o administrativa que sea conocida por el “RECEPTOR” con motivo de la relación laboral será considerada información confidencial</w:t>
      </w:r>
      <w:r w:rsidRPr="007A30E2">
        <w:rPr>
          <w:rFonts w:ascii="Century Gothic" w:eastAsia="Tahoma" w:hAnsi="Century Gothic" w:cs="Tahoma"/>
          <w:sz w:val="24"/>
          <w:szCs w:val="24"/>
        </w:rPr>
        <w:t>.</w:t>
      </w:r>
    </w:p>
    <w:p w14:paraId="3F7CD779" w14:textId="77777777" w:rsidR="00390811" w:rsidRPr="007A30E2" w:rsidRDefault="00390811" w:rsidP="00390811">
      <w:pPr>
        <w:spacing w:after="0" w:line="240" w:lineRule="auto"/>
        <w:ind w:left="1440"/>
        <w:jc w:val="both"/>
        <w:rPr>
          <w:rFonts w:ascii="Century Gothic" w:eastAsia="Tahoma" w:hAnsi="Century Gothic" w:cs="Tahoma"/>
          <w:sz w:val="24"/>
          <w:szCs w:val="24"/>
        </w:rPr>
      </w:pPr>
    </w:p>
    <w:p w14:paraId="16910066" w14:textId="63A021EC" w:rsidR="00390811" w:rsidRPr="007A30E2" w:rsidRDefault="007251F4" w:rsidP="00D66233">
      <w:pPr>
        <w:numPr>
          <w:ilvl w:val="1"/>
          <w:numId w:val="1"/>
        </w:numPr>
        <w:spacing w:after="0" w:line="240" w:lineRule="auto"/>
        <w:jc w:val="both"/>
        <w:rPr>
          <w:rFonts w:ascii="Century Gothic" w:eastAsia="Tahoma" w:hAnsi="Century Gothic" w:cs="Tahoma"/>
          <w:i/>
          <w:sz w:val="24"/>
          <w:szCs w:val="24"/>
        </w:rPr>
      </w:pPr>
      <w:r w:rsidRPr="007A30E2">
        <w:rPr>
          <w:rFonts w:ascii="Century Gothic" w:eastAsia="Tahoma" w:hAnsi="Century Gothic" w:cs="Tahoma"/>
          <w:sz w:val="24"/>
          <w:szCs w:val="24"/>
          <w:highlight w:val="green"/>
        </w:rPr>
        <w:lastRenderedPageBreak/>
        <w:t>Que la información relacionada con SAVEHEARTS S.A.S., únicamente será considerada confidencial cuando exista relación jurídica vigente y acreditada entre dicha sociedad y “EL TITULAR”, y siempre que dicha información haya sido legalmente transmitida al “RECEPTOR”.</w:t>
      </w:r>
      <w:r w:rsidRPr="007A30E2">
        <w:rPr>
          <w:rFonts w:ascii="Century Gothic" w:eastAsia="Tahoma" w:hAnsi="Century Gothic" w:cs="Tahoma"/>
          <w:sz w:val="24"/>
          <w:szCs w:val="24"/>
        </w:rPr>
        <w:t xml:space="preserve"> Además,</w:t>
      </w:r>
      <w:r w:rsidR="00390811" w:rsidRPr="007A30E2">
        <w:rPr>
          <w:rFonts w:ascii="Century Gothic" w:eastAsia="Tahoma" w:hAnsi="Century Gothic" w:cs="Tahoma"/>
          <w:sz w:val="24"/>
          <w:szCs w:val="24"/>
        </w:rPr>
        <w:t xml:space="preserve"> toda la información que </w:t>
      </w:r>
      <w:r w:rsidRPr="007A30E2">
        <w:rPr>
          <w:rFonts w:ascii="Century Gothic" w:eastAsia="Tahoma" w:hAnsi="Century Gothic" w:cs="Tahoma"/>
          <w:sz w:val="24"/>
          <w:szCs w:val="24"/>
        </w:rPr>
        <w:t xml:space="preserve">sea </w:t>
      </w:r>
      <w:r w:rsidR="00390811" w:rsidRPr="007A30E2">
        <w:rPr>
          <w:rFonts w:ascii="Century Gothic" w:eastAsia="Tahoma" w:hAnsi="Century Gothic" w:cs="Tahoma"/>
          <w:sz w:val="24"/>
          <w:szCs w:val="24"/>
        </w:rPr>
        <w:t xml:space="preserve">compartida con </w:t>
      </w:r>
      <w:r w:rsidR="00390811" w:rsidRPr="007A30E2">
        <w:rPr>
          <w:rFonts w:ascii="Century Gothic" w:eastAsia="Tahoma" w:hAnsi="Century Gothic" w:cs="Tahoma"/>
          <w:b/>
          <w:sz w:val="24"/>
          <w:szCs w:val="24"/>
          <w:u w:val="single"/>
        </w:rPr>
        <w:t>“EL RECEPTOR</w:t>
      </w:r>
      <w:r w:rsidR="00390811" w:rsidRPr="007A30E2">
        <w:rPr>
          <w:rFonts w:ascii="Century Gothic" w:eastAsia="Tahoma" w:hAnsi="Century Gothic" w:cs="Tahoma"/>
          <w:sz w:val="24"/>
          <w:szCs w:val="24"/>
        </w:rPr>
        <w:t xml:space="preserve">” contemplada en este contrato es considerada </w:t>
      </w:r>
      <w:r w:rsidR="00390811" w:rsidRPr="007A30E2">
        <w:rPr>
          <w:rFonts w:ascii="Century Gothic" w:eastAsia="Tahoma" w:hAnsi="Century Gothic" w:cs="Tahoma"/>
          <w:i/>
          <w:sz w:val="24"/>
          <w:szCs w:val="24"/>
          <w:u w:val="single"/>
        </w:rPr>
        <w:t>Propiedad Intelectual</w:t>
      </w:r>
      <w:r w:rsidR="00390811" w:rsidRPr="007A30E2">
        <w:rPr>
          <w:rFonts w:ascii="Century Gothic" w:eastAsia="Tahoma" w:hAnsi="Century Gothic" w:cs="Tahoma"/>
          <w:sz w:val="24"/>
          <w:szCs w:val="24"/>
        </w:rPr>
        <w:t xml:space="preserve"> y está protegida por derechos de autor de </w:t>
      </w:r>
      <w:r w:rsidR="00390811" w:rsidRPr="007A30E2">
        <w:rPr>
          <w:rFonts w:ascii="Century Gothic" w:eastAsia="Tahoma" w:hAnsi="Century Gothic" w:cs="Tahoma"/>
          <w:i/>
          <w:sz w:val="24"/>
          <w:szCs w:val="24"/>
        </w:rPr>
        <w:t>SAVEHEARTS S.A.S.</w:t>
      </w:r>
      <w:r w:rsidR="00390811" w:rsidRPr="007A30E2">
        <w:rPr>
          <w:rFonts w:ascii="Century Gothic" w:eastAsia="Tahoma" w:hAnsi="Century Gothic" w:cs="Tahoma"/>
          <w:sz w:val="24"/>
          <w:szCs w:val="24"/>
        </w:rPr>
        <w:t xml:space="preserve"> y su marca registrada </w:t>
      </w:r>
      <w:r w:rsidR="00390811" w:rsidRPr="007A30E2">
        <w:rPr>
          <w:rFonts w:ascii="Century Gothic" w:eastAsia="Tahoma" w:hAnsi="Century Gothic" w:cs="Tahoma"/>
          <w:i/>
          <w:sz w:val="24"/>
          <w:szCs w:val="24"/>
        </w:rPr>
        <w:t xml:space="preserve">SAVE HEARTS. </w:t>
      </w:r>
    </w:p>
    <w:p w14:paraId="1FA6B13A" w14:textId="77777777" w:rsidR="00FB256C" w:rsidRPr="007A30E2" w:rsidRDefault="00FB256C" w:rsidP="00FB256C">
      <w:pPr>
        <w:rPr>
          <w:rFonts w:ascii="Century Gothic" w:eastAsia="Tahoma" w:hAnsi="Century Gothic" w:cs="Tahoma"/>
          <w:sz w:val="24"/>
          <w:szCs w:val="24"/>
        </w:rPr>
      </w:pPr>
    </w:p>
    <w:p w14:paraId="2070BA45" w14:textId="2F4FF2AA" w:rsidR="00FB256C" w:rsidRPr="007A30E2" w:rsidRDefault="00FB256C" w:rsidP="00390811">
      <w:pPr>
        <w:numPr>
          <w:ilvl w:val="1"/>
          <w:numId w:val="1"/>
        </w:numPr>
        <w:spacing w:after="0" w:line="240" w:lineRule="auto"/>
        <w:jc w:val="both"/>
        <w:rPr>
          <w:rFonts w:ascii="Century Gothic" w:eastAsia="Tahoma" w:hAnsi="Century Gothic" w:cs="Tahoma"/>
          <w:sz w:val="24"/>
          <w:szCs w:val="24"/>
          <w:highlight w:val="green"/>
        </w:rPr>
      </w:pPr>
      <w:r w:rsidRPr="007A30E2">
        <w:rPr>
          <w:rFonts w:ascii="Century Gothic" w:eastAsia="Tahoma" w:hAnsi="Century Gothic" w:cs="Tahoma"/>
          <w:sz w:val="24"/>
          <w:szCs w:val="24"/>
          <w:highlight w:val="green"/>
        </w:rPr>
        <w:t>En el entendido de que la obligación de confidencialidad respecto de información de terceros únicamente será exigible cuando exista relación jurídica vigente y acreditada entre “EL TITULAR” y dichos terceros, y siempre que dicha información haya sido legalmente transmitida al “RECEPTOR.</w:t>
      </w:r>
    </w:p>
    <w:p w14:paraId="3881DD51" w14:textId="77777777" w:rsidR="00390811" w:rsidRPr="007A30E2" w:rsidRDefault="00390811" w:rsidP="00390811">
      <w:pPr>
        <w:spacing w:after="0" w:line="240" w:lineRule="auto"/>
        <w:jc w:val="both"/>
        <w:rPr>
          <w:rFonts w:ascii="Century Gothic" w:eastAsia="Tahoma" w:hAnsi="Century Gothic" w:cs="Tahoma"/>
          <w:sz w:val="24"/>
          <w:szCs w:val="24"/>
        </w:rPr>
      </w:pPr>
    </w:p>
    <w:p w14:paraId="6914466A" w14:textId="10197A91" w:rsidR="00390811" w:rsidRPr="007A30E2" w:rsidRDefault="00390811" w:rsidP="00042852">
      <w:pPr>
        <w:jc w:val="both"/>
        <w:rPr>
          <w:rFonts w:ascii="Century Gothic" w:eastAsia="Tahoma" w:hAnsi="Century Gothic" w:cs="Tahoma"/>
          <w:b/>
          <w:sz w:val="24"/>
          <w:szCs w:val="24"/>
          <w:u w:val="single"/>
        </w:rPr>
      </w:pPr>
      <w:r w:rsidRPr="007A30E2">
        <w:rPr>
          <w:rFonts w:ascii="Century Gothic" w:eastAsia="Tahoma" w:hAnsi="Century Gothic" w:cs="Tahoma"/>
          <w:sz w:val="24"/>
          <w:szCs w:val="24"/>
        </w:rPr>
        <w:t xml:space="preserve">Para efectos de este contrato, el término </w:t>
      </w:r>
      <w:r w:rsidRPr="007A30E2">
        <w:rPr>
          <w:rFonts w:ascii="Century Gothic" w:eastAsia="Tahoma" w:hAnsi="Century Gothic" w:cs="Tahoma"/>
          <w:i/>
          <w:sz w:val="24"/>
          <w:szCs w:val="24"/>
          <w:u w:val="single"/>
        </w:rPr>
        <w:t>“Información confidencial”</w:t>
      </w:r>
      <w:r w:rsidRPr="007A30E2">
        <w:rPr>
          <w:rFonts w:ascii="Century Gothic" w:eastAsia="Tahoma" w:hAnsi="Century Gothic" w:cs="Tahoma"/>
          <w:sz w:val="24"/>
          <w:szCs w:val="24"/>
        </w:rPr>
        <w:t xml:space="preserve">, significa cualquier tipo de información que no sea de dominio público (que sea entregada antes o después de la celebración de este contrato, independientemente del medio en el que se encuentre respaldada y/o sea entregada por escrito o por medios electrónicos), propiedad de </w:t>
      </w:r>
      <w:r w:rsidRPr="007A30E2">
        <w:rPr>
          <w:rFonts w:ascii="Century Gothic" w:eastAsia="Tahoma" w:hAnsi="Century Gothic" w:cs="Tahoma"/>
          <w:b/>
          <w:sz w:val="24"/>
          <w:szCs w:val="24"/>
          <w:u w:val="single"/>
        </w:rPr>
        <w:t>“EL TITULAR”</w:t>
      </w:r>
      <w:r w:rsidRPr="007A30E2">
        <w:rPr>
          <w:rFonts w:ascii="Century Gothic" w:eastAsia="Tahoma" w:hAnsi="Century Gothic" w:cs="Tahoma"/>
          <w:sz w:val="24"/>
          <w:szCs w:val="24"/>
        </w:rPr>
        <w:t>, pudiendo ser documentos, tecnología, incluyendo cualquier base de datos, parámetros, patentes, programas de aplicación, reglamentos, políticas, direcciones, coordenadas, teléfonos, reportes, código fuente, procesos, información financiera, fórmulas, algoritmos, métodos, programas de capacitación, líneas de trabajo, datos de los socios,  información de índole personal respecto a los accionistas de las empresas, procesos de captación de clientes, procesos de cobranza, sistema informático para el funcionamiento y administración de la empresa, información de clientes, información de usuarios, montos de venta, costos de producción, formulismos de venta, técnicas de venta, slogan de marcas, información del personal de la empresa y cualquier información relacionada a los negocios que se dedica “</w:t>
      </w:r>
      <w:r w:rsidRPr="007A30E2">
        <w:rPr>
          <w:rFonts w:ascii="Century Gothic" w:eastAsia="Tahoma" w:hAnsi="Century Gothic" w:cs="Tahoma"/>
          <w:b/>
          <w:sz w:val="24"/>
          <w:szCs w:val="24"/>
          <w:u w:val="single"/>
        </w:rPr>
        <w:t>EL TITULAR”.</w:t>
      </w:r>
    </w:p>
    <w:p w14:paraId="3C7FBDAE" w14:textId="77777777" w:rsidR="005C1839" w:rsidRPr="007A30E2" w:rsidRDefault="005C1839" w:rsidP="005C1839">
      <w:pPr>
        <w:pStyle w:val="Prrafodelista"/>
        <w:ind w:left="1080"/>
        <w:jc w:val="both"/>
        <w:rPr>
          <w:rFonts w:ascii="Century Gothic" w:eastAsia="Tahoma" w:hAnsi="Century Gothic" w:cs="Tahoma"/>
          <w:b/>
          <w:sz w:val="24"/>
          <w:szCs w:val="24"/>
          <w:u w:val="single"/>
        </w:rPr>
      </w:pPr>
    </w:p>
    <w:p w14:paraId="0643E3A7" w14:textId="43B34BCF" w:rsidR="005C1839" w:rsidRPr="007A30E2" w:rsidRDefault="005C1839" w:rsidP="00042852">
      <w:pPr>
        <w:pStyle w:val="Prrafodelista"/>
        <w:numPr>
          <w:ilvl w:val="0"/>
          <w:numId w:val="7"/>
        </w:numPr>
        <w:jc w:val="both"/>
        <w:rPr>
          <w:rFonts w:ascii="Century Gothic" w:eastAsia="Tahoma" w:hAnsi="Century Gothic" w:cs="Tahoma"/>
          <w:sz w:val="24"/>
          <w:szCs w:val="24"/>
        </w:rPr>
      </w:pPr>
      <w:r w:rsidRPr="007A30E2">
        <w:rPr>
          <w:rFonts w:ascii="Century Gothic" w:eastAsia="Tahoma" w:hAnsi="Century Gothic" w:cs="Tahoma"/>
          <w:sz w:val="24"/>
          <w:szCs w:val="24"/>
          <w:highlight w:val="green"/>
        </w:rPr>
        <w:t>Asimismo, las partes reconocen que el presente contrato tiene naturaleza accesoria a la relación laboral, por lo que su interpretación se realizará de forma armónica con la Ley Federal del Trabajo, sin implicar renuncia de derechos laborales.</w:t>
      </w:r>
    </w:p>
    <w:p w14:paraId="49DE301E" w14:textId="77777777" w:rsidR="00390811" w:rsidRPr="007A30E2" w:rsidRDefault="00390811" w:rsidP="00390811">
      <w:pPr>
        <w:pStyle w:val="Prrafodelista"/>
        <w:ind w:left="1080"/>
        <w:jc w:val="both"/>
        <w:rPr>
          <w:rFonts w:ascii="Century Gothic" w:eastAsia="Tahoma" w:hAnsi="Century Gothic" w:cs="Tahoma"/>
          <w:b/>
          <w:sz w:val="24"/>
          <w:szCs w:val="24"/>
        </w:rPr>
      </w:pPr>
    </w:p>
    <w:p w14:paraId="6BE8C00B" w14:textId="77777777" w:rsidR="00390811" w:rsidRPr="007A30E2" w:rsidRDefault="00390811" w:rsidP="00390811">
      <w:pPr>
        <w:pStyle w:val="Prrafodelista"/>
        <w:numPr>
          <w:ilvl w:val="0"/>
          <w:numId w:val="3"/>
        </w:numPr>
        <w:spacing w:after="0" w:line="240" w:lineRule="auto"/>
        <w:jc w:val="both"/>
        <w:rPr>
          <w:rFonts w:ascii="Century Gothic" w:eastAsia="Tahoma" w:hAnsi="Century Gothic" w:cs="Tahoma"/>
          <w:sz w:val="24"/>
          <w:szCs w:val="24"/>
        </w:rPr>
      </w:pPr>
      <w:r w:rsidRPr="007A30E2">
        <w:rPr>
          <w:rFonts w:ascii="Century Gothic" w:eastAsia="Tahoma" w:hAnsi="Century Gothic" w:cs="Tahoma"/>
          <w:sz w:val="24"/>
          <w:szCs w:val="24"/>
        </w:rPr>
        <w:t xml:space="preserve">Declara </w:t>
      </w:r>
      <w:r w:rsidRPr="007A30E2">
        <w:rPr>
          <w:rFonts w:ascii="Century Gothic" w:eastAsia="Tahoma" w:hAnsi="Century Gothic" w:cs="Tahoma"/>
          <w:b/>
          <w:sz w:val="24"/>
          <w:szCs w:val="24"/>
          <w:u w:val="single"/>
        </w:rPr>
        <w:t>“EL RECEPTOR”</w:t>
      </w:r>
      <w:r w:rsidRPr="007A30E2">
        <w:rPr>
          <w:rFonts w:ascii="Century Gothic" w:eastAsia="Tahoma" w:hAnsi="Century Gothic" w:cs="Tahoma"/>
          <w:sz w:val="24"/>
          <w:szCs w:val="24"/>
        </w:rPr>
        <w:t xml:space="preserve"> que:</w:t>
      </w:r>
    </w:p>
    <w:p w14:paraId="5B1C5B55" w14:textId="77777777" w:rsidR="00390811" w:rsidRPr="007A30E2" w:rsidRDefault="00390811" w:rsidP="00390811">
      <w:pPr>
        <w:spacing w:after="0" w:line="240" w:lineRule="auto"/>
        <w:jc w:val="both"/>
        <w:rPr>
          <w:rFonts w:ascii="Century Gothic" w:eastAsia="Tahoma" w:hAnsi="Century Gothic" w:cs="Tahoma"/>
          <w:sz w:val="24"/>
          <w:szCs w:val="24"/>
        </w:rPr>
      </w:pPr>
    </w:p>
    <w:p w14:paraId="5B8692F8" w14:textId="77777777" w:rsidR="00FF23E8" w:rsidRPr="007A30E2" w:rsidRDefault="00FF23E8" w:rsidP="00FF23E8">
      <w:pPr>
        <w:pStyle w:val="Prrafodelista"/>
        <w:numPr>
          <w:ilvl w:val="0"/>
          <w:numId w:val="5"/>
        </w:numPr>
        <w:spacing w:before="3" w:after="160" w:line="240" w:lineRule="auto"/>
        <w:jc w:val="both"/>
        <w:rPr>
          <w:rFonts w:ascii="Century Gothic" w:hAnsi="Century Gothic" w:cs="Arial"/>
          <w:b/>
          <w:sz w:val="24"/>
          <w:szCs w:val="24"/>
        </w:rPr>
      </w:pPr>
      <w:bookmarkStart w:id="2" w:name="_Hlk219210457"/>
      <w:r w:rsidRPr="007A30E2">
        <w:rPr>
          <w:rFonts w:ascii="Century Gothic" w:eastAsia="Gulim" w:hAnsi="Century Gothic" w:cs="Arial"/>
          <w:sz w:val="24"/>
          <w:szCs w:val="24"/>
          <w:lang w:eastAsia="es-ES"/>
        </w:rPr>
        <w:lastRenderedPageBreak/>
        <w:t xml:space="preserve">Ser una persona física, llamarse como ha quedado asentado en el presente contrato, de nacionalidad:______________; haber nacido; en: </w:t>
      </w:r>
      <w:r w:rsidRPr="007A30E2">
        <w:rPr>
          <w:rFonts w:ascii="Century Gothic" w:eastAsia="Gulim" w:hAnsi="Century Gothic" w:cs="Arial"/>
          <w:b/>
          <w:bCs/>
          <w:sz w:val="24"/>
          <w:szCs w:val="24"/>
          <w:u w:val="single"/>
          <w:lang w:eastAsia="es-ES"/>
        </w:rPr>
        <w:t>____________________ _</w:t>
      </w:r>
      <w:r w:rsidRPr="007A30E2">
        <w:rPr>
          <w:rFonts w:ascii="Century Gothic" w:eastAsia="Gulim" w:hAnsi="Century Gothic" w:cs="Arial"/>
          <w:sz w:val="24"/>
          <w:szCs w:val="24"/>
        </w:rPr>
        <w:t xml:space="preserve">; sexo: ____________________; </w:t>
      </w:r>
      <w:r w:rsidRPr="007A30E2">
        <w:rPr>
          <w:rFonts w:ascii="Century Gothic" w:eastAsia="Gulim" w:hAnsi="Century Gothic" w:cs="Arial"/>
          <w:sz w:val="24"/>
          <w:szCs w:val="24"/>
          <w:lang w:eastAsia="es-ES"/>
        </w:rPr>
        <w:t>con Clavel de Elector:</w:t>
      </w:r>
      <w:r w:rsidRPr="007A30E2">
        <w:rPr>
          <w:rFonts w:ascii="Century Gothic" w:eastAsia="Gulim" w:hAnsi="Century Gothic" w:cs="Arial"/>
          <w:b/>
          <w:bCs/>
          <w:sz w:val="24"/>
          <w:szCs w:val="24"/>
          <w:u w:val="single"/>
          <w:lang w:eastAsia="es-ES"/>
        </w:rPr>
        <w:t xml:space="preserve">____________________, </w:t>
      </w:r>
      <w:r w:rsidRPr="007A30E2">
        <w:rPr>
          <w:rFonts w:ascii="Century Gothic" w:eastAsia="Gulim" w:hAnsi="Century Gothic" w:cs="Arial"/>
          <w:sz w:val="24"/>
          <w:szCs w:val="24"/>
          <w:lang w:eastAsia="es-ES"/>
        </w:rPr>
        <w:t>expedida por el Instituto Nacional Electoral; con Registro Federal de Contribuyentes:</w:t>
      </w:r>
      <w:r w:rsidRPr="007A30E2">
        <w:rPr>
          <w:rFonts w:ascii="Century Gothic" w:eastAsia="Gulim" w:hAnsi="Century Gothic" w:cs="Arial"/>
          <w:b/>
          <w:bCs/>
          <w:sz w:val="24"/>
          <w:szCs w:val="24"/>
          <w:u w:val="single"/>
          <w:lang w:eastAsia="es-ES"/>
        </w:rPr>
        <w:t>___________________ _</w:t>
      </w:r>
      <w:r w:rsidRPr="007A30E2">
        <w:rPr>
          <w:rFonts w:ascii="Century Gothic" w:eastAsia="Gulim" w:hAnsi="Century Gothic" w:cs="Arial"/>
          <w:sz w:val="24"/>
          <w:szCs w:val="24"/>
          <w:lang w:eastAsia="es-ES"/>
        </w:rPr>
        <w:t>con Clave Única de Registro de Población:</w:t>
      </w:r>
      <w:r w:rsidRPr="007A30E2">
        <w:rPr>
          <w:rFonts w:ascii="Century Gothic" w:hAnsi="Century Gothic" w:cs="Arial"/>
          <w:b/>
          <w:sz w:val="24"/>
          <w:szCs w:val="24"/>
          <w:u w:val="single"/>
        </w:rPr>
        <w:t xml:space="preserve"> _________________ </w:t>
      </w:r>
      <w:r w:rsidRPr="007A30E2">
        <w:rPr>
          <w:rFonts w:ascii="Century Gothic" w:eastAsia="Gulim" w:hAnsi="Century Gothic" w:cs="Arial"/>
          <w:b/>
          <w:bCs/>
          <w:sz w:val="24"/>
          <w:szCs w:val="24"/>
          <w:u w:val="single"/>
          <w:lang w:eastAsia="es-ES"/>
        </w:rPr>
        <w:t>,</w:t>
      </w:r>
      <w:r w:rsidRPr="007A30E2">
        <w:rPr>
          <w:rFonts w:ascii="Century Gothic" w:eastAsia="Gulim" w:hAnsi="Century Gothic" w:cs="Arial"/>
          <w:b/>
          <w:bCs/>
          <w:sz w:val="24"/>
          <w:szCs w:val="24"/>
          <w:lang w:eastAsia="es-ES"/>
        </w:rPr>
        <w:t xml:space="preserve"> </w:t>
      </w:r>
      <w:r w:rsidRPr="007A30E2">
        <w:rPr>
          <w:rFonts w:ascii="Century Gothic" w:eastAsia="Gulim" w:hAnsi="Century Gothic" w:cs="Arial"/>
          <w:sz w:val="24"/>
          <w:szCs w:val="24"/>
          <w:lang w:eastAsia="es-ES"/>
        </w:rPr>
        <w:t xml:space="preserve">de </w:t>
      </w:r>
      <w:r w:rsidRPr="007A30E2">
        <w:rPr>
          <w:rFonts w:ascii="Century Gothic" w:eastAsia="Gulim" w:hAnsi="Century Gothic" w:cs="Arial"/>
          <w:b/>
          <w:bCs/>
          <w:sz w:val="24"/>
          <w:szCs w:val="24"/>
          <w:u w:val="single"/>
          <w:lang w:eastAsia="es-ES"/>
        </w:rPr>
        <w:t>______</w:t>
      </w:r>
      <w:r w:rsidRPr="007A30E2">
        <w:rPr>
          <w:rFonts w:ascii="Century Gothic" w:eastAsia="Gulim" w:hAnsi="Century Gothic" w:cs="Arial"/>
          <w:sz w:val="24"/>
          <w:szCs w:val="24"/>
          <w:lang w:eastAsia="es-ES"/>
        </w:rPr>
        <w:t xml:space="preserve"> edad; estado civil </w:t>
      </w:r>
      <w:r w:rsidRPr="007A30E2">
        <w:rPr>
          <w:rFonts w:ascii="Century Gothic" w:eastAsia="Gulim" w:hAnsi="Century Gothic" w:cs="Arial"/>
          <w:b/>
          <w:bCs/>
          <w:sz w:val="24"/>
          <w:szCs w:val="24"/>
          <w:u w:val="single"/>
          <w:lang w:eastAsia="es-ES"/>
        </w:rPr>
        <w:t>________ _ ;</w:t>
      </w:r>
      <w:r w:rsidRPr="007A30E2">
        <w:rPr>
          <w:rFonts w:ascii="Century Gothic" w:eastAsia="Gulim" w:hAnsi="Century Gothic" w:cs="Arial"/>
          <w:bCs/>
          <w:sz w:val="24"/>
          <w:szCs w:val="24"/>
          <w:lang w:eastAsia="es-ES"/>
        </w:rPr>
        <w:t xml:space="preserve"> </w:t>
      </w:r>
      <w:r w:rsidRPr="007A30E2">
        <w:rPr>
          <w:rFonts w:ascii="Century Gothic" w:eastAsia="Gulim" w:hAnsi="Century Gothic" w:cs="Arial"/>
          <w:sz w:val="24"/>
          <w:szCs w:val="24"/>
          <w:lang w:eastAsia="es-ES"/>
        </w:rPr>
        <w:t xml:space="preserve">con domicilio en el ubicado en </w:t>
      </w:r>
      <w:r w:rsidRPr="007A30E2">
        <w:rPr>
          <w:rFonts w:ascii="Century Gothic" w:eastAsia="Gulim" w:hAnsi="Century Gothic"/>
          <w:b/>
          <w:bCs/>
          <w:sz w:val="24"/>
          <w:szCs w:val="24"/>
          <w:u w:val="single"/>
        </w:rPr>
        <w:t xml:space="preserve">_____________________________________________________ </w:t>
      </w:r>
      <w:r w:rsidRPr="007A30E2">
        <w:rPr>
          <w:rFonts w:ascii="Century Gothic" w:eastAsia="Gulim" w:hAnsi="Century Gothic"/>
          <w:sz w:val="24"/>
          <w:szCs w:val="24"/>
        </w:rPr>
        <w:t>y de profesión:</w:t>
      </w:r>
      <w:r w:rsidRPr="007A30E2">
        <w:rPr>
          <w:rFonts w:ascii="Century Gothic" w:eastAsia="Gulim" w:hAnsi="Century Gothic"/>
          <w:b/>
          <w:bCs/>
          <w:sz w:val="24"/>
          <w:szCs w:val="24"/>
          <w:u w:val="single"/>
        </w:rPr>
        <w:t>________________________________;</w:t>
      </w:r>
      <w:r w:rsidRPr="007A30E2">
        <w:rPr>
          <w:rFonts w:ascii="Century Gothic" w:eastAsia="Gulim" w:hAnsi="Century Gothic"/>
          <w:bCs/>
          <w:sz w:val="24"/>
          <w:szCs w:val="24"/>
        </w:rPr>
        <w:t xml:space="preserve"> número celular __________________ y correo electrónico: _________________</w:t>
      </w:r>
    </w:p>
    <w:p w14:paraId="65974123" w14:textId="77777777" w:rsidR="00042852" w:rsidRPr="007A30E2" w:rsidRDefault="00042852" w:rsidP="00042852">
      <w:pPr>
        <w:pStyle w:val="Prrafodelista"/>
        <w:spacing w:before="3" w:after="160" w:line="240" w:lineRule="auto"/>
        <w:jc w:val="both"/>
        <w:rPr>
          <w:rFonts w:ascii="Century Gothic" w:hAnsi="Century Gothic" w:cs="Arial"/>
          <w:b/>
          <w:sz w:val="24"/>
          <w:szCs w:val="24"/>
        </w:rPr>
      </w:pPr>
    </w:p>
    <w:p w14:paraId="70D31A5F" w14:textId="77777777" w:rsidR="00042852" w:rsidRPr="007A30E2" w:rsidRDefault="00390811" w:rsidP="00042852">
      <w:pPr>
        <w:pStyle w:val="Prrafodelista"/>
        <w:numPr>
          <w:ilvl w:val="0"/>
          <w:numId w:val="5"/>
        </w:numPr>
        <w:spacing w:before="3" w:after="160" w:line="240" w:lineRule="auto"/>
        <w:jc w:val="both"/>
        <w:rPr>
          <w:rFonts w:ascii="Century Gothic" w:hAnsi="Century Gothic" w:cs="Arial"/>
          <w:b/>
          <w:sz w:val="24"/>
          <w:szCs w:val="24"/>
        </w:rPr>
      </w:pPr>
      <w:r w:rsidRPr="007A30E2">
        <w:rPr>
          <w:rFonts w:ascii="Century Gothic" w:eastAsia="Tahoma" w:hAnsi="Century Gothic" w:cs="Tahoma"/>
          <w:sz w:val="24"/>
          <w:szCs w:val="24"/>
        </w:rPr>
        <w:t xml:space="preserve">No padecer enfermedad o incapacidad que le imposibilite para desempeñar el trabajo por tiempo </w:t>
      </w:r>
      <w:r w:rsidR="00081867" w:rsidRPr="007A30E2">
        <w:rPr>
          <w:rFonts w:ascii="Century Gothic" w:eastAsia="Tahoma" w:hAnsi="Century Gothic" w:cs="Tahoma"/>
          <w:b/>
          <w:bCs/>
          <w:sz w:val="24"/>
          <w:szCs w:val="24"/>
          <w:u w:val="single"/>
        </w:rPr>
        <w:t xml:space="preserve">CONTRATO LABORAL POR CAPACITACIÓN </w:t>
      </w:r>
      <w:r w:rsidR="00F756B5" w:rsidRPr="007A30E2">
        <w:rPr>
          <w:rFonts w:ascii="Century Gothic" w:eastAsia="Tahoma" w:hAnsi="Century Gothic" w:cs="Tahoma"/>
          <w:b/>
          <w:bCs/>
          <w:sz w:val="24"/>
          <w:szCs w:val="24"/>
          <w:u w:val="single"/>
        </w:rPr>
        <w:t>INICIAL</w:t>
      </w:r>
      <w:r w:rsidR="00081867" w:rsidRPr="007A30E2">
        <w:rPr>
          <w:rFonts w:ascii="Century Gothic" w:eastAsia="Tahoma" w:hAnsi="Century Gothic" w:cs="Tahoma"/>
          <w:b/>
          <w:bCs/>
          <w:sz w:val="24"/>
          <w:szCs w:val="24"/>
          <w:u w:val="single"/>
        </w:rPr>
        <w:t xml:space="preserve"> DE PERIODO DE </w:t>
      </w:r>
      <w:r w:rsidR="004B75D4" w:rsidRPr="007A30E2">
        <w:rPr>
          <w:rFonts w:ascii="Century Gothic" w:eastAsia="Tahoma" w:hAnsi="Century Gothic" w:cs="Tahoma"/>
          <w:b/>
          <w:bCs/>
          <w:sz w:val="24"/>
          <w:szCs w:val="24"/>
          <w:u w:val="single"/>
        </w:rPr>
        <w:t>DOS</w:t>
      </w:r>
      <w:r w:rsidR="00081867" w:rsidRPr="007A30E2">
        <w:rPr>
          <w:rFonts w:ascii="Century Gothic" w:eastAsia="Tahoma" w:hAnsi="Century Gothic" w:cs="Tahoma"/>
          <w:b/>
          <w:bCs/>
          <w:sz w:val="24"/>
          <w:szCs w:val="24"/>
          <w:u w:val="single"/>
        </w:rPr>
        <w:t xml:space="preserve"> MESES</w:t>
      </w:r>
      <w:r w:rsidRPr="007A30E2">
        <w:rPr>
          <w:rFonts w:ascii="Century Gothic" w:eastAsia="Tahoma" w:hAnsi="Century Gothic" w:cs="Tahoma"/>
          <w:sz w:val="24"/>
          <w:szCs w:val="24"/>
        </w:rPr>
        <w:t xml:space="preserve"> antes mencionado, derivadas de un estado patológico o de cualquier otra índole ya que sea permanente, parcial o transitoria</w:t>
      </w:r>
      <w:r w:rsidR="00CE489B" w:rsidRPr="007A30E2">
        <w:rPr>
          <w:rFonts w:ascii="Century Gothic" w:eastAsia="Tahoma" w:hAnsi="Century Gothic" w:cs="Tahoma"/>
          <w:sz w:val="24"/>
          <w:szCs w:val="24"/>
        </w:rPr>
        <w:t>.</w:t>
      </w:r>
    </w:p>
    <w:p w14:paraId="6DA7934A" w14:textId="77777777" w:rsidR="00042852" w:rsidRPr="007A30E2" w:rsidRDefault="00042852" w:rsidP="00042852">
      <w:pPr>
        <w:pStyle w:val="Prrafodelista"/>
        <w:rPr>
          <w:rFonts w:ascii="Century Gothic" w:eastAsia="Tahoma" w:hAnsi="Century Gothic" w:cs="Tahoma"/>
          <w:sz w:val="24"/>
          <w:szCs w:val="24"/>
          <w:highlight w:val="green"/>
        </w:rPr>
      </w:pPr>
    </w:p>
    <w:p w14:paraId="2AB9DF29" w14:textId="590ECA2A" w:rsidR="0069389E" w:rsidRPr="007A30E2" w:rsidRDefault="005C1839" w:rsidP="0069389E">
      <w:pPr>
        <w:pStyle w:val="Prrafodelista"/>
        <w:numPr>
          <w:ilvl w:val="0"/>
          <w:numId w:val="5"/>
        </w:numPr>
        <w:spacing w:before="3" w:after="160" w:line="240" w:lineRule="auto"/>
        <w:jc w:val="both"/>
        <w:rPr>
          <w:rFonts w:ascii="Century Gothic" w:hAnsi="Century Gothic" w:cs="Arial"/>
          <w:b/>
          <w:sz w:val="24"/>
          <w:szCs w:val="24"/>
        </w:rPr>
      </w:pPr>
      <w:r w:rsidRPr="007A30E2">
        <w:rPr>
          <w:rFonts w:ascii="Century Gothic" w:eastAsia="Tahoma" w:hAnsi="Century Gothic" w:cs="Tahoma"/>
          <w:sz w:val="24"/>
          <w:szCs w:val="24"/>
          <w:highlight w:val="green"/>
        </w:rPr>
        <w:t xml:space="preserve">Contar con los </w:t>
      </w:r>
      <w:proofErr w:type="gramStart"/>
      <w:r w:rsidRPr="007A30E2">
        <w:rPr>
          <w:rFonts w:ascii="Century Gothic" w:eastAsia="Tahoma" w:hAnsi="Century Gothic" w:cs="Tahoma"/>
          <w:sz w:val="24"/>
          <w:szCs w:val="24"/>
          <w:highlight w:val="green"/>
        </w:rPr>
        <w:t>capacidad,  conocimientos</w:t>
      </w:r>
      <w:proofErr w:type="gramEnd"/>
      <w:r w:rsidRPr="007A30E2">
        <w:rPr>
          <w:rFonts w:ascii="Century Gothic" w:eastAsia="Tahoma" w:hAnsi="Century Gothic" w:cs="Tahoma"/>
          <w:sz w:val="24"/>
          <w:szCs w:val="24"/>
          <w:highlight w:val="green"/>
        </w:rPr>
        <w:t xml:space="preserve"> y experiencia necesarios para prestar al “</w:t>
      </w:r>
      <w:r w:rsidRPr="007A30E2">
        <w:rPr>
          <w:rFonts w:ascii="Century Gothic" w:eastAsia="Tahoma" w:hAnsi="Century Gothic" w:cs="Tahoma"/>
          <w:b/>
          <w:sz w:val="24"/>
          <w:szCs w:val="24"/>
          <w:highlight w:val="green"/>
          <w:u w:val="single"/>
        </w:rPr>
        <w:t>TITULAR”</w:t>
      </w:r>
      <w:r w:rsidRPr="007A30E2">
        <w:rPr>
          <w:rFonts w:ascii="Century Gothic" w:eastAsia="Tahoma" w:hAnsi="Century Gothic" w:cs="Tahoma"/>
          <w:sz w:val="24"/>
          <w:szCs w:val="24"/>
          <w:highlight w:val="green"/>
        </w:rPr>
        <w:t xml:space="preserve"> los servicios laborales y desempeñar funciones operativas</w:t>
      </w:r>
      <w:r w:rsidR="004C73BF" w:rsidRPr="007A30E2">
        <w:rPr>
          <w:rFonts w:ascii="Century Gothic" w:eastAsia="Tahoma" w:hAnsi="Century Gothic" w:cs="Tahoma"/>
          <w:sz w:val="24"/>
          <w:szCs w:val="24"/>
          <w:highlight w:val="green"/>
        </w:rPr>
        <w:t>, técnicas y administrativas</w:t>
      </w:r>
      <w:r w:rsidRPr="007A30E2">
        <w:rPr>
          <w:rFonts w:ascii="Century Gothic" w:eastAsia="Tahoma" w:hAnsi="Century Gothic" w:cs="Tahoma"/>
          <w:sz w:val="24"/>
          <w:szCs w:val="24"/>
          <w:highlight w:val="green"/>
        </w:rPr>
        <w:t>, siendo acordes  con el puesto a desempeñar estipulado en su contrato laboral.</w:t>
      </w:r>
    </w:p>
    <w:p w14:paraId="37B2DFA4" w14:textId="77777777" w:rsidR="0069389E" w:rsidRPr="007A30E2" w:rsidRDefault="0069389E" w:rsidP="0069389E">
      <w:pPr>
        <w:pStyle w:val="Prrafodelista"/>
        <w:rPr>
          <w:rFonts w:ascii="Century Gothic" w:eastAsia="Tahoma" w:hAnsi="Century Gothic" w:cs="Tahoma"/>
          <w:sz w:val="24"/>
          <w:szCs w:val="24"/>
        </w:rPr>
      </w:pPr>
    </w:p>
    <w:p w14:paraId="4D96DB0C" w14:textId="1A903E7C" w:rsidR="00390811" w:rsidRPr="007A30E2" w:rsidRDefault="00390811" w:rsidP="0069389E">
      <w:pPr>
        <w:pStyle w:val="Prrafodelista"/>
        <w:numPr>
          <w:ilvl w:val="0"/>
          <w:numId w:val="5"/>
        </w:numPr>
        <w:spacing w:before="3" w:after="160" w:line="240" w:lineRule="auto"/>
        <w:jc w:val="both"/>
        <w:rPr>
          <w:rFonts w:ascii="Century Gothic" w:hAnsi="Century Gothic" w:cs="Arial"/>
          <w:b/>
          <w:sz w:val="24"/>
          <w:szCs w:val="24"/>
        </w:rPr>
      </w:pPr>
      <w:r w:rsidRPr="007A30E2">
        <w:rPr>
          <w:rFonts w:ascii="Century Gothic" w:eastAsia="Tahoma" w:hAnsi="Century Gothic" w:cs="Tahoma"/>
          <w:sz w:val="24"/>
          <w:szCs w:val="24"/>
        </w:rPr>
        <w:t xml:space="preserve">Asimismo, declara </w:t>
      </w:r>
      <w:r w:rsidRPr="007A30E2">
        <w:rPr>
          <w:rFonts w:ascii="Century Gothic" w:eastAsia="Tahoma" w:hAnsi="Century Gothic" w:cs="Tahoma"/>
          <w:b/>
          <w:sz w:val="24"/>
          <w:szCs w:val="24"/>
          <w:u w:val="single"/>
        </w:rPr>
        <w:t>“EL RECEPTOR”</w:t>
      </w:r>
      <w:r w:rsidRPr="007A30E2">
        <w:rPr>
          <w:rFonts w:ascii="Century Gothic" w:eastAsia="Tahoma" w:hAnsi="Century Gothic" w:cs="Tahoma"/>
          <w:sz w:val="24"/>
          <w:szCs w:val="24"/>
        </w:rPr>
        <w:t xml:space="preserve"> que ha recibido una completa explicación de la naturaleza del trabajo que va a desarrollar y que tiene los conocimientos y aptitudes necesarios para el desarrollo del mismo, por lo que está conforme en prestar sus servicios de forma para </w:t>
      </w:r>
      <w:r w:rsidRPr="007A30E2">
        <w:rPr>
          <w:rFonts w:ascii="Century Gothic" w:eastAsia="Tahoma" w:hAnsi="Century Gothic" w:cs="Tahoma"/>
          <w:b/>
          <w:sz w:val="24"/>
          <w:szCs w:val="24"/>
          <w:u w:val="single"/>
        </w:rPr>
        <w:t>“EL TITULAR”</w:t>
      </w:r>
      <w:r w:rsidR="005C1839" w:rsidRPr="007A30E2">
        <w:rPr>
          <w:rFonts w:ascii="Century Gothic" w:eastAsia="Tahoma" w:hAnsi="Century Gothic" w:cs="Tahoma"/>
          <w:b/>
          <w:sz w:val="24"/>
          <w:szCs w:val="24"/>
          <w:u w:val="single"/>
        </w:rPr>
        <w:t xml:space="preserve"> y </w:t>
      </w:r>
      <w:r w:rsidR="005C1839" w:rsidRPr="007A30E2">
        <w:rPr>
          <w:rFonts w:ascii="Century Gothic" w:eastAsia="Tahoma" w:hAnsi="Century Gothic" w:cs="Tahoma"/>
          <w:b/>
          <w:sz w:val="24"/>
          <w:szCs w:val="24"/>
          <w:highlight w:val="green"/>
          <w:u w:val="single"/>
        </w:rPr>
        <w:t>manifestando su conformidad.</w:t>
      </w:r>
    </w:p>
    <w:bookmarkEnd w:id="2"/>
    <w:p w14:paraId="2F5E43A9" w14:textId="77777777" w:rsidR="00390811" w:rsidRPr="007A30E2" w:rsidRDefault="00390811" w:rsidP="00390811">
      <w:pPr>
        <w:spacing w:after="0" w:line="240" w:lineRule="auto"/>
        <w:jc w:val="both"/>
        <w:rPr>
          <w:rFonts w:ascii="Century Gothic" w:eastAsia="Tahoma" w:hAnsi="Century Gothic" w:cs="Tahoma"/>
          <w:sz w:val="24"/>
          <w:szCs w:val="24"/>
        </w:rPr>
      </w:pPr>
    </w:p>
    <w:p w14:paraId="4E567E3D" w14:textId="77777777" w:rsidR="00390811" w:rsidRPr="007A30E2" w:rsidRDefault="00390811" w:rsidP="00390811">
      <w:pPr>
        <w:spacing w:before="280" w:after="280" w:line="240" w:lineRule="auto"/>
        <w:jc w:val="center"/>
        <w:rPr>
          <w:rFonts w:ascii="Century Gothic" w:eastAsia="Tahoma" w:hAnsi="Century Gothic" w:cs="Tahoma"/>
          <w:b/>
          <w:sz w:val="24"/>
          <w:szCs w:val="24"/>
          <w:u w:val="single"/>
        </w:rPr>
      </w:pPr>
      <w:r w:rsidRPr="007A30E2">
        <w:rPr>
          <w:rFonts w:ascii="Century Gothic" w:eastAsia="Tahoma" w:hAnsi="Century Gothic" w:cs="Tahoma"/>
          <w:b/>
          <w:sz w:val="24"/>
          <w:szCs w:val="24"/>
          <w:u w:val="single"/>
        </w:rPr>
        <w:t>C L A U S U L A S</w:t>
      </w:r>
    </w:p>
    <w:p w14:paraId="6735CDD0" w14:textId="63F44B42" w:rsidR="00390811" w:rsidRPr="007A30E2" w:rsidRDefault="00366329" w:rsidP="00390811">
      <w:pPr>
        <w:spacing w:before="280" w:after="280" w:line="240" w:lineRule="auto"/>
        <w:jc w:val="both"/>
        <w:rPr>
          <w:rFonts w:ascii="Century Gothic" w:eastAsia="Tahoma" w:hAnsi="Century Gothic" w:cs="Tahoma"/>
          <w:sz w:val="24"/>
          <w:szCs w:val="24"/>
        </w:rPr>
      </w:pPr>
      <w:bookmarkStart w:id="3" w:name="_Hlk219210038"/>
      <w:proofErr w:type="gramStart"/>
      <w:r w:rsidRPr="007A30E2">
        <w:rPr>
          <w:rFonts w:ascii="Century Gothic" w:eastAsia="Tahoma" w:hAnsi="Century Gothic" w:cs="Tahoma"/>
          <w:b/>
          <w:sz w:val="24"/>
          <w:szCs w:val="24"/>
          <w:u w:val="single"/>
        </w:rPr>
        <w:t>PRIMERA.-</w:t>
      </w:r>
      <w:proofErr w:type="gramEnd"/>
      <w:r w:rsidRPr="007A30E2">
        <w:rPr>
          <w:rFonts w:ascii="Century Gothic" w:eastAsia="Tahoma" w:hAnsi="Century Gothic" w:cs="Tahoma"/>
          <w:b/>
          <w:sz w:val="24"/>
          <w:szCs w:val="24"/>
          <w:u w:val="single"/>
        </w:rPr>
        <w:t xml:space="preserve"> OBJETO DEL CONTRATO Y OBLIGACIÓN GENERAL DE CONFIDENCIALIDAD.</w:t>
      </w:r>
      <w:r w:rsidRPr="007A30E2">
        <w:rPr>
          <w:rFonts w:ascii="Century Gothic" w:eastAsia="Tahoma" w:hAnsi="Century Gothic" w:cs="Tahoma"/>
          <w:sz w:val="24"/>
          <w:szCs w:val="24"/>
        </w:rPr>
        <w:t xml:space="preserve"> </w:t>
      </w:r>
      <w:r w:rsidR="00390811" w:rsidRPr="007A30E2">
        <w:rPr>
          <w:rFonts w:ascii="Century Gothic" w:eastAsia="Tahoma" w:hAnsi="Century Gothic" w:cs="Tahoma"/>
          <w:b/>
          <w:sz w:val="24"/>
          <w:szCs w:val="24"/>
        </w:rPr>
        <w:t>"EL TITULAR”</w:t>
      </w:r>
      <w:r w:rsidR="00390811" w:rsidRPr="007A30E2">
        <w:rPr>
          <w:rFonts w:ascii="Century Gothic" w:eastAsia="Tahoma" w:hAnsi="Century Gothic" w:cs="Tahoma"/>
          <w:sz w:val="24"/>
          <w:szCs w:val="24"/>
        </w:rPr>
        <w:t xml:space="preserve"> cuando sea necesario, proporcionará al </w:t>
      </w:r>
      <w:r w:rsidR="00390811" w:rsidRPr="007A30E2">
        <w:rPr>
          <w:rFonts w:ascii="Century Gothic" w:eastAsia="Tahoma" w:hAnsi="Century Gothic" w:cs="Tahoma"/>
          <w:b/>
          <w:sz w:val="24"/>
          <w:szCs w:val="24"/>
        </w:rPr>
        <w:t>"RECEPTOR"</w:t>
      </w:r>
      <w:r w:rsidR="00390811" w:rsidRPr="007A30E2">
        <w:rPr>
          <w:rFonts w:ascii="Century Gothic" w:eastAsia="Tahoma" w:hAnsi="Century Gothic" w:cs="Tahoma"/>
          <w:sz w:val="24"/>
          <w:szCs w:val="24"/>
        </w:rPr>
        <w:t xml:space="preserve"> la </w:t>
      </w:r>
      <w:r w:rsidR="00390811" w:rsidRPr="007A30E2">
        <w:rPr>
          <w:rFonts w:ascii="Century Gothic" w:eastAsia="Tahoma" w:hAnsi="Century Gothic" w:cs="Tahoma"/>
          <w:sz w:val="24"/>
          <w:szCs w:val="24"/>
          <w:u w:val="single"/>
        </w:rPr>
        <w:t>"información confidencial"</w:t>
      </w:r>
      <w:r w:rsidR="00390811" w:rsidRPr="007A30E2">
        <w:rPr>
          <w:rFonts w:ascii="Century Gothic" w:eastAsia="Tahoma" w:hAnsi="Century Gothic" w:cs="Tahoma"/>
          <w:sz w:val="24"/>
          <w:szCs w:val="24"/>
        </w:rPr>
        <w:t xml:space="preserve"> que requiera, para que sea utilizada únicamente para el desempeño de sus trabajos encomendados, en favor del </w:t>
      </w:r>
      <w:r w:rsidR="00390811" w:rsidRPr="007A30E2">
        <w:rPr>
          <w:rFonts w:ascii="Century Gothic" w:eastAsia="Tahoma" w:hAnsi="Century Gothic" w:cs="Tahoma"/>
          <w:b/>
          <w:sz w:val="24"/>
          <w:szCs w:val="24"/>
        </w:rPr>
        <w:t>"TITULAR"</w:t>
      </w:r>
      <w:r w:rsidR="00390811" w:rsidRPr="007A30E2">
        <w:rPr>
          <w:rFonts w:ascii="Century Gothic" w:eastAsia="Tahoma" w:hAnsi="Century Gothic" w:cs="Tahoma"/>
          <w:sz w:val="24"/>
          <w:szCs w:val="24"/>
        </w:rPr>
        <w:t xml:space="preserve"> relacionados con la factibilidad personal, técnica, económica, comercial, jurídica y fiscal, entre otras, de llevar a cabo </w:t>
      </w:r>
      <w:r w:rsidR="00390811" w:rsidRPr="007A30E2">
        <w:rPr>
          <w:rFonts w:ascii="Century Gothic" w:eastAsia="Tahoma" w:hAnsi="Century Gothic" w:cs="Tahoma"/>
          <w:b/>
          <w:sz w:val="24"/>
          <w:szCs w:val="24"/>
          <w:u w:val="single"/>
        </w:rPr>
        <w:t>"EL NEGOCIO"</w:t>
      </w:r>
      <w:r w:rsidR="00390811" w:rsidRPr="007A30E2">
        <w:rPr>
          <w:rFonts w:ascii="Century Gothic" w:eastAsia="Tahoma" w:hAnsi="Century Gothic" w:cs="Tahoma"/>
          <w:sz w:val="24"/>
          <w:szCs w:val="24"/>
        </w:rPr>
        <w:t xml:space="preserve"> así como sobre </w:t>
      </w:r>
      <w:r w:rsidR="00390811" w:rsidRPr="007A30E2">
        <w:rPr>
          <w:rFonts w:ascii="Century Gothic" w:eastAsia="Tahoma" w:hAnsi="Century Gothic" w:cs="Tahoma"/>
          <w:b/>
          <w:sz w:val="24"/>
          <w:szCs w:val="24"/>
          <w:u w:val="single"/>
        </w:rPr>
        <w:t>"EL NEGOCIO"</w:t>
      </w:r>
      <w:r w:rsidR="00390811" w:rsidRPr="007A30E2">
        <w:rPr>
          <w:rFonts w:ascii="Century Gothic" w:eastAsia="Tahoma" w:hAnsi="Century Gothic" w:cs="Tahoma"/>
          <w:sz w:val="24"/>
          <w:szCs w:val="24"/>
        </w:rPr>
        <w:t xml:space="preserve"> mismo.</w:t>
      </w:r>
    </w:p>
    <w:p w14:paraId="162594BC" w14:textId="77777777" w:rsidR="00390811" w:rsidRPr="007A30E2" w:rsidRDefault="00390811"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"EL RECEPTOR"</w:t>
      </w:r>
      <w:r w:rsidRPr="007A30E2">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a cualquier persona física o moral, nacional o extranjera, pública o privada, por cualquier medio, aun </w:t>
      </w:r>
      <w:r w:rsidRPr="007A30E2">
        <w:rPr>
          <w:rFonts w:ascii="Century Gothic" w:eastAsia="Tahoma" w:hAnsi="Century Gothic" w:cs="Tahoma"/>
          <w:sz w:val="24"/>
          <w:szCs w:val="24"/>
        </w:rPr>
        <w:lastRenderedPageBreak/>
        <w:t xml:space="preserve">cuando se trate de incluirla o entregarla en otros documentos como estudios, reportes, propuestas u ofertas, ni en todo ni en parte, por ningún motivo a terceras personas físicas o morales, nacionales o extranjeras, públicas o privadas, presentes o futuras, que no hayan sido autorizadas previamente y por escrito por </w:t>
      </w:r>
      <w:r w:rsidRPr="007A30E2">
        <w:rPr>
          <w:rFonts w:ascii="Century Gothic" w:eastAsia="Tahoma" w:hAnsi="Century Gothic" w:cs="Tahoma"/>
          <w:b/>
          <w:sz w:val="24"/>
          <w:szCs w:val="24"/>
          <w:u w:val="single"/>
        </w:rPr>
        <w:t>"EL TITULAR"</w:t>
      </w:r>
      <w:r w:rsidRPr="007A30E2">
        <w:rPr>
          <w:rFonts w:ascii="Century Gothic" w:eastAsia="Tahoma" w:hAnsi="Century Gothic" w:cs="Tahoma"/>
          <w:sz w:val="24"/>
          <w:szCs w:val="24"/>
        </w:rPr>
        <w:t xml:space="preserve"> conforme a lo previsto en la cláusula segunda.</w:t>
      </w:r>
    </w:p>
    <w:p w14:paraId="3AC7A08D" w14:textId="77777777" w:rsidR="00390811" w:rsidRPr="007A30E2" w:rsidRDefault="00390811"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sz w:val="24"/>
          <w:szCs w:val="24"/>
        </w:rPr>
        <w:t xml:space="preserve">De igual forma, </w:t>
      </w:r>
      <w:r w:rsidRPr="007A30E2">
        <w:rPr>
          <w:rFonts w:ascii="Century Gothic" w:eastAsia="Tahoma" w:hAnsi="Century Gothic" w:cs="Tahoma"/>
          <w:b/>
          <w:sz w:val="24"/>
          <w:szCs w:val="24"/>
          <w:u w:val="single"/>
        </w:rPr>
        <w:t>"EL RECEPTOR"</w:t>
      </w:r>
      <w:r w:rsidRPr="007A30E2">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por cualquier medio, aun cuando se trate de incluirla o entregarla en otros documentos como estudios, reportes, propuestas u ofertas, ni en todo ni en parte, por ningún motivo a sociedades de las cuales </w:t>
      </w:r>
      <w:r w:rsidRPr="007A30E2">
        <w:rPr>
          <w:rFonts w:ascii="Century Gothic" w:eastAsia="Tahoma" w:hAnsi="Century Gothic" w:cs="Tahoma"/>
          <w:b/>
          <w:sz w:val="24"/>
          <w:szCs w:val="24"/>
          <w:u w:val="single"/>
        </w:rPr>
        <w:t>"EL RECEPTOR"</w:t>
      </w:r>
      <w:r w:rsidRPr="007A30E2">
        <w:rPr>
          <w:rFonts w:ascii="Century Gothic" w:eastAsia="Tahoma" w:hAnsi="Century Gothic" w:cs="Tahoma"/>
          <w:sz w:val="24"/>
          <w:szCs w:val="24"/>
        </w:rPr>
        <w:t xml:space="preserve"> sea accionista, asesor, causahabiente, apoderado, consejero, comisario, tenedor de acciones y, en general, tenga alguna relación de índole cualquiera por sí o por terceras personas.</w:t>
      </w:r>
    </w:p>
    <w:p w14:paraId="17671A2A" w14:textId="633C6856" w:rsidR="00390811" w:rsidRPr="007A30E2" w:rsidRDefault="00390811"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sz w:val="24"/>
          <w:szCs w:val="24"/>
        </w:rPr>
        <w:t xml:space="preserve">Asimismo, </w:t>
      </w:r>
      <w:r w:rsidRPr="007A30E2">
        <w:rPr>
          <w:rFonts w:ascii="Century Gothic" w:eastAsia="Tahoma" w:hAnsi="Century Gothic" w:cs="Tahoma"/>
          <w:b/>
          <w:sz w:val="24"/>
          <w:szCs w:val="24"/>
          <w:u w:val="single"/>
        </w:rPr>
        <w:t>"EL RECEPTOR"</w:t>
      </w:r>
      <w:r w:rsidRPr="007A30E2">
        <w:rPr>
          <w:rFonts w:ascii="Century Gothic" w:eastAsia="Tahoma" w:hAnsi="Century Gothic" w:cs="Tahoma"/>
          <w:sz w:val="24"/>
          <w:szCs w:val="24"/>
        </w:rPr>
        <w:t xml:space="preserve"> conviene expresamente en que no podrá aprovechar o utilizar, en ningún caso, la </w:t>
      </w:r>
      <w:r w:rsidRPr="007A30E2">
        <w:rPr>
          <w:rFonts w:ascii="Century Gothic" w:eastAsia="Tahoma" w:hAnsi="Century Gothic" w:cs="Tahoma"/>
          <w:i/>
          <w:sz w:val="24"/>
          <w:szCs w:val="24"/>
          <w:u w:val="single"/>
        </w:rPr>
        <w:t>"información confidencial</w:t>
      </w:r>
      <w:r w:rsidRPr="007A30E2">
        <w:rPr>
          <w:rFonts w:ascii="Century Gothic" w:eastAsia="Tahoma" w:hAnsi="Century Gothic" w:cs="Tahoma"/>
          <w:sz w:val="24"/>
          <w:szCs w:val="24"/>
        </w:rPr>
        <w:t xml:space="preserve">" para sí o para fines propios. </w:t>
      </w:r>
      <w:r w:rsidRPr="007A30E2">
        <w:rPr>
          <w:rFonts w:ascii="Century Gothic" w:eastAsia="Tahoma" w:hAnsi="Century Gothic" w:cs="Tahoma"/>
          <w:b/>
          <w:sz w:val="24"/>
          <w:szCs w:val="24"/>
          <w:u w:val="single"/>
        </w:rPr>
        <w:t>"EL RECEPTOR"</w:t>
      </w:r>
      <w:r w:rsidRPr="007A30E2">
        <w:rPr>
          <w:rFonts w:ascii="Century Gothic" w:eastAsia="Tahoma" w:hAnsi="Century Gothic" w:cs="Tahoma"/>
          <w:sz w:val="24"/>
          <w:szCs w:val="24"/>
        </w:rPr>
        <w:t xml:space="preserve"> asume la obligación de no revelar la </w:t>
      </w:r>
      <w:r w:rsidRPr="007A30E2">
        <w:rPr>
          <w:rFonts w:ascii="Century Gothic" w:eastAsia="Tahoma" w:hAnsi="Century Gothic" w:cs="Tahoma"/>
          <w:i/>
          <w:sz w:val="24"/>
          <w:szCs w:val="24"/>
          <w:u w:val="single"/>
        </w:rPr>
        <w:t>"información confidencial"</w:t>
      </w:r>
      <w:r w:rsidRPr="007A30E2">
        <w:rPr>
          <w:rFonts w:ascii="Century Gothic" w:eastAsia="Tahoma" w:hAnsi="Century Gothic" w:cs="Tahoma"/>
          <w:sz w:val="24"/>
          <w:szCs w:val="24"/>
        </w:rPr>
        <w:t xml:space="preserve"> en ningún momento, es decir que acepta resguardar la </w:t>
      </w:r>
      <w:r w:rsidRPr="007A30E2">
        <w:rPr>
          <w:rFonts w:ascii="Century Gothic" w:eastAsia="Tahoma" w:hAnsi="Century Gothic" w:cs="Tahoma"/>
          <w:i/>
          <w:sz w:val="24"/>
          <w:szCs w:val="24"/>
          <w:u w:val="single"/>
        </w:rPr>
        <w:t>“información confidencial”</w:t>
      </w:r>
      <w:r w:rsidRPr="007A30E2">
        <w:rPr>
          <w:rFonts w:ascii="Century Gothic" w:eastAsia="Tahoma" w:hAnsi="Century Gothic" w:cs="Tahoma"/>
          <w:sz w:val="24"/>
          <w:szCs w:val="24"/>
        </w:rPr>
        <w:t xml:space="preserve"> </w:t>
      </w:r>
      <w:r w:rsidR="00E95A06" w:rsidRPr="007A30E2">
        <w:rPr>
          <w:rFonts w:ascii="Century Gothic" w:eastAsia="Tahoma" w:hAnsi="Century Gothic" w:cs="Tahoma"/>
          <w:sz w:val="24"/>
          <w:szCs w:val="24"/>
        </w:rPr>
        <w:t xml:space="preserve">a partir de la fecha de firma del presente contrato y </w:t>
      </w:r>
      <w:r w:rsidR="00E95A06" w:rsidRPr="007A30E2">
        <w:rPr>
          <w:rFonts w:ascii="Century Gothic" w:eastAsia="Tahoma" w:hAnsi="Century Gothic" w:cs="Tahoma"/>
          <w:b/>
          <w:bCs/>
          <w:sz w:val="24"/>
          <w:szCs w:val="24"/>
        </w:rPr>
        <w:t xml:space="preserve">únicamente durante el tiempo en que dicha información conserve el carácter de confidencial o de secreto </w:t>
      </w:r>
      <w:proofErr w:type="gramStart"/>
      <w:r w:rsidR="00E95A06" w:rsidRPr="007A30E2">
        <w:rPr>
          <w:rFonts w:ascii="Century Gothic" w:eastAsia="Tahoma" w:hAnsi="Century Gothic" w:cs="Tahoma"/>
          <w:b/>
          <w:bCs/>
          <w:sz w:val="24"/>
          <w:szCs w:val="24"/>
        </w:rPr>
        <w:t xml:space="preserve">industrial </w:t>
      </w:r>
      <w:r w:rsidR="00E95A06" w:rsidRPr="007A30E2">
        <w:rPr>
          <w:rFonts w:ascii="Century Gothic" w:eastAsia="Tahoma" w:hAnsi="Century Gothic" w:cs="Tahoma"/>
          <w:sz w:val="24"/>
          <w:szCs w:val="24"/>
        </w:rPr>
        <w:t xml:space="preserve"> y</w:t>
      </w:r>
      <w:proofErr w:type="gramEnd"/>
      <w:r w:rsidR="00E95A06" w:rsidRPr="007A30E2">
        <w:rPr>
          <w:rFonts w:ascii="Century Gothic" w:eastAsia="Tahoma" w:hAnsi="Century Gothic" w:cs="Tahoma"/>
          <w:sz w:val="24"/>
          <w:szCs w:val="24"/>
        </w:rPr>
        <w:t xml:space="preserve"> </w:t>
      </w:r>
      <w:r w:rsidRPr="007A30E2">
        <w:rPr>
          <w:rFonts w:ascii="Century Gothic" w:eastAsia="Tahoma" w:hAnsi="Century Gothic" w:cs="Tahoma"/>
          <w:sz w:val="24"/>
          <w:szCs w:val="24"/>
        </w:rPr>
        <w:t xml:space="preserve">de manera </w:t>
      </w:r>
      <w:r w:rsidR="00E95A06" w:rsidRPr="007A30E2">
        <w:rPr>
          <w:rFonts w:ascii="Century Gothic" w:eastAsia="Tahoma" w:hAnsi="Century Gothic" w:cs="Tahoma"/>
          <w:sz w:val="24"/>
          <w:szCs w:val="24"/>
        </w:rPr>
        <w:t>limitada por la propia ley.</w:t>
      </w:r>
    </w:p>
    <w:p w14:paraId="69638809" w14:textId="3AD2D92A" w:rsidR="00390811" w:rsidRPr="007A30E2" w:rsidRDefault="00390811"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sz w:val="24"/>
          <w:szCs w:val="24"/>
        </w:rPr>
        <w:t xml:space="preserve">La obligación de no enajenar, arrendar, prestar, gravar, negociar, revelar, publicar, enseñar, dar a conocer, transmitir o de alguna otra forma divulgar o proporcionar a cualquier persona física o moral, nacional o extranjera, pública o privada, presente o futura, por cualquier medio, incluyendo los indicados en el párrafo segundo de esta cláusula primera, la </w:t>
      </w:r>
      <w:r w:rsidRPr="007A30E2">
        <w:rPr>
          <w:rFonts w:ascii="Century Gothic" w:eastAsia="Tahoma" w:hAnsi="Century Gothic" w:cs="Tahoma"/>
          <w:i/>
          <w:sz w:val="24"/>
          <w:szCs w:val="24"/>
          <w:u w:val="single"/>
        </w:rPr>
        <w:t>"información confidencial"</w:t>
      </w:r>
      <w:r w:rsidRPr="007A30E2">
        <w:rPr>
          <w:rFonts w:ascii="Century Gothic" w:eastAsia="Tahoma" w:hAnsi="Century Gothic" w:cs="Tahoma"/>
          <w:sz w:val="24"/>
          <w:szCs w:val="24"/>
        </w:rPr>
        <w:t xml:space="preserve"> prevista en este contrato se extiende a sus socios, consejeros, representantes legales, directivos, gerentes, asesores, dependientes y demás personas físicas o morales que guarden relación con </w:t>
      </w:r>
      <w:r w:rsidRPr="007A30E2">
        <w:rPr>
          <w:rFonts w:ascii="Century Gothic" w:eastAsia="Tahoma" w:hAnsi="Century Gothic" w:cs="Tahoma"/>
          <w:b/>
          <w:sz w:val="24"/>
          <w:szCs w:val="24"/>
          <w:u w:val="single"/>
        </w:rPr>
        <w:t>"EL RECEPTOR",</w:t>
      </w:r>
      <w:r w:rsidRPr="007A30E2">
        <w:rPr>
          <w:rFonts w:ascii="Century Gothic" w:eastAsia="Tahoma" w:hAnsi="Century Gothic" w:cs="Tahoma"/>
          <w:sz w:val="24"/>
          <w:szCs w:val="24"/>
        </w:rPr>
        <w:t xml:space="preserve"> </w:t>
      </w:r>
      <w:r w:rsidR="000B62E8" w:rsidRPr="007A30E2">
        <w:rPr>
          <w:rFonts w:ascii="Century Gothic" w:eastAsia="Tahoma" w:hAnsi="Century Gothic" w:cs="Tahoma"/>
          <w:sz w:val="24"/>
          <w:szCs w:val="24"/>
        </w:rPr>
        <w:t xml:space="preserve">por lo que éste último </w:t>
      </w:r>
      <w:r w:rsidR="000B62E8" w:rsidRPr="007A30E2">
        <w:rPr>
          <w:rFonts w:ascii="Century Gothic" w:eastAsia="Tahoma" w:hAnsi="Century Gothic" w:cs="Tahoma"/>
          <w:bCs/>
          <w:sz w:val="24"/>
          <w:szCs w:val="24"/>
        </w:rPr>
        <w:t>se obliga a actuar con la debida</w:t>
      </w:r>
      <w:r w:rsidR="000B62E8" w:rsidRPr="007A30E2">
        <w:rPr>
          <w:rFonts w:ascii="Century Gothic" w:eastAsia="Tahoma" w:hAnsi="Century Gothic" w:cs="Tahoma"/>
          <w:b/>
          <w:bCs/>
          <w:sz w:val="24"/>
          <w:szCs w:val="24"/>
        </w:rPr>
        <w:t xml:space="preserve"> </w:t>
      </w:r>
      <w:r w:rsidR="000B62E8" w:rsidRPr="007A30E2">
        <w:rPr>
          <w:rFonts w:ascii="Century Gothic" w:eastAsia="Tahoma" w:hAnsi="Century Gothic" w:cs="Tahoma"/>
          <w:bCs/>
          <w:sz w:val="24"/>
          <w:szCs w:val="24"/>
        </w:rPr>
        <w:t>diligencia para evitar</w:t>
      </w:r>
      <w:r w:rsidR="000B62E8" w:rsidRPr="007A30E2">
        <w:rPr>
          <w:rFonts w:ascii="Century Gothic" w:eastAsia="Tahoma" w:hAnsi="Century Gothic" w:cs="Tahoma"/>
          <w:sz w:val="24"/>
          <w:szCs w:val="24"/>
        </w:rPr>
        <w:t xml:space="preserve"> que las personas referidas en este párrafo tengan acceso indebido a la “información confidencial”, </w:t>
      </w:r>
      <w:r w:rsidR="000B62E8" w:rsidRPr="007A30E2">
        <w:rPr>
          <w:rFonts w:ascii="Century Gothic" w:eastAsia="Tahoma" w:hAnsi="Century Gothic" w:cs="Tahoma"/>
          <w:bCs/>
          <w:sz w:val="24"/>
          <w:szCs w:val="24"/>
        </w:rPr>
        <w:t>sin que ello implique asumir responsabilidad por actos de terceros fuera de su control directo</w:t>
      </w:r>
      <w:r w:rsidRPr="007A30E2">
        <w:rPr>
          <w:rFonts w:ascii="Century Gothic" w:eastAsia="Tahoma" w:hAnsi="Century Gothic" w:cs="Tahoma"/>
          <w:sz w:val="24"/>
          <w:szCs w:val="24"/>
        </w:rPr>
        <w:t xml:space="preserve"> y, de igual forma, a no referirse a la </w:t>
      </w:r>
      <w:r w:rsidRPr="007A30E2">
        <w:rPr>
          <w:rFonts w:ascii="Century Gothic" w:eastAsia="Tahoma" w:hAnsi="Century Gothic" w:cs="Tahoma"/>
          <w:i/>
          <w:sz w:val="24"/>
          <w:szCs w:val="24"/>
          <w:u w:val="single"/>
        </w:rPr>
        <w:t>"información confidencial"</w:t>
      </w:r>
      <w:r w:rsidRPr="007A30E2">
        <w:rPr>
          <w:rFonts w:ascii="Century Gothic" w:eastAsia="Tahoma" w:hAnsi="Century Gothic" w:cs="Tahoma"/>
          <w:sz w:val="24"/>
          <w:szCs w:val="24"/>
        </w:rPr>
        <w:t xml:space="preserve"> en público ni en privado, independientemente de los fines de la exposición, ya sea cátedra, conferencia o cualquier otro medio, sin importar si dichas cátedras o conferencias o demás medios son o no pagado.</w:t>
      </w:r>
    </w:p>
    <w:p w14:paraId="2A66A5C0" w14:textId="77777777" w:rsidR="00390811" w:rsidRPr="007A30E2" w:rsidRDefault="00390811"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sz w:val="24"/>
          <w:szCs w:val="24"/>
        </w:rPr>
        <w:t xml:space="preserve">En virtud de lo anterior, queda entendido que </w:t>
      </w:r>
      <w:r w:rsidRPr="007A30E2">
        <w:rPr>
          <w:rFonts w:ascii="Century Gothic" w:eastAsia="Tahoma" w:hAnsi="Century Gothic" w:cs="Tahoma"/>
          <w:b/>
          <w:sz w:val="24"/>
          <w:szCs w:val="24"/>
          <w:u w:val="single"/>
        </w:rPr>
        <w:t>"EL RECEPTOR"</w:t>
      </w:r>
      <w:r w:rsidRPr="007A30E2">
        <w:rPr>
          <w:rFonts w:ascii="Century Gothic" w:eastAsia="Tahoma" w:hAnsi="Century Gothic" w:cs="Tahoma"/>
          <w:sz w:val="24"/>
          <w:szCs w:val="24"/>
        </w:rPr>
        <w:t xml:space="preserve"> debe asegurarse que cada receptor de información mencionados en el </w:t>
      </w:r>
      <w:r w:rsidRPr="007A30E2">
        <w:rPr>
          <w:rFonts w:ascii="Century Gothic" w:eastAsia="Tahoma" w:hAnsi="Century Gothic" w:cs="Tahoma"/>
          <w:sz w:val="24"/>
          <w:szCs w:val="24"/>
        </w:rPr>
        <w:lastRenderedPageBreak/>
        <w:t>párrafo que antecede se adhiera al compromiso de confidencialidad previsto en este contrato.</w:t>
      </w:r>
    </w:p>
    <w:p w14:paraId="3EF1807B" w14:textId="77777777" w:rsidR="00390811" w:rsidRPr="007A30E2" w:rsidRDefault="00390811"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"EL TITULAR"</w:t>
      </w:r>
      <w:r w:rsidRPr="007A30E2">
        <w:rPr>
          <w:rFonts w:ascii="Century Gothic" w:eastAsia="Tahoma" w:hAnsi="Century Gothic" w:cs="Tahoma"/>
          <w:sz w:val="24"/>
          <w:szCs w:val="24"/>
        </w:rPr>
        <w:t xml:space="preserve"> podrá reclamar o solicitar se le devuelva la </w:t>
      </w:r>
      <w:r w:rsidRPr="007A30E2">
        <w:rPr>
          <w:rFonts w:ascii="Century Gothic" w:eastAsia="Tahoma" w:hAnsi="Century Gothic" w:cs="Tahoma"/>
          <w:i/>
          <w:sz w:val="24"/>
          <w:szCs w:val="24"/>
          <w:u w:val="single"/>
        </w:rPr>
        <w:t>"información confidencial"</w:t>
      </w:r>
      <w:r w:rsidRPr="007A30E2">
        <w:rPr>
          <w:rFonts w:ascii="Century Gothic" w:eastAsia="Tahoma" w:hAnsi="Century Gothic" w:cs="Tahoma"/>
          <w:sz w:val="24"/>
          <w:szCs w:val="24"/>
        </w:rPr>
        <w:t xml:space="preserve"> en cualquier tiempo mediante comunicación que haga a </w:t>
      </w:r>
      <w:r w:rsidRPr="007A30E2">
        <w:rPr>
          <w:rFonts w:ascii="Century Gothic" w:eastAsia="Tahoma" w:hAnsi="Century Gothic" w:cs="Tahoma"/>
          <w:b/>
          <w:sz w:val="24"/>
          <w:szCs w:val="24"/>
          <w:u w:val="single"/>
        </w:rPr>
        <w:t>"EL RECEPTOR".</w:t>
      </w:r>
    </w:p>
    <w:p w14:paraId="51DABE55" w14:textId="4B5B3AB9" w:rsidR="00390811" w:rsidRPr="007A30E2" w:rsidRDefault="00390811"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"EL RECEPTOR"</w:t>
      </w:r>
      <w:r w:rsidRPr="007A30E2">
        <w:rPr>
          <w:rFonts w:ascii="Century Gothic" w:eastAsia="Tahoma" w:hAnsi="Century Gothic" w:cs="Tahoma"/>
          <w:sz w:val="24"/>
          <w:szCs w:val="24"/>
        </w:rPr>
        <w:t xml:space="preserve"> deberá devolver, en un plazo </w:t>
      </w:r>
      <w:r w:rsidRPr="007A30E2">
        <w:rPr>
          <w:rFonts w:ascii="Century Gothic" w:eastAsia="Tahoma" w:hAnsi="Century Gothic" w:cs="Tahoma"/>
          <w:sz w:val="24"/>
          <w:szCs w:val="24"/>
          <w:u w:val="single"/>
        </w:rPr>
        <w:t xml:space="preserve">no mayor </w:t>
      </w:r>
      <w:r w:rsidRPr="007A30E2">
        <w:rPr>
          <w:rFonts w:ascii="Century Gothic" w:eastAsia="Tahoma" w:hAnsi="Century Gothic" w:cs="Tahoma"/>
          <w:b/>
          <w:sz w:val="24"/>
          <w:szCs w:val="24"/>
          <w:u w:val="single"/>
        </w:rPr>
        <w:t>a los tres días siguientes</w:t>
      </w:r>
      <w:r w:rsidRPr="007A30E2">
        <w:rPr>
          <w:rFonts w:ascii="Century Gothic" w:eastAsia="Tahoma" w:hAnsi="Century Gothic" w:cs="Tahoma"/>
          <w:sz w:val="24"/>
          <w:szCs w:val="24"/>
          <w:u w:val="single"/>
        </w:rPr>
        <w:t xml:space="preserve"> a la fecha en que reciba el comunicado</w:t>
      </w:r>
      <w:r w:rsidRPr="007A30E2">
        <w:rPr>
          <w:rFonts w:ascii="Century Gothic" w:eastAsia="Tahoma" w:hAnsi="Century Gothic" w:cs="Tahoma"/>
          <w:sz w:val="24"/>
          <w:szCs w:val="24"/>
        </w:rPr>
        <w:t xml:space="preserve">, los originales, copias y reproducciones de la </w:t>
      </w:r>
      <w:r w:rsidRPr="007A30E2">
        <w:rPr>
          <w:rFonts w:ascii="Century Gothic" w:eastAsia="Tahoma" w:hAnsi="Century Gothic" w:cs="Tahoma"/>
          <w:i/>
          <w:sz w:val="24"/>
          <w:szCs w:val="24"/>
          <w:u w:val="single"/>
        </w:rPr>
        <w:t xml:space="preserve">"información confidencial" </w:t>
      </w:r>
      <w:r w:rsidRPr="007A30E2">
        <w:rPr>
          <w:rFonts w:ascii="Century Gothic" w:eastAsia="Tahoma" w:hAnsi="Century Gothic" w:cs="Tahoma"/>
          <w:sz w:val="24"/>
          <w:szCs w:val="24"/>
        </w:rPr>
        <w:t xml:space="preserve">que tenga en su posesión, así como la que esté en posesión de personas a las cuales la </w:t>
      </w:r>
      <w:r w:rsidRPr="007A30E2">
        <w:rPr>
          <w:rFonts w:ascii="Century Gothic" w:eastAsia="Tahoma" w:hAnsi="Century Gothic" w:cs="Tahoma"/>
          <w:i/>
          <w:sz w:val="24"/>
          <w:szCs w:val="24"/>
          <w:u w:val="single"/>
        </w:rPr>
        <w:t xml:space="preserve">"información confidencial" </w:t>
      </w:r>
      <w:r w:rsidRPr="007A30E2">
        <w:rPr>
          <w:rFonts w:ascii="Century Gothic" w:eastAsia="Tahoma" w:hAnsi="Century Gothic" w:cs="Tahoma"/>
          <w:sz w:val="24"/>
          <w:szCs w:val="24"/>
        </w:rPr>
        <w:t>les haya sido divulgada.</w:t>
      </w:r>
    </w:p>
    <w:p w14:paraId="05E8B443" w14:textId="7691E21F" w:rsidR="0029277B" w:rsidRPr="007A30E2" w:rsidRDefault="0029277B"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sz w:val="24"/>
          <w:szCs w:val="24"/>
          <w:highlight w:val="green"/>
        </w:rPr>
        <w:t xml:space="preserve">Las partes reconocen que el presente contrato tiene naturaleza accesoria y complementaria a la relación laboral existente, por lo que su interpretación y ejecución se realizará de forma armónica con la Ley </w:t>
      </w:r>
      <w:r w:rsidR="00A97F9A" w:rsidRPr="007A30E2">
        <w:rPr>
          <w:rFonts w:ascii="Century Gothic" w:eastAsia="Tahoma" w:hAnsi="Century Gothic" w:cs="Tahoma"/>
          <w:sz w:val="24"/>
          <w:szCs w:val="24"/>
          <w:highlight w:val="green"/>
        </w:rPr>
        <w:t xml:space="preserve">vigente </w:t>
      </w:r>
      <w:proofErr w:type="spellStart"/>
      <w:r w:rsidR="00A97F9A" w:rsidRPr="007A30E2">
        <w:rPr>
          <w:rFonts w:ascii="Century Gothic" w:eastAsia="Tahoma" w:hAnsi="Century Gothic" w:cs="Tahoma"/>
          <w:sz w:val="24"/>
          <w:szCs w:val="24"/>
          <w:highlight w:val="green"/>
        </w:rPr>
        <w:t>apalicable</w:t>
      </w:r>
      <w:proofErr w:type="spellEnd"/>
      <w:r w:rsidRPr="007A30E2">
        <w:rPr>
          <w:rFonts w:ascii="Century Gothic" w:eastAsia="Tahoma" w:hAnsi="Century Gothic" w:cs="Tahoma"/>
          <w:sz w:val="24"/>
          <w:szCs w:val="24"/>
          <w:highlight w:val="green"/>
        </w:rPr>
        <w:t>, sin implicar renuncia de derechos laborales.</w:t>
      </w:r>
    </w:p>
    <w:p w14:paraId="4FC49FF0" w14:textId="37B88625" w:rsidR="00390811" w:rsidRPr="007A30E2" w:rsidRDefault="00C01D26" w:rsidP="00390811">
      <w:pPr>
        <w:spacing w:before="280" w:after="280" w:line="240" w:lineRule="auto"/>
        <w:jc w:val="both"/>
        <w:rPr>
          <w:rFonts w:ascii="Century Gothic" w:eastAsia="Tahoma" w:hAnsi="Century Gothic" w:cs="Tahoma"/>
          <w:sz w:val="24"/>
          <w:szCs w:val="24"/>
        </w:rPr>
      </w:pPr>
      <w:proofErr w:type="gramStart"/>
      <w:r w:rsidRPr="007A30E2">
        <w:rPr>
          <w:rFonts w:ascii="Century Gothic" w:eastAsia="Tahoma" w:hAnsi="Century Gothic" w:cs="Tahoma"/>
          <w:b/>
          <w:sz w:val="24"/>
          <w:szCs w:val="24"/>
          <w:u w:val="single"/>
        </w:rPr>
        <w:t>SEGUNDA.-</w:t>
      </w:r>
      <w:proofErr w:type="gramEnd"/>
      <w:r w:rsidRPr="007A30E2">
        <w:rPr>
          <w:rFonts w:ascii="Century Gothic" w:eastAsia="Tahoma" w:hAnsi="Century Gothic" w:cs="Tahoma"/>
          <w:b/>
          <w:sz w:val="24"/>
          <w:szCs w:val="24"/>
          <w:u w:val="single"/>
        </w:rPr>
        <w:t xml:space="preserve"> AUTORIZACIÓN PREVIA PARA DIVULGACIÓN DE INFORMACIÓN CONFIDENCIAL A TERCEROS.</w:t>
      </w:r>
      <w:r w:rsidRPr="007A30E2">
        <w:rPr>
          <w:rFonts w:ascii="Century Gothic" w:eastAsia="Tahoma" w:hAnsi="Century Gothic" w:cs="Tahoma"/>
          <w:b/>
          <w:sz w:val="24"/>
          <w:szCs w:val="24"/>
        </w:rPr>
        <w:t xml:space="preserve"> </w:t>
      </w:r>
      <w:r w:rsidR="00390811" w:rsidRPr="007A30E2">
        <w:rPr>
          <w:rFonts w:ascii="Century Gothic" w:eastAsia="Tahoma" w:hAnsi="Century Gothic" w:cs="Tahoma"/>
          <w:b/>
          <w:sz w:val="24"/>
          <w:szCs w:val="24"/>
          <w:u w:val="single"/>
        </w:rPr>
        <w:t>"EL TITULAR"</w:t>
      </w:r>
      <w:r w:rsidR="00390811" w:rsidRPr="007A30E2">
        <w:rPr>
          <w:rFonts w:ascii="Century Gothic" w:eastAsia="Tahoma" w:hAnsi="Century Gothic" w:cs="Tahoma"/>
          <w:sz w:val="24"/>
          <w:szCs w:val="24"/>
        </w:rPr>
        <w:t xml:space="preserve"> deberá autorizar por escrito y previamente a </w:t>
      </w:r>
      <w:r w:rsidR="00390811" w:rsidRPr="007A30E2">
        <w:rPr>
          <w:rFonts w:ascii="Century Gothic" w:eastAsia="Tahoma" w:hAnsi="Century Gothic" w:cs="Tahoma"/>
          <w:b/>
          <w:sz w:val="24"/>
          <w:szCs w:val="24"/>
          <w:u w:val="single"/>
        </w:rPr>
        <w:t>"EL RECEPTOR"</w:t>
      </w:r>
      <w:r w:rsidR="00390811" w:rsidRPr="007A30E2">
        <w:rPr>
          <w:rFonts w:ascii="Century Gothic" w:eastAsia="Tahoma" w:hAnsi="Century Gothic" w:cs="Tahoma"/>
          <w:sz w:val="24"/>
          <w:szCs w:val="24"/>
        </w:rPr>
        <w:t xml:space="preserve"> en caso de que sea deseo de </w:t>
      </w:r>
      <w:r w:rsidR="00390811" w:rsidRPr="007A30E2">
        <w:rPr>
          <w:rFonts w:ascii="Century Gothic" w:eastAsia="Tahoma" w:hAnsi="Century Gothic" w:cs="Tahoma"/>
          <w:b/>
          <w:sz w:val="24"/>
          <w:szCs w:val="24"/>
          <w:u w:val="single"/>
        </w:rPr>
        <w:t>"EL TITULAR"</w:t>
      </w:r>
      <w:r w:rsidR="00390811" w:rsidRPr="007A30E2">
        <w:rPr>
          <w:rFonts w:ascii="Century Gothic" w:eastAsia="Tahoma" w:hAnsi="Century Gothic" w:cs="Tahoma"/>
          <w:sz w:val="24"/>
          <w:szCs w:val="24"/>
        </w:rPr>
        <w:t xml:space="preserve">, o necesidad de </w:t>
      </w:r>
      <w:r w:rsidR="00390811" w:rsidRPr="007A30E2">
        <w:rPr>
          <w:rFonts w:ascii="Century Gothic" w:eastAsia="Tahoma" w:hAnsi="Century Gothic" w:cs="Tahoma"/>
          <w:b/>
          <w:sz w:val="24"/>
          <w:szCs w:val="24"/>
          <w:u w:val="single"/>
        </w:rPr>
        <w:t xml:space="preserve">"EL RECEPTOR" </w:t>
      </w:r>
      <w:r w:rsidR="00390811" w:rsidRPr="007A30E2">
        <w:rPr>
          <w:rFonts w:ascii="Century Gothic" w:eastAsia="Tahoma" w:hAnsi="Century Gothic" w:cs="Tahoma"/>
          <w:sz w:val="24"/>
          <w:szCs w:val="24"/>
        </w:rPr>
        <w:t xml:space="preserve">compartir todo o parte de la </w:t>
      </w:r>
      <w:r w:rsidR="00390811" w:rsidRPr="007A30E2">
        <w:rPr>
          <w:rFonts w:ascii="Century Gothic" w:eastAsia="Tahoma" w:hAnsi="Century Gothic" w:cs="Tahoma"/>
          <w:i/>
          <w:sz w:val="24"/>
          <w:szCs w:val="24"/>
          <w:u w:val="single"/>
        </w:rPr>
        <w:t>"información confidencial"</w:t>
      </w:r>
      <w:r w:rsidR="00390811" w:rsidRPr="007A30E2">
        <w:rPr>
          <w:rFonts w:ascii="Century Gothic" w:eastAsia="Tahoma" w:hAnsi="Century Gothic" w:cs="Tahoma"/>
          <w:sz w:val="24"/>
          <w:szCs w:val="24"/>
        </w:rPr>
        <w:t xml:space="preserve"> a un tercero, especificando el uso y motivo por el cual es necesario compartir </w:t>
      </w:r>
      <w:r w:rsidR="00390811" w:rsidRPr="007A30E2">
        <w:rPr>
          <w:rFonts w:ascii="Century Gothic" w:eastAsia="Tahoma" w:hAnsi="Century Gothic" w:cs="Tahoma"/>
          <w:i/>
          <w:sz w:val="24"/>
          <w:szCs w:val="24"/>
          <w:u w:val="single"/>
        </w:rPr>
        <w:t>“la información confidencial”</w:t>
      </w:r>
      <w:r w:rsidR="00390811" w:rsidRPr="007A30E2">
        <w:rPr>
          <w:rFonts w:ascii="Century Gothic" w:eastAsia="Tahoma" w:hAnsi="Century Gothic" w:cs="Tahoma"/>
          <w:sz w:val="24"/>
          <w:szCs w:val="24"/>
        </w:rPr>
        <w:t>.</w:t>
      </w:r>
    </w:p>
    <w:p w14:paraId="4538AAF4" w14:textId="77777777" w:rsidR="00390811" w:rsidRPr="007A30E2" w:rsidRDefault="00390811"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"EL TITULAR"</w:t>
      </w:r>
      <w:r w:rsidRPr="007A30E2">
        <w:rPr>
          <w:rFonts w:ascii="Century Gothic" w:eastAsia="Tahoma" w:hAnsi="Century Gothic" w:cs="Tahoma"/>
          <w:sz w:val="24"/>
          <w:szCs w:val="24"/>
        </w:rPr>
        <w:t xml:space="preserve"> podrá negar la referida autorización sin expresar causa alguna.</w:t>
      </w:r>
    </w:p>
    <w:p w14:paraId="2A033AA5" w14:textId="77777777" w:rsidR="00390811" w:rsidRPr="007A30E2" w:rsidRDefault="00390811"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sz w:val="24"/>
          <w:szCs w:val="24"/>
        </w:rPr>
        <w:t xml:space="preserve">Si </w:t>
      </w:r>
      <w:r w:rsidRPr="007A30E2">
        <w:rPr>
          <w:rFonts w:ascii="Century Gothic" w:eastAsia="Tahoma" w:hAnsi="Century Gothic" w:cs="Tahoma"/>
          <w:b/>
          <w:sz w:val="24"/>
          <w:szCs w:val="24"/>
          <w:u w:val="single"/>
        </w:rPr>
        <w:t>"EL TITULAR"</w:t>
      </w:r>
      <w:r w:rsidRPr="007A30E2">
        <w:rPr>
          <w:rFonts w:ascii="Century Gothic" w:eastAsia="Tahoma" w:hAnsi="Century Gothic" w:cs="Tahoma"/>
          <w:sz w:val="24"/>
          <w:szCs w:val="24"/>
        </w:rPr>
        <w:t xml:space="preserve"> otorga la autorización escrita firmará con </w:t>
      </w:r>
      <w:r w:rsidRPr="007A30E2">
        <w:rPr>
          <w:rFonts w:ascii="Century Gothic" w:eastAsia="Tahoma" w:hAnsi="Century Gothic" w:cs="Tahoma"/>
          <w:b/>
          <w:sz w:val="24"/>
          <w:szCs w:val="24"/>
        </w:rPr>
        <w:t>el tercero</w:t>
      </w:r>
      <w:r w:rsidRPr="007A30E2">
        <w:rPr>
          <w:rFonts w:ascii="Century Gothic" w:eastAsia="Tahoma" w:hAnsi="Century Gothic" w:cs="Tahoma"/>
          <w:sz w:val="24"/>
          <w:szCs w:val="24"/>
        </w:rPr>
        <w:t xml:space="preserve"> para tal efecto, </w:t>
      </w:r>
      <w:r w:rsidRPr="007A30E2">
        <w:rPr>
          <w:rFonts w:ascii="Century Gothic" w:eastAsia="Tahoma" w:hAnsi="Century Gothic" w:cs="Tahoma"/>
          <w:sz w:val="24"/>
          <w:szCs w:val="24"/>
          <w:u w:val="single"/>
        </w:rPr>
        <w:t>un contrato de confidencialidad,</w:t>
      </w:r>
      <w:r w:rsidRPr="007A30E2">
        <w:rPr>
          <w:rFonts w:ascii="Century Gothic" w:eastAsia="Tahoma" w:hAnsi="Century Gothic" w:cs="Tahoma"/>
          <w:sz w:val="24"/>
          <w:szCs w:val="24"/>
        </w:rPr>
        <w:t xml:space="preserve"> previamente a que </w:t>
      </w:r>
      <w:r w:rsidRPr="007A30E2">
        <w:rPr>
          <w:rFonts w:ascii="Century Gothic" w:eastAsia="Tahoma" w:hAnsi="Century Gothic" w:cs="Tahoma"/>
          <w:b/>
          <w:sz w:val="24"/>
          <w:szCs w:val="24"/>
          <w:u w:val="single"/>
        </w:rPr>
        <w:t>"EL RECEPTOR"</w:t>
      </w:r>
      <w:r w:rsidRPr="007A30E2">
        <w:rPr>
          <w:rFonts w:ascii="Century Gothic" w:eastAsia="Tahoma" w:hAnsi="Century Gothic" w:cs="Tahoma"/>
          <w:sz w:val="24"/>
          <w:szCs w:val="24"/>
        </w:rPr>
        <w:t xml:space="preserve"> le proporcione todo o en parte cualquier </w:t>
      </w:r>
      <w:r w:rsidRPr="007A30E2">
        <w:rPr>
          <w:rFonts w:ascii="Century Gothic" w:eastAsia="Tahoma" w:hAnsi="Century Gothic" w:cs="Tahoma"/>
          <w:i/>
          <w:sz w:val="24"/>
          <w:szCs w:val="24"/>
          <w:u w:val="single"/>
        </w:rPr>
        <w:t>"información confidencial"</w:t>
      </w:r>
      <w:r w:rsidRPr="007A30E2">
        <w:rPr>
          <w:rFonts w:ascii="Century Gothic" w:eastAsia="Tahoma" w:hAnsi="Century Gothic" w:cs="Tahoma"/>
          <w:sz w:val="24"/>
          <w:szCs w:val="24"/>
        </w:rPr>
        <w:t xml:space="preserve"> al tercero, para lo cual </w:t>
      </w:r>
      <w:r w:rsidRPr="007A30E2">
        <w:rPr>
          <w:rFonts w:ascii="Century Gothic" w:eastAsia="Tahoma" w:hAnsi="Century Gothic" w:cs="Tahoma"/>
          <w:b/>
          <w:sz w:val="24"/>
          <w:szCs w:val="24"/>
          <w:u w:val="single"/>
        </w:rPr>
        <w:t xml:space="preserve">"EL RECEPTOR" </w:t>
      </w:r>
      <w:r w:rsidRPr="007A30E2">
        <w:rPr>
          <w:rFonts w:ascii="Century Gothic" w:eastAsia="Tahoma" w:hAnsi="Century Gothic" w:cs="Tahoma"/>
          <w:sz w:val="24"/>
          <w:szCs w:val="24"/>
        </w:rPr>
        <w:t xml:space="preserve">deberá cerciorarse antes de compartir la </w:t>
      </w:r>
      <w:r w:rsidRPr="007A30E2">
        <w:rPr>
          <w:rFonts w:ascii="Century Gothic" w:eastAsia="Tahoma" w:hAnsi="Century Gothic" w:cs="Tahoma"/>
          <w:i/>
          <w:sz w:val="24"/>
          <w:szCs w:val="24"/>
          <w:u w:val="single"/>
        </w:rPr>
        <w:t>"información confidencial"</w:t>
      </w:r>
      <w:r w:rsidRPr="007A30E2">
        <w:rPr>
          <w:rFonts w:ascii="Century Gothic" w:eastAsia="Tahoma" w:hAnsi="Century Gothic" w:cs="Tahoma"/>
          <w:sz w:val="24"/>
          <w:szCs w:val="24"/>
        </w:rPr>
        <w:t xml:space="preserve"> si efectivamente </w:t>
      </w:r>
      <w:r w:rsidRPr="007A30E2">
        <w:rPr>
          <w:rFonts w:ascii="Century Gothic" w:eastAsia="Tahoma" w:hAnsi="Century Gothic" w:cs="Tahoma"/>
          <w:b/>
          <w:sz w:val="24"/>
          <w:szCs w:val="24"/>
          <w:u w:val="single"/>
        </w:rPr>
        <w:t>"EL TITULAR"</w:t>
      </w:r>
      <w:r w:rsidRPr="007A30E2">
        <w:rPr>
          <w:rFonts w:ascii="Century Gothic" w:eastAsia="Tahoma" w:hAnsi="Century Gothic" w:cs="Tahoma"/>
          <w:sz w:val="24"/>
          <w:szCs w:val="24"/>
        </w:rPr>
        <w:t xml:space="preserve"> y </w:t>
      </w:r>
      <w:r w:rsidRPr="007A30E2">
        <w:rPr>
          <w:rFonts w:ascii="Century Gothic" w:eastAsia="Tahoma" w:hAnsi="Century Gothic" w:cs="Tahoma"/>
          <w:b/>
          <w:sz w:val="24"/>
          <w:szCs w:val="24"/>
        </w:rPr>
        <w:t>el tercero</w:t>
      </w:r>
      <w:r w:rsidRPr="007A30E2">
        <w:rPr>
          <w:rFonts w:ascii="Century Gothic" w:eastAsia="Tahoma" w:hAnsi="Century Gothic" w:cs="Tahoma"/>
          <w:sz w:val="24"/>
          <w:szCs w:val="24"/>
        </w:rPr>
        <w:t xml:space="preserve"> firmaron el correspondiente contrato de confidencialidad, de no ser así será responsabilidad de </w:t>
      </w:r>
      <w:r w:rsidRPr="007A30E2">
        <w:rPr>
          <w:rFonts w:ascii="Century Gothic" w:eastAsia="Tahoma" w:hAnsi="Century Gothic" w:cs="Tahoma"/>
          <w:b/>
          <w:sz w:val="24"/>
          <w:szCs w:val="24"/>
          <w:u w:val="single"/>
        </w:rPr>
        <w:t>“EL RECEPTOR”</w:t>
      </w:r>
      <w:r w:rsidRPr="007A30E2">
        <w:rPr>
          <w:rFonts w:ascii="Century Gothic" w:eastAsia="Tahoma" w:hAnsi="Century Gothic" w:cs="Tahoma"/>
          <w:sz w:val="24"/>
          <w:szCs w:val="24"/>
        </w:rPr>
        <w:t xml:space="preserve"> la divulgación de la </w:t>
      </w:r>
      <w:r w:rsidRPr="007A30E2">
        <w:rPr>
          <w:rFonts w:ascii="Century Gothic" w:eastAsia="Tahoma" w:hAnsi="Century Gothic" w:cs="Tahoma"/>
          <w:i/>
          <w:sz w:val="24"/>
          <w:szCs w:val="24"/>
          <w:u w:val="single"/>
        </w:rPr>
        <w:t>“información confidencial”</w:t>
      </w:r>
      <w:r w:rsidRPr="007A30E2">
        <w:rPr>
          <w:rFonts w:ascii="Century Gothic" w:eastAsia="Tahoma" w:hAnsi="Century Gothic" w:cs="Tahoma"/>
          <w:sz w:val="24"/>
          <w:szCs w:val="24"/>
        </w:rPr>
        <w:t xml:space="preserve">, al igual que deberá responsabilizarse por el mal uso, destino, fin o empleo que se le dé a la </w:t>
      </w:r>
      <w:r w:rsidRPr="007A30E2">
        <w:rPr>
          <w:rFonts w:ascii="Century Gothic" w:eastAsia="Tahoma" w:hAnsi="Century Gothic" w:cs="Tahoma"/>
          <w:i/>
          <w:sz w:val="24"/>
          <w:szCs w:val="24"/>
          <w:u w:val="single"/>
        </w:rPr>
        <w:t>“información confidencial”</w:t>
      </w:r>
      <w:r w:rsidRPr="007A30E2">
        <w:rPr>
          <w:rFonts w:ascii="Century Gothic" w:eastAsia="Tahoma" w:hAnsi="Century Gothic" w:cs="Tahoma"/>
          <w:sz w:val="24"/>
          <w:szCs w:val="24"/>
        </w:rPr>
        <w:t>.</w:t>
      </w:r>
    </w:p>
    <w:p w14:paraId="58ED83E9" w14:textId="1E9CC49F" w:rsidR="00390811" w:rsidRPr="007A30E2" w:rsidRDefault="00C01D26"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TERCERA. - PROPIEDAD DE LA INFORMACIÓN CONFIDENCIAL Y AUSENCIA DE CESIÓN DE DERECHOS.</w:t>
      </w:r>
      <w:r w:rsidRPr="007A30E2">
        <w:rPr>
          <w:rFonts w:ascii="Century Gothic" w:eastAsia="Tahoma" w:hAnsi="Century Gothic" w:cs="Tahoma"/>
          <w:b/>
          <w:sz w:val="24"/>
          <w:szCs w:val="24"/>
        </w:rPr>
        <w:t xml:space="preserve"> </w:t>
      </w:r>
      <w:r w:rsidR="00390811" w:rsidRPr="007A30E2">
        <w:rPr>
          <w:rFonts w:ascii="Century Gothic" w:eastAsia="Tahoma" w:hAnsi="Century Gothic" w:cs="Tahoma"/>
          <w:sz w:val="24"/>
          <w:szCs w:val="24"/>
        </w:rPr>
        <w:t xml:space="preserve">Las partes acuerdan que toda la </w:t>
      </w:r>
      <w:r w:rsidR="00390811" w:rsidRPr="007A30E2">
        <w:rPr>
          <w:rFonts w:ascii="Century Gothic" w:eastAsia="Tahoma" w:hAnsi="Century Gothic" w:cs="Tahoma"/>
          <w:i/>
          <w:sz w:val="24"/>
          <w:szCs w:val="24"/>
          <w:u w:val="single"/>
        </w:rPr>
        <w:t>“la información confidencial”</w:t>
      </w:r>
      <w:r w:rsidR="00390811" w:rsidRPr="007A30E2">
        <w:rPr>
          <w:rFonts w:ascii="Century Gothic" w:eastAsia="Tahoma" w:hAnsi="Century Gothic" w:cs="Tahoma"/>
          <w:sz w:val="24"/>
          <w:szCs w:val="24"/>
        </w:rPr>
        <w:t xml:space="preserve"> que se muestre, comparta o divulgue con algún tercero (bajo las condiciones descritas en la cláusula anterior), continuará siendo propiedad de </w:t>
      </w:r>
      <w:r w:rsidR="00390811" w:rsidRPr="007A30E2">
        <w:rPr>
          <w:rFonts w:ascii="Century Gothic" w:eastAsia="Tahoma" w:hAnsi="Century Gothic" w:cs="Tahoma"/>
          <w:b/>
          <w:sz w:val="24"/>
          <w:szCs w:val="24"/>
          <w:u w:val="single"/>
        </w:rPr>
        <w:t>“EL TITULAR”</w:t>
      </w:r>
      <w:r w:rsidR="00390811" w:rsidRPr="007A30E2">
        <w:rPr>
          <w:rFonts w:ascii="Century Gothic" w:eastAsia="Tahoma" w:hAnsi="Century Gothic" w:cs="Tahoma"/>
          <w:sz w:val="24"/>
          <w:szCs w:val="24"/>
        </w:rPr>
        <w:t xml:space="preserve"> y que dicha divulgación no podrá generarse licencias, permisos, concesiones ni ningún otro tipo de derecho de forma directa o indirecta.</w:t>
      </w:r>
    </w:p>
    <w:p w14:paraId="2AEA75C9" w14:textId="44697EC1" w:rsidR="00390811" w:rsidRPr="007A30E2" w:rsidRDefault="00C01D26"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lastRenderedPageBreak/>
        <w:t>CUARTA. - DIVULGACIÓN POR REQUERIMIENTO DE AUTORIDAD Y DEBER DE NOTIFICACIÓN PREVIA.</w:t>
      </w:r>
      <w:r w:rsidRPr="007A30E2">
        <w:rPr>
          <w:rFonts w:ascii="Century Gothic" w:eastAsia="Tahoma" w:hAnsi="Century Gothic" w:cs="Tahoma"/>
          <w:sz w:val="24"/>
          <w:szCs w:val="24"/>
        </w:rPr>
        <w:t xml:space="preserve"> </w:t>
      </w:r>
      <w:r w:rsidR="00390811" w:rsidRPr="007A30E2">
        <w:rPr>
          <w:rFonts w:ascii="Century Gothic" w:eastAsia="Tahoma" w:hAnsi="Century Gothic" w:cs="Tahoma"/>
          <w:sz w:val="24"/>
          <w:szCs w:val="24"/>
        </w:rPr>
        <w:t xml:space="preserve">En caso de que </w:t>
      </w:r>
      <w:r w:rsidR="00390811" w:rsidRPr="007A30E2">
        <w:rPr>
          <w:rFonts w:ascii="Century Gothic" w:eastAsia="Tahoma" w:hAnsi="Century Gothic" w:cs="Tahoma"/>
          <w:b/>
          <w:sz w:val="24"/>
          <w:szCs w:val="24"/>
          <w:u w:val="single"/>
        </w:rPr>
        <w:t>“EL RECEPTOR”</w:t>
      </w:r>
      <w:r w:rsidR="00390811" w:rsidRPr="007A30E2">
        <w:rPr>
          <w:rFonts w:ascii="Century Gothic" w:eastAsia="Tahoma" w:hAnsi="Century Gothic" w:cs="Tahoma"/>
          <w:sz w:val="24"/>
          <w:szCs w:val="24"/>
        </w:rPr>
        <w:t xml:space="preserve"> reciba una orden emitida por alguna autoridad competente que le requiera la divulgación de la </w:t>
      </w:r>
      <w:r w:rsidR="00390811" w:rsidRPr="007A30E2">
        <w:rPr>
          <w:rFonts w:ascii="Century Gothic" w:eastAsia="Tahoma" w:hAnsi="Century Gothic" w:cs="Tahoma"/>
          <w:i/>
          <w:sz w:val="24"/>
          <w:szCs w:val="24"/>
          <w:u w:val="single"/>
        </w:rPr>
        <w:t>“información confidencial”</w:t>
      </w:r>
      <w:r w:rsidR="00390811" w:rsidRPr="007A30E2">
        <w:rPr>
          <w:rFonts w:ascii="Century Gothic" w:eastAsia="Tahoma" w:hAnsi="Century Gothic" w:cs="Tahoma"/>
          <w:sz w:val="24"/>
          <w:szCs w:val="24"/>
        </w:rPr>
        <w:t xml:space="preserve"> de </w:t>
      </w:r>
      <w:r w:rsidR="00390811" w:rsidRPr="007A30E2">
        <w:rPr>
          <w:rFonts w:ascii="Century Gothic" w:eastAsia="Tahoma" w:hAnsi="Century Gothic" w:cs="Tahoma"/>
          <w:b/>
          <w:sz w:val="24"/>
          <w:szCs w:val="24"/>
          <w:u w:val="single"/>
        </w:rPr>
        <w:t>“EL TITULAR”</w:t>
      </w:r>
      <w:r w:rsidR="00390811" w:rsidRPr="007A30E2">
        <w:rPr>
          <w:rFonts w:ascii="Century Gothic" w:eastAsia="Tahoma" w:hAnsi="Century Gothic" w:cs="Tahoma"/>
          <w:sz w:val="24"/>
          <w:szCs w:val="24"/>
        </w:rPr>
        <w:t xml:space="preserve">, </w:t>
      </w:r>
      <w:r w:rsidR="00390811" w:rsidRPr="007A30E2">
        <w:rPr>
          <w:rFonts w:ascii="Century Gothic" w:eastAsia="Tahoma" w:hAnsi="Century Gothic" w:cs="Tahoma"/>
          <w:b/>
          <w:sz w:val="24"/>
          <w:szCs w:val="24"/>
          <w:u w:val="single"/>
        </w:rPr>
        <w:t>“EL RECEPTOR”</w:t>
      </w:r>
      <w:r w:rsidR="00390811" w:rsidRPr="007A30E2">
        <w:rPr>
          <w:rFonts w:ascii="Century Gothic" w:eastAsia="Tahoma" w:hAnsi="Century Gothic" w:cs="Tahoma"/>
          <w:sz w:val="24"/>
          <w:szCs w:val="24"/>
        </w:rPr>
        <w:t xml:space="preserve"> deberá notificar por escrito a </w:t>
      </w:r>
      <w:r w:rsidR="00390811" w:rsidRPr="007A30E2">
        <w:rPr>
          <w:rFonts w:ascii="Century Gothic" w:eastAsia="Tahoma" w:hAnsi="Century Gothic" w:cs="Tahoma"/>
          <w:b/>
          <w:sz w:val="24"/>
          <w:szCs w:val="24"/>
          <w:u w:val="single"/>
        </w:rPr>
        <w:t>“EL TITULAR”</w:t>
      </w:r>
      <w:r w:rsidR="00390811" w:rsidRPr="007A30E2">
        <w:rPr>
          <w:rFonts w:ascii="Century Gothic" w:eastAsia="Tahoma" w:hAnsi="Century Gothic" w:cs="Tahoma"/>
          <w:sz w:val="24"/>
          <w:szCs w:val="24"/>
        </w:rPr>
        <w:t xml:space="preserve"> dicho requerimiento inmediatamente o dentro de un plazo no mayor a </w:t>
      </w:r>
      <w:r w:rsidR="00390811" w:rsidRPr="007A30E2">
        <w:rPr>
          <w:rFonts w:ascii="Century Gothic" w:eastAsia="Tahoma" w:hAnsi="Century Gothic" w:cs="Tahoma"/>
          <w:b/>
          <w:sz w:val="24"/>
          <w:szCs w:val="24"/>
        </w:rPr>
        <w:t xml:space="preserve">dos días hábiles </w:t>
      </w:r>
      <w:r w:rsidR="00390811" w:rsidRPr="007A30E2">
        <w:rPr>
          <w:rFonts w:ascii="Century Gothic" w:eastAsia="Tahoma" w:hAnsi="Century Gothic" w:cs="Tahoma"/>
          <w:sz w:val="24"/>
          <w:szCs w:val="24"/>
        </w:rPr>
        <w:t xml:space="preserve">siguientes en que el requerimiento en cuestión sea de su conocimiento y bajo ningún motivo a días posteriores a la fecha en que la </w:t>
      </w:r>
      <w:r w:rsidR="00390811" w:rsidRPr="007A30E2">
        <w:rPr>
          <w:rFonts w:ascii="Century Gothic" w:eastAsia="Tahoma" w:hAnsi="Century Gothic" w:cs="Tahoma"/>
          <w:i/>
          <w:sz w:val="24"/>
          <w:szCs w:val="24"/>
          <w:u w:val="single"/>
        </w:rPr>
        <w:t>“información confidencial”</w:t>
      </w:r>
      <w:r w:rsidR="00390811" w:rsidRPr="007A30E2">
        <w:rPr>
          <w:rFonts w:ascii="Century Gothic" w:eastAsia="Tahoma" w:hAnsi="Century Gothic" w:cs="Tahoma"/>
          <w:sz w:val="24"/>
          <w:szCs w:val="24"/>
        </w:rPr>
        <w:t xml:space="preserve"> o parte de la misma deba ser revelada; precisando que en ningún caso y bajo ninguna circunstancia se podrá revelar </w:t>
      </w:r>
      <w:r w:rsidR="00390811" w:rsidRPr="007A30E2">
        <w:rPr>
          <w:rFonts w:ascii="Century Gothic" w:eastAsia="Tahoma" w:hAnsi="Century Gothic" w:cs="Tahoma"/>
          <w:i/>
          <w:sz w:val="24"/>
          <w:szCs w:val="24"/>
          <w:u w:val="single"/>
        </w:rPr>
        <w:t>“información confidencial”</w:t>
      </w:r>
      <w:r w:rsidR="00390811" w:rsidRPr="007A30E2">
        <w:rPr>
          <w:rFonts w:ascii="Century Gothic" w:eastAsia="Tahoma" w:hAnsi="Century Gothic" w:cs="Tahoma"/>
          <w:sz w:val="24"/>
          <w:szCs w:val="24"/>
        </w:rPr>
        <w:t xml:space="preserve"> o parte de la misma, aun cuando sea requerida por autoridad competente, con anterioridad a la notificación sobre la existencia de dicho requerimiento a </w:t>
      </w:r>
      <w:r w:rsidR="00390811" w:rsidRPr="007A30E2">
        <w:rPr>
          <w:rFonts w:ascii="Century Gothic" w:eastAsia="Tahoma" w:hAnsi="Century Gothic" w:cs="Tahoma"/>
          <w:b/>
          <w:sz w:val="24"/>
          <w:szCs w:val="24"/>
          <w:u w:val="single"/>
        </w:rPr>
        <w:t>“EL TITULAR”.</w:t>
      </w:r>
    </w:p>
    <w:p w14:paraId="7FB56852" w14:textId="22C1F92A" w:rsidR="00390811" w:rsidRPr="007A30E2" w:rsidRDefault="00C01D26"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QUINTA. - PROHIBICIÓN DE ACTOS O CONTRATOS EN CONFLICTO DE INTERESES.</w:t>
      </w:r>
      <w:r w:rsidRPr="007A30E2">
        <w:rPr>
          <w:rFonts w:ascii="Century Gothic" w:eastAsia="Tahoma" w:hAnsi="Century Gothic" w:cs="Tahoma"/>
          <w:b/>
          <w:sz w:val="24"/>
          <w:szCs w:val="24"/>
        </w:rPr>
        <w:t xml:space="preserve"> </w:t>
      </w:r>
      <w:r w:rsidR="00390811" w:rsidRPr="007A30E2">
        <w:rPr>
          <w:rFonts w:ascii="Century Gothic" w:eastAsia="Tahoma" w:hAnsi="Century Gothic" w:cs="Tahoma"/>
          <w:b/>
          <w:sz w:val="24"/>
          <w:szCs w:val="24"/>
          <w:u w:val="single"/>
        </w:rPr>
        <w:t xml:space="preserve">"EL RECEPTOR" </w:t>
      </w:r>
      <w:r w:rsidR="00390811" w:rsidRPr="007A30E2">
        <w:rPr>
          <w:rFonts w:ascii="Century Gothic" w:eastAsia="Tahoma" w:hAnsi="Century Gothic" w:cs="Tahoma"/>
          <w:sz w:val="24"/>
          <w:szCs w:val="24"/>
        </w:rPr>
        <w:t>conviene en no celebrar con ninguna persona física o moral, nacional o extranjera, pública o privada, presente o futura, cualquier clase de acuerdo, convenio, contrato, negociación o asumir obligaciones que estén en conflicto con el presente contrato o que deriven o impliquen el incumplimiento del mismo.</w:t>
      </w:r>
    </w:p>
    <w:p w14:paraId="147223B0" w14:textId="3E3A7D58" w:rsidR="007414CE" w:rsidRPr="007A30E2" w:rsidRDefault="00C01D26" w:rsidP="007414CE">
      <w:pPr>
        <w:spacing w:before="280" w:after="280" w:line="240" w:lineRule="auto"/>
        <w:jc w:val="both"/>
        <w:rPr>
          <w:rFonts w:ascii="Century Gothic" w:eastAsia="Tahoma" w:hAnsi="Century Gothic" w:cs="Tahoma"/>
          <w:b/>
          <w:sz w:val="24"/>
          <w:szCs w:val="24"/>
          <w:highlight w:val="green"/>
        </w:rPr>
      </w:pPr>
      <w:r w:rsidRPr="007A30E2">
        <w:rPr>
          <w:rFonts w:ascii="Century Gothic" w:eastAsia="Tahoma" w:hAnsi="Century Gothic" w:cs="Tahoma"/>
          <w:b/>
          <w:sz w:val="24"/>
          <w:szCs w:val="24"/>
          <w:u w:val="single"/>
        </w:rPr>
        <w:t>SEXTA. -</w:t>
      </w:r>
      <w:r w:rsidRPr="007A30E2">
        <w:rPr>
          <w:rFonts w:ascii="Century Gothic" w:hAnsi="Century Gothic"/>
          <w:sz w:val="24"/>
          <w:szCs w:val="24"/>
          <w:u w:val="single"/>
        </w:rPr>
        <w:t xml:space="preserve"> </w:t>
      </w:r>
      <w:r w:rsidRPr="007A30E2">
        <w:rPr>
          <w:rFonts w:ascii="Century Gothic" w:eastAsia="Tahoma" w:hAnsi="Century Gothic" w:cs="Tahoma"/>
          <w:b/>
          <w:sz w:val="24"/>
          <w:szCs w:val="24"/>
          <w:u w:val="single"/>
        </w:rPr>
        <w:t>ALCANCE MATERIAL DE LA INFORMACIÓN CONFIDENCIAL EN EL GIRO FINANCIERO.</w:t>
      </w:r>
      <w:r w:rsidRPr="007A30E2">
        <w:rPr>
          <w:rFonts w:ascii="Century Gothic" w:eastAsia="Tahoma" w:hAnsi="Century Gothic" w:cs="Tahoma"/>
          <w:b/>
          <w:sz w:val="24"/>
          <w:szCs w:val="24"/>
        </w:rPr>
        <w:t xml:space="preserve"> </w:t>
      </w:r>
      <w:r w:rsidR="007414CE" w:rsidRPr="007A30E2">
        <w:rPr>
          <w:rFonts w:ascii="Century Gothic" w:eastAsia="Tahoma" w:hAnsi="Century Gothic" w:cs="Tahoma"/>
          <w:b/>
          <w:sz w:val="24"/>
          <w:szCs w:val="24"/>
          <w:highlight w:val="green"/>
        </w:rPr>
        <w:t xml:space="preserve">Los elementos específicos que se consideran como parte de la </w:t>
      </w:r>
      <w:r w:rsidR="007414CE" w:rsidRPr="007A30E2">
        <w:rPr>
          <w:rFonts w:ascii="Century Gothic" w:eastAsia="Tahoma" w:hAnsi="Century Gothic" w:cs="Tahoma"/>
          <w:b/>
          <w:bCs/>
          <w:sz w:val="24"/>
          <w:szCs w:val="24"/>
          <w:highlight w:val="green"/>
        </w:rPr>
        <w:t>“información confidencial”</w:t>
      </w:r>
      <w:r w:rsidR="007414CE" w:rsidRPr="007A30E2">
        <w:rPr>
          <w:rFonts w:ascii="Century Gothic" w:eastAsia="Tahoma" w:hAnsi="Century Gothic" w:cs="Tahoma"/>
          <w:b/>
          <w:sz w:val="24"/>
          <w:szCs w:val="24"/>
          <w:highlight w:val="green"/>
        </w:rPr>
        <w:t xml:space="preserve"> definida anteriormente, incluyen </w:t>
      </w:r>
      <w:r w:rsidR="007414CE" w:rsidRPr="007A30E2">
        <w:rPr>
          <w:rFonts w:ascii="Century Gothic" w:eastAsia="Tahoma" w:hAnsi="Century Gothic" w:cs="Tahoma"/>
          <w:b/>
          <w:bCs/>
          <w:sz w:val="24"/>
          <w:szCs w:val="24"/>
          <w:highlight w:val="green"/>
        </w:rPr>
        <w:t>cualquier tipo de información de índole personal, patrimonial, societaria, financiera o estratégica</w:t>
      </w:r>
      <w:r w:rsidR="007414CE" w:rsidRPr="007A30E2">
        <w:rPr>
          <w:rFonts w:ascii="Century Gothic" w:eastAsia="Tahoma" w:hAnsi="Century Gothic" w:cs="Tahoma"/>
          <w:b/>
          <w:sz w:val="24"/>
          <w:szCs w:val="24"/>
          <w:highlight w:val="green"/>
        </w:rPr>
        <w:t xml:space="preserve"> respecto de los accionistas, socios, consejeros, administradores o representantes legales de las empresas.</w:t>
      </w:r>
    </w:p>
    <w:p w14:paraId="79CFE250" w14:textId="77777777" w:rsidR="007414CE" w:rsidRPr="007A30E2" w:rsidRDefault="007414CE" w:rsidP="007414CE">
      <w:pPr>
        <w:spacing w:before="280" w:after="280" w:line="240" w:lineRule="auto"/>
        <w:jc w:val="both"/>
        <w:rPr>
          <w:rFonts w:ascii="Century Gothic" w:eastAsia="Tahoma" w:hAnsi="Century Gothic" w:cs="Tahoma"/>
          <w:b/>
          <w:sz w:val="24"/>
          <w:szCs w:val="24"/>
          <w:highlight w:val="green"/>
        </w:rPr>
      </w:pPr>
      <w:r w:rsidRPr="007A30E2">
        <w:rPr>
          <w:rFonts w:ascii="Century Gothic" w:eastAsia="Tahoma" w:hAnsi="Century Gothic" w:cs="Tahoma"/>
          <w:b/>
          <w:sz w:val="24"/>
          <w:szCs w:val="24"/>
          <w:highlight w:val="green"/>
        </w:rPr>
        <w:t xml:space="preserve">De igual forma, se considera información confidencial </w:t>
      </w:r>
      <w:r w:rsidRPr="007A30E2">
        <w:rPr>
          <w:rFonts w:ascii="Century Gothic" w:eastAsia="Tahoma" w:hAnsi="Century Gothic" w:cs="Tahoma"/>
          <w:b/>
          <w:bCs/>
          <w:sz w:val="24"/>
          <w:szCs w:val="24"/>
          <w:highlight w:val="green"/>
        </w:rPr>
        <w:t>toda aquella información que se agregue o incorpore al presente contrato como parte integrante del mismo</w:t>
      </w:r>
      <w:r w:rsidRPr="007A30E2">
        <w:rPr>
          <w:rFonts w:ascii="Century Gothic" w:eastAsia="Tahoma" w:hAnsi="Century Gothic" w:cs="Tahoma"/>
          <w:b/>
          <w:sz w:val="24"/>
          <w:szCs w:val="24"/>
          <w:highlight w:val="green"/>
        </w:rPr>
        <w:t>, la cual es firmada por las partes de común acuerdo.</w:t>
      </w:r>
    </w:p>
    <w:p w14:paraId="372A0CED" w14:textId="04789A0E" w:rsidR="007414CE" w:rsidRPr="007A30E2" w:rsidRDefault="007414CE" w:rsidP="007414CE">
      <w:pPr>
        <w:spacing w:before="280" w:after="280" w:line="240" w:lineRule="auto"/>
        <w:jc w:val="both"/>
        <w:rPr>
          <w:rFonts w:ascii="Century Gothic" w:eastAsia="Tahoma" w:hAnsi="Century Gothic" w:cs="Tahoma"/>
          <w:b/>
          <w:sz w:val="24"/>
          <w:szCs w:val="24"/>
          <w:highlight w:val="green"/>
        </w:rPr>
      </w:pPr>
      <w:r w:rsidRPr="007A30E2">
        <w:rPr>
          <w:rFonts w:ascii="Century Gothic" w:eastAsia="Tahoma" w:hAnsi="Century Gothic" w:cs="Tahoma"/>
          <w:b/>
          <w:sz w:val="24"/>
          <w:szCs w:val="24"/>
          <w:highlight w:val="green"/>
        </w:rPr>
        <w:t xml:space="preserve">Asimismo, se considera información confidencial, de manera enunciativa más no limitativa, </w:t>
      </w:r>
      <w:r w:rsidRPr="007A30E2">
        <w:rPr>
          <w:rFonts w:ascii="Century Gothic" w:eastAsia="Tahoma" w:hAnsi="Century Gothic" w:cs="Tahoma"/>
          <w:b/>
          <w:bCs/>
          <w:sz w:val="24"/>
          <w:szCs w:val="24"/>
          <w:highlight w:val="green"/>
        </w:rPr>
        <w:t xml:space="preserve">los modelos de otorgamiento de crédito, políticas y criterios de evaluación crediticia, metodologías de análisis de riesgo, </w:t>
      </w:r>
      <w:proofErr w:type="spellStart"/>
      <w:r w:rsidRPr="007A30E2">
        <w:rPr>
          <w:rFonts w:ascii="Century Gothic" w:eastAsia="Tahoma" w:hAnsi="Century Gothic" w:cs="Tahoma"/>
          <w:b/>
          <w:bCs/>
          <w:sz w:val="24"/>
          <w:szCs w:val="24"/>
          <w:highlight w:val="green"/>
        </w:rPr>
        <w:t>scoring</w:t>
      </w:r>
      <w:proofErr w:type="spellEnd"/>
      <w:r w:rsidRPr="007A30E2">
        <w:rPr>
          <w:rFonts w:ascii="Century Gothic" w:eastAsia="Tahoma" w:hAnsi="Century Gothic" w:cs="Tahoma"/>
          <w:b/>
          <w:bCs/>
          <w:sz w:val="24"/>
          <w:szCs w:val="24"/>
          <w:highlight w:val="green"/>
        </w:rPr>
        <w:t>, perfiles de cliente, matrices de riesgo, tasas de interés, comisiones, esquemas de fondeo, estructuras financieras, proyecciones, estrategias de colocación, recuperación y cobranza, manuales operativos, flujos de autorización, límites de crédito, garantías, esquemas de refinanciamiento, renovaciones, restructuras, y cualquier metodología propia utilizada para el origen, administración y recuperación de créditos</w:t>
      </w:r>
      <w:r w:rsidRPr="007A30E2">
        <w:rPr>
          <w:rFonts w:ascii="Century Gothic" w:eastAsia="Tahoma" w:hAnsi="Century Gothic" w:cs="Tahoma"/>
          <w:b/>
          <w:sz w:val="24"/>
          <w:szCs w:val="24"/>
          <w:highlight w:val="green"/>
        </w:rPr>
        <w:t>.</w:t>
      </w:r>
    </w:p>
    <w:p w14:paraId="21BABC2B" w14:textId="286AE649" w:rsidR="007414CE" w:rsidRPr="007A30E2" w:rsidRDefault="007414CE" w:rsidP="007414CE">
      <w:pPr>
        <w:spacing w:before="280" w:after="280" w:line="240" w:lineRule="auto"/>
        <w:jc w:val="both"/>
        <w:rPr>
          <w:rFonts w:ascii="Century Gothic" w:eastAsia="Tahoma" w:hAnsi="Century Gothic" w:cs="Tahoma"/>
          <w:b/>
          <w:sz w:val="24"/>
          <w:szCs w:val="24"/>
        </w:rPr>
      </w:pPr>
      <w:r w:rsidRPr="007A30E2">
        <w:rPr>
          <w:rFonts w:ascii="Century Gothic" w:eastAsia="Tahoma" w:hAnsi="Century Gothic" w:cs="Tahoma"/>
          <w:b/>
          <w:sz w:val="24"/>
          <w:szCs w:val="24"/>
          <w:highlight w:val="green"/>
        </w:rPr>
        <w:t xml:space="preserve">Así como los </w:t>
      </w:r>
      <w:r w:rsidRPr="007A30E2">
        <w:rPr>
          <w:rFonts w:ascii="Century Gothic" w:eastAsia="Tahoma" w:hAnsi="Century Gothic" w:cs="Tahoma"/>
          <w:b/>
          <w:bCs/>
          <w:sz w:val="24"/>
          <w:szCs w:val="24"/>
          <w:highlight w:val="green"/>
        </w:rPr>
        <w:t>procesos de captación, evaluación, administración y fidelización de clientes</w:t>
      </w:r>
      <w:r w:rsidRPr="007A30E2">
        <w:rPr>
          <w:rFonts w:ascii="Century Gothic" w:eastAsia="Tahoma" w:hAnsi="Century Gothic" w:cs="Tahoma"/>
          <w:b/>
          <w:sz w:val="24"/>
          <w:szCs w:val="24"/>
          <w:highlight w:val="green"/>
        </w:rPr>
        <w:t xml:space="preserve">, procesos de </w:t>
      </w:r>
      <w:r w:rsidRPr="007A30E2">
        <w:rPr>
          <w:rFonts w:ascii="Century Gothic" w:eastAsia="Tahoma" w:hAnsi="Century Gothic" w:cs="Tahoma"/>
          <w:b/>
          <w:bCs/>
          <w:sz w:val="24"/>
          <w:szCs w:val="24"/>
          <w:highlight w:val="green"/>
        </w:rPr>
        <w:t>cobranza extrajudicial y judicial</w:t>
      </w:r>
      <w:r w:rsidRPr="007A30E2">
        <w:rPr>
          <w:rFonts w:ascii="Century Gothic" w:eastAsia="Tahoma" w:hAnsi="Century Gothic" w:cs="Tahoma"/>
          <w:b/>
          <w:sz w:val="24"/>
          <w:szCs w:val="24"/>
          <w:highlight w:val="green"/>
        </w:rPr>
        <w:t xml:space="preserve">, </w:t>
      </w:r>
      <w:r w:rsidRPr="007A30E2">
        <w:rPr>
          <w:rFonts w:ascii="Century Gothic" w:eastAsia="Tahoma" w:hAnsi="Century Gothic" w:cs="Tahoma"/>
          <w:b/>
          <w:bCs/>
          <w:sz w:val="24"/>
          <w:szCs w:val="24"/>
          <w:highlight w:val="green"/>
        </w:rPr>
        <w:t xml:space="preserve">sistemas informáticos, plataformas tecnológicas, software, CRM, ERP, </w:t>
      </w:r>
      <w:r w:rsidRPr="007A30E2">
        <w:rPr>
          <w:rFonts w:ascii="Century Gothic" w:eastAsia="Tahoma" w:hAnsi="Century Gothic" w:cs="Tahoma"/>
          <w:b/>
          <w:bCs/>
          <w:sz w:val="24"/>
          <w:szCs w:val="24"/>
          <w:highlight w:val="green"/>
        </w:rPr>
        <w:lastRenderedPageBreak/>
        <w:t>bases de datos</w:t>
      </w:r>
      <w:r w:rsidRPr="007A30E2">
        <w:rPr>
          <w:rFonts w:ascii="Century Gothic" w:eastAsia="Tahoma" w:hAnsi="Century Gothic" w:cs="Tahoma"/>
          <w:b/>
          <w:sz w:val="24"/>
          <w:szCs w:val="24"/>
          <w:highlight w:val="green"/>
        </w:rPr>
        <w:t xml:space="preserve">, algoritmos, reportes internos, información financiera y contable, </w:t>
      </w:r>
      <w:r w:rsidRPr="007A30E2">
        <w:rPr>
          <w:rFonts w:ascii="Century Gothic" w:eastAsia="Tahoma" w:hAnsi="Century Gothic" w:cs="Tahoma"/>
          <w:b/>
          <w:bCs/>
          <w:sz w:val="24"/>
          <w:szCs w:val="24"/>
          <w:highlight w:val="green"/>
        </w:rPr>
        <w:t>bases de datos de clientes, acreditados, inversionistas, proveedores y usuarios</w:t>
      </w:r>
      <w:r w:rsidRPr="007A30E2">
        <w:rPr>
          <w:rFonts w:ascii="Century Gothic" w:eastAsia="Tahoma" w:hAnsi="Century Gothic" w:cs="Tahoma"/>
          <w:b/>
          <w:sz w:val="24"/>
          <w:szCs w:val="24"/>
          <w:highlight w:val="green"/>
        </w:rPr>
        <w:t xml:space="preserve">, montos de colocación, saldos, </w:t>
      </w:r>
      <w:r w:rsidRPr="007A30E2">
        <w:rPr>
          <w:rFonts w:ascii="Century Gothic" w:eastAsia="Tahoma" w:hAnsi="Century Gothic" w:cs="Tahoma"/>
          <w:b/>
          <w:bCs/>
          <w:sz w:val="24"/>
          <w:szCs w:val="24"/>
          <w:highlight w:val="green"/>
        </w:rPr>
        <w:t>estructuras de costos, márgenes financieros</w:t>
      </w:r>
      <w:r w:rsidRPr="007A30E2">
        <w:rPr>
          <w:rFonts w:ascii="Century Gothic" w:eastAsia="Tahoma" w:hAnsi="Century Gothic" w:cs="Tahoma"/>
          <w:b/>
          <w:sz w:val="24"/>
          <w:szCs w:val="24"/>
          <w:highlight w:val="green"/>
        </w:rPr>
        <w:t xml:space="preserve">, estrategias comerciales, formulismos y técnicas de venta de productos financieros, </w:t>
      </w:r>
      <w:r w:rsidRPr="007A30E2">
        <w:rPr>
          <w:rFonts w:ascii="Century Gothic" w:eastAsia="Tahoma" w:hAnsi="Century Gothic" w:cs="Tahoma"/>
          <w:b/>
          <w:bCs/>
          <w:sz w:val="24"/>
          <w:szCs w:val="24"/>
          <w:highlight w:val="green"/>
        </w:rPr>
        <w:t>campañas publicitarias, marcas, slogans, nombres comerciales</w:t>
      </w:r>
      <w:r w:rsidRPr="007A30E2">
        <w:rPr>
          <w:rFonts w:ascii="Century Gothic" w:eastAsia="Tahoma" w:hAnsi="Century Gothic" w:cs="Tahoma"/>
          <w:b/>
          <w:sz w:val="24"/>
          <w:szCs w:val="24"/>
          <w:highlight w:val="green"/>
        </w:rPr>
        <w:t xml:space="preserve">, información del personal de la empresa, políticas internas, manuales operativos, y </w:t>
      </w:r>
      <w:r w:rsidRPr="007A30E2">
        <w:rPr>
          <w:rFonts w:ascii="Century Gothic" w:eastAsia="Tahoma" w:hAnsi="Century Gothic" w:cs="Tahoma"/>
          <w:b/>
          <w:bCs/>
          <w:sz w:val="24"/>
          <w:szCs w:val="24"/>
          <w:highlight w:val="green"/>
        </w:rPr>
        <w:t>cualquier otra información técnica, operativa, financiera, comercial, administrativa o estratégica relacionada directa o indirectamente con las actividades financieras, crediticias o de administración de recursos a las que se dedica “EL TITULAR”</w:t>
      </w:r>
      <w:r w:rsidRPr="007A30E2">
        <w:rPr>
          <w:rFonts w:ascii="Century Gothic" w:eastAsia="Tahoma" w:hAnsi="Century Gothic" w:cs="Tahoma"/>
          <w:b/>
          <w:sz w:val="24"/>
          <w:szCs w:val="24"/>
          <w:highlight w:val="green"/>
        </w:rPr>
        <w:t>, independientemente del medio en que se encuentre contenida, sea escrito, verbal, digital o electrónico.</w:t>
      </w:r>
    </w:p>
    <w:p w14:paraId="2AB6D510" w14:textId="3734F9BA" w:rsidR="005D0A84" w:rsidRPr="007A30E2" w:rsidRDefault="00C01D26" w:rsidP="005D0A84">
      <w:pPr>
        <w:spacing w:before="280" w:after="280" w:line="240" w:lineRule="auto"/>
        <w:jc w:val="both"/>
        <w:rPr>
          <w:rFonts w:ascii="Century Gothic" w:eastAsia="Tahoma" w:hAnsi="Century Gothic" w:cs="Tahoma"/>
          <w:b/>
          <w:sz w:val="24"/>
          <w:szCs w:val="24"/>
          <w:highlight w:val="green"/>
        </w:rPr>
      </w:pPr>
      <w:r w:rsidRPr="007A30E2">
        <w:rPr>
          <w:rFonts w:ascii="Century Gothic" w:eastAsia="Tahoma" w:hAnsi="Century Gothic" w:cs="Tahoma"/>
          <w:b/>
          <w:sz w:val="24"/>
          <w:szCs w:val="24"/>
          <w:highlight w:val="green"/>
          <w:u w:val="single"/>
        </w:rPr>
        <w:t>SÉPTIMA. -</w:t>
      </w:r>
      <w:r w:rsidRPr="007A30E2">
        <w:rPr>
          <w:rFonts w:ascii="Century Gothic" w:hAnsi="Century Gothic"/>
          <w:sz w:val="24"/>
          <w:szCs w:val="24"/>
          <w:highlight w:val="green"/>
          <w:u w:val="single"/>
        </w:rPr>
        <w:t xml:space="preserve"> </w:t>
      </w:r>
      <w:r w:rsidRPr="007A30E2">
        <w:rPr>
          <w:rFonts w:ascii="Century Gothic" w:eastAsia="Tahoma" w:hAnsi="Century Gothic" w:cs="Tahoma"/>
          <w:b/>
          <w:sz w:val="24"/>
          <w:szCs w:val="24"/>
          <w:highlight w:val="green"/>
          <w:u w:val="single"/>
        </w:rPr>
        <w:t>RESPONSABILIDAD POR INCUMPLIMIENTO, DAÑOS, PENA CONVENCIONAL Y GASTOS LEGALES.</w:t>
      </w:r>
      <w:r w:rsidRPr="007A30E2">
        <w:rPr>
          <w:rFonts w:ascii="Century Gothic" w:eastAsia="Tahoma" w:hAnsi="Century Gothic" w:cs="Tahoma"/>
          <w:b/>
          <w:sz w:val="24"/>
          <w:szCs w:val="24"/>
          <w:highlight w:val="green"/>
        </w:rPr>
        <w:t xml:space="preserve"> </w:t>
      </w:r>
      <w:r w:rsidR="005D0A84" w:rsidRPr="007A30E2">
        <w:rPr>
          <w:rFonts w:ascii="Century Gothic" w:eastAsia="Tahoma" w:hAnsi="Century Gothic" w:cs="Tahoma"/>
          <w:b/>
          <w:bCs/>
          <w:sz w:val="24"/>
          <w:szCs w:val="24"/>
          <w:highlight w:val="green"/>
        </w:rPr>
        <w:t>En caso de que “EL RECEPTOR” incumpla</w:t>
      </w:r>
      <w:r w:rsidR="005D0A84" w:rsidRPr="007A30E2">
        <w:rPr>
          <w:rFonts w:ascii="Century Gothic" w:eastAsia="Tahoma" w:hAnsi="Century Gothic" w:cs="Tahoma"/>
          <w:b/>
          <w:sz w:val="24"/>
          <w:szCs w:val="24"/>
          <w:highlight w:val="green"/>
        </w:rPr>
        <w:t xml:space="preserve"> con las obligaciones a su cargo previstas en el presente instrumento, </w:t>
      </w:r>
      <w:r w:rsidR="005D0A84" w:rsidRPr="007A30E2">
        <w:rPr>
          <w:rFonts w:ascii="Century Gothic" w:eastAsia="Tahoma" w:hAnsi="Century Gothic" w:cs="Tahoma"/>
          <w:b/>
          <w:bCs/>
          <w:sz w:val="24"/>
          <w:szCs w:val="24"/>
          <w:highlight w:val="green"/>
        </w:rPr>
        <w:t>quedará obligado a pagar a favor de “EL TITULAR”</w:t>
      </w:r>
      <w:r w:rsidR="005D0A84" w:rsidRPr="007A30E2">
        <w:rPr>
          <w:rFonts w:ascii="Century Gothic" w:eastAsia="Tahoma" w:hAnsi="Century Gothic" w:cs="Tahoma"/>
          <w:b/>
          <w:sz w:val="24"/>
          <w:szCs w:val="24"/>
          <w:highlight w:val="green"/>
        </w:rPr>
        <w:t xml:space="preserve">, a elección de este último, </w:t>
      </w:r>
      <w:r w:rsidR="005D0A84" w:rsidRPr="007A30E2">
        <w:rPr>
          <w:rFonts w:ascii="Century Gothic" w:eastAsia="Tahoma" w:hAnsi="Century Gothic" w:cs="Tahoma"/>
          <w:b/>
          <w:bCs/>
          <w:sz w:val="24"/>
          <w:szCs w:val="24"/>
          <w:highlight w:val="green"/>
        </w:rPr>
        <w:t>una indemnización por daños y perjuicios debidamente acreditados</w:t>
      </w:r>
      <w:r w:rsidR="005D0A84" w:rsidRPr="007A30E2">
        <w:rPr>
          <w:rFonts w:ascii="Century Gothic" w:eastAsia="Tahoma" w:hAnsi="Century Gothic" w:cs="Tahoma"/>
          <w:b/>
          <w:sz w:val="24"/>
          <w:szCs w:val="24"/>
          <w:highlight w:val="green"/>
        </w:rPr>
        <w:t xml:space="preserve">, </w:t>
      </w:r>
      <w:r w:rsidR="005D0A84" w:rsidRPr="007A30E2">
        <w:rPr>
          <w:rFonts w:ascii="Century Gothic" w:eastAsia="Tahoma" w:hAnsi="Century Gothic" w:cs="Tahoma"/>
          <w:b/>
          <w:bCs/>
          <w:sz w:val="24"/>
          <w:szCs w:val="24"/>
          <w:highlight w:val="green"/>
        </w:rPr>
        <w:t>o bien</w:t>
      </w:r>
      <w:r w:rsidR="005D0A84" w:rsidRPr="007A30E2">
        <w:rPr>
          <w:rFonts w:ascii="Century Gothic" w:eastAsia="Tahoma" w:hAnsi="Century Gothic" w:cs="Tahoma"/>
          <w:b/>
          <w:sz w:val="24"/>
          <w:szCs w:val="24"/>
          <w:highlight w:val="green"/>
        </w:rPr>
        <w:t xml:space="preserve">, una </w:t>
      </w:r>
      <w:r w:rsidR="005D0A84" w:rsidRPr="007A30E2">
        <w:rPr>
          <w:rFonts w:ascii="Century Gothic" w:eastAsia="Tahoma" w:hAnsi="Century Gothic" w:cs="Tahoma"/>
          <w:b/>
          <w:bCs/>
          <w:sz w:val="24"/>
          <w:szCs w:val="24"/>
          <w:highlight w:val="green"/>
        </w:rPr>
        <w:t>pena convencional previamente cuantificada</w:t>
      </w:r>
      <w:r w:rsidR="005D0A84" w:rsidRPr="007A30E2">
        <w:rPr>
          <w:rFonts w:ascii="Century Gothic" w:eastAsia="Tahoma" w:hAnsi="Century Gothic" w:cs="Tahoma"/>
          <w:b/>
          <w:sz w:val="24"/>
          <w:szCs w:val="24"/>
          <w:highlight w:val="green"/>
        </w:rPr>
        <w:t xml:space="preserve">, equivalente </w:t>
      </w:r>
      <w:r w:rsidR="005D0A84" w:rsidRPr="007A30E2">
        <w:rPr>
          <w:rFonts w:ascii="Century Gothic" w:eastAsia="Tahoma" w:hAnsi="Century Gothic" w:cs="Tahoma"/>
          <w:b/>
          <w:bCs/>
          <w:sz w:val="24"/>
          <w:szCs w:val="24"/>
          <w:highlight w:val="green"/>
        </w:rPr>
        <w:t>hasta por un monto máximo de NOVENTA Y TRES MIL CUATROCIENTAS SESENTA Y OCHO (93,468) Unidades de Medida y Actualización (</w:t>
      </w:r>
      <w:proofErr w:type="spellStart"/>
      <w:r w:rsidR="005D0A84" w:rsidRPr="007A30E2">
        <w:rPr>
          <w:rFonts w:ascii="Century Gothic" w:eastAsia="Tahoma" w:hAnsi="Century Gothic" w:cs="Tahoma"/>
          <w:b/>
          <w:bCs/>
          <w:sz w:val="24"/>
          <w:szCs w:val="24"/>
          <w:highlight w:val="green"/>
        </w:rPr>
        <w:t>UMA’s</w:t>
      </w:r>
      <w:proofErr w:type="spellEnd"/>
      <w:r w:rsidR="005D0A84" w:rsidRPr="007A30E2">
        <w:rPr>
          <w:rFonts w:ascii="Century Gothic" w:eastAsia="Tahoma" w:hAnsi="Century Gothic" w:cs="Tahoma"/>
          <w:b/>
          <w:bCs/>
          <w:sz w:val="24"/>
          <w:szCs w:val="24"/>
          <w:highlight w:val="green"/>
        </w:rPr>
        <w:t>) anuales</w:t>
      </w:r>
      <w:r w:rsidR="005D0A84" w:rsidRPr="007A30E2">
        <w:rPr>
          <w:rFonts w:ascii="Century Gothic" w:eastAsia="Tahoma" w:hAnsi="Century Gothic" w:cs="Tahoma"/>
          <w:b/>
          <w:sz w:val="24"/>
          <w:szCs w:val="24"/>
          <w:highlight w:val="green"/>
        </w:rPr>
        <w:t xml:space="preserve">, </w:t>
      </w:r>
      <w:r w:rsidR="005D0A84" w:rsidRPr="007A30E2">
        <w:rPr>
          <w:rFonts w:ascii="Century Gothic" w:eastAsia="Tahoma" w:hAnsi="Century Gothic" w:cs="Tahoma"/>
          <w:b/>
          <w:bCs/>
          <w:sz w:val="24"/>
          <w:szCs w:val="24"/>
          <w:highlight w:val="green"/>
        </w:rPr>
        <w:t>vigentes al momento en que se actualice el incumplimiento</w:t>
      </w:r>
      <w:r w:rsidR="005D0A84" w:rsidRPr="007A30E2">
        <w:rPr>
          <w:rFonts w:ascii="Century Gothic" w:eastAsia="Tahoma" w:hAnsi="Century Gothic" w:cs="Tahoma"/>
          <w:b/>
          <w:sz w:val="24"/>
          <w:szCs w:val="24"/>
          <w:highlight w:val="green"/>
        </w:rPr>
        <w:t xml:space="preserve">, mismas que serán </w:t>
      </w:r>
      <w:r w:rsidR="005D0A84" w:rsidRPr="007A30E2">
        <w:rPr>
          <w:rFonts w:ascii="Century Gothic" w:eastAsia="Tahoma" w:hAnsi="Century Gothic" w:cs="Tahoma"/>
          <w:b/>
          <w:bCs/>
          <w:sz w:val="24"/>
          <w:szCs w:val="24"/>
          <w:highlight w:val="green"/>
        </w:rPr>
        <w:t>actualizables automáticamente conforme al valor oficial de la UMA publicado por el INEGI</w:t>
      </w:r>
      <w:r w:rsidR="005D0A84" w:rsidRPr="007A30E2">
        <w:rPr>
          <w:rFonts w:ascii="Century Gothic" w:eastAsia="Tahoma" w:hAnsi="Century Gothic" w:cs="Tahoma"/>
          <w:b/>
          <w:sz w:val="24"/>
          <w:szCs w:val="24"/>
          <w:highlight w:val="green"/>
        </w:rPr>
        <w:t>.</w:t>
      </w:r>
    </w:p>
    <w:p w14:paraId="43189F61" w14:textId="77777777" w:rsidR="005D0A84" w:rsidRPr="007A30E2" w:rsidRDefault="005D0A84" w:rsidP="005D0A84">
      <w:pPr>
        <w:spacing w:before="280" w:after="280" w:line="240" w:lineRule="auto"/>
        <w:jc w:val="both"/>
        <w:rPr>
          <w:rFonts w:ascii="Century Gothic" w:eastAsia="Tahoma" w:hAnsi="Century Gothic" w:cs="Tahoma"/>
          <w:b/>
          <w:sz w:val="24"/>
          <w:szCs w:val="24"/>
          <w:highlight w:val="green"/>
        </w:rPr>
      </w:pPr>
      <w:r w:rsidRPr="007A30E2">
        <w:rPr>
          <w:rFonts w:ascii="Century Gothic" w:eastAsia="Tahoma" w:hAnsi="Century Gothic" w:cs="Tahoma"/>
          <w:b/>
          <w:sz w:val="24"/>
          <w:szCs w:val="24"/>
          <w:highlight w:val="green"/>
        </w:rPr>
        <w:t xml:space="preserve">La pena convencional señalada será </w:t>
      </w:r>
      <w:r w:rsidRPr="007A30E2">
        <w:rPr>
          <w:rFonts w:ascii="Century Gothic" w:eastAsia="Tahoma" w:hAnsi="Century Gothic" w:cs="Tahoma"/>
          <w:b/>
          <w:bCs/>
          <w:sz w:val="24"/>
          <w:szCs w:val="24"/>
          <w:highlight w:val="green"/>
        </w:rPr>
        <w:t>exigible únicamente cuando se acredite de manera fehaciente la existencia del daño causado</w:t>
      </w:r>
      <w:r w:rsidRPr="007A30E2">
        <w:rPr>
          <w:rFonts w:ascii="Century Gothic" w:eastAsia="Tahoma" w:hAnsi="Century Gothic" w:cs="Tahoma"/>
          <w:b/>
          <w:sz w:val="24"/>
          <w:szCs w:val="24"/>
          <w:highlight w:val="green"/>
        </w:rPr>
        <w:t xml:space="preserve">, y </w:t>
      </w:r>
      <w:r w:rsidRPr="007A30E2">
        <w:rPr>
          <w:rFonts w:ascii="Century Gothic" w:eastAsia="Tahoma" w:hAnsi="Century Gothic" w:cs="Tahoma"/>
          <w:b/>
          <w:bCs/>
          <w:sz w:val="24"/>
          <w:szCs w:val="24"/>
          <w:highlight w:val="green"/>
        </w:rPr>
        <w:t>tendrá carácter compensatorio y no punitivo</w:t>
      </w:r>
      <w:r w:rsidRPr="007A30E2">
        <w:rPr>
          <w:rFonts w:ascii="Century Gothic" w:eastAsia="Tahoma" w:hAnsi="Century Gothic" w:cs="Tahoma"/>
          <w:b/>
          <w:sz w:val="24"/>
          <w:szCs w:val="24"/>
          <w:highlight w:val="green"/>
        </w:rPr>
        <w:t xml:space="preserve">, de conformidad con lo dispuesto por los artículos </w:t>
      </w:r>
      <w:r w:rsidRPr="007A30E2">
        <w:rPr>
          <w:rFonts w:ascii="Century Gothic" w:eastAsia="Tahoma" w:hAnsi="Century Gothic" w:cs="Tahoma"/>
          <w:b/>
          <w:bCs/>
          <w:sz w:val="24"/>
          <w:szCs w:val="24"/>
          <w:highlight w:val="green"/>
        </w:rPr>
        <w:t>1796, 1832, 1840, 2108, 2110 y demás relativos del Código Civil Federal</w:t>
      </w:r>
      <w:r w:rsidRPr="007A30E2">
        <w:rPr>
          <w:rFonts w:ascii="Century Gothic" w:eastAsia="Tahoma" w:hAnsi="Century Gothic" w:cs="Tahoma"/>
          <w:b/>
          <w:sz w:val="24"/>
          <w:szCs w:val="24"/>
          <w:highlight w:val="green"/>
        </w:rPr>
        <w:t>.</w:t>
      </w:r>
    </w:p>
    <w:p w14:paraId="22A71A8A" w14:textId="77777777" w:rsidR="005D0A84" w:rsidRPr="007A30E2" w:rsidRDefault="005D0A84" w:rsidP="005D0A84">
      <w:pPr>
        <w:spacing w:before="280" w:after="280" w:line="240" w:lineRule="auto"/>
        <w:jc w:val="both"/>
        <w:rPr>
          <w:rFonts w:ascii="Century Gothic" w:eastAsia="Tahoma" w:hAnsi="Century Gothic" w:cs="Tahoma"/>
          <w:b/>
          <w:sz w:val="24"/>
          <w:szCs w:val="24"/>
        </w:rPr>
      </w:pPr>
      <w:r w:rsidRPr="007A30E2">
        <w:rPr>
          <w:rFonts w:ascii="Century Gothic" w:eastAsia="Tahoma" w:hAnsi="Century Gothic" w:cs="Tahoma"/>
          <w:b/>
          <w:bCs/>
          <w:sz w:val="24"/>
          <w:szCs w:val="24"/>
          <w:highlight w:val="green"/>
        </w:rPr>
        <w:t>Adicionalmente</w:t>
      </w:r>
      <w:r w:rsidRPr="007A30E2">
        <w:rPr>
          <w:rFonts w:ascii="Century Gothic" w:eastAsia="Tahoma" w:hAnsi="Century Gothic" w:cs="Tahoma"/>
          <w:b/>
          <w:sz w:val="24"/>
          <w:szCs w:val="24"/>
          <w:highlight w:val="green"/>
        </w:rPr>
        <w:t xml:space="preserve">, “EL RECEPTOR” deberá cubrir a favor de “EL TITULAR”, o de cualquier tercero cesionario del presente contrato, </w:t>
      </w:r>
      <w:r w:rsidRPr="007A30E2">
        <w:rPr>
          <w:rFonts w:ascii="Century Gothic" w:eastAsia="Tahoma" w:hAnsi="Century Gothic" w:cs="Tahoma"/>
          <w:b/>
          <w:bCs/>
          <w:sz w:val="24"/>
          <w:szCs w:val="24"/>
          <w:highlight w:val="green"/>
        </w:rPr>
        <w:t>los gastos, honorarios de abogados, costas judiciales y demás erogaciones</w:t>
      </w:r>
      <w:r w:rsidRPr="007A30E2">
        <w:rPr>
          <w:rFonts w:ascii="Century Gothic" w:eastAsia="Tahoma" w:hAnsi="Century Gothic" w:cs="Tahoma"/>
          <w:b/>
          <w:sz w:val="24"/>
          <w:szCs w:val="24"/>
          <w:highlight w:val="green"/>
        </w:rPr>
        <w:t xml:space="preserve"> que se generen con motivo de cualquier procedimiento judicial o extrajudicial que deba promoverse para la defensa de los derechos derivados del presente instrumento, </w:t>
      </w:r>
      <w:r w:rsidRPr="007A30E2">
        <w:rPr>
          <w:rFonts w:ascii="Century Gothic" w:eastAsia="Tahoma" w:hAnsi="Century Gothic" w:cs="Tahoma"/>
          <w:b/>
          <w:bCs/>
          <w:sz w:val="24"/>
          <w:szCs w:val="24"/>
          <w:highlight w:val="green"/>
        </w:rPr>
        <w:t>sin que dichas cantidades se entiendan comprendidas dentro de la pena convencional pactada</w:t>
      </w:r>
      <w:r w:rsidRPr="007A30E2">
        <w:rPr>
          <w:rFonts w:ascii="Century Gothic" w:eastAsia="Tahoma" w:hAnsi="Century Gothic" w:cs="Tahoma"/>
          <w:b/>
          <w:sz w:val="24"/>
          <w:szCs w:val="24"/>
          <w:highlight w:val="green"/>
        </w:rPr>
        <w:t>.</w:t>
      </w:r>
    </w:p>
    <w:p w14:paraId="0713536E" w14:textId="3951EF2B" w:rsidR="00F7141D" w:rsidRPr="007A30E2" w:rsidRDefault="00F7141D"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sz w:val="24"/>
          <w:szCs w:val="24"/>
          <w:highlight w:val="green"/>
        </w:rPr>
        <w:t>La pena convencional estará sujeta a moderación judicial conforme a la legislación aplicable y solo será exigible cuando se acredite fehacientemente el daño causado.</w:t>
      </w:r>
    </w:p>
    <w:p w14:paraId="79B3B006" w14:textId="2D3E0EE9" w:rsidR="008249E9" w:rsidRPr="007A30E2" w:rsidRDefault="00C01D26"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 xml:space="preserve">OCTAVA. - VIGENCIA DEL CONTRATO Y SUBSISTENCIA DE OBLIGACIONES DE CONFIDENCIALIDAD. </w:t>
      </w:r>
      <w:r w:rsidRPr="007A30E2">
        <w:rPr>
          <w:rFonts w:ascii="Century Gothic" w:eastAsia="Tahoma" w:hAnsi="Century Gothic" w:cs="Tahoma"/>
          <w:b/>
          <w:sz w:val="24"/>
          <w:szCs w:val="24"/>
        </w:rPr>
        <w:t xml:space="preserve"> </w:t>
      </w:r>
      <w:r w:rsidR="008249E9" w:rsidRPr="007A30E2">
        <w:rPr>
          <w:rFonts w:ascii="Century Gothic" w:eastAsia="Tahoma" w:hAnsi="Century Gothic" w:cs="Tahoma"/>
          <w:sz w:val="24"/>
          <w:szCs w:val="24"/>
          <w:highlight w:val="green"/>
        </w:rPr>
        <w:t xml:space="preserve">La vigencia del presente contrato </w:t>
      </w:r>
      <w:r w:rsidR="008249E9" w:rsidRPr="007A30E2">
        <w:rPr>
          <w:rFonts w:ascii="Century Gothic" w:eastAsia="Tahoma" w:hAnsi="Century Gothic" w:cs="Tahoma"/>
          <w:b/>
          <w:bCs/>
          <w:sz w:val="24"/>
          <w:szCs w:val="24"/>
          <w:highlight w:val="green"/>
        </w:rPr>
        <w:t xml:space="preserve">inicia a partir de la fecha de su firma y subsistirá exclusivamente respecto de aquellas </w:t>
      </w:r>
      <w:r w:rsidR="008249E9" w:rsidRPr="007A30E2">
        <w:rPr>
          <w:rFonts w:ascii="Century Gothic" w:eastAsia="Tahoma" w:hAnsi="Century Gothic" w:cs="Tahoma"/>
          <w:b/>
          <w:bCs/>
          <w:sz w:val="24"/>
          <w:szCs w:val="24"/>
          <w:highlight w:val="green"/>
        </w:rPr>
        <w:lastRenderedPageBreak/>
        <w:t>obligaciones relacionadas con información que conserve el carácter de confidencial o de secreto industrial</w:t>
      </w:r>
      <w:r w:rsidR="008249E9" w:rsidRPr="007A30E2">
        <w:rPr>
          <w:rFonts w:ascii="Century Gothic" w:eastAsia="Tahoma" w:hAnsi="Century Gothic" w:cs="Tahoma"/>
          <w:sz w:val="24"/>
          <w:szCs w:val="24"/>
          <w:highlight w:val="green"/>
        </w:rPr>
        <w:t>, conforme a la legislación aplicable.</w:t>
      </w:r>
      <w:r w:rsidR="005B5E9C" w:rsidRPr="007A30E2">
        <w:rPr>
          <w:rFonts w:ascii="Century Gothic" w:eastAsia="Tahoma" w:hAnsi="Century Gothic" w:cs="Tahoma"/>
          <w:sz w:val="24"/>
          <w:szCs w:val="24"/>
          <w:highlight w:val="green"/>
        </w:rPr>
        <w:t xml:space="preserve"> y sin afectar el derecho al trabajo del “RECEPTOR</w:t>
      </w:r>
      <w:r w:rsidR="005B5E9C" w:rsidRPr="007A30E2">
        <w:rPr>
          <w:rFonts w:ascii="Century Gothic" w:eastAsia="Tahoma" w:hAnsi="Century Gothic" w:cs="Tahoma"/>
          <w:sz w:val="24"/>
          <w:szCs w:val="24"/>
        </w:rPr>
        <w:t>”.</w:t>
      </w:r>
    </w:p>
    <w:p w14:paraId="09C39EF9" w14:textId="3C2B2486" w:rsidR="005B5E9C" w:rsidRPr="007A30E2" w:rsidRDefault="00C01D26"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bCs/>
          <w:sz w:val="24"/>
          <w:szCs w:val="24"/>
          <w:highlight w:val="green"/>
        </w:rPr>
        <w:t>Subsistencia de obligaciones de confidencialidad.</w:t>
      </w:r>
      <w:r w:rsidR="005B5E9C" w:rsidRPr="007A30E2">
        <w:rPr>
          <w:rFonts w:ascii="Century Gothic" w:eastAsia="Tahoma" w:hAnsi="Century Gothic" w:cs="Tahoma"/>
          <w:sz w:val="24"/>
          <w:szCs w:val="24"/>
          <w:highlight w:val="green"/>
        </w:rPr>
        <w:br/>
        <w:t xml:space="preserve">Las partes acuerdan que </w:t>
      </w:r>
      <w:r w:rsidR="005B5E9C" w:rsidRPr="007A30E2">
        <w:rPr>
          <w:rFonts w:ascii="Century Gothic" w:eastAsia="Tahoma" w:hAnsi="Century Gothic" w:cs="Tahoma"/>
          <w:b/>
          <w:bCs/>
          <w:sz w:val="24"/>
          <w:szCs w:val="24"/>
          <w:highlight w:val="green"/>
        </w:rPr>
        <w:t>todas y cada una de las obligaciones de confidencialidad, reserva, no divulgación, protección de información y demás condiciones contenidas en el contrato de confidencialidad y/o en el contrato laboral celebrado bajo la modalidad de capacitación inicial</w:t>
      </w:r>
      <w:r w:rsidR="005B5E9C" w:rsidRPr="007A30E2">
        <w:rPr>
          <w:rFonts w:ascii="Century Gothic" w:eastAsia="Tahoma" w:hAnsi="Century Gothic" w:cs="Tahoma"/>
          <w:sz w:val="24"/>
          <w:szCs w:val="24"/>
          <w:highlight w:val="green"/>
        </w:rPr>
        <w:t xml:space="preserve">, </w:t>
      </w:r>
      <w:r w:rsidR="005B5E9C" w:rsidRPr="007A30E2">
        <w:rPr>
          <w:rFonts w:ascii="Century Gothic" w:eastAsia="Tahoma" w:hAnsi="Century Gothic" w:cs="Tahoma"/>
          <w:b/>
          <w:bCs/>
          <w:sz w:val="24"/>
          <w:szCs w:val="24"/>
          <w:highlight w:val="green"/>
        </w:rPr>
        <w:t>subsistirán y conservarán plena validez y obligatoriedad jurídica</w:t>
      </w:r>
      <w:r w:rsidR="005B5E9C" w:rsidRPr="007A30E2">
        <w:rPr>
          <w:rFonts w:ascii="Century Gothic" w:eastAsia="Tahoma" w:hAnsi="Century Gothic" w:cs="Tahoma"/>
          <w:sz w:val="24"/>
          <w:szCs w:val="24"/>
          <w:highlight w:val="green"/>
        </w:rPr>
        <w:t xml:space="preserve"> en el supuesto de que la relación laboral </w:t>
      </w:r>
      <w:r w:rsidR="005B5E9C" w:rsidRPr="007A30E2">
        <w:rPr>
          <w:rFonts w:ascii="Century Gothic" w:eastAsia="Tahoma" w:hAnsi="Century Gothic" w:cs="Tahoma"/>
          <w:b/>
          <w:bCs/>
          <w:sz w:val="24"/>
          <w:szCs w:val="24"/>
          <w:highlight w:val="green"/>
        </w:rPr>
        <w:t>se transforme, continúe o se otorgue posteriormente bajo la modalidad de contrato por tiempo indeterminado</w:t>
      </w:r>
      <w:r w:rsidR="005B5E9C" w:rsidRPr="007A30E2">
        <w:rPr>
          <w:rFonts w:ascii="Century Gothic" w:eastAsia="Tahoma" w:hAnsi="Century Gothic" w:cs="Tahoma"/>
          <w:sz w:val="24"/>
          <w:szCs w:val="24"/>
          <w:highlight w:val="green"/>
        </w:rPr>
        <w:t xml:space="preserve">, </w:t>
      </w:r>
      <w:r w:rsidR="005B5E9C" w:rsidRPr="007A30E2">
        <w:rPr>
          <w:rFonts w:ascii="Century Gothic" w:eastAsia="Tahoma" w:hAnsi="Century Gothic" w:cs="Tahoma"/>
          <w:b/>
          <w:bCs/>
          <w:sz w:val="24"/>
          <w:szCs w:val="24"/>
          <w:highlight w:val="green"/>
        </w:rPr>
        <w:t>sin necesidad de celebración de un nuevo instrumento</w:t>
      </w:r>
      <w:r w:rsidR="005B5E9C" w:rsidRPr="007A30E2">
        <w:rPr>
          <w:rFonts w:ascii="Century Gothic" w:eastAsia="Tahoma" w:hAnsi="Century Gothic" w:cs="Tahoma"/>
          <w:sz w:val="24"/>
          <w:szCs w:val="24"/>
          <w:highlight w:val="green"/>
        </w:rPr>
        <w:t xml:space="preserve">, y </w:t>
      </w:r>
      <w:r w:rsidR="005B5E9C" w:rsidRPr="007A30E2">
        <w:rPr>
          <w:rFonts w:ascii="Century Gothic" w:eastAsia="Tahoma" w:hAnsi="Century Gothic" w:cs="Tahoma"/>
          <w:b/>
          <w:bCs/>
          <w:sz w:val="24"/>
          <w:szCs w:val="24"/>
          <w:highlight w:val="green"/>
        </w:rPr>
        <w:t>en tanto la información conserve el carácter de confidencial o de secreto industrial conforme a la legislación aplicable</w:t>
      </w:r>
      <w:r w:rsidR="005B5E9C" w:rsidRPr="007A30E2">
        <w:rPr>
          <w:rFonts w:ascii="Century Gothic" w:eastAsia="Tahoma" w:hAnsi="Century Gothic" w:cs="Tahoma"/>
          <w:sz w:val="24"/>
          <w:szCs w:val="24"/>
          <w:highlight w:val="green"/>
        </w:rPr>
        <w:t>, sin que ello implique ampliación de derechos ni restricción indebida al derecho al trabajo del trabajador.</w:t>
      </w:r>
    </w:p>
    <w:p w14:paraId="220252D6" w14:textId="0E663221" w:rsidR="00390811" w:rsidRPr="007A30E2" w:rsidRDefault="00C01D26"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 xml:space="preserve">NOVENA. - CLÁUSULA DE DIVISIBILIDAD O SALVAGUARDA CONTRACTUAL. </w:t>
      </w:r>
      <w:r w:rsidRPr="007A30E2">
        <w:rPr>
          <w:rFonts w:ascii="Century Gothic" w:eastAsia="Tahoma" w:hAnsi="Century Gothic" w:cs="Tahoma"/>
          <w:b/>
          <w:sz w:val="24"/>
          <w:szCs w:val="24"/>
        </w:rPr>
        <w:t xml:space="preserve"> </w:t>
      </w:r>
      <w:r w:rsidR="00390811" w:rsidRPr="007A30E2">
        <w:rPr>
          <w:rFonts w:ascii="Century Gothic" w:eastAsia="Tahoma" w:hAnsi="Century Gothic" w:cs="Tahoma"/>
          <w:sz w:val="24"/>
          <w:szCs w:val="24"/>
        </w:rPr>
        <w:t>En caso de que una o más de las disposiciones contenidas en este contrato sea, por cualquier razón, inválida, ilegal o no pueda ejercitarse en cualquier aspecto, tal invalidez o ilegalidad no afectará cualquier otra disposición aquí prevista y este contrato será interpretado como si tal disposición inválida o ilegal nunca hubiera sido incluida.</w:t>
      </w:r>
    </w:p>
    <w:p w14:paraId="4E30A2EC" w14:textId="6EA56826" w:rsidR="00390811" w:rsidRPr="007A30E2" w:rsidRDefault="00C01D26"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DÉCIMA. - MODIFICACIONES AL CONTRATO</w:t>
      </w:r>
      <w:r w:rsidR="00EE0D34" w:rsidRPr="007A30E2">
        <w:rPr>
          <w:rFonts w:ascii="Century Gothic" w:eastAsia="Tahoma" w:hAnsi="Century Gothic" w:cs="Tahoma"/>
          <w:sz w:val="24"/>
          <w:szCs w:val="24"/>
        </w:rPr>
        <w:t xml:space="preserve">. </w:t>
      </w:r>
      <w:r w:rsidR="00390811" w:rsidRPr="007A30E2">
        <w:rPr>
          <w:rFonts w:ascii="Century Gothic" w:eastAsia="Tahoma" w:hAnsi="Century Gothic" w:cs="Tahoma"/>
          <w:sz w:val="24"/>
          <w:szCs w:val="24"/>
        </w:rPr>
        <w:t>El presente contrato solo puede ser modificado mediante convenio por escrito suscrito por todas las partes contratantes.</w:t>
      </w:r>
    </w:p>
    <w:p w14:paraId="3AE72701" w14:textId="0780D2DE" w:rsidR="00390811" w:rsidRPr="007A30E2" w:rsidRDefault="00C01D26"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DECIMA PRIMERA. - DOMICILIOS CONVENCIONALES Y NOTIFICACIONES.</w:t>
      </w:r>
      <w:r w:rsidRPr="007A30E2">
        <w:rPr>
          <w:rFonts w:ascii="Century Gothic" w:eastAsia="Tahoma" w:hAnsi="Century Gothic" w:cs="Tahoma"/>
          <w:sz w:val="24"/>
          <w:szCs w:val="24"/>
        </w:rPr>
        <w:t xml:space="preserve"> </w:t>
      </w:r>
      <w:r w:rsidR="00390811" w:rsidRPr="007A30E2">
        <w:rPr>
          <w:rFonts w:ascii="Century Gothic" w:eastAsia="Tahoma" w:hAnsi="Century Gothic" w:cs="Tahoma"/>
          <w:sz w:val="24"/>
          <w:szCs w:val="24"/>
        </w:rPr>
        <w:t>Todo aviso o notificación que deban hacerse las partes respecto del presente contrato se realizará por escrito a los siguientes domicilios:</w:t>
      </w:r>
    </w:p>
    <w:p w14:paraId="50D02116" w14:textId="42CB3943" w:rsidR="00390811" w:rsidRPr="007A30E2" w:rsidRDefault="00390811"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 xml:space="preserve">"EL TITULAR" en el ubicado en: </w:t>
      </w:r>
      <w:r w:rsidR="002B1C4B" w:rsidRPr="007A30E2">
        <w:rPr>
          <w:rFonts w:ascii="Century Gothic" w:eastAsia="Tahoma" w:hAnsi="Century Gothic" w:cs="Tahoma"/>
          <w:b/>
          <w:sz w:val="24"/>
          <w:szCs w:val="24"/>
          <w:u w:val="single"/>
        </w:rPr>
        <w:t>Calle. Subida al Club</w:t>
      </w:r>
      <w:r w:rsidR="00AA685E" w:rsidRPr="007A30E2">
        <w:rPr>
          <w:rFonts w:ascii="Century Gothic" w:eastAsia="Tahoma" w:hAnsi="Century Gothic" w:cs="Tahoma"/>
          <w:b/>
          <w:bCs/>
          <w:color w:val="000000"/>
          <w:sz w:val="24"/>
          <w:szCs w:val="24"/>
          <w:u w:val="single"/>
        </w:rPr>
        <w:t>, número 1</w:t>
      </w:r>
      <w:r w:rsidR="002B1C4B" w:rsidRPr="007A30E2">
        <w:rPr>
          <w:rFonts w:ascii="Century Gothic" w:eastAsia="Tahoma" w:hAnsi="Century Gothic" w:cs="Tahoma"/>
          <w:b/>
          <w:bCs/>
          <w:color w:val="000000"/>
          <w:sz w:val="24"/>
          <w:szCs w:val="24"/>
          <w:u w:val="single"/>
        </w:rPr>
        <w:t>14</w:t>
      </w:r>
      <w:r w:rsidR="00AA685E" w:rsidRPr="007A30E2">
        <w:rPr>
          <w:rFonts w:ascii="Century Gothic" w:eastAsia="Tahoma" w:hAnsi="Century Gothic" w:cs="Tahoma"/>
          <w:b/>
          <w:bCs/>
          <w:color w:val="000000"/>
          <w:sz w:val="24"/>
          <w:szCs w:val="24"/>
          <w:u w:val="single"/>
        </w:rPr>
        <w:t>,</w:t>
      </w:r>
      <w:r w:rsidR="002B1C4B" w:rsidRPr="007A30E2">
        <w:rPr>
          <w:rFonts w:ascii="Century Gothic" w:eastAsia="Tahoma" w:hAnsi="Century Gothic" w:cs="Tahoma"/>
          <w:b/>
          <w:bCs/>
          <w:color w:val="000000"/>
          <w:sz w:val="24"/>
          <w:szCs w:val="24"/>
          <w:u w:val="single"/>
        </w:rPr>
        <w:t xml:space="preserve"> C</w:t>
      </w:r>
      <w:r w:rsidR="00AA685E" w:rsidRPr="007A30E2">
        <w:rPr>
          <w:rFonts w:ascii="Century Gothic" w:eastAsia="Tahoma" w:hAnsi="Century Gothic" w:cs="Tahoma"/>
          <w:b/>
          <w:bCs/>
          <w:color w:val="000000"/>
          <w:sz w:val="24"/>
          <w:szCs w:val="24"/>
          <w:u w:val="single"/>
        </w:rPr>
        <w:t xml:space="preserve">olonia </w:t>
      </w:r>
      <w:r w:rsidR="002B1C4B" w:rsidRPr="007A30E2">
        <w:rPr>
          <w:rFonts w:ascii="Century Gothic" w:eastAsia="Tahoma" w:hAnsi="Century Gothic" w:cs="Tahoma"/>
          <w:b/>
          <w:bCs/>
          <w:color w:val="000000"/>
          <w:sz w:val="24"/>
          <w:szCs w:val="24"/>
          <w:u w:val="single"/>
        </w:rPr>
        <w:t>Reforma</w:t>
      </w:r>
      <w:r w:rsidR="00AA685E" w:rsidRPr="007A30E2">
        <w:rPr>
          <w:rFonts w:ascii="Century Gothic" w:eastAsia="Tahoma" w:hAnsi="Century Gothic" w:cs="Tahoma"/>
          <w:b/>
          <w:bCs/>
          <w:color w:val="000000"/>
          <w:sz w:val="24"/>
          <w:szCs w:val="24"/>
          <w:u w:val="single"/>
        </w:rPr>
        <w:t>, C.P. 622</w:t>
      </w:r>
      <w:r w:rsidR="002B1C4B" w:rsidRPr="007A30E2">
        <w:rPr>
          <w:rFonts w:ascii="Century Gothic" w:eastAsia="Tahoma" w:hAnsi="Century Gothic" w:cs="Tahoma"/>
          <w:b/>
          <w:bCs/>
          <w:color w:val="000000"/>
          <w:sz w:val="24"/>
          <w:szCs w:val="24"/>
          <w:u w:val="single"/>
        </w:rPr>
        <w:t>6</w:t>
      </w:r>
      <w:r w:rsidR="00AA685E" w:rsidRPr="007A30E2">
        <w:rPr>
          <w:rFonts w:ascii="Century Gothic" w:eastAsia="Tahoma" w:hAnsi="Century Gothic" w:cs="Tahoma"/>
          <w:b/>
          <w:bCs/>
          <w:color w:val="000000"/>
          <w:sz w:val="24"/>
          <w:szCs w:val="24"/>
          <w:u w:val="single"/>
        </w:rPr>
        <w:t>0, Cuernavaca, Morelos.</w:t>
      </w:r>
    </w:p>
    <w:p w14:paraId="4B93A2BB" w14:textId="4147FA3A" w:rsidR="007C64CF" w:rsidRPr="007A30E2" w:rsidRDefault="00390811" w:rsidP="00CF5B7E">
      <w:pPr>
        <w:spacing w:after="160" w:line="240" w:lineRule="auto"/>
        <w:jc w:val="both"/>
        <w:rPr>
          <w:rFonts w:ascii="Century Gothic" w:eastAsia="Tahoma" w:hAnsi="Century Gothic" w:cs="Tahoma"/>
          <w:b/>
          <w:sz w:val="24"/>
          <w:szCs w:val="24"/>
          <w:u w:val="single"/>
        </w:rPr>
      </w:pPr>
      <w:r w:rsidRPr="007A30E2">
        <w:rPr>
          <w:rFonts w:ascii="Century Gothic" w:eastAsia="Tahoma" w:hAnsi="Century Gothic" w:cs="Tahoma"/>
          <w:b/>
          <w:sz w:val="24"/>
          <w:szCs w:val="24"/>
          <w:u w:val="single"/>
        </w:rPr>
        <w:t>EL RECEPTOR" en el ubicado en:</w:t>
      </w:r>
      <w:r w:rsidR="007C64CF" w:rsidRPr="007A30E2">
        <w:rPr>
          <w:rFonts w:ascii="Century Gothic" w:eastAsia="Tahoma" w:hAnsi="Century Gothic" w:cs="Tahoma"/>
          <w:b/>
          <w:sz w:val="24"/>
          <w:szCs w:val="24"/>
        </w:rPr>
        <w:t xml:space="preserve"> </w:t>
      </w:r>
      <w:r w:rsidR="001F37CC" w:rsidRPr="007A30E2">
        <w:rPr>
          <w:rFonts w:ascii="Century Gothic" w:eastAsia="Tahoma" w:hAnsi="Century Gothic" w:cs="Tahoma"/>
          <w:b/>
          <w:sz w:val="24"/>
          <w:szCs w:val="24"/>
          <w:u w:val="single"/>
        </w:rPr>
        <w:fldChar w:fldCharType="begin"/>
      </w:r>
      <w:r w:rsidR="001F37CC" w:rsidRPr="007A30E2">
        <w:rPr>
          <w:rFonts w:ascii="Century Gothic" w:eastAsia="Tahoma" w:hAnsi="Century Gothic" w:cs="Tahoma"/>
          <w:b/>
          <w:sz w:val="24"/>
          <w:szCs w:val="24"/>
          <w:u w:val="single"/>
        </w:rPr>
        <w:instrText xml:space="preserve"> MERGEFIELD DOMICILIO </w:instrText>
      </w:r>
      <w:r w:rsidR="001F37CC" w:rsidRPr="007A30E2">
        <w:rPr>
          <w:rFonts w:ascii="Century Gothic" w:eastAsia="Tahoma" w:hAnsi="Century Gothic" w:cs="Tahoma"/>
          <w:b/>
          <w:sz w:val="24"/>
          <w:szCs w:val="24"/>
          <w:u w:val="single"/>
        </w:rPr>
        <w:fldChar w:fldCharType="separate"/>
      </w:r>
      <w:r w:rsidR="005D3C03" w:rsidRPr="007A30E2">
        <w:rPr>
          <w:rFonts w:ascii="Century Gothic" w:eastAsia="Tahoma" w:hAnsi="Century Gothic" w:cs="Tahoma"/>
          <w:b/>
          <w:sz w:val="24"/>
          <w:szCs w:val="24"/>
          <w:u w:val="single"/>
        </w:rPr>
        <w:t>______________________________________</w:t>
      </w:r>
      <w:r w:rsidR="009C05A0" w:rsidRPr="007A30E2">
        <w:rPr>
          <w:rFonts w:ascii="Century Gothic" w:eastAsia="Tahoma" w:hAnsi="Century Gothic" w:cs="Tahoma"/>
          <w:b/>
          <w:noProof/>
          <w:sz w:val="24"/>
          <w:szCs w:val="24"/>
          <w:u w:val="single"/>
        </w:rPr>
        <w:t>.</w:t>
      </w:r>
      <w:r w:rsidR="001F37CC" w:rsidRPr="007A30E2">
        <w:rPr>
          <w:rFonts w:ascii="Century Gothic" w:eastAsia="Tahoma" w:hAnsi="Century Gothic" w:cs="Tahoma"/>
          <w:b/>
          <w:sz w:val="24"/>
          <w:szCs w:val="24"/>
          <w:u w:val="single"/>
        </w:rPr>
        <w:fldChar w:fldCharType="end"/>
      </w:r>
    </w:p>
    <w:p w14:paraId="11D60577" w14:textId="4A4170DD" w:rsidR="00390811" w:rsidRPr="007A30E2" w:rsidRDefault="00390811" w:rsidP="00CF5B7E">
      <w:pPr>
        <w:spacing w:after="160" w:line="240" w:lineRule="auto"/>
        <w:jc w:val="both"/>
        <w:rPr>
          <w:rFonts w:ascii="Century Gothic" w:eastAsia="Tahoma" w:hAnsi="Century Gothic" w:cs="Tahoma"/>
          <w:sz w:val="24"/>
          <w:szCs w:val="24"/>
        </w:rPr>
      </w:pPr>
      <w:r w:rsidRPr="007A30E2">
        <w:rPr>
          <w:rFonts w:ascii="Century Gothic" w:eastAsia="Tahoma" w:hAnsi="Century Gothic" w:cs="Tahoma"/>
          <w:sz w:val="24"/>
          <w:szCs w:val="24"/>
        </w:rPr>
        <w:t xml:space="preserve">Asimismo, si por cualquier causa alguna de las partes contratantes cambiara su domicilio, la parte que sufra el cambio deberá notificarlo con una anticipación de </w:t>
      </w:r>
      <w:r w:rsidRPr="007A30E2">
        <w:rPr>
          <w:rFonts w:ascii="Century Gothic" w:eastAsia="Tahoma" w:hAnsi="Century Gothic" w:cs="Tahoma"/>
          <w:b/>
          <w:sz w:val="24"/>
          <w:szCs w:val="24"/>
        </w:rPr>
        <w:t>cinco días naturales</w:t>
      </w:r>
      <w:r w:rsidRPr="007A30E2">
        <w:rPr>
          <w:rFonts w:ascii="Century Gothic" w:eastAsia="Tahoma" w:hAnsi="Century Gothic" w:cs="Tahoma"/>
          <w:sz w:val="24"/>
          <w:szCs w:val="24"/>
        </w:rPr>
        <w:t xml:space="preserve"> a la fecha en que ocurra el cambio, de lo contrario las notificaciones hechas al anterior domicilio surtirán todos sus efectos.</w:t>
      </w:r>
    </w:p>
    <w:p w14:paraId="5A9C683E" w14:textId="3E548476" w:rsidR="00390811" w:rsidRPr="007A30E2" w:rsidRDefault="00C01D26"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 xml:space="preserve">DECIMA SEGUNDA. – </w:t>
      </w:r>
      <w:bookmarkStart w:id="4" w:name="_Hlk70095863"/>
      <w:r w:rsidRPr="007A30E2">
        <w:rPr>
          <w:rFonts w:ascii="Century Gothic" w:eastAsia="Tahoma" w:hAnsi="Century Gothic" w:cs="Tahoma"/>
          <w:b/>
          <w:sz w:val="24"/>
          <w:szCs w:val="24"/>
          <w:u w:val="single"/>
        </w:rPr>
        <w:t>NO RENUNCIA DE DERECHOS POR TOLERANCIA.</w:t>
      </w:r>
      <w:r w:rsidRPr="007A30E2">
        <w:rPr>
          <w:rFonts w:ascii="Century Gothic" w:eastAsia="Tahoma" w:hAnsi="Century Gothic" w:cs="Tahoma"/>
          <w:sz w:val="24"/>
          <w:szCs w:val="24"/>
        </w:rPr>
        <w:t xml:space="preserve"> La </w:t>
      </w:r>
      <w:r w:rsidR="00390811" w:rsidRPr="007A30E2">
        <w:rPr>
          <w:rFonts w:ascii="Century Gothic" w:eastAsia="Tahoma" w:hAnsi="Century Gothic" w:cs="Tahoma"/>
          <w:sz w:val="24"/>
          <w:szCs w:val="24"/>
        </w:rPr>
        <w:t xml:space="preserve">falta o demora de </w:t>
      </w:r>
      <w:r w:rsidR="00390811" w:rsidRPr="007A30E2">
        <w:rPr>
          <w:rFonts w:ascii="Century Gothic" w:eastAsia="Tahoma" w:hAnsi="Century Gothic" w:cs="Tahoma"/>
          <w:b/>
          <w:sz w:val="24"/>
          <w:szCs w:val="24"/>
          <w:u w:val="single"/>
        </w:rPr>
        <w:t>“EL TITULAR”</w:t>
      </w:r>
      <w:r w:rsidR="00390811" w:rsidRPr="007A30E2">
        <w:rPr>
          <w:rFonts w:ascii="Century Gothic" w:eastAsia="Tahoma" w:hAnsi="Century Gothic" w:cs="Tahoma"/>
          <w:sz w:val="24"/>
          <w:szCs w:val="24"/>
        </w:rPr>
        <w:t xml:space="preserve"> en exigir en cualquier momento alguna de las disposiciones de este contrato, o en requerir en cualquier momento el cumplimiento por parte de </w:t>
      </w:r>
      <w:r w:rsidR="00390811" w:rsidRPr="007A30E2">
        <w:rPr>
          <w:rFonts w:ascii="Century Gothic" w:eastAsia="Tahoma" w:hAnsi="Century Gothic" w:cs="Tahoma"/>
          <w:b/>
          <w:sz w:val="24"/>
          <w:szCs w:val="24"/>
          <w:u w:val="single"/>
        </w:rPr>
        <w:t>“EL RECEPTOR”</w:t>
      </w:r>
      <w:r w:rsidR="00390811" w:rsidRPr="007A30E2">
        <w:rPr>
          <w:rFonts w:ascii="Century Gothic" w:eastAsia="Tahoma" w:hAnsi="Century Gothic" w:cs="Tahoma"/>
          <w:sz w:val="24"/>
          <w:szCs w:val="24"/>
        </w:rPr>
        <w:t xml:space="preserve"> de alguna disposición e este </w:t>
      </w:r>
      <w:r w:rsidR="00390811" w:rsidRPr="007A30E2">
        <w:rPr>
          <w:rFonts w:ascii="Century Gothic" w:eastAsia="Tahoma" w:hAnsi="Century Gothic" w:cs="Tahoma"/>
          <w:sz w:val="24"/>
          <w:szCs w:val="24"/>
        </w:rPr>
        <w:lastRenderedPageBreak/>
        <w:t xml:space="preserve">contrato, no deberá ser interpretada como una renuncia al cumplimiento de tales disposiciones, ni afectará la validez de este contrato o de parte alguna del mismo, ni tampoco el derecho de </w:t>
      </w:r>
      <w:r w:rsidR="00390811" w:rsidRPr="007A30E2">
        <w:rPr>
          <w:rFonts w:ascii="Century Gothic" w:eastAsia="Tahoma" w:hAnsi="Century Gothic" w:cs="Tahoma"/>
          <w:b/>
          <w:sz w:val="24"/>
          <w:szCs w:val="24"/>
          <w:u w:val="single"/>
        </w:rPr>
        <w:t>“EL TITULAR”</w:t>
      </w:r>
      <w:r w:rsidR="00390811" w:rsidRPr="007A30E2">
        <w:rPr>
          <w:rFonts w:ascii="Century Gothic" w:eastAsia="Tahoma" w:hAnsi="Century Gothic" w:cs="Tahoma"/>
          <w:sz w:val="24"/>
          <w:szCs w:val="24"/>
        </w:rPr>
        <w:t xml:space="preserve"> a exigir posteriormente el cumplimiento de cada una de dichas disposiciones, salvo que expresamente se pacte lo contrario en el presente contrato.</w:t>
      </w:r>
      <w:bookmarkEnd w:id="4"/>
    </w:p>
    <w:p w14:paraId="3D57ED56" w14:textId="1FF91F9F" w:rsidR="00390811" w:rsidRPr="007A30E2" w:rsidRDefault="00C01D26"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DECIMA TERCERA. -  FORMA DE LAS NOTIFICACIONES CONTRACTUALES.</w:t>
      </w:r>
      <w:r w:rsidRPr="007A30E2">
        <w:rPr>
          <w:rFonts w:ascii="Century Gothic" w:eastAsia="Tahoma" w:hAnsi="Century Gothic" w:cs="Tahoma"/>
          <w:sz w:val="24"/>
          <w:szCs w:val="24"/>
        </w:rPr>
        <w:t xml:space="preserve"> </w:t>
      </w:r>
      <w:r w:rsidR="00390811" w:rsidRPr="007A30E2">
        <w:rPr>
          <w:rFonts w:ascii="Century Gothic" w:eastAsia="Tahoma" w:hAnsi="Century Gothic" w:cs="Tahoma"/>
          <w:sz w:val="24"/>
          <w:szCs w:val="24"/>
        </w:rPr>
        <w:t>Cualquier notificación que deba hacerse con relación a este contrato, se deberá hacer por escrito con acuse de recibo, mediante entrega personal, a los domicilios estipulados en este contrato o a cualquier otra dirección que se haya notificado oportuna y debidamente por escrito.</w:t>
      </w:r>
    </w:p>
    <w:p w14:paraId="094B6039" w14:textId="4A1F121B" w:rsidR="009C05A0" w:rsidRPr="007A30E2" w:rsidRDefault="00C01D26" w:rsidP="00FB256C">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DECIMA CUARTA. - INTEGRIDAD CONTRACTUAL Y SUPREMACÍA DEL INSTRUMENTO</w:t>
      </w:r>
      <w:r w:rsidRPr="007A30E2">
        <w:rPr>
          <w:rFonts w:ascii="Century Gothic" w:eastAsia="Tahoma" w:hAnsi="Century Gothic" w:cs="Tahoma"/>
          <w:sz w:val="24"/>
          <w:szCs w:val="24"/>
        </w:rPr>
        <w:t xml:space="preserve">.  </w:t>
      </w:r>
      <w:r w:rsidR="00A132D9" w:rsidRPr="007A30E2">
        <w:rPr>
          <w:rFonts w:ascii="Century Gothic" w:eastAsia="Tahoma" w:hAnsi="Century Gothic" w:cs="Tahoma"/>
          <w:sz w:val="24"/>
          <w:szCs w:val="24"/>
        </w:rPr>
        <w:t>Las partes reconocen y aceptan que las presentes declaraciones y cláusulas contenidas en este contrato dejan sin efecto cualquier acuerdo o negociación sostenido por ellas previamente, prevaleciendo lo dispuesto en este instrumento respecto de cualquier otro acuerdo anterior.</w:t>
      </w:r>
    </w:p>
    <w:p w14:paraId="2D542B79" w14:textId="5ABF59B9" w:rsidR="00390811" w:rsidRPr="007A30E2" w:rsidRDefault="00C01D26" w:rsidP="00390811">
      <w:pPr>
        <w:jc w:val="both"/>
        <w:rPr>
          <w:rFonts w:ascii="Century Gothic" w:hAnsi="Century Gothic" w:cs="Arial"/>
          <w:bCs/>
          <w:sz w:val="24"/>
          <w:szCs w:val="24"/>
        </w:rPr>
      </w:pPr>
      <w:r w:rsidRPr="007A30E2">
        <w:rPr>
          <w:rFonts w:ascii="Century Gothic" w:eastAsia="Tahoma" w:hAnsi="Century Gothic" w:cs="Tahoma"/>
          <w:b/>
          <w:bCs/>
          <w:sz w:val="24"/>
          <w:szCs w:val="24"/>
          <w:u w:val="single"/>
        </w:rPr>
        <w:t xml:space="preserve">DÉCIMA QUINTA. </w:t>
      </w:r>
      <w:bookmarkStart w:id="5" w:name="_Hlk70096059"/>
      <w:r w:rsidRPr="007A30E2">
        <w:rPr>
          <w:rFonts w:ascii="Century Gothic" w:eastAsia="Tahoma" w:hAnsi="Century Gothic" w:cs="Tahoma"/>
          <w:b/>
          <w:bCs/>
          <w:sz w:val="24"/>
          <w:szCs w:val="24"/>
          <w:u w:val="single"/>
        </w:rPr>
        <w:t xml:space="preserve">-  RESPONSABILIDAD POR CONDUCTAS ILÍCITAS O FRAUDULENTAS. </w:t>
      </w:r>
      <w:r w:rsidR="00390811" w:rsidRPr="007A30E2">
        <w:rPr>
          <w:rFonts w:ascii="Century Gothic" w:eastAsia="Tahoma" w:hAnsi="Century Gothic" w:cs="Tahoma"/>
          <w:b/>
          <w:bCs/>
          <w:sz w:val="24"/>
          <w:szCs w:val="24"/>
          <w:u w:val="single"/>
        </w:rPr>
        <w:t>“EL RECEPTOR”</w:t>
      </w:r>
      <w:r w:rsidR="00390811" w:rsidRPr="007A30E2">
        <w:rPr>
          <w:rFonts w:ascii="Century Gothic" w:eastAsia="Tahoma" w:hAnsi="Century Gothic" w:cs="Tahoma"/>
          <w:sz w:val="24"/>
          <w:szCs w:val="24"/>
        </w:rPr>
        <w:t xml:space="preserve"> se compromete que </w:t>
      </w:r>
      <w:r w:rsidR="00390811" w:rsidRPr="007A30E2">
        <w:rPr>
          <w:rFonts w:ascii="Century Gothic" w:hAnsi="Century Gothic" w:cs="Arial"/>
          <w:bCs/>
          <w:sz w:val="24"/>
          <w:szCs w:val="24"/>
        </w:rPr>
        <w:t xml:space="preserve">en caso de incurrir en cualquier tipo de falta que sea considerada contraria a la ley o actitudes fraudulentas o que se traduzcan a un abuso de confianza en contra de </w:t>
      </w:r>
      <w:r w:rsidR="00390811" w:rsidRPr="007A30E2">
        <w:rPr>
          <w:rFonts w:ascii="Century Gothic" w:hAnsi="Century Gothic" w:cs="Arial"/>
          <w:b/>
          <w:bCs/>
          <w:sz w:val="24"/>
          <w:szCs w:val="24"/>
          <w:u w:val="single"/>
        </w:rPr>
        <w:t>“EL TITULAR”</w:t>
      </w:r>
      <w:r w:rsidR="00390811" w:rsidRPr="007A30E2">
        <w:rPr>
          <w:rFonts w:ascii="Century Gothic" w:hAnsi="Century Gothic" w:cs="Arial"/>
          <w:bCs/>
          <w:sz w:val="24"/>
          <w:szCs w:val="24"/>
        </w:rPr>
        <w:t xml:space="preserve"> se incautara proceso legal oportuno, ya sea penal, mercantil, fiscal, laboral o el que corresponda.</w:t>
      </w:r>
      <w:bookmarkEnd w:id="5"/>
    </w:p>
    <w:p w14:paraId="11149435" w14:textId="0CAA6D94" w:rsidR="00390811" w:rsidRPr="007A30E2" w:rsidRDefault="00C01D26" w:rsidP="00390811">
      <w:pPr>
        <w:jc w:val="both"/>
        <w:rPr>
          <w:rFonts w:ascii="Century Gothic" w:eastAsiaTheme="minorHAnsi" w:hAnsi="Century Gothic" w:cs="Arial"/>
          <w:b/>
          <w:sz w:val="24"/>
          <w:szCs w:val="24"/>
          <w:u w:val="single"/>
        </w:rPr>
      </w:pPr>
      <w:r w:rsidRPr="007A30E2">
        <w:rPr>
          <w:rFonts w:ascii="Century Gothic" w:hAnsi="Century Gothic" w:cs="Arial"/>
          <w:b/>
          <w:sz w:val="24"/>
          <w:szCs w:val="24"/>
          <w:u w:val="single"/>
        </w:rPr>
        <w:t>DÉCIMA SEXTA. - NO COMPETENCIA POST-CONTRACTUAL LIMITADA Y PROPORCIONAL.</w:t>
      </w:r>
      <w:r w:rsidRPr="007A30E2">
        <w:rPr>
          <w:rFonts w:ascii="Century Gothic" w:hAnsi="Century Gothic" w:cs="Arial"/>
          <w:b/>
          <w:sz w:val="24"/>
          <w:szCs w:val="24"/>
        </w:rPr>
        <w:t xml:space="preserve"> </w:t>
      </w:r>
      <w:r w:rsidR="007A637E" w:rsidRPr="007A30E2">
        <w:rPr>
          <w:rFonts w:ascii="Century Gothic" w:hAnsi="Century Gothic" w:cs="Arial"/>
          <w:b/>
          <w:sz w:val="24"/>
          <w:szCs w:val="24"/>
          <w:highlight w:val="green"/>
        </w:rPr>
        <w:t>“EL RECEPTOR”, en su carácter de trabajador</w:t>
      </w:r>
      <w:r w:rsidR="00390811" w:rsidRPr="007A30E2">
        <w:rPr>
          <w:rFonts w:ascii="Century Gothic" w:eastAsia="Gulim" w:hAnsi="Century Gothic" w:cs="Arial"/>
          <w:b/>
          <w:bCs/>
          <w:sz w:val="24"/>
          <w:szCs w:val="24"/>
          <w:lang w:eastAsia="es-ES"/>
        </w:rPr>
        <w:t xml:space="preserve"> </w:t>
      </w:r>
      <w:r w:rsidR="00390811" w:rsidRPr="007A30E2">
        <w:rPr>
          <w:rFonts w:ascii="Century Gothic" w:hAnsi="Century Gothic" w:cs="Arial"/>
          <w:bCs/>
          <w:sz w:val="24"/>
          <w:szCs w:val="24"/>
        </w:rPr>
        <w:t xml:space="preserve">se obliga a no explotar en nombre propio o ajeno, directa o indirectamente a través de personas físicas o jurídicas, empresa o negocio competidor cuyo objeto sea similar al de </w:t>
      </w:r>
      <w:r w:rsidR="00390811" w:rsidRPr="007A30E2">
        <w:rPr>
          <w:rFonts w:ascii="Century Gothic" w:hAnsi="Century Gothic" w:cs="Arial"/>
          <w:b/>
          <w:sz w:val="24"/>
          <w:szCs w:val="24"/>
          <w:u w:val="single"/>
        </w:rPr>
        <w:t>“EL PATRÓN”</w:t>
      </w:r>
      <w:r w:rsidR="00390811" w:rsidRPr="007A30E2">
        <w:rPr>
          <w:rFonts w:ascii="Century Gothic" w:hAnsi="Century Gothic" w:cs="Arial"/>
          <w:bCs/>
          <w:sz w:val="24"/>
          <w:szCs w:val="24"/>
        </w:rPr>
        <w:t xml:space="preserve">, y que, por tanto, sean aptos para desviar su clientela, </w:t>
      </w:r>
      <w:r w:rsidR="008249E9" w:rsidRPr="007A30E2">
        <w:rPr>
          <w:rFonts w:ascii="Century Gothic" w:hAnsi="Century Gothic" w:cs="Arial"/>
          <w:b/>
          <w:bCs/>
          <w:sz w:val="24"/>
          <w:szCs w:val="24"/>
          <w:highlight w:val="green"/>
        </w:rPr>
        <w:t>durante un periodo máximo de doce meses contados a partir de la terminación del presente CONTRATO LABORAL</w:t>
      </w:r>
      <w:r w:rsidR="008249E9" w:rsidRPr="007A30E2">
        <w:rPr>
          <w:rFonts w:ascii="Century Gothic" w:hAnsi="Century Gothic" w:cs="Arial"/>
          <w:bCs/>
          <w:sz w:val="24"/>
          <w:szCs w:val="24"/>
          <w:highlight w:val="green"/>
        </w:rPr>
        <w:t>, exclusivamente respecto de actividades que impliquen el uso directo de información confidencial o secretos industriales del “EL TITULAR”</w:t>
      </w:r>
    </w:p>
    <w:p w14:paraId="5D866129" w14:textId="77777777" w:rsidR="00390811" w:rsidRPr="007A30E2" w:rsidRDefault="00390811" w:rsidP="00390811">
      <w:pPr>
        <w:jc w:val="both"/>
        <w:rPr>
          <w:rFonts w:ascii="Century Gothic" w:hAnsi="Century Gothic" w:cs="Arial"/>
          <w:bCs/>
          <w:sz w:val="24"/>
          <w:szCs w:val="24"/>
        </w:rPr>
      </w:pPr>
      <w:r w:rsidRPr="007A30E2">
        <w:rPr>
          <w:rFonts w:ascii="Century Gothic" w:hAnsi="Century Gothic" w:cs="Arial"/>
          <w:bCs/>
          <w:sz w:val="24"/>
          <w:szCs w:val="24"/>
        </w:rPr>
        <w:t xml:space="preserve">Se considerará que existe acto de competencia indirecta cuando se ejercite la actividad prohibida a través de familiares directos, que se encuentren al menos dentro del segundo grado de parentesco o a través de sociedades interpuestas. </w:t>
      </w:r>
    </w:p>
    <w:p w14:paraId="074A4CAC" w14:textId="4FFE9B02" w:rsidR="00390811" w:rsidRPr="007A30E2" w:rsidRDefault="00390811" w:rsidP="00390811">
      <w:pPr>
        <w:jc w:val="both"/>
        <w:rPr>
          <w:rFonts w:ascii="Century Gothic" w:hAnsi="Century Gothic" w:cs="Arial"/>
          <w:bCs/>
          <w:sz w:val="24"/>
          <w:szCs w:val="24"/>
        </w:rPr>
      </w:pPr>
      <w:r w:rsidRPr="007A30E2">
        <w:rPr>
          <w:rFonts w:ascii="Century Gothic" w:hAnsi="Century Gothic" w:cs="Arial"/>
          <w:bCs/>
          <w:sz w:val="24"/>
          <w:szCs w:val="24"/>
        </w:rPr>
        <w:t>La obligación de no competencia posterior a la finalización del contrato será aplicable en el toda la República Mexicana.</w:t>
      </w:r>
    </w:p>
    <w:p w14:paraId="758D6C92" w14:textId="175128A7" w:rsidR="00F7141D" w:rsidRPr="007A30E2" w:rsidRDefault="00F7141D" w:rsidP="00390811">
      <w:pPr>
        <w:jc w:val="both"/>
        <w:rPr>
          <w:rFonts w:ascii="Century Gothic" w:hAnsi="Century Gothic" w:cs="Arial"/>
          <w:bCs/>
          <w:sz w:val="24"/>
          <w:szCs w:val="24"/>
          <w:highlight w:val="green"/>
        </w:rPr>
      </w:pPr>
      <w:r w:rsidRPr="007A30E2">
        <w:rPr>
          <w:rFonts w:ascii="Century Gothic" w:hAnsi="Century Gothic" w:cs="Arial"/>
          <w:bCs/>
          <w:sz w:val="24"/>
          <w:szCs w:val="24"/>
          <w:highlight w:val="green"/>
        </w:rPr>
        <w:lastRenderedPageBreak/>
        <w:t>La presente obligación se interpretará conforme a los principios de proporcionalidad, razonabilidad y temporalidad establecidos por la Ley Federal del Trabajo y criterios judiciales aplicables.</w:t>
      </w:r>
    </w:p>
    <w:p w14:paraId="1F9154F4" w14:textId="45F33312" w:rsidR="00F7141D" w:rsidRPr="007A30E2" w:rsidRDefault="00F7141D" w:rsidP="00390811">
      <w:pPr>
        <w:jc w:val="both"/>
        <w:rPr>
          <w:rFonts w:ascii="Century Gothic" w:hAnsi="Century Gothic" w:cs="Arial"/>
          <w:bCs/>
          <w:sz w:val="24"/>
          <w:szCs w:val="24"/>
        </w:rPr>
      </w:pPr>
      <w:r w:rsidRPr="007A30E2">
        <w:rPr>
          <w:rFonts w:ascii="Century Gothic" w:hAnsi="Century Gothic" w:cs="Arial"/>
          <w:bCs/>
          <w:sz w:val="24"/>
          <w:szCs w:val="24"/>
          <w:highlight w:val="green"/>
        </w:rPr>
        <w:t>Además, la presente obligación no implicará impedimento absoluto para el ejercicio profesional del trabajador ni afectará su derecho al trabajo.</w:t>
      </w:r>
    </w:p>
    <w:p w14:paraId="1798785D" w14:textId="14AABCCD" w:rsidR="0079375E" w:rsidRPr="007A30E2" w:rsidRDefault="00C01D26" w:rsidP="00390811">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b/>
          <w:sz w:val="24"/>
          <w:szCs w:val="24"/>
          <w:u w:val="single"/>
        </w:rPr>
        <w:t>DECIMA SÉPTIMA. LEGISLACIÓN APLICABLE Y JURISDICCIÓN.</w:t>
      </w:r>
      <w:r w:rsidRPr="007A30E2">
        <w:rPr>
          <w:rFonts w:ascii="Century Gothic" w:eastAsia="Tahoma" w:hAnsi="Century Gothic" w:cs="Tahoma"/>
          <w:b/>
          <w:sz w:val="24"/>
          <w:szCs w:val="24"/>
        </w:rPr>
        <w:t xml:space="preserve"> </w:t>
      </w:r>
      <w:bookmarkStart w:id="6" w:name="_Hlk70096030"/>
      <w:r w:rsidR="0079375E" w:rsidRPr="007A30E2">
        <w:rPr>
          <w:rFonts w:ascii="Century Gothic" w:eastAsia="Tahoma" w:hAnsi="Century Gothic" w:cs="Tahoma"/>
          <w:sz w:val="24"/>
          <w:szCs w:val="24"/>
        </w:rPr>
        <w:t xml:space="preserve">Para la interpretación y cumplimiento de este contrato, así como para la resolución de cualquier controversia relacionada con el mismo las partes convienen en que se apliquen las cláusulas de este contrato y las leyes del estado de </w:t>
      </w:r>
      <w:r w:rsidR="0079375E" w:rsidRPr="007A30E2">
        <w:rPr>
          <w:rFonts w:ascii="Century Gothic" w:eastAsia="Tahoma" w:hAnsi="Century Gothic" w:cs="Tahoma"/>
          <w:b/>
          <w:bCs/>
          <w:sz w:val="24"/>
          <w:szCs w:val="24"/>
          <w:u w:val="single"/>
        </w:rPr>
        <w:t>MORELOS</w:t>
      </w:r>
      <w:r w:rsidR="0079375E" w:rsidRPr="007A30E2">
        <w:rPr>
          <w:rFonts w:ascii="Century Gothic" w:eastAsia="Tahoma" w:hAnsi="Century Gothic" w:cs="Tahoma"/>
          <w:sz w:val="24"/>
          <w:szCs w:val="24"/>
        </w:rPr>
        <w:t xml:space="preserve"> y para todo lo relativo al mismo, se someterán a la jurisdicción de los tribunales de la ciudad de </w:t>
      </w:r>
      <w:r w:rsidR="0079375E" w:rsidRPr="007A30E2">
        <w:rPr>
          <w:rFonts w:ascii="Century Gothic" w:eastAsia="Tahoma" w:hAnsi="Century Gothic" w:cs="Tahoma"/>
          <w:b/>
          <w:sz w:val="24"/>
          <w:szCs w:val="24"/>
          <w:u w:val="single"/>
        </w:rPr>
        <w:t xml:space="preserve">Cuernavaca, Morelos </w:t>
      </w:r>
      <w:r w:rsidR="0079375E" w:rsidRPr="007A30E2">
        <w:rPr>
          <w:rFonts w:ascii="Century Gothic" w:eastAsia="Tahoma" w:hAnsi="Century Gothic" w:cs="Tahoma"/>
          <w:sz w:val="24"/>
          <w:szCs w:val="24"/>
        </w:rPr>
        <w:t>renunciando expresamente a cualquier otro fuero que por cualquier causa pudiere corresponderles.</w:t>
      </w:r>
      <w:bookmarkEnd w:id="6"/>
    </w:p>
    <w:p w14:paraId="49FC4B41" w14:textId="77777777" w:rsidR="00A132D9" w:rsidRPr="007A30E2" w:rsidRDefault="00A132D9" w:rsidP="00A132D9">
      <w:pPr>
        <w:spacing w:before="280" w:after="280" w:line="240" w:lineRule="auto"/>
        <w:jc w:val="both"/>
        <w:rPr>
          <w:rFonts w:ascii="Century Gothic" w:eastAsia="Tahoma" w:hAnsi="Century Gothic" w:cs="Tahoma"/>
          <w:sz w:val="24"/>
          <w:szCs w:val="24"/>
        </w:rPr>
      </w:pPr>
      <w:r w:rsidRPr="007A30E2">
        <w:rPr>
          <w:rFonts w:ascii="Century Gothic" w:eastAsia="Tahoma" w:hAnsi="Century Gothic" w:cs="Tahoma"/>
          <w:sz w:val="24"/>
          <w:szCs w:val="24"/>
          <w:highlight w:val="green"/>
        </w:rPr>
        <w:t>Sin perjuicio de la competencia de las autoridades laborales cuando la controversia derive de la relación de trabajo.</w:t>
      </w:r>
    </w:p>
    <w:p w14:paraId="74A4BAC5" w14:textId="00B596A8" w:rsidR="00390811" w:rsidRPr="007A30E2" w:rsidRDefault="007A637E" w:rsidP="00390811">
      <w:pPr>
        <w:jc w:val="both"/>
        <w:rPr>
          <w:rFonts w:ascii="Century Gothic" w:eastAsia="Gulim" w:hAnsi="Century Gothic" w:cs="Arial"/>
          <w:sz w:val="24"/>
          <w:szCs w:val="24"/>
          <w:lang w:eastAsia="es-ES"/>
        </w:rPr>
      </w:pPr>
      <w:bookmarkStart w:id="7" w:name="_Hlk70096097"/>
      <w:r w:rsidRPr="007A30E2">
        <w:rPr>
          <w:rFonts w:ascii="Century Gothic" w:eastAsia="Gulim" w:hAnsi="Century Gothic" w:cs="Arial"/>
          <w:sz w:val="24"/>
          <w:szCs w:val="24"/>
          <w:highlight w:val="green"/>
          <w:lang w:eastAsia="es-ES"/>
        </w:rPr>
        <w:t xml:space="preserve">Leído que fue por ambas partes el presente contrato, </w:t>
      </w:r>
      <w:r w:rsidRPr="007A30E2">
        <w:rPr>
          <w:rFonts w:ascii="Century Gothic" w:eastAsia="Gulim" w:hAnsi="Century Gothic" w:cs="Arial"/>
          <w:b/>
          <w:bCs/>
          <w:sz w:val="24"/>
          <w:szCs w:val="24"/>
          <w:highlight w:val="green"/>
          <w:lang w:eastAsia="es-ES"/>
        </w:rPr>
        <w:t xml:space="preserve">y conociendo el alcance y límites legales de las obligaciones que subsisten conforme a la Ley </w:t>
      </w:r>
      <w:r w:rsidR="005E19F3" w:rsidRPr="007A30E2">
        <w:rPr>
          <w:rFonts w:ascii="Century Gothic" w:eastAsia="Gulim" w:hAnsi="Century Gothic" w:cs="Arial"/>
          <w:b/>
          <w:bCs/>
          <w:sz w:val="24"/>
          <w:szCs w:val="24"/>
          <w:highlight w:val="green"/>
          <w:lang w:eastAsia="es-ES"/>
        </w:rPr>
        <w:t>vigente aplicable</w:t>
      </w:r>
      <w:r w:rsidRPr="007A30E2">
        <w:rPr>
          <w:rFonts w:ascii="Century Gothic" w:eastAsia="Gulim" w:hAnsi="Century Gothic" w:cs="Arial"/>
          <w:sz w:val="24"/>
          <w:szCs w:val="24"/>
          <w:lang w:eastAsia="es-ES"/>
        </w:rPr>
        <w:t xml:space="preserve">, lo firmaron al calce </w:t>
      </w:r>
      <w:r w:rsidR="00390811" w:rsidRPr="007A30E2">
        <w:rPr>
          <w:rFonts w:ascii="Century Gothic" w:eastAsia="Gulim" w:hAnsi="Century Gothic" w:cs="Arial"/>
          <w:sz w:val="24"/>
          <w:szCs w:val="24"/>
          <w:lang w:eastAsia="es-ES"/>
        </w:rPr>
        <w:t xml:space="preserve">de conformidad, en la ciudad de </w:t>
      </w:r>
      <w:r w:rsidR="00283EC4" w:rsidRPr="007A30E2">
        <w:rPr>
          <w:rFonts w:ascii="Century Gothic" w:eastAsia="Gulim" w:hAnsi="Century Gothic" w:cs="Arial"/>
          <w:bCs/>
          <w:sz w:val="24"/>
          <w:szCs w:val="24"/>
          <w:lang w:eastAsia="es-ES"/>
        </w:rPr>
        <w:t xml:space="preserve">Cuernavaca, Morelos </w:t>
      </w:r>
      <w:r w:rsidR="00390811" w:rsidRPr="007A30E2">
        <w:rPr>
          <w:rFonts w:ascii="Century Gothic" w:eastAsia="Gulim" w:hAnsi="Century Gothic" w:cs="Arial"/>
          <w:sz w:val="24"/>
          <w:szCs w:val="24"/>
          <w:lang w:eastAsia="es-ES"/>
        </w:rPr>
        <w:t>a los</w:t>
      </w:r>
      <w:r w:rsidR="00B62E28" w:rsidRPr="007A30E2">
        <w:rPr>
          <w:rFonts w:ascii="Century Gothic" w:eastAsia="Gulim" w:hAnsi="Century Gothic" w:cs="Arial"/>
          <w:b/>
          <w:bCs/>
          <w:sz w:val="24"/>
          <w:szCs w:val="24"/>
          <w:u w:val="single"/>
          <w:lang w:eastAsia="es-ES"/>
        </w:rPr>
        <w:t>_________________________</w:t>
      </w:r>
      <w:r w:rsidR="00854C92" w:rsidRPr="007A30E2">
        <w:rPr>
          <w:rFonts w:ascii="Century Gothic" w:eastAsia="Gulim" w:hAnsi="Century Gothic" w:cs="Arial"/>
          <w:b/>
          <w:bCs/>
          <w:sz w:val="24"/>
          <w:szCs w:val="24"/>
          <w:u w:val="single"/>
          <w:lang w:eastAsia="es-ES"/>
        </w:rPr>
        <w:t>.</w:t>
      </w:r>
    </w:p>
    <w:p w14:paraId="6E9E1418" w14:textId="77777777" w:rsidR="00390811" w:rsidRPr="007A30E2" w:rsidRDefault="00390811" w:rsidP="00390811">
      <w:pPr>
        <w:spacing w:before="280" w:after="280" w:line="240" w:lineRule="auto"/>
        <w:jc w:val="both"/>
        <w:rPr>
          <w:rFonts w:ascii="Century Gothic" w:eastAsia="Tahoma" w:hAnsi="Century Gothic" w:cs="Tahoma"/>
          <w:sz w:val="24"/>
          <w:szCs w:val="24"/>
        </w:rPr>
      </w:pPr>
    </w:p>
    <w:tbl>
      <w:tblPr>
        <w:tblpPr w:leftFromText="141" w:rightFromText="141" w:vertAnchor="text" w:tblpY="15"/>
        <w:tblW w:w="0" w:type="auto"/>
        <w:tblLook w:val="04A0" w:firstRow="1" w:lastRow="0" w:firstColumn="1" w:lastColumn="0" w:noHBand="0" w:noVBand="1"/>
      </w:tblPr>
      <w:tblGrid>
        <w:gridCol w:w="4244"/>
        <w:gridCol w:w="4260"/>
      </w:tblGrid>
      <w:tr w:rsidR="00390811" w:rsidRPr="007A30E2" w14:paraId="1B437F16" w14:textId="77777777" w:rsidTr="006974CF">
        <w:tc>
          <w:tcPr>
            <w:tcW w:w="4244" w:type="dxa"/>
          </w:tcPr>
          <w:p w14:paraId="4175D8BA" w14:textId="77777777" w:rsidR="00390811" w:rsidRPr="007A30E2" w:rsidRDefault="00390811" w:rsidP="006974CF">
            <w:pPr>
              <w:pBdr>
                <w:bottom w:val="single" w:sz="12" w:space="1" w:color="auto"/>
              </w:pBdr>
              <w:jc w:val="center"/>
              <w:rPr>
                <w:rFonts w:ascii="Century Gothic" w:hAnsi="Century Gothic" w:cs="Arial"/>
                <w:b/>
                <w:sz w:val="24"/>
                <w:szCs w:val="24"/>
                <w:u w:val="single"/>
              </w:rPr>
            </w:pPr>
            <w:bookmarkStart w:id="8" w:name="_Hlk70096106"/>
            <w:bookmarkEnd w:id="7"/>
            <w:r w:rsidRPr="007A30E2">
              <w:rPr>
                <w:rFonts w:ascii="Century Gothic" w:hAnsi="Century Gothic" w:cs="Arial"/>
                <w:b/>
                <w:sz w:val="24"/>
                <w:szCs w:val="24"/>
                <w:u w:val="single"/>
              </w:rPr>
              <w:t>“EL TITULAR”</w:t>
            </w:r>
          </w:p>
          <w:p w14:paraId="610822B9" w14:textId="7C1C2A87" w:rsidR="00390811" w:rsidRPr="007A30E2" w:rsidRDefault="00390811" w:rsidP="006974CF">
            <w:pPr>
              <w:pBdr>
                <w:bottom w:val="single" w:sz="12" w:space="1" w:color="auto"/>
              </w:pBdr>
              <w:jc w:val="center"/>
              <w:rPr>
                <w:rFonts w:ascii="Century Gothic" w:hAnsi="Century Gothic" w:cs="Arial"/>
                <w:b/>
                <w:sz w:val="24"/>
                <w:szCs w:val="24"/>
              </w:rPr>
            </w:pPr>
          </w:p>
          <w:p w14:paraId="5F988A6E" w14:textId="77777777" w:rsidR="00D66233" w:rsidRPr="007A30E2" w:rsidRDefault="00D66233" w:rsidP="006974CF">
            <w:pPr>
              <w:pBdr>
                <w:bottom w:val="single" w:sz="12" w:space="1" w:color="auto"/>
              </w:pBdr>
              <w:jc w:val="center"/>
              <w:rPr>
                <w:rFonts w:ascii="Century Gothic" w:hAnsi="Century Gothic" w:cs="Arial"/>
                <w:b/>
                <w:sz w:val="24"/>
                <w:szCs w:val="24"/>
              </w:rPr>
            </w:pPr>
          </w:p>
          <w:p w14:paraId="0E2BCAC0" w14:textId="08DFF774" w:rsidR="00390811" w:rsidRPr="007A30E2" w:rsidRDefault="00AA685E" w:rsidP="006974CF">
            <w:pPr>
              <w:jc w:val="center"/>
              <w:rPr>
                <w:rFonts w:ascii="Century Gothic" w:hAnsi="Century Gothic" w:cs="Arial"/>
                <w:b/>
                <w:sz w:val="24"/>
                <w:szCs w:val="24"/>
              </w:rPr>
            </w:pPr>
            <w:r w:rsidRPr="007A30E2">
              <w:rPr>
                <w:rFonts w:ascii="Century Gothic" w:hAnsi="Century Gothic"/>
                <w:b/>
                <w:sz w:val="24"/>
                <w:szCs w:val="24"/>
                <w:u w:val="single"/>
              </w:rPr>
              <w:t xml:space="preserve">C. LESLI MARIBEL RODRÍGUEZ HERRERA </w:t>
            </w:r>
          </w:p>
          <w:p w14:paraId="410DD2E9" w14:textId="77777777" w:rsidR="00390811" w:rsidRPr="007A30E2" w:rsidRDefault="00390811" w:rsidP="006974CF">
            <w:pPr>
              <w:jc w:val="center"/>
              <w:rPr>
                <w:rFonts w:ascii="Century Gothic" w:hAnsi="Century Gothic" w:cs="Arial"/>
                <w:b/>
                <w:sz w:val="24"/>
                <w:szCs w:val="24"/>
              </w:rPr>
            </w:pPr>
          </w:p>
        </w:tc>
        <w:tc>
          <w:tcPr>
            <w:tcW w:w="4260" w:type="dxa"/>
          </w:tcPr>
          <w:p w14:paraId="4A610019" w14:textId="77777777" w:rsidR="00390811" w:rsidRPr="007A30E2" w:rsidRDefault="00390811" w:rsidP="006974CF">
            <w:pPr>
              <w:pBdr>
                <w:bottom w:val="single" w:sz="12" w:space="1" w:color="auto"/>
              </w:pBdr>
              <w:jc w:val="center"/>
              <w:rPr>
                <w:rFonts w:ascii="Century Gothic" w:hAnsi="Century Gothic" w:cs="Arial"/>
                <w:b/>
                <w:sz w:val="24"/>
                <w:szCs w:val="24"/>
                <w:u w:val="single"/>
              </w:rPr>
            </w:pPr>
            <w:r w:rsidRPr="007A30E2">
              <w:rPr>
                <w:rFonts w:ascii="Century Gothic" w:hAnsi="Century Gothic" w:cs="Arial"/>
                <w:b/>
                <w:sz w:val="24"/>
                <w:szCs w:val="24"/>
                <w:u w:val="single"/>
              </w:rPr>
              <w:t>“EL RECEPTOR”</w:t>
            </w:r>
          </w:p>
          <w:p w14:paraId="064D958E" w14:textId="7A0394DE" w:rsidR="00390811" w:rsidRPr="007A30E2" w:rsidRDefault="00390811" w:rsidP="006974CF">
            <w:pPr>
              <w:pBdr>
                <w:bottom w:val="single" w:sz="12" w:space="1" w:color="auto"/>
              </w:pBdr>
              <w:jc w:val="center"/>
              <w:rPr>
                <w:rFonts w:ascii="Century Gothic" w:hAnsi="Century Gothic" w:cs="Arial"/>
                <w:b/>
                <w:sz w:val="24"/>
                <w:szCs w:val="24"/>
              </w:rPr>
            </w:pPr>
          </w:p>
          <w:p w14:paraId="767312F7" w14:textId="77777777" w:rsidR="00D66233" w:rsidRPr="007A30E2" w:rsidRDefault="00D66233" w:rsidP="006974CF">
            <w:pPr>
              <w:pBdr>
                <w:bottom w:val="single" w:sz="12" w:space="1" w:color="auto"/>
              </w:pBdr>
              <w:jc w:val="center"/>
              <w:rPr>
                <w:rFonts w:ascii="Century Gothic" w:hAnsi="Century Gothic" w:cs="Arial"/>
                <w:b/>
                <w:sz w:val="24"/>
                <w:szCs w:val="24"/>
              </w:rPr>
            </w:pPr>
          </w:p>
          <w:p w14:paraId="645B3D17" w14:textId="5742BBE0" w:rsidR="00390811" w:rsidRPr="007A30E2" w:rsidRDefault="00390811" w:rsidP="006974CF">
            <w:pPr>
              <w:jc w:val="center"/>
              <w:rPr>
                <w:rFonts w:ascii="Century Gothic" w:hAnsi="Century Gothic" w:cs="Arial"/>
                <w:b/>
                <w:sz w:val="24"/>
                <w:szCs w:val="24"/>
              </w:rPr>
            </w:pPr>
            <w:r w:rsidRPr="007A30E2">
              <w:rPr>
                <w:rFonts w:ascii="Century Gothic" w:eastAsia="Arial" w:hAnsi="Century Gothic" w:cs="Arial"/>
                <w:b/>
                <w:bCs/>
                <w:smallCaps/>
                <w:sz w:val="24"/>
                <w:szCs w:val="24"/>
                <w:u w:val="single"/>
              </w:rPr>
              <w:t xml:space="preserve"> </w:t>
            </w:r>
            <w:r w:rsidR="00250BB3" w:rsidRPr="007A30E2">
              <w:rPr>
                <w:rFonts w:ascii="Century Gothic" w:eastAsia="Arial" w:hAnsi="Century Gothic" w:cs="Arial"/>
                <w:b/>
                <w:bCs/>
                <w:smallCaps/>
                <w:sz w:val="24"/>
                <w:szCs w:val="24"/>
                <w:u w:val="single"/>
              </w:rPr>
              <w:t>C.</w:t>
            </w:r>
            <w:r w:rsidR="00B62E28" w:rsidRPr="007A30E2">
              <w:rPr>
                <w:rFonts w:ascii="Century Gothic" w:hAnsi="Century Gothic" w:cs="Arial"/>
                <w:b/>
                <w:bCs/>
                <w:sz w:val="24"/>
                <w:szCs w:val="24"/>
                <w:u w:val="single"/>
              </w:rPr>
              <w:t>______________________________</w:t>
            </w:r>
            <w:r w:rsidR="009C05A0" w:rsidRPr="007A30E2">
              <w:rPr>
                <w:rFonts w:ascii="Century Gothic" w:hAnsi="Century Gothic" w:cs="Arial"/>
                <w:b/>
                <w:bCs/>
                <w:sz w:val="24"/>
                <w:szCs w:val="24"/>
                <w:u w:val="single"/>
              </w:rPr>
              <w:t>.</w:t>
            </w:r>
          </w:p>
        </w:tc>
      </w:tr>
      <w:bookmarkEnd w:id="3"/>
      <w:bookmarkEnd w:id="8"/>
      <w:bookmarkEnd w:id="0"/>
    </w:tbl>
    <w:p w14:paraId="4F8380AF" w14:textId="77777777" w:rsidR="006538C0" w:rsidRPr="007A30E2" w:rsidRDefault="006538C0">
      <w:pPr>
        <w:rPr>
          <w:rFonts w:ascii="Century Gothic" w:hAnsi="Century Gothic"/>
          <w:sz w:val="24"/>
          <w:szCs w:val="24"/>
        </w:rPr>
      </w:pPr>
    </w:p>
    <w:sectPr w:rsidR="006538C0" w:rsidRPr="007A30E2">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30902"/>
    <w:multiLevelType w:val="hybridMultilevel"/>
    <w:tmpl w:val="D80A7B0E"/>
    <w:lvl w:ilvl="0" w:tplc="114C0526">
      <w:start w:val="1"/>
      <w:numFmt w:val="lowerLetter"/>
      <w:lvlText w:val="%1)"/>
      <w:lvlJc w:val="left"/>
      <w:pPr>
        <w:ind w:left="720" w:hanging="360"/>
      </w:pPr>
      <w:rPr>
        <w:rFonts w:eastAsia="Tahoma" w:cs="Tahoma"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ED0479"/>
    <w:multiLevelType w:val="multilevel"/>
    <w:tmpl w:val="AD8C5DC6"/>
    <w:lvl w:ilvl="0">
      <w:start w:val="1"/>
      <w:numFmt w:val="upperRoman"/>
      <w:lvlText w:val="%1."/>
      <w:lvlJc w:val="left"/>
      <w:pPr>
        <w:ind w:left="1080" w:hanging="720"/>
      </w:pPr>
      <w:rPr>
        <w:rFonts w:ascii="Tahoma" w:hAnsi="Tahoma" w:cs="Tahoma"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A938CB"/>
    <w:multiLevelType w:val="hybridMultilevel"/>
    <w:tmpl w:val="A95CB9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EC4C29"/>
    <w:multiLevelType w:val="hybridMultilevel"/>
    <w:tmpl w:val="D18205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F534632"/>
    <w:multiLevelType w:val="hybridMultilevel"/>
    <w:tmpl w:val="ADDA3422"/>
    <w:lvl w:ilvl="0" w:tplc="2A0421A8">
      <w:start w:val="2"/>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1EC2AE6"/>
    <w:multiLevelType w:val="hybridMultilevel"/>
    <w:tmpl w:val="2E36501C"/>
    <w:lvl w:ilvl="0" w:tplc="161A6C5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12C4473"/>
    <w:multiLevelType w:val="hybridMultilevel"/>
    <w:tmpl w:val="05027496"/>
    <w:lvl w:ilvl="0" w:tplc="20A853F2">
      <w:start w:val="1"/>
      <w:numFmt w:val="decimal"/>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A41035E"/>
    <w:multiLevelType w:val="hybridMultilevel"/>
    <w:tmpl w:val="48EAA0D6"/>
    <w:lvl w:ilvl="0" w:tplc="B79ED5F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8"/>
  </w:num>
  <w:num w:numId="3">
    <w:abstractNumId w:val="4"/>
  </w:num>
  <w:num w:numId="4">
    <w:abstractNumId w:val="0"/>
  </w:num>
  <w:num w:numId="5">
    <w:abstractNumId w:val="6"/>
  </w:num>
  <w:num w:numId="6">
    <w:abstractNumId w:val="2"/>
  </w:num>
  <w:num w:numId="7">
    <w:abstractNumId w:val="3"/>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11"/>
    <w:rsid w:val="000128CE"/>
    <w:rsid w:val="00042852"/>
    <w:rsid w:val="00043F5A"/>
    <w:rsid w:val="00065B03"/>
    <w:rsid w:val="00081867"/>
    <w:rsid w:val="000B62E8"/>
    <w:rsid w:val="000D25E3"/>
    <w:rsid w:val="000E2309"/>
    <w:rsid w:val="000E7667"/>
    <w:rsid w:val="00136ADE"/>
    <w:rsid w:val="00136FC0"/>
    <w:rsid w:val="0015637A"/>
    <w:rsid w:val="001577F6"/>
    <w:rsid w:val="001836E7"/>
    <w:rsid w:val="00197CFF"/>
    <w:rsid w:val="001A14D8"/>
    <w:rsid w:val="001B13EA"/>
    <w:rsid w:val="001B59E3"/>
    <w:rsid w:val="001C2779"/>
    <w:rsid w:val="001D3B34"/>
    <w:rsid w:val="001F0255"/>
    <w:rsid w:val="001F134F"/>
    <w:rsid w:val="001F37CC"/>
    <w:rsid w:val="00204E87"/>
    <w:rsid w:val="0020591E"/>
    <w:rsid w:val="00250BB3"/>
    <w:rsid w:val="002517E9"/>
    <w:rsid w:val="00272278"/>
    <w:rsid w:val="00283EC4"/>
    <w:rsid w:val="0029277B"/>
    <w:rsid w:val="00292BEE"/>
    <w:rsid w:val="002B1C4B"/>
    <w:rsid w:val="002C774C"/>
    <w:rsid w:val="002F284B"/>
    <w:rsid w:val="003151EA"/>
    <w:rsid w:val="0035287E"/>
    <w:rsid w:val="00366329"/>
    <w:rsid w:val="00390811"/>
    <w:rsid w:val="003C2F5D"/>
    <w:rsid w:val="003C5657"/>
    <w:rsid w:val="003D2206"/>
    <w:rsid w:val="00414FB7"/>
    <w:rsid w:val="00415B58"/>
    <w:rsid w:val="00421FFC"/>
    <w:rsid w:val="0046109B"/>
    <w:rsid w:val="00465208"/>
    <w:rsid w:val="00466A6C"/>
    <w:rsid w:val="00477107"/>
    <w:rsid w:val="004A6E29"/>
    <w:rsid w:val="004B75D4"/>
    <w:rsid w:val="004C73BF"/>
    <w:rsid w:val="004D7E0E"/>
    <w:rsid w:val="004E1010"/>
    <w:rsid w:val="004E63A8"/>
    <w:rsid w:val="004E7361"/>
    <w:rsid w:val="00503A2B"/>
    <w:rsid w:val="00520191"/>
    <w:rsid w:val="005330CB"/>
    <w:rsid w:val="00540480"/>
    <w:rsid w:val="0059514E"/>
    <w:rsid w:val="005A278A"/>
    <w:rsid w:val="005A2FC2"/>
    <w:rsid w:val="005A778C"/>
    <w:rsid w:val="005B22DA"/>
    <w:rsid w:val="005B3C4E"/>
    <w:rsid w:val="005B5E9C"/>
    <w:rsid w:val="005C1839"/>
    <w:rsid w:val="005D0A84"/>
    <w:rsid w:val="005D165E"/>
    <w:rsid w:val="005D3C03"/>
    <w:rsid w:val="005D3D6B"/>
    <w:rsid w:val="005E07C6"/>
    <w:rsid w:val="005E0D75"/>
    <w:rsid w:val="005E19F3"/>
    <w:rsid w:val="005F04B5"/>
    <w:rsid w:val="006073C0"/>
    <w:rsid w:val="00615148"/>
    <w:rsid w:val="00632302"/>
    <w:rsid w:val="00635AD2"/>
    <w:rsid w:val="00642749"/>
    <w:rsid w:val="006521B3"/>
    <w:rsid w:val="006538C0"/>
    <w:rsid w:val="00666C20"/>
    <w:rsid w:val="00677625"/>
    <w:rsid w:val="006915F7"/>
    <w:rsid w:val="0069389E"/>
    <w:rsid w:val="006974CF"/>
    <w:rsid w:val="006A5E97"/>
    <w:rsid w:val="006D687A"/>
    <w:rsid w:val="006F3490"/>
    <w:rsid w:val="00706505"/>
    <w:rsid w:val="00721982"/>
    <w:rsid w:val="007251F4"/>
    <w:rsid w:val="007414CE"/>
    <w:rsid w:val="00751F54"/>
    <w:rsid w:val="00755BE2"/>
    <w:rsid w:val="007562D4"/>
    <w:rsid w:val="007732CE"/>
    <w:rsid w:val="007814A3"/>
    <w:rsid w:val="00781BE3"/>
    <w:rsid w:val="00786856"/>
    <w:rsid w:val="0079375E"/>
    <w:rsid w:val="00796D86"/>
    <w:rsid w:val="007A2B04"/>
    <w:rsid w:val="007A2E87"/>
    <w:rsid w:val="007A30E2"/>
    <w:rsid w:val="007A637E"/>
    <w:rsid w:val="007C64CF"/>
    <w:rsid w:val="007E6A4A"/>
    <w:rsid w:val="008249E9"/>
    <w:rsid w:val="00833584"/>
    <w:rsid w:val="008459E2"/>
    <w:rsid w:val="0084732D"/>
    <w:rsid w:val="00850F92"/>
    <w:rsid w:val="00851B74"/>
    <w:rsid w:val="008521F3"/>
    <w:rsid w:val="00853BE2"/>
    <w:rsid w:val="00854C92"/>
    <w:rsid w:val="00861EEF"/>
    <w:rsid w:val="00863600"/>
    <w:rsid w:val="008672D0"/>
    <w:rsid w:val="00877783"/>
    <w:rsid w:val="008C13BE"/>
    <w:rsid w:val="008F7E69"/>
    <w:rsid w:val="00956927"/>
    <w:rsid w:val="009606A6"/>
    <w:rsid w:val="00963F21"/>
    <w:rsid w:val="0098287B"/>
    <w:rsid w:val="009908D0"/>
    <w:rsid w:val="00990F23"/>
    <w:rsid w:val="009A0EB4"/>
    <w:rsid w:val="009A4C58"/>
    <w:rsid w:val="009A70C9"/>
    <w:rsid w:val="009B6F61"/>
    <w:rsid w:val="009C05A0"/>
    <w:rsid w:val="009E3747"/>
    <w:rsid w:val="009E3820"/>
    <w:rsid w:val="009E635F"/>
    <w:rsid w:val="00A132D9"/>
    <w:rsid w:val="00A33007"/>
    <w:rsid w:val="00A76269"/>
    <w:rsid w:val="00A96477"/>
    <w:rsid w:val="00A97F9A"/>
    <w:rsid w:val="00AA34D3"/>
    <w:rsid w:val="00AA685E"/>
    <w:rsid w:val="00AB64CC"/>
    <w:rsid w:val="00AC06E5"/>
    <w:rsid w:val="00AC4759"/>
    <w:rsid w:val="00B12D4D"/>
    <w:rsid w:val="00B21EAA"/>
    <w:rsid w:val="00B341DB"/>
    <w:rsid w:val="00B47D97"/>
    <w:rsid w:val="00B62E28"/>
    <w:rsid w:val="00B86B02"/>
    <w:rsid w:val="00B965AD"/>
    <w:rsid w:val="00BB1084"/>
    <w:rsid w:val="00BC4C0F"/>
    <w:rsid w:val="00BC5FB1"/>
    <w:rsid w:val="00BD3569"/>
    <w:rsid w:val="00C01D26"/>
    <w:rsid w:val="00C46835"/>
    <w:rsid w:val="00C765FF"/>
    <w:rsid w:val="00C84333"/>
    <w:rsid w:val="00C872FC"/>
    <w:rsid w:val="00C904FD"/>
    <w:rsid w:val="00CA14DB"/>
    <w:rsid w:val="00CC6BB2"/>
    <w:rsid w:val="00CE489B"/>
    <w:rsid w:val="00CF5B7E"/>
    <w:rsid w:val="00D14523"/>
    <w:rsid w:val="00D208BE"/>
    <w:rsid w:val="00D66233"/>
    <w:rsid w:val="00D76215"/>
    <w:rsid w:val="00DA76FD"/>
    <w:rsid w:val="00DB1315"/>
    <w:rsid w:val="00DB585F"/>
    <w:rsid w:val="00DC2F30"/>
    <w:rsid w:val="00DF6955"/>
    <w:rsid w:val="00E609FC"/>
    <w:rsid w:val="00E77105"/>
    <w:rsid w:val="00E82352"/>
    <w:rsid w:val="00E91D44"/>
    <w:rsid w:val="00E946E6"/>
    <w:rsid w:val="00E95A06"/>
    <w:rsid w:val="00EA151F"/>
    <w:rsid w:val="00ED776B"/>
    <w:rsid w:val="00EE0D34"/>
    <w:rsid w:val="00F3681D"/>
    <w:rsid w:val="00F7141D"/>
    <w:rsid w:val="00F756B5"/>
    <w:rsid w:val="00F8557D"/>
    <w:rsid w:val="00FA0051"/>
    <w:rsid w:val="00FA305D"/>
    <w:rsid w:val="00FB256C"/>
    <w:rsid w:val="00FD41B5"/>
    <w:rsid w:val="00FF23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C0CA3"/>
  <w15:chartTrackingRefBased/>
  <w15:docId w15:val="{EEE08B3C-AC2C-424A-BA8A-B9607768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0811"/>
    <w:pPr>
      <w:spacing w:after="200" w:line="276" w:lineRule="auto"/>
    </w:pPr>
    <w:rPr>
      <w:rFonts w:ascii="Calibri" w:eastAsia="Calibri" w:hAnsi="Calibri" w:cs="Calibri"/>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90811"/>
    <w:pPr>
      <w:ind w:left="720"/>
      <w:contextualSpacing/>
    </w:pPr>
  </w:style>
  <w:style w:type="paragraph" w:styleId="Textodeglobo">
    <w:name w:val="Balloon Text"/>
    <w:basedOn w:val="Normal"/>
    <w:link w:val="TextodegloboCar"/>
    <w:uiPriority w:val="99"/>
    <w:semiHidden/>
    <w:unhideWhenUsed/>
    <w:rsid w:val="00751F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51F54"/>
    <w:rPr>
      <w:rFonts w:ascii="Segoe UI" w:eastAsia="Calibri" w:hAnsi="Segoe UI" w:cs="Segoe UI"/>
      <w:sz w:val="18"/>
      <w:szCs w:val="18"/>
      <w:lang w:eastAsia="es-MX"/>
    </w:rPr>
  </w:style>
  <w:style w:type="paragraph" w:styleId="NormalWeb">
    <w:name w:val="Normal (Web)"/>
    <w:basedOn w:val="Normal"/>
    <w:uiPriority w:val="99"/>
    <w:semiHidden/>
    <w:unhideWhenUsed/>
    <w:rsid w:val="005D0A84"/>
    <w:rPr>
      <w:rFonts w:ascii="Times New Roman" w:hAnsi="Times New Roman" w:cs="Times New Roman"/>
      <w:sz w:val="24"/>
      <w:szCs w:val="24"/>
    </w:rPr>
  </w:style>
  <w:style w:type="paragraph" w:customStyle="1" w:styleId="Default">
    <w:name w:val="Default"/>
    <w:rsid w:val="00B21EAA"/>
    <w:pPr>
      <w:autoSpaceDE w:val="0"/>
      <w:autoSpaceDN w:val="0"/>
      <w:adjustRightInd w:val="0"/>
      <w:spacing w:after="0" w:line="240" w:lineRule="auto"/>
    </w:pPr>
    <w:rPr>
      <w:rFonts w:ascii="Calibri" w:eastAsia="Calibri" w:hAnsi="Calibri" w:cs="Calibri"/>
      <w:color w:val="000000"/>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6142923">
      <w:bodyDiv w:val="1"/>
      <w:marLeft w:val="0"/>
      <w:marRight w:val="0"/>
      <w:marTop w:val="0"/>
      <w:marBottom w:val="0"/>
      <w:divBdr>
        <w:top w:val="none" w:sz="0" w:space="0" w:color="auto"/>
        <w:left w:val="none" w:sz="0" w:space="0" w:color="auto"/>
        <w:bottom w:val="none" w:sz="0" w:space="0" w:color="auto"/>
        <w:right w:val="none" w:sz="0" w:space="0" w:color="auto"/>
      </w:divBdr>
    </w:div>
    <w:div w:id="821510368">
      <w:bodyDiv w:val="1"/>
      <w:marLeft w:val="0"/>
      <w:marRight w:val="0"/>
      <w:marTop w:val="0"/>
      <w:marBottom w:val="0"/>
      <w:divBdr>
        <w:top w:val="none" w:sz="0" w:space="0" w:color="auto"/>
        <w:left w:val="none" w:sz="0" w:space="0" w:color="auto"/>
        <w:bottom w:val="none" w:sz="0" w:space="0" w:color="auto"/>
        <w:right w:val="none" w:sz="0" w:space="0" w:color="auto"/>
      </w:divBdr>
    </w:div>
    <w:div w:id="1058893336">
      <w:bodyDiv w:val="1"/>
      <w:marLeft w:val="0"/>
      <w:marRight w:val="0"/>
      <w:marTop w:val="0"/>
      <w:marBottom w:val="0"/>
      <w:divBdr>
        <w:top w:val="none" w:sz="0" w:space="0" w:color="auto"/>
        <w:left w:val="none" w:sz="0" w:space="0" w:color="auto"/>
        <w:bottom w:val="none" w:sz="0" w:space="0" w:color="auto"/>
        <w:right w:val="none" w:sz="0" w:space="0" w:color="auto"/>
      </w:divBdr>
    </w:div>
    <w:div w:id="171576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E0D0F-C3BE-49F1-BBC5-A8826F3ED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11</Pages>
  <Words>3898</Words>
  <Characters>21443</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22</cp:revision>
  <cp:lastPrinted>2025-12-10T22:41:00Z</cp:lastPrinted>
  <dcterms:created xsi:type="dcterms:W3CDTF">2026-01-02T21:20:00Z</dcterms:created>
  <dcterms:modified xsi:type="dcterms:W3CDTF">2026-01-13T23:17:00Z</dcterms:modified>
</cp:coreProperties>
</file>