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52D8" w:rsidRPr="006519B8" w:rsidRDefault="00AF52D8" w:rsidP="00AF52D8">
      <w:pPr>
        <w:spacing w:after="0" w:line="276" w:lineRule="auto"/>
        <w:jc w:val="both"/>
        <w:rPr>
          <w:rFonts w:ascii="Century Gothic" w:eastAsia="Times New Roman" w:hAnsi="Century Gothic" w:cs="Arial"/>
          <w:b/>
          <w:bCs/>
          <w:sz w:val="24"/>
          <w:szCs w:val="24"/>
          <w:lang w:eastAsia="es-ES"/>
        </w:rPr>
      </w:pPr>
      <w:bookmarkStart w:id="0" w:name="_Hlk62127575"/>
    </w:p>
    <w:p w:rsidR="00AF52D8" w:rsidRPr="006519B8" w:rsidRDefault="00AF52D8" w:rsidP="00AF52D8">
      <w:pPr>
        <w:spacing w:after="0" w:line="276" w:lineRule="auto"/>
        <w:jc w:val="both"/>
        <w:rPr>
          <w:rFonts w:ascii="Century Gothic" w:eastAsia="Times New Roman" w:hAnsi="Century Gothic" w:cs="Arial"/>
          <w:b/>
          <w:bCs/>
          <w:sz w:val="24"/>
          <w:szCs w:val="24"/>
          <w:lang w:eastAsia="es-ES"/>
        </w:rPr>
      </w:pPr>
    </w:p>
    <w:p w:rsidR="00AF52D8" w:rsidRPr="006519B8" w:rsidRDefault="00AF52D8" w:rsidP="00AF52D8">
      <w:pPr>
        <w:spacing w:after="0" w:line="276" w:lineRule="auto"/>
        <w:jc w:val="both"/>
        <w:rPr>
          <w:rFonts w:ascii="Century Gothic" w:eastAsia="Times New Roman" w:hAnsi="Century Gothic" w:cs="Arial"/>
          <w:b/>
          <w:bCs/>
          <w:color w:val="000000"/>
          <w:sz w:val="24"/>
          <w:szCs w:val="24"/>
          <w:u w:val="single"/>
          <w:lang w:eastAsia="es-MX"/>
        </w:rPr>
      </w:pPr>
      <w:r w:rsidRPr="006519B8">
        <w:rPr>
          <w:rFonts w:ascii="Century Gothic" w:eastAsia="Times New Roman" w:hAnsi="Century Gothic" w:cs="Arial"/>
          <w:b/>
          <w:bCs/>
          <w:sz w:val="24"/>
          <w:szCs w:val="24"/>
          <w:lang w:eastAsia="es-ES"/>
        </w:rPr>
        <w:t xml:space="preserve">CONTRATO INDIVIDUAL DE TRABAJO POR TIEMPO INDETERMINADO CELEBRADO ENTRE PRODUCTOS Y SERVICIOS MR. LANA, SOCIEDAD ANÓNIMA PROMOTORA DE INVERSIÓN DE CAPITAL VARIABLE </w:t>
      </w:r>
      <w:r w:rsidR="00315246" w:rsidRPr="006519B8">
        <w:rPr>
          <w:rFonts w:ascii="Century Gothic" w:eastAsia="Times New Roman" w:hAnsi="Century Gothic" w:cs="Arial"/>
          <w:b/>
          <w:bCs/>
          <w:sz w:val="24"/>
          <w:szCs w:val="24"/>
          <w:lang w:eastAsia="es-ES"/>
        </w:rPr>
        <w:t>_________________________________</w:t>
      </w:r>
      <w:r w:rsidRPr="006519B8">
        <w:rPr>
          <w:rFonts w:ascii="Century Gothic" w:eastAsia="Times New Roman" w:hAnsi="Century Gothic" w:cs="Arial"/>
          <w:b/>
          <w:bCs/>
          <w:sz w:val="24"/>
          <w:szCs w:val="24"/>
          <w:u w:val="single"/>
          <w:lang w:eastAsia="es-ES"/>
        </w:rPr>
        <w:t>.</w:t>
      </w:r>
    </w:p>
    <w:p w:rsidR="00AF52D8" w:rsidRPr="006519B8" w:rsidRDefault="00AF52D8" w:rsidP="00AF52D8">
      <w:pPr>
        <w:spacing w:after="0" w:line="276" w:lineRule="auto"/>
        <w:rPr>
          <w:rFonts w:ascii="Century Gothic" w:eastAsia="Times New Roman" w:hAnsi="Century Gothic" w:cs="Arial"/>
          <w:sz w:val="24"/>
          <w:szCs w:val="24"/>
          <w:lang w:eastAsia="es-ES"/>
        </w:rPr>
      </w:pPr>
    </w:p>
    <w:p w:rsidR="00AF52D8" w:rsidRPr="006519B8" w:rsidRDefault="00AF52D8" w:rsidP="00AF52D8">
      <w:pPr>
        <w:spacing w:after="0" w:line="276" w:lineRule="auto"/>
        <w:jc w:val="center"/>
        <w:rPr>
          <w:rFonts w:ascii="Century Gothic" w:eastAsia="Times New Roman" w:hAnsi="Century Gothic" w:cs="Arial"/>
          <w:sz w:val="24"/>
          <w:szCs w:val="24"/>
          <w:lang w:eastAsia="es-ES"/>
        </w:rPr>
      </w:pPr>
      <w:r w:rsidRPr="006519B8">
        <w:rPr>
          <w:rFonts w:ascii="Century Gothic" w:eastAsia="Times New Roman" w:hAnsi="Century Gothic" w:cs="Arial"/>
          <w:b/>
          <w:sz w:val="24"/>
          <w:szCs w:val="24"/>
          <w:lang w:eastAsia="es-ES"/>
        </w:rPr>
        <w:t>D E C L A R A C I O N E S</w:t>
      </w:r>
      <w:r w:rsidRPr="006519B8">
        <w:rPr>
          <w:rFonts w:ascii="Century Gothic" w:eastAsia="Times New Roman" w:hAnsi="Century Gothic" w:cs="Arial"/>
          <w:sz w:val="24"/>
          <w:szCs w:val="24"/>
          <w:lang w:eastAsia="es-ES"/>
        </w:rPr>
        <w:t xml:space="preserve"> </w:t>
      </w:r>
    </w:p>
    <w:p w:rsidR="00AF52D8" w:rsidRPr="006519B8" w:rsidRDefault="00AF52D8" w:rsidP="00AF52D8">
      <w:pPr>
        <w:numPr>
          <w:ilvl w:val="0"/>
          <w:numId w:val="6"/>
        </w:numPr>
        <w:spacing w:after="0" w:line="276" w:lineRule="auto"/>
        <w:jc w:val="both"/>
        <w:rPr>
          <w:rFonts w:ascii="Century Gothic" w:eastAsia="Times New Roman" w:hAnsi="Century Gothic" w:cs="Arial"/>
          <w:b/>
          <w:bCs/>
          <w:sz w:val="24"/>
          <w:szCs w:val="24"/>
          <w:lang w:eastAsia="es-ES"/>
        </w:rPr>
      </w:pPr>
      <w:bookmarkStart w:id="1" w:name="_Hlk125467379"/>
      <w:r w:rsidRPr="006519B8">
        <w:rPr>
          <w:rFonts w:ascii="Century Gothic" w:eastAsia="Times New Roman" w:hAnsi="Century Gothic" w:cs="Arial"/>
          <w:b/>
          <w:bCs/>
          <w:sz w:val="24"/>
          <w:szCs w:val="24"/>
          <w:lang w:eastAsia="es-ES"/>
        </w:rPr>
        <w:t xml:space="preserve">Productos y Servicios Mr. Lana, Sociedad Anónima Promotora de Inversión de Capital Variable, en lo sucesivo, el patrón: </w:t>
      </w:r>
      <w:bookmarkEnd w:id="1"/>
    </w:p>
    <w:p w:rsidR="00AF52D8" w:rsidRPr="006519B8" w:rsidRDefault="00AF52D8" w:rsidP="00AF52D8">
      <w:pPr>
        <w:spacing w:after="0" w:line="276" w:lineRule="auto"/>
        <w:ind w:left="1080"/>
        <w:jc w:val="both"/>
        <w:rPr>
          <w:rFonts w:ascii="Century Gothic" w:eastAsia="Times New Roman" w:hAnsi="Century Gothic" w:cs="Arial"/>
          <w:sz w:val="24"/>
          <w:szCs w:val="24"/>
          <w:lang w:eastAsia="es-ES"/>
        </w:rPr>
      </w:pPr>
    </w:p>
    <w:p w:rsidR="00AF52D8" w:rsidRPr="006519B8" w:rsidRDefault="00AF52D8" w:rsidP="00AF52D8">
      <w:pPr>
        <w:numPr>
          <w:ilvl w:val="0"/>
          <w:numId w:val="2"/>
        </w:numPr>
        <w:spacing w:after="0" w:line="276" w:lineRule="auto"/>
        <w:jc w:val="both"/>
        <w:rPr>
          <w:rFonts w:ascii="Century Gothic" w:eastAsia="Gulim" w:hAnsi="Century Gothic" w:cs="Arial"/>
          <w:sz w:val="24"/>
          <w:szCs w:val="24"/>
          <w:lang w:eastAsia="es-ES"/>
        </w:rPr>
      </w:pPr>
      <w:r w:rsidRPr="006519B8">
        <w:rPr>
          <w:rFonts w:ascii="Century Gothic" w:eastAsia="Times New Roman" w:hAnsi="Century Gothic" w:cs="Arial"/>
          <w:sz w:val="24"/>
          <w:szCs w:val="24"/>
          <w:lang w:eastAsia="es-ES"/>
        </w:rPr>
        <w:t xml:space="preserve">Ser una persona moral legalmente constituida conforme a las leyes mexicanas, en términos de la escritura pública </w:t>
      </w:r>
      <w:r w:rsidRPr="006519B8">
        <w:rPr>
          <w:rFonts w:ascii="Century Gothic" w:eastAsia="Gulim" w:hAnsi="Century Gothic" w:cs="Arial"/>
          <w:sz w:val="24"/>
          <w:szCs w:val="24"/>
          <w:lang w:val="es-ES" w:eastAsia="es-ES"/>
        </w:rPr>
        <w:t xml:space="preserve">número 3128 de fecha 28 de noviembre de 2023, otorgada ante la fe del Lic. </w:t>
      </w:r>
      <w:proofErr w:type="spellStart"/>
      <w:r w:rsidRPr="006519B8">
        <w:rPr>
          <w:rFonts w:ascii="Century Gothic" w:eastAsia="Gulim" w:hAnsi="Century Gothic" w:cs="Arial"/>
          <w:sz w:val="24"/>
          <w:szCs w:val="24"/>
          <w:lang w:val="es-ES" w:eastAsia="es-ES"/>
        </w:rPr>
        <w:t>Misraim</w:t>
      </w:r>
      <w:proofErr w:type="spellEnd"/>
      <w:r w:rsidRPr="006519B8">
        <w:rPr>
          <w:rFonts w:ascii="Century Gothic" w:eastAsia="Gulim" w:hAnsi="Century Gothic" w:cs="Arial"/>
          <w:sz w:val="24"/>
          <w:szCs w:val="24"/>
          <w:lang w:val="es-ES" w:eastAsia="es-ES"/>
        </w:rPr>
        <w:t xml:space="preserve"> Jafet Ordóñez Vela, aspirante a notario público, actuando en sustitución del titular Lic. Alberto Javier Barona Lavín, notario público número 14, de la Primera Demarcación Notarial del Estado de Morelos.</w:t>
      </w:r>
    </w:p>
    <w:p w:rsidR="00AF52D8" w:rsidRPr="006519B8" w:rsidRDefault="00AF52D8" w:rsidP="00AF52D8">
      <w:pPr>
        <w:spacing w:after="0" w:line="276" w:lineRule="auto"/>
        <w:ind w:left="720"/>
        <w:jc w:val="both"/>
        <w:rPr>
          <w:rFonts w:ascii="Century Gothic" w:eastAsia="Times New Roman" w:hAnsi="Century Gothic" w:cs="Arial"/>
          <w:sz w:val="24"/>
          <w:szCs w:val="24"/>
          <w:lang w:eastAsia="es-ES"/>
        </w:rPr>
      </w:pPr>
    </w:p>
    <w:p w:rsidR="00AF52D8" w:rsidRPr="006519B8" w:rsidRDefault="00AF52D8" w:rsidP="00AF52D8">
      <w:pPr>
        <w:numPr>
          <w:ilvl w:val="0"/>
          <w:numId w:val="2"/>
        </w:num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lang w:eastAsia="es-ES"/>
        </w:rPr>
        <w:t xml:space="preserve">Tiene 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gestoría, tramitación, obtención y explotación de todo tipo de licencias, concesiones, autorizaciones o permisos necesarios para desarrollo del objeto social, en la república mexicana y en el extranjero, entre otras que se consignan en su acta constitutiva. </w:t>
      </w:r>
    </w:p>
    <w:p w:rsidR="00AF52D8" w:rsidRPr="006519B8" w:rsidRDefault="00AF52D8" w:rsidP="00AF52D8">
      <w:pPr>
        <w:spacing w:after="0" w:line="276" w:lineRule="auto"/>
        <w:ind w:left="720"/>
        <w:jc w:val="both"/>
        <w:rPr>
          <w:rFonts w:ascii="Century Gothic" w:eastAsia="Times New Roman" w:hAnsi="Century Gothic" w:cs="Arial"/>
          <w:sz w:val="24"/>
          <w:szCs w:val="24"/>
          <w:lang w:eastAsia="es-ES"/>
        </w:rPr>
      </w:pPr>
    </w:p>
    <w:p w:rsidR="00AF52D8" w:rsidRPr="006519B8" w:rsidRDefault="00AF52D8" w:rsidP="00AF52D8">
      <w:pPr>
        <w:numPr>
          <w:ilvl w:val="0"/>
          <w:numId w:val="2"/>
        </w:num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lang w:eastAsia="es-ES"/>
        </w:rPr>
        <w:t>Se encuentra inscrita en el Registro Federal del Contribuyente con el número PSM2311289J2.</w:t>
      </w:r>
    </w:p>
    <w:p w:rsidR="00AF52D8" w:rsidRPr="006519B8" w:rsidRDefault="00AF52D8" w:rsidP="00AF52D8">
      <w:pPr>
        <w:spacing w:after="0" w:line="276" w:lineRule="auto"/>
        <w:ind w:left="720"/>
        <w:rPr>
          <w:rFonts w:ascii="Century Gothic" w:eastAsia="Times New Roman" w:hAnsi="Century Gothic" w:cs="Arial"/>
          <w:sz w:val="24"/>
          <w:szCs w:val="24"/>
          <w:lang w:eastAsia="es-ES"/>
        </w:rPr>
      </w:pPr>
    </w:p>
    <w:p w:rsidR="00AF52D8" w:rsidRPr="006519B8" w:rsidRDefault="00AF52D8" w:rsidP="00AF52D8">
      <w:pPr>
        <w:numPr>
          <w:ilvl w:val="0"/>
          <w:numId w:val="2"/>
        </w:num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lang w:eastAsia="es-ES"/>
        </w:rPr>
        <w:lastRenderedPageBreak/>
        <w:t>Se encuentra representada por la señora Lesli Maribel Rodríguez Herrera, quien se identifica con credencial para votar, expedida por Instituto Nacional Electoral. Acredita la representación con la propia escritura que ha quedado descrita en numeral I.1. en el que se reconoce su carácter de presidente del Consejo de Administración</w:t>
      </w:r>
      <w:r w:rsidRPr="006519B8">
        <w:rPr>
          <w:rFonts w:ascii="Century Gothic" w:eastAsia="Gulim" w:hAnsi="Century Gothic" w:cs="Arial"/>
          <w:bCs/>
          <w:sz w:val="24"/>
          <w:szCs w:val="24"/>
          <w:lang w:val="es-ES" w:eastAsia="es-ES"/>
        </w:rPr>
        <w:t>.</w:t>
      </w:r>
    </w:p>
    <w:p w:rsidR="00AF52D8" w:rsidRPr="006519B8" w:rsidRDefault="00AF52D8" w:rsidP="00AF52D8">
      <w:pPr>
        <w:spacing w:after="0" w:line="276" w:lineRule="auto"/>
        <w:ind w:left="720"/>
        <w:rPr>
          <w:rFonts w:ascii="Century Gothic" w:eastAsia="Times New Roman" w:hAnsi="Century Gothic" w:cs="Arial"/>
          <w:sz w:val="24"/>
          <w:szCs w:val="24"/>
          <w:lang w:eastAsia="es-ES"/>
        </w:rPr>
      </w:pPr>
    </w:p>
    <w:p w:rsidR="00AF52D8" w:rsidRPr="006519B8" w:rsidRDefault="00AF52D8" w:rsidP="00AF52D8">
      <w:pPr>
        <w:numPr>
          <w:ilvl w:val="0"/>
          <w:numId w:val="2"/>
        </w:numPr>
        <w:spacing w:after="20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lang w:eastAsia="es-ES"/>
        </w:rPr>
        <w:t xml:space="preserve">De acuerdo con la naturaleza y objeto social de la empresa, requiere los servicios de una persona para cubrir el puesto de </w:t>
      </w:r>
      <w:r w:rsidR="00315246" w:rsidRPr="006519B8">
        <w:rPr>
          <w:rFonts w:ascii="Century Gothic" w:eastAsia="Times New Roman" w:hAnsi="Century Gothic" w:cs="Arial"/>
          <w:sz w:val="24"/>
          <w:szCs w:val="24"/>
          <w:lang w:eastAsia="es-ES"/>
        </w:rPr>
        <w:t>________-_______________.</w:t>
      </w:r>
    </w:p>
    <w:p w:rsidR="00AF52D8" w:rsidRPr="006519B8" w:rsidRDefault="00AF52D8" w:rsidP="00AF52D8">
      <w:pPr>
        <w:numPr>
          <w:ilvl w:val="0"/>
          <w:numId w:val="2"/>
        </w:num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lang w:eastAsia="es-ES"/>
        </w:rPr>
        <w:t>Será el único responsable de la relación laboral que se inicia con la firma del presente contrato</w:t>
      </w:r>
      <w:r w:rsidRPr="006519B8">
        <w:rPr>
          <w:rFonts w:ascii="Century Gothic" w:eastAsia="Times New Roman" w:hAnsi="Century Gothic" w:cs="Arial"/>
          <w:bCs/>
          <w:sz w:val="24"/>
          <w:szCs w:val="24"/>
          <w:lang w:eastAsia="es-ES"/>
        </w:rPr>
        <w:t xml:space="preserve">. </w:t>
      </w:r>
    </w:p>
    <w:p w:rsidR="00AF52D8" w:rsidRPr="006519B8" w:rsidRDefault="00AF52D8" w:rsidP="00AF52D8">
      <w:pPr>
        <w:spacing w:after="0" w:line="276" w:lineRule="auto"/>
        <w:ind w:left="720"/>
        <w:jc w:val="both"/>
        <w:rPr>
          <w:rFonts w:ascii="Century Gothic" w:eastAsia="Times New Roman" w:hAnsi="Century Gothic" w:cs="Arial"/>
          <w:sz w:val="24"/>
          <w:szCs w:val="24"/>
          <w:lang w:eastAsia="es-ES"/>
        </w:rPr>
      </w:pPr>
    </w:p>
    <w:p w:rsidR="00AF52D8" w:rsidRPr="006519B8" w:rsidRDefault="00AF52D8" w:rsidP="00AF52D8">
      <w:pPr>
        <w:numPr>
          <w:ilvl w:val="0"/>
          <w:numId w:val="2"/>
        </w:numPr>
        <w:spacing w:after="200" w:line="276" w:lineRule="auto"/>
        <w:jc w:val="both"/>
        <w:rPr>
          <w:rFonts w:ascii="Century Gothic" w:eastAsia="Times New Roman" w:hAnsi="Century Gothic" w:cs="Arial"/>
          <w:sz w:val="24"/>
          <w:szCs w:val="24"/>
          <w:lang w:eastAsia="es-ES"/>
        </w:rPr>
      </w:pPr>
      <w:r w:rsidRPr="006519B8">
        <w:rPr>
          <w:rFonts w:ascii="Century Gothic" w:eastAsia="Gulim" w:hAnsi="Century Gothic" w:cs="Arial"/>
          <w:sz w:val="24"/>
          <w:szCs w:val="24"/>
          <w:lang w:val="es-ES_tradnl" w:eastAsia="es-ES"/>
        </w:rPr>
        <w:t xml:space="preserve"> </w:t>
      </w:r>
      <w:r w:rsidRPr="006519B8">
        <w:rPr>
          <w:rFonts w:ascii="Century Gothic" w:eastAsia="Times New Roman" w:hAnsi="Century Gothic" w:cs="Arial"/>
          <w:sz w:val="24"/>
          <w:szCs w:val="24"/>
          <w:lang w:eastAsia="es-ES"/>
        </w:rPr>
        <w:t xml:space="preserve">Señala como domicilio legal para oír y recibir notificaciones el ubicado en </w:t>
      </w:r>
      <w:r w:rsidRPr="006519B8">
        <w:rPr>
          <w:rFonts w:ascii="Century Gothic" w:eastAsia="Tahoma" w:hAnsi="Century Gothic" w:cs="Arial"/>
          <w:bCs/>
          <w:color w:val="000000"/>
          <w:sz w:val="24"/>
          <w:szCs w:val="24"/>
          <w:lang w:val="es-ES" w:eastAsia="es-ES"/>
        </w:rPr>
        <w:t>Subida al club, número 114, colonia Reforma, C.P. 62260, Cuernavaca, Morelos.</w:t>
      </w:r>
    </w:p>
    <w:p w:rsidR="00AF52D8" w:rsidRPr="006519B8" w:rsidRDefault="00AF52D8" w:rsidP="00AF52D8">
      <w:pPr>
        <w:pStyle w:val="Prrafodelista"/>
        <w:rPr>
          <w:rFonts w:ascii="Century Gothic" w:eastAsia="Times New Roman" w:hAnsi="Century Gothic" w:cs="Arial"/>
          <w:sz w:val="24"/>
          <w:szCs w:val="24"/>
          <w:lang w:eastAsia="es-ES"/>
        </w:rPr>
      </w:pPr>
    </w:p>
    <w:p w:rsidR="00AF52D8" w:rsidRPr="006519B8" w:rsidRDefault="00AF52D8" w:rsidP="00AF52D8">
      <w:pPr>
        <w:numPr>
          <w:ilvl w:val="0"/>
          <w:numId w:val="2"/>
        </w:numPr>
        <w:spacing w:after="200" w:line="276" w:lineRule="auto"/>
        <w:jc w:val="both"/>
        <w:rPr>
          <w:rFonts w:ascii="Century Gothic" w:eastAsia="Times New Roman" w:hAnsi="Century Gothic" w:cs="Arial"/>
          <w:sz w:val="24"/>
          <w:szCs w:val="24"/>
          <w:highlight w:val="green"/>
          <w:lang w:eastAsia="es-ES"/>
        </w:rPr>
      </w:pPr>
      <w:r w:rsidRPr="006519B8">
        <w:rPr>
          <w:rFonts w:ascii="Century Gothic" w:eastAsia="Times New Roman" w:hAnsi="Century Gothic" w:cs="Arial"/>
          <w:sz w:val="24"/>
          <w:szCs w:val="24"/>
          <w:highlight w:val="green"/>
          <w:lang w:eastAsia="es-ES"/>
        </w:rPr>
        <w:t>Que el puesto que se describe en el presente contrato es de carácter estrictamente operativo y/o administrativo, y no implica funciones de dirección, inspección, vigilancia, fiscalización, representación del patrón, ni toma de decisiones que comprometan su voluntad, por lo que no tiene el carácter de puesto de confianza en términos del artículo 9 de la Ley Federal del Trabajo.</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lang w:eastAsia="es-ES"/>
        </w:rPr>
        <w:t xml:space="preserve">II) </w:t>
      </w:r>
      <w:bookmarkStart w:id="2" w:name="_Hlk125467467"/>
      <w:r w:rsidRPr="006519B8">
        <w:rPr>
          <w:rFonts w:ascii="Century Gothic" w:eastAsia="Times New Roman" w:hAnsi="Century Gothic" w:cs="Arial"/>
          <w:b/>
          <w:bCs/>
          <w:sz w:val="24"/>
          <w:szCs w:val="24"/>
          <w:lang w:eastAsia="es-ES"/>
        </w:rPr>
        <w:tab/>
      </w:r>
      <w:r w:rsidR="009D6EEB" w:rsidRPr="006519B8">
        <w:rPr>
          <w:rFonts w:ascii="Century Gothic" w:eastAsia="Times New Roman" w:hAnsi="Century Gothic" w:cs="Arial"/>
          <w:b/>
          <w:bCs/>
          <w:sz w:val="24"/>
          <w:szCs w:val="24"/>
          <w:u w:val="single"/>
          <w:lang w:eastAsia="es-ES"/>
        </w:rPr>
        <w:t>_______________________</w:t>
      </w:r>
      <w:r w:rsidRPr="006519B8">
        <w:rPr>
          <w:rFonts w:ascii="Century Gothic" w:eastAsia="Times New Roman" w:hAnsi="Century Gothic" w:cs="Arial"/>
          <w:b/>
          <w:bCs/>
          <w:sz w:val="24"/>
          <w:szCs w:val="24"/>
          <w:lang w:eastAsia="es-ES"/>
        </w:rPr>
        <w:t>, en lo sucesivo, el trabajador</w:t>
      </w:r>
      <w:bookmarkEnd w:id="2"/>
      <w:r w:rsidRPr="006519B8">
        <w:rPr>
          <w:rFonts w:ascii="Century Gothic" w:eastAsia="Times New Roman" w:hAnsi="Century Gothic" w:cs="Arial"/>
          <w:sz w:val="24"/>
          <w:szCs w:val="24"/>
          <w:lang w:eastAsia="es-ES"/>
        </w:rPr>
        <w:t xml:space="preserve">: </w:t>
      </w:r>
    </w:p>
    <w:p w:rsidR="00AF52D8" w:rsidRPr="006519B8" w:rsidRDefault="00AF52D8" w:rsidP="00AF52D8">
      <w:pPr>
        <w:numPr>
          <w:ilvl w:val="0"/>
          <w:numId w:val="3"/>
        </w:numPr>
        <w:spacing w:after="0" w:line="276" w:lineRule="auto"/>
        <w:jc w:val="both"/>
        <w:rPr>
          <w:rFonts w:ascii="Century Gothic" w:eastAsia="Times New Roman" w:hAnsi="Century Gothic" w:cs="Arial"/>
          <w:bCs/>
          <w:sz w:val="24"/>
          <w:szCs w:val="24"/>
          <w:lang w:eastAsia="es-ES"/>
        </w:rPr>
      </w:pPr>
      <w:r w:rsidRPr="006519B8">
        <w:rPr>
          <w:rFonts w:ascii="Century Gothic" w:eastAsia="Times New Roman" w:hAnsi="Century Gothic" w:cs="Arial"/>
          <w:bCs/>
          <w:sz w:val="24"/>
          <w:szCs w:val="24"/>
          <w:lang w:eastAsia="es-ES"/>
        </w:rPr>
        <w:t xml:space="preserve">Generales: </w:t>
      </w:r>
    </w:p>
    <w:tbl>
      <w:tblPr>
        <w:tblStyle w:val="Tablaconcuadrcula"/>
        <w:tblW w:w="0" w:type="auto"/>
        <w:tblInd w:w="720" w:type="dxa"/>
        <w:tblLook w:val="04A0" w:firstRow="1" w:lastRow="0" w:firstColumn="1" w:lastColumn="0" w:noHBand="0" w:noVBand="1"/>
      </w:tblPr>
      <w:tblGrid>
        <w:gridCol w:w="2622"/>
        <w:gridCol w:w="5162"/>
      </w:tblGrid>
      <w:tr w:rsidR="00AF52D8" w:rsidRPr="006519B8" w:rsidTr="00F4236C">
        <w:tc>
          <w:tcPr>
            <w:tcW w:w="2622" w:type="dxa"/>
          </w:tcPr>
          <w:p w:rsidR="00AF52D8" w:rsidRPr="006519B8" w:rsidRDefault="00AF52D8" w:rsidP="00F4236C">
            <w:pPr>
              <w:spacing w:line="276" w:lineRule="auto"/>
              <w:rPr>
                <w:rFonts w:ascii="Century Gothic" w:eastAsia="Times New Roman" w:hAnsi="Century Gothic" w:cs="Arial"/>
                <w:bCs/>
                <w:sz w:val="24"/>
                <w:szCs w:val="24"/>
                <w:lang w:eastAsia="es-ES"/>
              </w:rPr>
            </w:pPr>
            <w:bookmarkStart w:id="3" w:name="_Hlk126173019"/>
            <w:r w:rsidRPr="006519B8">
              <w:rPr>
                <w:rFonts w:ascii="Century Gothic" w:eastAsia="Times New Roman" w:hAnsi="Century Gothic" w:cs="Arial"/>
                <w:bCs/>
                <w:sz w:val="24"/>
                <w:szCs w:val="24"/>
                <w:lang w:eastAsia="es-ES"/>
              </w:rPr>
              <w:t>Nacionalidad:</w:t>
            </w:r>
          </w:p>
        </w:tc>
        <w:tc>
          <w:tcPr>
            <w:tcW w:w="5162" w:type="dxa"/>
          </w:tcPr>
          <w:p w:rsidR="00AF52D8" w:rsidRPr="006519B8" w:rsidRDefault="00AF52D8" w:rsidP="00315246">
            <w:pPr>
              <w:spacing w:line="276" w:lineRule="auto"/>
              <w:rPr>
                <w:rFonts w:ascii="Century Gothic" w:eastAsia="Times New Roman" w:hAnsi="Century Gothic" w:cs="Arial"/>
                <w:bCs/>
                <w:sz w:val="24"/>
                <w:szCs w:val="24"/>
                <w:lang w:eastAsia="es-ES"/>
              </w:rPr>
            </w:pPr>
          </w:p>
        </w:tc>
      </w:tr>
      <w:tr w:rsidR="00AF52D8" w:rsidRPr="006519B8" w:rsidTr="00F4236C">
        <w:tc>
          <w:tcPr>
            <w:tcW w:w="2622" w:type="dxa"/>
          </w:tcPr>
          <w:p w:rsidR="00AF52D8" w:rsidRPr="006519B8" w:rsidRDefault="00AF52D8" w:rsidP="00F4236C">
            <w:pPr>
              <w:spacing w:line="276" w:lineRule="auto"/>
              <w:rPr>
                <w:rFonts w:ascii="Century Gothic" w:eastAsia="Times New Roman" w:hAnsi="Century Gothic" w:cs="Arial"/>
                <w:bCs/>
                <w:sz w:val="24"/>
                <w:szCs w:val="24"/>
                <w:lang w:eastAsia="es-ES"/>
              </w:rPr>
            </w:pPr>
            <w:r w:rsidRPr="006519B8">
              <w:rPr>
                <w:rFonts w:ascii="Century Gothic" w:eastAsia="Times New Roman" w:hAnsi="Century Gothic" w:cs="Arial"/>
                <w:bCs/>
                <w:sz w:val="24"/>
                <w:szCs w:val="24"/>
                <w:lang w:eastAsia="es-ES"/>
              </w:rPr>
              <w:t>Sexo:</w:t>
            </w:r>
          </w:p>
        </w:tc>
        <w:tc>
          <w:tcPr>
            <w:tcW w:w="5162" w:type="dxa"/>
          </w:tcPr>
          <w:p w:rsidR="00AF52D8" w:rsidRPr="006519B8" w:rsidRDefault="00AF52D8" w:rsidP="00F4236C">
            <w:pPr>
              <w:spacing w:line="276" w:lineRule="auto"/>
              <w:jc w:val="center"/>
              <w:rPr>
                <w:rFonts w:ascii="Century Gothic" w:eastAsia="Times New Roman" w:hAnsi="Century Gothic" w:cs="Arial"/>
                <w:bCs/>
                <w:sz w:val="24"/>
                <w:szCs w:val="24"/>
                <w:lang w:eastAsia="es-ES"/>
              </w:rPr>
            </w:pPr>
          </w:p>
        </w:tc>
      </w:tr>
      <w:tr w:rsidR="00AF52D8" w:rsidRPr="006519B8" w:rsidTr="00F4236C">
        <w:tc>
          <w:tcPr>
            <w:tcW w:w="2622" w:type="dxa"/>
          </w:tcPr>
          <w:p w:rsidR="00AF52D8" w:rsidRPr="006519B8" w:rsidRDefault="00AF52D8" w:rsidP="00F4236C">
            <w:pPr>
              <w:spacing w:line="276" w:lineRule="auto"/>
              <w:rPr>
                <w:rFonts w:ascii="Century Gothic" w:eastAsia="Times New Roman" w:hAnsi="Century Gothic" w:cs="Arial"/>
                <w:bCs/>
                <w:sz w:val="24"/>
                <w:szCs w:val="24"/>
                <w:lang w:eastAsia="es-ES"/>
              </w:rPr>
            </w:pPr>
            <w:r w:rsidRPr="006519B8">
              <w:rPr>
                <w:rFonts w:ascii="Century Gothic" w:eastAsia="Times New Roman" w:hAnsi="Century Gothic" w:cs="Arial"/>
                <w:bCs/>
                <w:sz w:val="24"/>
                <w:szCs w:val="24"/>
                <w:lang w:eastAsia="es-ES"/>
              </w:rPr>
              <w:t>Edad:</w:t>
            </w:r>
          </w:p>
        </w:tc>
        <w:tc>
          <w:tcPr>
            <w:tcW w:w="5162" w:type="dxa"/>
          </w:tcPr>
          <w:p w:rsidR="00AF52D8" w:rsidRPr="006519B8" w:rsidRDefault="00AF52D8" w:rsidP="00F4236C">
            <w:pPr>
              <w:spacing w:line="276" w:lineRule="auto"/>
              <w:jc w:val="center"/>
              <w:rPr>
                <w:rFonts w:ascii="Century Gothic" w:eastAsia="Times New Roman" w:hAnsi="Century Gothic" w:cs="Arial"/>
                <w:bCs/>
                <w:sz w:val="24"/>
                <w:szCs w:val="24"/>
                <w:lang w:eastAsia="es-ES"/>
              </w:rPr>
            </w:pPr>
          </w:p>
        </w:tc>
      </w:tr>
      <w:tr w:rsidR="00AF52D8" w:rsidRPr="006519B8" w:rsidTr="00F4236C">
        <w:tc>
          <w:tcPr>
            <w:tcW w:w="2622" w:type="dxa"/>
          </w:tcPr>
          <w:p w:rsidR="00AF52D8" w:rsidRPr="006519B8" w:rsidRDefault="00AF52D8" w:rsidP="00F4236C">
            <w:pPr>
              <w:spacing w:line="276" w:lineRule="auto"/>
              <w:rPr>
                <w:rFonts w:ascii="Century Gothic" w:eastAsia="Times New Roman" w:hAnsi="Century Gothic" w:cs="Arial"/>
                <w:bCs/>
                <w:sz w:val="24"/>
                <w:szCs w:val="24"/>
                <w:lang w:eastAsia="es-ES"/>
              </w:rPr>
            </w:pPr>
            <w:r w:rsidRPr="006519B8">
              <w:rPr>
                <w:rFonts w:ascii="Century Gothic" w:eastAsia="Times New Roman" w:hAnsi="Century Gothic" w:cs="Arial"/>
                <w:bCs/>
                <w:sz w:val="24"/>
                <w:szCs w:val="24"/>
                <w:lang w:eastAsia="es-ES"/>
              </w:rPr>
              <w:t>Estado civil</w:t>
            </w:r>
          </w:p>
        </w:tc>
        <w:tc>
          <w:tcPr>
            <w:tcW w:w="5162" w:type="dxa"/>
          </w:tcPr>
          <w:p w:rsidR="00AF52D8" w:rsidRPr="006519B8" w:rsidRDefault="00AF52D8" w:rsidP="00F4236C">
            <w:pPr>
              <w:spacing w:line="276" w:lineRule="auto"/>
              <w:jc w:val="center"/>
              <w:rPr>
                <w:rFonts w:ascii="Century Gothic" w:eastAsia="Times New Roman" w:hAnsi="Century Gothic" w:cs="Arial"/>
                <w:bCs/>
                <w:sz w:val="24"/>
                <w:szCs w:val="24"/>
                <w:lang w:eastAsia="es-ES"/>
              </w:rPr>
            </w:pPr>
          </w:p>
        </w:tc>
      </w:tr>
      <w:tr w:rsidR="00AF52D8" w:rsidRPr="006519B8" w:rsidTr="00F4236C">
        <w:tc>
          <w:tcPr>
            <w:tcW w:w="2622" w:type="dxa"/>
          </w:tcPr>
          <w:p w:rsidR="00AF52D8" w:rsidRPr="006519B8" w:rsidRDefault="00AF52D8" w:rsidP="00F4236C">
            <w:pPr>
              <w:spacing w:line="276" w:lineRule="auto"/>
              <w:rPr>
                <w:rFonts w:ascii="Century Gothic" w:eastAsia="Times New Roman" w:hAnsi="Century Gothic" w:cs="Arial"/>
                <w:bCs/>
                <w:sz w:val="24"/>
                <w:szCs w:val="24"/>
                <w:lang w:eastAsia="es-ES"/>
              </w:rPr>
            </w:pPr>
            <w:r w:rsidRPr="006519B8">
              <w:rPr>
                <w:rFonts w:ascii="Century Gothic" w:eastAsia="Times New Roman" w:hAnsi="Century Gothic" w:cs="Arial"/>
                <w:bCs/>
                <w:sz w:val="24"/>
                <w:szCs w:val="24"/>
                <w:lang w:eastAsia="es-ES"/>
              </w:rPr>
              <w:t>CURP:</w:t>
            </w:r>
          </w:p>
        </w:tc>
        <w:tc>
          <w:tcPr>
            <w:tcW w:w="5162" w:type="dxa"/>
          </w:tcPr>
          <w:p w:rsidR="00AF52D8" w:rsidRPr="006519B8" w:rsidRDefault="00AF52D8" w:rsidP="00F4236C">
            <w:pPr>
              <w:spacing w:line="276" w:lineRule="auto"/>
              <w:jc w:val="center"/>
              <w:rPr>
                <w:rFonts w:ascii="Century Gothic" w:eastAsia="Times New Roman" w:hAnsi="Century Gothic" w:cs="Arial"/>
                <w:bCs/>
                <w:sz w:val="24"/>
                <w:szCs w:val="24"/>
                <w:lang w:eastAsia="es-ES"/>
              </w:rPr>
            </w:pPr>
          </w:p>
        </w:tc>
      </w:tr>
      <w:tr w:rsidR="00AF52D8" w:rsidRPr="006519B8" w:rsidTr="00F4236C">
        <w:tc>
          <w:tcPr>
            <w:tcW w:w="2622" w:type="dxa"/>
          </w:tcPr>
          <w:p w:rsidR="00AF52D8" w:rsidRPr="006519B8" w:rsidRDefault="00AF52D8" w:rsidP="00F4236C">
            <w:pPr>
              <w:spacing w:line="276" w:lineRule="auto"/>
              <w:rPr>
                <w:rFonts w:ascii="Century Gothic" w:eastAsia="Times New Roman" w:hAnsi="Century Gothic" w:cs="Arial"/>
                <w:bCs/>
                <w:sz w:val="24"/>
                <w:szCs w:val="24"/>
                <w:lang w:eastAsia="es-ES"/>
              </w:rPr>
            </w:pPr>
            <w:r w:rsidRPr="006519B8">
              <w:rPr>
                <w:rFonts w:ascii="Century Gothic" w:eastAsia="Times New Roman" w:hAnsi="Century Gothic" w:cs="Arial"/>
                <w:bCs/>
                <w:sz w:val="24"/>
                <w:szCs w:val="24"/>
                <w:lang w:eastAsia="es-ES"/>
              </w:rPr>
              <w:t>RFC</w:t>
            </w:r>
          </w:p>
        </w:tc>
        <w:tc>
          <w:tcPr>
            <w:tcW w:w="5162" w:type="dxa"/>
          </w:tcPr>
          <w:p w:rsidR="00AF52D8" w:rsidRPr="006519B8" w:rsidRDefault="00AF52D8" w:rsidP="00F4236C">
            <w:pPr>
              <w:spacing w:line="276" w:lineRule="auto"/>
              <w:jc w:val="center"/>
              <w:rPr>
                <w:rFonts w:ascii="Century Gothic" w:eastAsia="Times New Roman" w:hAnsi="Century Gothic" w:cs="Arial"/>
                <w:bCs/>
                <w:sz w:val="24"/>
                <w:szCs w:val="24"/>
                <w:lang w:eastAsia="es-ES"/>
              </w:rPr>
            </w:pPr>
          </w:p>
        </w:tc>
      </w:tr>
      <w:tr w:rsidR="00AF52D8" w:rsidRPr="006519B8" w:rsidTr="00F4236C">
        <w:tc>
          <w:tcPr>
            <w:tcW w:w="2622" w:type="dxa"/>
          </w:tcPr>
          <w:p w:rsidR="00AF52D8" w:rsidRPr="006519B8" w:rsidRDefault="00AF52D8" w:rsidP="00F4236C">
            <w:pPr>
              <w:spacing w:line="276" w:lineRule="auto"/>
              <w:rPr>
                <w:rFonts w:ascii="Century Gothic" w:eastAsia="Times New Roman" w:hAnsi="Century Gothic" w:cs="Arial"/>
                <w:bCs/>
                <w:sz w:val="24"/>
                <w:szCs w:val="24"/>
                <w:lang w:eastAsia="es-ES"/>
              </w:rPr>
            </w:pPr>
            <w:r w:rsidRPr="006519B8">
              <w:rPr>
                <w:rFonts w:ascii="Century Gothic" w:eastAsia="Times New Roman" w:hAnsi="Century Gothic" w:cs="Arial"/>
                <w:bCs/>
                <w:sz w:val="24"/>
                <w:szCs w:val="24"/>
                <w:lang w:eastAsia="es-ES"/>
              </w:rPr>
              <w:t>Número de celular:</w:t>
            </w:r>
          </w:p>
        </w:tc>
        <w:tc>
          <w:tcPr>
            <w:tcW w:w="5162" w:type="dxa"/>
          </w:tcPr>
          <w:p w:rsidR="00AF52D8" w:rsidRPr="006519B8" w:rsidRDefault="00AF52D8" w:rsidP="00F4236C">
            <w:pPr>
              <w:spacing w:line="276" w:lineRule="auto"/>
              <w:jc w:val="center"/>
              <w:rPr>
                <w:rFonts w:ascii="Century Gothic" w:eastAsia="Times New Roman" w:hAnsi="Century Gothic" w:cs="Arial"/>
                <w:bCs/>
                <w:sz w:val="24"/>
                <w:szCs w:val="24"/>
                <w:lang w:eastAsia="es-ES"/>
              </w:rPr>
            </w:pPr>
          </w:p>
        </w:tc>
      </w:tr>
      <w:tr w:rsidR="00AF52D8" w:rsidRPr="006519B8" w:rsidTr="00F4236C">
        <w:tc>
          <w:tcPr>
            <w:tcW w:w="2622" w:type="dxa"/>
          </w:tcPr>
          <w:p w:rsidR="00AF52D8" w:rsidRPr="006519B8" w:rsidRDefault="00AF52D8" w:rsidP="00F4236C">
            <w:pPr>
              <w:spacing w:line="276" w:lineRule="auto"/>
              <w:rPr>
                <w:rFonts w:ascii="Century Gothic" w:eastAsia="Times New Roman" w:hAnsi="Century Gothic" w:cs="Arial"/>
                <w:bCs/>
                <w:sz w:val="24"/>
                <w:szCs w:val="24"/>
                <w:lang w:eastAsia="es-ES"/>
              </w:rPr>
            </w:pPr>
            <w:r w:rsidRPr="006519B8">
              <w:rPr>
                <w:rFonts w:ascii="Century Gothic" w:eastAsia="Times New Roman" w:hAnsi="Century Gothic" w:cs="Arial"/>
                <w:bCs/>
                <w:sz w:val="24"/>
                <w:szCs w:val="24"/>
                <w:lang w:eastAsia="es-ES"/>
              </w:rPr>
              <w:t>Correo electrónico:</w:t>
            </w:r>
          </w:p>
        </w:tc>
        <w:tc>
          <w:tcPr>
            <w:tcW w:w="5162" w:type="dxa"/>
          </w:tcPr>
          <w:p w:rsidR="00AF52D8" w:rsidRPr="006519B8" w:rsidRDefault="00AF52D8" w:rsidP="00F4236C">
            <w:pPr>
              <w:spacing w:line="276" w:lineRule="auto"/>
              <w:jc w:val="center"/>
              <w:rPr>
                <w:rFonts w:ascii="Century Gothic" w:eastAsia="Times New Roman" w:hAnsi="Century Gothic" w:cs="Arial"/>
                <w:bCs/>
                <w:sz w:val="24"/>
                <w:szCs w:val="24"/>
                <w:lang w:eastAsia="es-ES"/>
              </w:rPr>
            </w:pPr>
          </w:p>
        </w:tc>
      </w:tr>
      <w:tr w:rsidR="00AF52D8" w:rsidRPr="006519B8" w:rsidTr="00F4236C">
        <w:tc>
          <w:tcPr>
            <w:tcW w:w="2622" w:type="dxa"/>
          </w:tcPr>
          <w:p w:rsidR="00AF52D8" w:rsidRPr="006519B8" w:rsidRDefault="00AF52D8" w:rsidP="00F4236C">
            <w:pPr>
              <w:spacing w:line="276" w:lineRule="auto"/>
              <w:rPr>
                <w:rFonts w:ascii="Century Gothic" w:eastAsia="Times New Roman" w:hAnsi="Century Gothic" w:cs="Arial"/>
                <w:bCs/>
                <w:sz w:val="24"/>
                <w:szCs w:val="24"/>
                <w:lang w:eastAsia="es-ES"/>
              </w:rPr>
            </w:pPr>
            <w:r w:rsidRPr="006519B8">
              <w:rPr>
                <w:rFonts w:ascii="Century Gothic" w:eastAsia="Times New Roman" w:hAnsi="Century Gothic" w:cs="Arial"/>
                <w:bCs/>
                <w:sz w:val="24"/>
                <w:szCs w:val="24"/>
                <w:lang w:eastAsia="es-ES"/>
              </w:rPr>
              <w:t xml:space="preserve">Número de Seguridad social: </w:t>
            </w:r>
          </w:p>
        </w:tc>
        <w:tc>
          <w:tcPr>
            <w:tcW w:w="5162" w:type="dxa"/>
          </w:tcPr>
          <w:p w:rsidR="00AF52D8" w:rsidRPr="006519B8" w:rsidRDefault="00AF52D8" w:rsidP="00F4236C">
            <w:pPr>
              <w:spacing w:line="276" w:lineRule="auto"/>
              <w:jc w:val="center"/>
              <w:rPr>
                <w:rFonts w:ascii="Century Gothic" w:eastAsia="Times New Roman" w:hAnsi="Century Gothic" w:cs="Arial"/>
                <w:bCs/>
                <w:sz w:val="24"/>
                <w:szCs w:val="24"/>
                <w:lang w:eastAsia="es-ES"/>
              </w:rPr>
            </w:pPr>
          </w:p>
        </w:tc>
      </w:tr>
      <w:tr w:rsidR="00AF52D8" w:rsidRPr="006519B8" w:rsidTr="00F4236C">
        <w:tc>
          <w:tcPr>
            <w:tcW w:w="2622" w:type="dxa"/>
          </w:tcPr>
          <w:p w:rsidR="00AF52D8" w:rsidRPr="006519B8" w:rsidRDefault="00AF52D8" w:rsidP="00F4236C">
            <w:pPr>
              <w:spacing w:line="276" w:lineRule="auto"/>
              <w:rPr>
                <w:rFonts w:ascii="Century Gothic" w:eastAsia="Times New Roman" w:hAnsi="Century Gothic" w:cs="Arial"/>
                <w:bCs/>
                <w:sz w:val="24"/>
                <w:szCs w:val="24"/>
                <w:lang w:eastAsia="es-ES"/>
              </w:rPr>
            </w:pPr>
            <w:r w:rsidRPr="006519B8">
              <w:rPr>
                <w:rFonts w:ascii="Century Gothic" w:eastAsia="Times New Roman" w:hAnsi="Century Gothic" w:cs="Arial"/>
                <w:bCs/>
                <w:sz w:val="24"/>
                <w:szCs w:val="24"/>
                <w:lang w:eastAsia="es-ES"/>
              </w:rPr>
              <w:t>Domicilio:</w:t>
            </w:r>
          </w:p>
        </w:tc>
        <w:tc>
          <w:tcPr>
            <w:tcW w:w="5162" w:type="dxa"/>
          </w:tcPr>
          <w:p w:rsidR="00AF52D8" w:rsidRPr="006519B8" w:rsidRDefault="00AF52D8" w:rsidP="00F4236C">
            <w:pPr>
              <w:spacing w:line="276" w:lineRule="auto"/>
              <w:jc w:val="center"/>
              <w:rPr>
                <w:rFonts w:ascii="Century Gothic" w:eastAsia="Times New Roman" w:hAnsi="Century Gothic" w:cs="Arial"/>
                <w:bCs/>
                <w:sz w:val="24"/>
                <w:szCs w:val="24"/>
                <w:lang w:eastAsia="es-ES"/>
              </w:rPr>
            </w:pPr>
          </w:p>
        </w:tc>
      </w:tr>
      <w:bookmarkEnd w:id="3"/>
    </w:tbl>
    <w:p w:rsidR="00AF52D8" w:rsidRPr="006519B8" w:rsidRDefault="00AF52D8" w:rsidP="00AF52D8">
      <w:pPr>
        <w:spacing w:after="0" w:line="276" w:lineRule="auto"/>
        <w:ind w:left="720"/>
        <w:jc w:val="both"/>
        <w:rPr>
          <w:rFonts w:ascii="Century Gothic" w:eastAsia="Times New Roman" w:hAnsi="Century Gothic" w:cs="Arial"/>
          <w:bCs/>
          <w:sz w:val="24"/>
          <w:szCs w:val="24"/>
          <w:lang w:eastAsia="es-ES"/>
        </w:rPr>
      </w:pPr>
    </w:p>
    <w:p w:rsidR="00AF52D8" w:rsidRPr="006519B8" w:rsidRDefault="00AF52D8" w:rsidP="00AF52D8">
      <w:pPr>
        <w:numPr>
          <w:ilvl w:val="0"/>
          <w:numId w:val="3"/>
        </w:numPr>
        <w:spacing w:after="0" w:line="276" w:lineRule="auto"/>
        <w:jc w:val="both"/>
        <w:rPr>
          <w:rFonts w:ascii="Century Gothic" w:eastAsia="Times New Roman" w:hAnsi="Century Gothic" w:cs="Arial"/>
          <w:bCs/>
          <w:sz w:val="24"/>
          <w:szCs w:val="24"/>
          <w:lang w:eastAsia="es-ES"/>
        </w:rPr>
      </w:pPr>
      <w:r w:rsidRPr="006519B8">
        <w:rPr>
          <w:rFonts w:ascii="Century Gothic" w:eastAsia="Times New Roman" w:hAnsi="Century Gothic" w:cs="Arial"/>
          <w:bCs/>
          <w:sz w:val="24"/>
          <w:szCs w:val="24"/>
          <w:lang w:eastAsia="es-ES"/>
        </w:rPr>
        <w:lastRenderedPageBreak/>
        <w:t xml:space="preserve">No tener otro empleo, ni padecer enfermedad o adicción que pudiera interferir en sus actividades laborales. </w:t>
      </w:r>
    </w:p>
    <w:p w:rsidR="00AF52D8" w:rsidRPr="006519B8" w:rsidRDefault="00AF52D8" w:rsidP="00AF52D8">
      <w:pPr>
        <w:spacing w:after="0" w:line="276" w:lineRule="auto"/>
        <w:ind w:left="720"/>
        <w:rPr>
          <w:rFonts w:ascii="Century Gothic" w:eastAsia="Times New Roman" w:hAnsi="Century Gothic" w:cs="Arial"/>
          <w:bCs/>
          <w:sz w:val="24"/>
          <w:szCs w:val="24"/>
          <w:lang w:eastAsia="es-ES"/>
        </w:rPr>
      </w:pPr>
    </w:p>
    <w:p w:rsidR="00AF52D8" w:rsidRPr="006519B8" w:rsidRDefault="00AF52D8" w:rsidP="00AF52D8">
      <w:pPr>
        <w:numPr>
          <w:ilvl w:val="0"/>
          <w:numId w:val="3"/>
        </w:num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bCs/>
          <w:sz w:val="24"/>
          <w:szCs w:val="24"/>
          <w:lang w:eastAsia="es-ES"/>
        </w:rPr>
        <w:t>Contar con los conocimientos técnicos, capacidad y aptitud para la prestación de los servicios requeridos por el patrón. Y que tiene interés en prestar sus servicios con eficacia, compromiso, honradez, lealtad y de acuerdo con las condiciones laborales que se pactan en el presente contrato.</w:t>
      </w:r>
    </w:p>
    <w:p w:rsidR="00AF52D8" w:rsidRPr="006519B8" w:rsidRDefault="00AF52D8" w:rsidP="00AF52D8">
      <w:pPr>
        <w:spacing w:after="0" w:line="276" w:lineRule="auto"/>
        <w:jc w:val="both"/>
        <w:rPr>
          <w:rFonts w:ascii="Century Gothic" w:eastAsia="Times New Roman" w:hAnsi="Century Gothic" w:cs="Arial"/>
          <w:b/>
          <w:sz w:val="24"/>
          <w:szCs w:val="24"/>
          <w:lang w:eastAsia="es-ES"/>
        </w:rPr>
      </w:pPr>
    </w:p>
    <w:p w:rsidR="00AF52D8" w:rsidRPr="006519B8" w:rsidRDefault="00AF52D8" w:rsidP="00AF52D8">
      <w:pPr>
        <w:spacing w:after="0" w:line="276" w:lineRule="auto"/>
        <w:jc w:val="both"/>
        <w:rPr>
          <w:rFonts w:ascii="Century Gothic" w:eastAsia="Times New Roman" w:hAnsi="Century Gothic" w:cs="Arial"/>
          <w:b/>
          <w:sz w:val="24"/>
          <w:szCs w:val="24"/>
          <w:lang w:eastAsia="es-ES"/>
        </w:rPr>
      </w:pPr>
      <w:r w:rsidRPr="006519B8">
        <w:rPr>
          <w:rFonts w:ascii="Century Gothic" w:eastAsia="Times New Roman" w:hAnsi="Century Gothic" w:cs="Arial"/>
          <w:b/>
          <w:sz w:val="24"/>
          <w:szCs w:val="24"/>
          <w:lang w:eastAsia="es-ES"/>
        </w:rPr>
        <w:t xml:space="preserve">III) </w:t>
      </w:r>
      <w:bookmarkStart w:id="4" w:name="_Hlk125467505"/>
      <w:r w:rsidRPr="006519B8">
        <w:rPr>
          <w:rFonts w:ascii="Century Gothic" w:eastAsia="Times New Roman" w:hAnsi="Century Gothic" w:cs="Arial"/>
          <w:b/>
          <w:sz w:val="24"/>
          <w:szCs w:val="24"/>
          <w:lang w:eastAsia="es-ES"/>
        </w:rPr>
        <w:t>El patrón y el trabajador, en lo sucesivo, las partes:</w:t>
      </w:r>
      <w:bookmarkEnd w:id="0"/>
      <w:bookmarkEnd w:id="4"/>
    </w:p>
    <w:p w:rsidR="00AF52D8" w:rsidRPr="006519B8" w:rsidRDefault="00AF52D8" w:rsidP="00AF52D8">
      <w:pPr>
        <w:numPr>
          <w:ilvl w:val="0"/>
          <w:numId w:val="4"/>
        </w:num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lang w:eastAsia="es-ES"/>
        </w:rPr>
        <w:t>Que se reconocen mutuamente la personalidad con que se ostentan y manifiestan su libre voluntad de celebrar el presente contrato al tenor de las siguientes:</w:t>
      </w:r>
    </w:p>
    <w:p w:rsidR="00AF52D8" w:rsidRPr="006519B8" w:rsidRDefault="00AF52D8" w:rsidP="00AF52D8">
      <w:pPr>
        <w:spacing w:after="0" w:line="276" w:lineRule="auto"/>
        <w:rPr>
          <w:rFonts w:ascii="Century Gothic" w:eastAsia="Times New Roman" w:hAnsi="Century Gothic" w:cs="Arial"/>
          <w:b/>
          <w:sz w:val="24"/>
          <w:szCs w:val="24"/>
          <w:lang w:eastAsia="es-ES"/>
        </w:rPr>
      </w:pPr>
    </w:p>
    <w:p w:rsidR="00AF52D8" w:rsidRPr="006519B8" w:rsidRDefault="00AF52D8" w:rsidP="00AF52D8">
      <w:pPr>
        <w:spacing w:after="0" w:line="276" w:lineRule="auto"/>
        <w:ind w:left="720"/>
        <w:jc w:val="center"/>
        <w:rPr>
          <w:rFonts w:ascii="Century Gothic" w:eastAsia="Times New Roman" w:hAnsi="Century Gothic" w:cs="Arial"/>
          <w:sz w:val="24"/>
          <w:szCs w:val="24"/>
          <w:lang w:eastAsia="es-ES"/>
        </w:rPr>
      </w:pPr>
      <w:r w:rsidRPr="006519B8">
        <w:rPr>
          <w:rFonts w:ascii="Century Gothic" w:eastAsia="Times New Roman" w:hAnsi="Century Gothic" w:cs="Arial"/>
          <w:b/>
          <w:sz w:val="24"/>
          <w:szCs w:val="24"/>
          <w:lang w:eastAsia="es-ES"/>
        </w:rPr>
        <w:t xml:space="preserve">C L </w:t>
      </w:r>
      <w:proofErr w:type="spellStart"/>
      <w:r w:rsidRPr="006519B8">
        <w:rPr>
          <w:rFonts w:ascii="Century Gothic" w:eastAsia="Times New Roman" w:hAnsi="Century Gothic" w:cs="Arial"/>
          <w:b/>
          <w:sz w:val="24"/>
          <w:szCs w:val="24"/>
          <w:lang w:eastAsia="es-ES"/>
        </w:rPr>
        <w:t>Á</w:t>
      </w:r>
      <w:proofErr w:type="spellEnd"/>
      <w:r w:rsidRPr="006519B8">
        <w:rPr>
          <w:rFonts w:ascii="Century Gothic" w:eastAsia="Times New Roman" w:hAnsi="Century Gothic" w:cs="Arial"/>
          <w:b/>
          <w:sz w:val="24"/>
          <w:szCs w:val="24"/>
          <w:lang w:eastAsia="es-ES"/>
        </w:rPr>
        <w:t xml:space="preserve"> U S U L A S</w:t>
      </w:r>
    </w:p>
    <w:p w:rsidR="001F0AB8" w:rsidRPr="006519B8" w:rsidRDefault="00AF52D8" w:rsidP="001F0AB8">
      <w:pPr>
        <w:pStyle w:val="Textoindependiente"/>
        <w:spacing w:line="276" w:lineRule="auto"/>
        <w:rPr>
          <w:rFonts w:ascii="Century Gothic" w:hAnsi="Century Gothic" w:cs="Arial"/>
        </w:rPr>
      </w:pPr>
      <w:r w:rsidRPr="006519B8">
        <w:rPr>
          <w:rFonts w:ascii="Century Gothic" w:hAnsi="Century Gothic" w:cs="Arial"/>
          <w:b/>
          <w:bCs/>
        </w:rPr>
        <w:t>PRIMERA. DEL OBJETO.</w:t>
      </w:r>
      <w:r w:rsidR="001F0AB8" w:rsidRPr="006519B8">
        <w:rPr>
          <w:rFonts w:ascii="Century Gothic" w:hAnsi="Century Gothic" w:cs="Arial"/>
          <w:bCs/>
        </w:rPr>
        <w:t xml:space="preserve"> La contratación del trabajador por tiempo indeterminado, para desempeñar un puesto que no tiene el carácter de confianza.</w:t>
      </w:r>
      <w:r w:rsidR="001F0AB8" w:rsidRPr="006519B8">
        <w:rPr>
          <w:rFonts w:ascii="Century Gothic" w:hAnsi="Century Gothic" w:cs="Arial"/>
        </w:rPr>
        <w:t xml:space="preserve"> Para todos los efectos legales a que haya lugar, </w:t>
      </w:r>
      <w:r w:rsidR="001F0AB8" w:rsidRPr="006519B8">
        <w:rPr>
          <w:rFonts w:ascii="Century Gothic" w:hAnsi="Century Gothic" w:cs="Arial"/>
          <w:b/>
          <w:bCs/>
        </w:rPr>
        <w:t xml:space="preserve">‘LAS PARTES’ reconocen expresamente que la antigüedad del trabajador se computará a partir del día ___ de __________ </w:t>
      </w:r>
      <w:proofErr w:type="spellStart"/>
      <w:r w:rsidR="001F0AB8" w:rsidRPr="006519B8">
        <w:rPr>
          <w:rFonts w:ascii="Century Gothic" w:hAnsi="Century Gothic" w:cs="Arial"/>
          <w:b/>
          <w:bCs/>
        </w:rPr>
        <w:t>de</w:t>
      </w:r>
      <w:proofErr w:type="spellEnd"/>
      <w:r w:rsidR="001F0AB8" w:rsidRPr="006519B8">
        <w:rPr>
          <w:rFonts w:ascii="Century Gothic" w:hAnsi="Century Gothic" w:cs="Arial"/>
          <w:b/>
          <w:bCs/>
        </w:rPr>
        <w:t xml:space="preserve"> ______</w:t>
      </w:r>
      <w:r w:rsidR="001F0AB8" w:rsidRPr="006519B8">
        <w:rPr>
          <w:rFonts w:ascii="Century Gothic" w:hAnsi="Century Gothic" w:cs="Arial"/>
        </w:rPr>
        <w:t xml:space="preserve">, fecha en la cual inició efectivamente la prestación de servicios personales subordinados para </w:t>
      </w:r>
      <w:r w:rsidR="001F0AB8" w:rsidRPr="006519B8">
        <w:rPr>
          <w:rFonts w:ascii="Century Gothic" w:hAnsi="Century Gothic" w:cs="Arial"/>
          <w:b/>
          <w:bCs/>
        </w:rPr>
        <w:t>‘EL PATRÓN’</w:t>
      </w:r>
      <w:r w:rsidR="001F0AB8" w:rsidRPr="006519B8">
        <w:rPr>
          <w:rFonts w:ascii="Century Gothic" w:hAnsi="Century Gothic" w:cs="Arial"/>
        </w:rPr>
        <w:t xml:space="preserve">, </w:t>
      </w:r>
      <w:r w:rsidR="001F0AB8" w:rsidRPr="006519B8">
        <w:rPr>
          <w:rFonts w:ascii="Century Gothic" w:hAnsi="Century Gothic" w:cs="Arial"/>
          <w:b/>
          <w:bCs/>
        </w:rPr>
        <w:t>incluyendo el periodo laborado bajo la modalidad de capacitación inicial</w:t>
      </w:r>
      <w:r w:rsidR="001F0AB8" w:rsidRPr="006519B8">
        <w:rPr>
          <w:rFonts w:ascii="Century Gothic" w:hAnsi="Century Gothic" w:cs="Arial"/>
        </w:rPr>
        <w:t>, sin que el presente reconocimiento implique modificación, ampliación o renuncia de derechos laborales distintos a los expresamente previstos en la Ley Federal del Trabajo y en el presente contrato.</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highlight w:val="green"/>
          <w:lang w:eastAsia="es-ES"/>
        </w:rPr>
      </w:pPr>
      <w:r w:rsidRPr="006519B8">
        <w:rPr>
          <w:rFonts w:ascii="Century Gothic" w:eastAsia="Times New Roman" w:hAnsi="Century Gothic" w:cs="Arial"/>
          <w:sz w:val="24"/>
          <w:szCs w:val="24"/>
          <w:highlight w:val="green"/>
          <w:lang w:eastAsia="es-ES"/>
        </w:rPr>
        <w:t xml:space="preserve">Las partes reconocen que el puesto de </w:t>
      </w:r>
      <w:r w:rsidR="004B6A41" w:rsidRPr="006519B8">
        <w:rPr>
          <w:rFonts w:ascii="Century Gothic" w:eastAsia="Times New Roman" w:hAnsi="Century Gothic" w:cs="Arial"/>
          <w:sz w:val="24"/>
          <w:szCs w:val="24"/>
          <w:highlight w:val="green"/>
          <w:lang w:eastAsia="es-ES"/>
        </w:rPr>
        <w:t>__________</w:t>
      </w:r>
      <w:r w:rsidR="007462E5" w:rsidRPr="006519B8">
        <w:rPr>
          <w:rFonts w:ascii="Century Gothic" w:eastAsia="Times New Roman" w:hAnsi="Century Gothic" w:cs="Arial"/>
          <w:sz w:val="24"/>
          <w:szCs w:val="24"/>
          <w:highlight w:val="green"/>
          <w:lang w:eastAsia="es-ES"/>
        </w:rPr>
        <w:t xml:space="preserve"> no</w:t>
      </w:r>
      <w:r w:rsidRPr="006519B8">
        <w:rPr>
          <w:rFonts w:ascii="Century Gothic" w:eastAsia="Times New Roman" w:hAnsi="Century Gothic" w:cs="Arial"/>
          <w:sz w:val="24"/>
          <w:szCs w:val="24"/>
          <w:highlight w:val="green"/>
          <w:lang w:eastAsia="es-ES"/>
        </w:rPr>
        <w:t xml:space="preserve"> implica manejo de información confidencial, apoyo directo a la Dirección General y funciones de coordinación administrativa, por lo que </w:t>
      </w:r>
      <w:r w:rsidR="007462E5" w:rsidRPr="006519B8">
        <w:rPr>
          <w:rFonts w:ascii="Century Gothic" w:eastAsia="Times New Roman" w:hAnsi="Century Gothic" w:cs="Arial"/>
          <w:sz w:val="24"/>
          <w:szCs w:val="24"/>
          <w:highlight w:val="green"/>
          <w:lang w:eastAsia="es-ES"/>
        </w:rPr>
        <w:t xml:space="preserve">No </w:t>
      </w:r>
      <w:r w:rsidRPr="006519B8">
        <w:rPr>
          <w:rFonts w:ascii="Century Gothic" w:eastAsia="Times New Roman" w:hAnsi="Century Gothic" w:cs="Arial"/>
          <w:sz w:val="24"/>
          <w:szCs w:val="24"/>
          <w:highlight w:val="green"/>
          <w:lang w:eastAsia="es-ES"/>
        </w:rPr>
        <w:t>tiene el carácter de puesto de confianz</w:t>
      </w:r>
      <w:r w:rsidR="007462E5" w:rsidRPr="006519B8">
        <w:rPr>
          <w:rFonts w:ascii="Century Gothic" w:eastAsia="Times New Roman" w:hAnsi="Century Gothic" w:cs="Arial"/>
          <w:sz w:val="24"/>
          <w:szCs w:val="24"/>
          <w:highlight w:val="green"/>
          <w:lang w:eastAsia="es-ES"/>
        </w:rPr>
        <w:t xml:space="preserve">a. </w:t>
      </w:r>
    </w:p>
    <w:p w:rsidR="007462E5" w:rsidRPr="006519B8" w:rsidRDefault="007462E5"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b/>
          <w:sz w:val="24"/>
          <w:szCs w:val="24"/>
          <w:lang w:eastAsia="es-ES"/>
        </w:rPr>
        <w:t>SEGUNDA.</w:t>
      </w:r>
      <w:r w:rsidRPr="006519B8">
        <w:rPr>
          <w:rFonts w:ascii="Century Gothic" w:eastAsia="Times New Roman" w:hAnsi="Century Gothic" w:cs="Arial"/>
          <w:sz w:val="24"/>
          <w:szCs w:val="24"/>
          <w:lang w:eastAsia="es-ES"/>
        </w:rPr>
        <w:t xml:space="preserve"> </w:t>
      </w:r>
      <w:r w:rsidRPr="006519B8">
        <w:rPr>
          <w:rFonts w:ascii="Century Gothic" w:eastAsia="Times New Roman" w:hAnsi="Century Gothic" w:cs="Arial"/>
          <w:b/>
          <w:bCs/>
          <w:sz w:val="24"/>
          <w:szCs w:val="24"/>
          <w:lang w:eastAsia="es-ES"/>
        </w:rPr>
        <w:t>DE LA ASIGNACIÓN DE</w:t>
      </w:r>
      <w:r w:rsidR="008D708A">
        <w:rPr>
          <w:rFonts w:ascii="Century Gothic" w:eastAsia="Times New Roman" w:hAnsi="Century Gothic" w:cs="Arial"/>
          <w:b/>
          <w:bCs/>
          <w:sz w:val="24"/>
          <w:szCs w:val="24"/>
          <w:lang w:eastAsia="es-ES"/>
        </w:rPr>
        <w:t>L PUESTO</w:t>
      </w:r>
      <w:bookmarkStart w:id="5" w:name="_GoBack"/>
      <w:bookmarkEnd w:id="5"/>
      <w:r w:rsidRPr="006519B8">
        <w:rPr>
          <w:rFonts w:ascii="Century Gothic" w:eastAsia="Times New Roman" w:hAnsi="Century Gothic" w:cs="Arial"/>
          <w:b/>
          <w:bCs/>
          <w:sz w:val="24"/>
          <w:szCs w:val="24"/>
          <w:lang w:eastAsia="es-ES"/>
        </w:rPr>
        <w:t>.</w:t>
      </w:r>
      <w:r w:rsidRPr="006519B8">
        <w:rPr>
          <w:rFonts w:ascii="Century Gothic" w:eastAsia="Times New Roman" w:hAnsi="Century Gothic" w:cs="Arial"/>
          <w:sz w:val="24"/>
          <w:szCs w:val="24"/>
          <w:lang w:eastAsia="es-ES"/>
        </w:rPr>
        <w:t xml:space="preserve"> El patrón asigna al trabajador </w:t>
      </w:r>
      <w:r w:rsidR="008E2E99" w:rsidRPr="006519B8">
        <w:rPr>
          <w:rFonts w:ascii="Century Gothic" w:eastAsia="Times New Roman" w:hAnsi="Century Gothic" w:cs="Arial"/>
          <w:sz w:val="24"/>
          <w:szCs w:val="24"/>
          <w:lang w:eastAsia="es-ES"/>
        </w:rPr>
        <w:t>el puesto</w:t>
      </w:r>
      <w:r w:rsidRPr="006519B8">
        <w:rPr>
          <w:rFonts w:ascii="Century Gothic" w:eastAsia="Times New Roman" w:hAnsi="Century Gothic" w:cs="Arial"/>
          <w:sz w:val="24"/>
          <w:szCs w:val="24"/>
          <w:lang w:eastAsia="es-ES"/>
        </w:rPr>
        <w:t xml:space="preserve"> de </w:t>
      </w:r>
      <w:r w:rsidRPr="006519B8">
        <w:rPr>
          <w:rFonts w:ascii="Century Gothic" w:eastAsia="Times New Roman" w:hAnsi="Century Gothic" w:cs="Arial"/>
          <w:b/>
          <w:bCs/>
          <w:sz w:val="24"/>
          <w:szCs w:val="24"/>
          <w:lang w:eastAsia="es-ES"/>
        </w:rPr>
        <w:t>_</w:t>
      </w:r>
      <w:r w:rsidR="00ED77AD" w:rsidRPr="006519B8">
        <w:rPr>
          <w:rFonts w:ascii="Century Gothic" w:eastAsia="Times New Roman" w:hAnsi="Century Gothic" w:cs="Arial"/>
          <w:b/>
          <w:bCs/>
          <w:sz w:val="24"/>
          <w:szCs w:val="24"/>
          <w:lang w:eastAsia="es-ES"/>
        </w:rPr>
        <w:t>__________________</w:t>
      </w:r>
      <w:r w:rsidRPr="006519B8">
        <w:rPr>
          <w:rFonts w:ascii="Century Gothic" w:eastAsia="Times New Roman" w:hAnsi="Century Gothic" w:cs="Arial"/>
          <w:b/>
          <w:bCs/>
          <w:sz w:val="24"/>
          <w:szCs w:val="24"/>
          <w:lang w:eastAsia="es-ES"/>
        </w:rPr>
        <w:t xml:space="preserve"> </w:t>
      </w:r>
      <w:r w:rsidRPr="006519B8">
        <w:rPr>
          <w:rFonts w:ascii="Century Gothic" w:eastAsia="Times New Roman" w:hAnsi="Century Gothic" w:cs="Arial"/>
          <w:sz w:val="24"/>
          <w:szCs w:val="24"/>
          <w:lang w:eastAsia="es-ES"/>
        </w:rPr>
        <w:t xml:space="preserve">para el desempeño de las siguientes actividades enunciativas y no limitativas: </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bookmarkStart w:id="6" w:name="_Hlk177486239"/>
    </w:p>
    <w:bookmarkStart w:id="7" w:name="_Hlk177484843"/>
    <w:p w:rsidR="00AF52D8" w:rsidRPr="006519B8" w:rsidRDefault="00AF52D8" w:rsidP="00AF52D8">
      <w:pPr>
        <w:numPr>
          <w:ilvl w:val="0"/>
          <w:numId w:val="5"/>
        </w:numPr>
        <w:spacing w:after="0" w:line="276" w:lineRule="auto"/>
        <w:jc w:val="both"/>
        <w:rPr>
          <w:rFonts w:ascii="Century Gothic" w:eastAsia="Times New Roman" w:hAnsi="Century Gothic" w:cs="Arial"/>
          <w:noProof/>
          <w:sz w:val="24"/>
          <w:szCs w:val="24"/>
          <w:lang w:eastAsia="es-ES"/>
        </w:rPr>
      </w:pPr>
      <w:r w:rsidRPr="006519B8">
        <w:rPr>
          <w:rFonts w:ascii="Century Gothic" w:eastAsia="Times New Roman" w:hAnsi="Century Gothic" w:cs="Arial"/>
          <w:sz w:val="24"/>
          <w:szCs w:val="24"/>
          <w:lang w:eastAsia="es-ES"/>
        </w:rPr>
        <w:fldChar w:fldCharType="begin"/>
      </w:r>
      <w:r w:rsidRPr="006519B8">
        <w:rPr>
          <w:rFonts w:ascii="Century Gothic" w:eastAsia="Times New Roman" w:hAnsi="Century Gothic" w:cs="Arial"/>
          <w:sz w:val="24"/>
          <w:szCs w:val="24"/>
          <w:lang w:eastAsia="es-ES"/>
        </w:rPr>
        <w:instrText xml:space="preserve"> MERGEFIELD ACTIVIDAD_1 </w:instrText>
      </w:r>
      <w:r w:rsidRPr="006519B8">
        <w:rPr>
          <w:rFonts w:ascii="Century Gothic" w:eastAsia="Times New Roman" w:hAnsi="Century Gothic" w:cs="Arial"/>
          <w:sz w:val="24"/>
          <w:szCs w:val="24"/>
          <w:lang w:eastAsia="es-ES"/>
        </w:rPr>
        <w:fldChar w:fldCharType="separate"/>
      </w:r>
      <w:r w:rsidRPr="006519B8">
        <w:rPr>
          <w:rFonts w:ascii="Century Gothic" w:eastAsia="Times New Roman" w:hAnsi="Century Gothic" w:cs="Arial"/>
          <w:noProof/>
          <w:sz w:val="24"/>
          <w:szCs w:val="24"/>
          <w:lang w:eastAsia="es-ES"/>
        </w:rPr>
        <w:t>Apoyo administrativo y organizativo,</w:t>
      </w:r>
      <w:r w:rsidR="00D4101F" w:rsidRPr="006519B8">
        <w:rPr>
          <w:rFonts w:ascii="Century Gothic" w:eastAsia="Times New Roman" w:hAnsi="Century Gothic" w:cs="Arial"/>
          <w:noProof/>
          <w:sz w:val="24"/>
          <w:szCs w:val="24"/>
          <w:lang w:eastAsia="es-ES"/>
        </w:rPr>
        <w:t xml:space="preserve"> </w:t>
      </w:r>
      <w:r w:rsidRPr="006519B8">
        <w:rPr>
          <w:rFonts w:ascii="Century Gothic" w:eastAsia="Times New Roman" w:hAnsi="Century Gothic" w:cs="Arial"/>
          <w:noProof/>
          <w:sz w:val="24"/>
          <w:szCs w:val="24"/>
          <w:lang w:eastAsia="es-ES"/>
        </w:rPr>
        <w:t>gestión de agenda,comunicación interna y externa</w:t>
      </w:r>
    </w:p>
    <w:p w:rsidR="00AF52D8" w:rsidRPr="006519B8" w:rsidRDefault="00AF52D8" w:rsidP="00AF52D8">
      <w:pPr>
        <w:numPr>
          <w:ilvl w:val="0"/>
          <w:numId w:val="5"/>
        </w:num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noProof/>
          <w:sz w:val="24"/>
          <w:szCs w:val="24"/>
          <w:lang w:eastAsia="es-ES"/>
        </w:rPr>
        <w:lastRenderedPageBreak/>
        <w:t>Servir como enlace entre la Dirección General y las distintas áreas de la empresa,redacción y manejo de documentación, coordinación de reuniones y eventos.</w:t>
      </w:r>
      <w:r w:rsidRPr="006519B8">
        <w:rPr>
          <w:rFonts w:ascii="Century Gothic" w:eastAsia="Times New Roman" w:hAnsi="Century Gothic" w:cs="Arial"/>
          <w:sz w:val="24"/>
          <w:szCs w:val="24"/>
          <w:lang w:eastAsia="es-ES"/>
        </w:rPr>
        <w:fldChar w:fldCharType="end"/>
      </w:r>
      <w:r w:rsidRPr="006519B8">
        <w:rPr>
          <w:rFonts w:ascii="Century Gothic" w:eastAsia="Times New Roman" w:hAnsi="Century Gothic" w:cs="Arial"/>
          <w:sz w:val="24"/>
          <w:szCs w:val="24"/>
          <w:lang w:eastAsia="es-ES"/>
        </w:rPr>
        <w:fldChar w:fldCharType="begin"/>
      </w:r>
      <w:r w:rsidRPr="006519B8">
        <w:rPr>
          <w:rFonts w:ascii="Century Gothic" w:eastAsia="Times New Roman" w:hAnsi="Century Gothic" w:cs="Arial"/>
          <w:sz w:val="24"/>
          <w:szCs w:val="24"/>
          <w:lang w:eastAsia="es-ES"/>
        </w:rPr>
        <w:instrText xml:space="preserve"> MERGEFIELD ACTIVIDAD_2 </w:instrText>
      </w:r>
      <w:r w:rsidRPr="006519B8">
        <w:rPr>
          <w:rFonts w:ascii="Century Gothic" w:eastAsia="Times New Roman" w:hAnsi="Century Gothic" w:cs="Arial"/>
          <w:sz w:val="24"/>
          <w:szCs w:val="24"/>
          <w:lang w:eastAsia="es-ES"/>
        </w:rPr>
        <w:fldChar w:fldCharType="end"/>
      </w:r>
    </w:p>
    <w:p w:rsidR="00806FAE" w:rsidRPr="006519B8" w:rsidRDefault="00806FAE" w:rsidP="00AF52D8">
      <w:pPr>
        <w:numPr>
          <w:ilvl w:val="0"/>
          <w:numId w:val="5"/>
        </w:numPr>
        <w:spacing w:after="0" w:line="276" w:lineRule="auto"/>
        <w:jc w:val="both"/>
        <w:rPr>
          <w:rFonts w:ascii="Century Gothic" w:eastAsia="Times New Roman" w:hAnsi="Century Gothic" w:cs="Arial"/>
          <w:sz w:val="24"/>
          <w:szCs w:val="24"/>
          <w:highlight w:val="green"/>
          <w:lang w:eastAsia="es-ES"/>
        </w:rPr>
      </w:pPr>
      <w:bookmarkStart w:id="8" w:name="_Hlk219112411"/>
      <w:r w:rsidRPr="006519B8">
        <w:rPr>
          <w:rFonts w:ascii="Century Gothic" w:eastAsia="Times New Roman" w:hAnsi="Century Gothic" w:cs="Arial"/>
          <w:sz w:val="24"/>
          <w:szCs w:val="24"/>
          <w:highlight w:val="green"/>
          <w:lang w:eastAsia="es-ES"/>
        </w:rPr>
        <w:t>Las que deriven de las necesidades del patrón siempre que sean acordes c</w:t>
      </w:r>
      <w:r w:rsidR="001F0AB8" w:rsidRPr="006519B8">
        <w:rPr>
          <w:rFonts w:ascii="Century Gothic" w:eastAsia="Times New Roman" w:hAnsi="Century Gothic" w:cs="Arial"/>
          <w:sz w:val="24"/>
          <w:szCs w:val="24"/>
          <w:highlight w:val="green"/>
          <w:lang w:eastAsia="es-ES"/>
        </w:rPr>
        <w:t>on el puesto asignado</w:t>
      </w:r>
      <w:r w:rsidRPr="006519B8">
        <w:rPr>
          <w:rFonts w:ascii="Century Gothic" w:eastAsia="Times New Roman" w:hAnsi="Century Gothic" w:cs="Arial"/>
          <w:sz w:val="24"/>
          <w:szCs w:val="24"/>
          <w:highlight w:val="green"/>
          <w:lang w:eastAsia="es-ES"/>
        </w:rPr>
        <w:t xml:space="preserve"> y no impliquen funciones de dirección, mando, representación, fiscalización, ni toma de decisiones estratégicas.</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highlight w:val="green"/>
          <w:lang w:eastAsia="es-ES"/>
        </w:rPr>
      </w:pPr>
      <w:r w:rsidRPr="006519B8">
        <w:rPr>
          <w:rFonts w:ascii="Century Gothic" w:eastAsia="Times New Roman" w:hAnsi="Century Gothic" w:cs="Arial"/>
          <w:sz w:val="24"/>
          <w:szCs w:val="24"/>
          <w:highlight w:val="green"/>
          <w:lang w:eastAsia="es-ES"/>
        </w:rPr>
        <w:t>Las funciones deberán ejecutarse exclusivamente dentro de la jornada pactada, sin que impliquen obligación de disponibilidad permanente ni trabajo fuera del horario, salvo autorización expresa y por escrito del patrón.</w:t>
      </w:r>
    </w:p>
    <w:p w:rsidR="007462E5" w:rsidRPr="006519B8" w:rsidRDefault="007462E5" w:rsidP="00AF52D8">
      <w:pPr>
        <w:spacing w:after="0" w:line="276" w:lineRule="auto"/>
        <w:jc w:val="both"/>
        <w:rPr>
          <w:rFonts w:ascii="Century Gothic" w:eastAsia="Times New Roman" w:hAnsi="Century Gothic" w:cs="Arial"/>
          <w:sz w:val="24"/>
          <w:szCs w:val="24"/>
          <w:lang w:eastAsia="es-ES"/>
        </w:rPr>
      </w:pPr>
    </w:p>
    <w:p w:rsidR="007462E5" w:rsidRPr="006519B8" w:rsidRDefault="00806FAE"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highlight w:val="green"/>
          <w:lang w:eastAsia="es-ES"/>
        </w:rPr>
        <w:t>En ningún caso las funciones asignadas conferirán al trabajador facultades de contratación o despido de personal, imposición de sanciones, firma obligatoria de documentos, manejo de recursos sin supervisión, ni acceso a información estratégica del patrón.</w:t>
      </w:r>
    </w:p>
    <w:bookmarkEnd w:id="6"/>
    <w:bookmarkEnd w:id="7"/>
    <w:bookmarkEnd w:id="8"/>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b/>
          <w:sz w:val="24"/>
          <w:szCs w:val="24"/>
          <w:lang w:eastAsia="es-ES"/>
        </w:rPr>
        <w:t>TERCERA.</w:t>
      </w:r>
      <w:r w:rsidRPr="006519B8">
        <w:rPr>
          <w:rFonts w:ascii="Century Gothic" w:eastAsia="Times New Roman" w:hAnsi="Century Gothic" w:cs="Arial"/>
          <w:sz w:val="24"/>
          <w:szCs w:val="24"/>
          <w:lang w:eastAsia="es-ES"/>
        </w:rPr>
        <w:t xml:space="preserve"> </w:t>
      </w:r>
      <w:r w:rsidRPr="006519B8">
        <w:rPr>
          <w:rFonts w:ascii="Century Gothic" w:eastAsia="Times New Roman" w:hAnsi="Century Gothic" w:cs="Arial"/>
          <w:b/>
          <w:bCs/>
          <w:sz w:val="24"/>
          <w:szCs w:val="24"/>
          <w:lang w:eastAsia="es-ES"/>
        </w:rPr>
        <w:t xml:space="preserve">DEL LUGAR DE TRABAJO. </w:t>
      </w:r>
      <w:bookmarkStart w:id="9" w:name="_Hlk125467639"/>
      <w:r w:rsidRPr="006519B8">
        <w:rPr>
          <w:rFonts w:ascii="Century Gothic" w:eastAsia="Times New Roman" w:hAnsi="Century Gothic" w:cs="Arial"/>
          <w:sz w:val="24"/>
          <w:szCs w:val="24"/>
          <w:lang w:eastAsia="es-ES"/>
        </w:rPr>
        <w:t xml:space="preserve">El trabajador se obliga a prestar los servicios personales única y exclusivamente al patrón, subordinado jurídicamente con esmero y eficiencia en el domicilio ubicado en </w:t>
      </w:r>
      <w:r w:rsidRPr="006519B8">
        <w:rPr>
          <w:rFonts w:ascii="Century Gothic" w:eastAsia="Times New Roman" w:hAnsi="Century Gothic" w:cs="Arial"/>
          <w:b/>
          <w:bCs/>
          <w:sz w:val="24"/>
          <w:szCs w:val="24"/>
          <w:lang w:eastAsia="es-ES"/>
        </w:rPr>
        <w:t>_</w:t>
      </w:r>
      <w:r w:rsidRPr="006519B8">
        <w:rPr>
          <w:rFonts w:ascii="Century Gothic" w:eastAsia="Times New Roman" w:hAnsi="Century Gothic" w:cs="Arial"/>
          <w:b/>
          <w:bCs/>
          <w:sz w:val="24"/>
          <w:szCs w:val="24"/>
          <w:u w:val="single"/>
          <w:lang w:eastAsia="es-ES"/>
        </w:rPr>
        <w:t xml:space="preserve"> Subida del Club, numero 114, Col. Reforma, Cuernavaca, Morelos. CP. 62260</w:t>
      </w:r>
      <w:r w:rsidRPr="006519B8">
        <w:rPr>
          <w:rFonts w:ascii="Century Gothic" w:eastAsia="Times New Roman" w:hAnsi="Century Gothic" w:cs="Arial"/>
          <w:sz w:val="24"/>
          <w:szCs w:val="24"/>
          <w:lang w:eastAsia="es-ES"/>
        </w:rPr>
        <w:t>_e</w:t>
      </w:r>
      <w:r w:rsidRPr="006519B8">
        <w:rPr>
          <w:rFonts w:ascii="Century Gothic" w:eastAsia="Times New Roman" w:hAnsi="Century Gothic" w:cs="Arial"/>
          <w:b/>
          <w:bCs/>
          <w:sz w:val="24"/>
          <w:szCs w:val="24"/>
          <w:lang w:eastAsia="es-ES"/>
        </w:rPr>
        <w:t xml:space="preserve">n el cual está establecida la sucursal </w:t>
      </w:r>
      <w:r w:rsidRPr="006519B8">
        <w:rPr>
          <w:rFonts w:ascii="Century Gothic" w:eastAsia="Times New Roman" w:hAnsi="Century Gothic" w:cs="Arial"/>
          <w:b/>
          <w:bCs/>
          <w:sz w:val="24"/>
          <w:szCs w:val="24"/>
          <w:u w:val="single"/>
          <w:lang w:eastAsia="es-ES"/>
        </w:rPr>
        <w:tab/>
      </w:r>
      <w:r w:rsidRPr="006519B8">
        <w:rPr>
          <w:rFonts w:ascii="Century Gothic" w:eastAsia="Times New Roman" w:hAnsi="Century Gothic" w:cs="Arial"/>
          <w:b/>
          <w:bCs/>
          <w:sz w:val="24"/>
          <w:szCs w:val="24"/>
          <w:u w:val="single"/>
          <w:lang w:eastAsia="es-ES"/>
        </w:rPr>
        <w:fldChar w:fldCharType="begin"/>
      </w:r>
      <w:r w:rsidRPr="006519B8">
        <w:rPr>
          <w:rFonts w:ascii="Century Gothic" w:eastAsia="Times New Roman" w:hAnsi="Century Gothic" w:cs="Arial"/>
          <w:b/>
          <w:bCs/>
          <w:sz w:val="24"/>
          <w:szCs w:val="24"/>
          <w:u w:val="single"/>
          <w:lang w:eastAsia="es-ES"/>
        </w:rPr>
        <w:instrText xml:space="preserve"> MERGEFIELD SUCURSAL </w:instrText>
      </w:r>
      <w:r w:rsidRPr="006519B8">
        <w:rPr>
          <w:rFonts w:ascii="Century Gothic" w:eastAsia="Times New Roman" w:hAnsi="Century Gothic" w:cs="Arial"/>
          <w:b/>
          <w:bCs/>
          <w:sz w:val="24"/>
          <w:szCs w:val="24"/>
          <w:u w:val="single"/>
          <w:lang w:eastAsia="es-ES"/>
        </w:rPr>
        <w:fldChar w:fldCharType="separate"/>
      </w:r>
      <w:r w:rsidRPr="006519B8">
        <w:rPr>
          <w:rFonts w:ascii="Century Gothic" w:eastAsia="Times New Roman" w:hAnsi="Century Gothic" w:cs="Arial"/>
          <w:b/>
          <w:bCs/>
          <w:noProof/>
          <w:sz w:val="24"/>
          <w:szCs w:val="24"/>
          <w:u w:val="single"/>
          <w:lang w:eastAsia="es-ES"/>
        </w:rPr>
        <w:t>CORPORATIVO</w:t>
      </w:r>
      <w:r w:rsidRPr="006519B8">
        <w:rPr>
          <w:rFonts w:ascii="Century Gothic" w:eastAsia="Times New Roman" w:hAnsi="Century Gothic" w:cs="Arial"/>
          <w:b/>
          <w:bCs/>
          <w:sz w:val="24"/>
          <w:szCs w:val="24"/>
          <w:u w:val="single"/>
          <w:lang w:eastAsia="es-ES"/>
        </w:rPr>
        <w:fldChar w:fldCharType="end"/>
      </w:r>
      <w:r w:rsidRPr="006519B8">
        <w:rPr>
          <w:rFonts w:ascii="Century Gothic" w:eastAsia="Times New Roman" w:hAnsi="Century Gothic" w:cs="Arial"/>
          <w:sz w:val="24"/>
          <w:szCs w:val="24"/>
          <w:lang w:eastAsia="es-ES"/>
        </w:rPr>
        <w:t>, perteneciente al patrón. No obstante, por razones administrativas o necesidades del servicio, el trabajador acepta que la prestación del servicio se realizará en cualquier lugar dentro la República Mexicana, donde el patrón cuente con sucursales establecidos o establezca en el futuro.</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bookmarkStart w:id="10" w:name="_Hlk219112456"/>
      <w:r w:rsidRPr="006519B8">
        <w:rPr>
          <w:rFonts w:ascii="Century Gothic" w:eastAsia="Times New Roman" w:hAnsi="Century Gothic" w:cs="Arial"/>
          <w:sz w:val="24"/>
          <w:szCs w:val="24"/>
          <w:highlight w:val="green"/>
          <w:lang w:eastAsia="es-ES"/>
        </w:rPr>
        <w:t>Cualquier cambio temporal o definitivo en el lugar de prestación de servicios deberá obedecer a necesidades justificadas del servicio y no implicará disminución salarial, cambio de categoría ni afectación sustancial a las condiciones de trabajo.</w:t>
      </w:r>
    </w:p>
    <w:bookmarkEnd w:id="10"/>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bookmarkStart w:id="11" w:name="_Hlk125467667"/>
      <w:bookmarkEnd w:id="9"/>
      <w:r w:rsidRPr="006519B8">
        <w:rPr>
          <w:rFonts w:ascii="Century Gothic" w:eastAsia="Times New Roman" w:hAnsi="Century Gothic" w:cs="Arial"/>
          <w:sz w:val="24"/>
          <w:szCs w:val="24"/>
          <w:lang w:eastAsia="es-ES"/>
        </w:rPr>
        <w:t xml:space="preserve">Para el desempeño de sus labores, el patrón proporcionará </w:t>
      </w:r>
      <w:bookmarkEnd w:id="11"/>
      <w:r w:rsidRPr="006519B8">
        <w:rPr>
          <w:rFonts w:ascii="Century Gothic" w:eastAsia="Times New Roman" w:hAnsi="Century Gothic" w:cs="Arial"/>
          <w:sz w:val="24"/>
          <w:szCs w:val="24"/>
          <w:lang w:eastAsia="es-ES"/>
        </w:rPr>
        <w:t>los</w:t>
      </w:r>
      <w:r w:rsidRPr="006519B8">
        <w:rPr>
          <w:rFonts w:ascii="Century Gothic" w:eastAsia="Times New Roman" w:hAnsi="Century Gothic" w:cs="Times New Roman"/>
          <w:sz w:val="24"/>
          <w:szCs w:val="24"/>
          <w:lang w:eastAsia="es-ES"/>
        </w:rPr>
        <w:t xml:space="preserve"> </w:t>
      </w:r>
      <w:r w:rsidRPr="006519B8">
        <w:rPr>
          <w:rFonts w:ascii="Century Gothic" w:eastAsia="Times New Roman" w:hAnsi="Century Gothic" w:cs="Arial"/>
          <w:sz w:val="24"/>
          <w:szCs w:val="24"/>
          <w:lang w:eastAsia="es-ES"/>
        </w:rPr>
        <w:t>útiles, instrumentos y materiales necesarios para el trabajo.</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b/>
          <w:bCs/>
          <w:sz w:val="24"/>
          <w:szCs w:val="24"/>
          <w:lang w:eastAsia="es-ES"/>
        </w:rPr>
        <w:t xml:space="preserve">CUARTA. ACATAMIENTO DE DISPOSICIONES DE TRABAJO. </w:t>
      </w:r>
      <w:r w:rsidRPr="006519B8">
        <w:rPr>
          <w:rFonts w:ascii="Century Gothic" w:eastAsia="Times New Roman" w:hAnsi="Century Gothic" w:cs="Arial"/>
          <w:sz w:val="24"/>
          <w:szCs w:val="24"/>
          <w:lang w:eastAsia="es-ES"/>
        </w:rPr>
        <w:t xml:space="preserve">Queda expresamente convenido que el trabajador acatará en el desempeño de su trabajo las disposiciones del Reglamento Interior de Trabajo, las ordenes, </w:t>
      </w:r>
      <w:r w:rsidRPr="006519B8">
        <w:rPr>
          <w:rFonts w:ascii="Century Gothic" w:eastAsia="Times New Roman" w:hAnsi="Century Gothic" w:cs="Arial"/>
          <w:sz w:val="24"/>
          <w:szCs w:val="24"/>
          <w:lang w:eastAsia="es-ES"/>
        </w:rPr>
        <w:lastRenderedPageBreak/>
        <w:t xml:space="preserve">circulares y demás disposiciones que dicte el patrón y, los ordenamientos legales que le sean aplicables.  </w:t>
      </w:r>
    </w:p>
    <w:p w:rsidR="00AF52D8" w:rsidRPr="006519B8" w:rsidRDefault="00AF52D8" w:rsidP="00AF52D8">
      <w:pPr>
        <w:spacing w:after="0" w:line="276" w:lineRule="auto"/>
        <w:jc w:val="both"/>
        <w:rPr>
          <w:rFonts w:ascii="Century Gothic" w:eastAsia="Times New Roman" w:hAnsi="Century Gothic" w:cs="Arial"/>
          <w:b/>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b/>
          <w:sz w:val="24"/>
          <w:szCs w:val="24"/>
          <w:lang w:eastAsia="es-ES"/>
        </w:rPr>
        <w:t xml:space="preserve">QUINTA. </w:t>
      </w:r>
      <w:r w:rsidRPr="006519B8">
        <w:rPr>
          <w:rFonts w:ascii="Century Gothic" w:eastAsia="Times New Roman" w:hAnsi="Century Gothic" w:cs="Arial"/>
          <w:b/>
          <w:bCs/>
          <w:sz w:val="24"/>
          <w:szCs w:val="24"/>
          <w:lang w:eastAsia="es-ES"/>
        </w:rPr>
        <w:t>JORNADA DE TRABAJO.</w:t>
      </w:r>
      <w:r w:rsidRPr="006519B8">
        <w:rPr>
          <w:rFonts w:ascii="Century Gothic" w:eastAsia="Times New Roman" w:hAnsi="Century Gothic" w:cs="Arial"/>
          <w:b/>
          <w:sz w:val="24"/>
          <w:szCs w:val="24"/>
          <w:lang w:eastAsia="es-ES"/>
        </w:rPr>
        <w:t xml:space="preserve"> </w:t>
      </w:r>
      <w:r w:rsidRPr="006519B8">
        <w:rPr>
          <w:rFonts w:ascii="Century Gothic" w:eastAsia="Times New Roman" w:hAnsi="Century Gothic" w:cs="Arial"/>
          <w:bCs/>
          <w:sz w:val="24"/>
          <w:szCs w:val="24"/>
          <w:lang w:eastAsia="es-ES"/>
        </w:rPr>
        <w:t xml:space="preserve">Acuerdan las partes que el trabajador realizará su trabajo en una jornada diurna. </w:t>
      </w:r>
      <w:r w:rsidRPr="006519B8">
        <w:rPr>
          <w:rFonts w:ascii="Century Gothic" w:eastAsia="Times New Roman" w:hAnsi="Century Gothic" w:cs="Arial"/>
          <w:sz w:val="24"/>
          <w:szCs w:val="24"/>
          <w:lang w:eastAsia="es-ES"/>
        </w:rPr>
        <w:t>La duración de la jornada de trabajo</w:t>
      </w:r>
      <w:r w:rsidRPr="006519B8">
        <w:rPr>
          <w:rFonts w:ascii="Century Gothic" w:eastAsia="Times New Roman" w:hAnsi="Century Gothic" w:cs="Arial"/>
          <w:b/>
          <w:bCs/>
          <w:sz w:val="24"/>
          <w:szCs w:val="24"/>
          <w:lang w:eastAsia="es-ES"/>
        </w:rPr>
        <w:t xml:space="preserve"> </w:t>
      </w:r>
      <w:r w:rsidRPr="006519B8">
        <w:rPr>
          <w:rFonts w:ascii="Century Gothic" w:eastAsia="Times New Roman" w:hAnsi="Century Gothic" w:cs="Arial"/>
          <w:sz w:val="24"/>
          <w:szCs w:val="24"/>
          <w:lang w:eastAsia="es-ES"/>
        </w:rPr>
        <w:t xml:space="preserve">será de 8 horas diarias, de forma discontinua, puesto que su jornada será interrumpida por un lapso de una hora, de la que dispondrá para disfrutar los alimentos y/o tomar reposo. Por lo tanto, se ajusta a la jornada semanaria de 48 horas. </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lang w:eastAsia="es-ES"/>
        </w:rPr>
        <w:t xml:space="preserve"> </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lang w:eastAsia="es-ES"/>
        </w:rPr>
        <w:t>No obstante, lo anterior, en términos del artículo 59 de la Ley Federal del Trabajo, acuerdan las partes que distribuirán en la semana 5 horas de la jornada correspondiente al sábado, sin que esto implique exceder las 48 horas de jornada laboral a que implícitamente se refiere el artículo 61 del propio ordenamiento legal.</w:t>
      </w:r>
      <w:r w:rsidRPr="006519B8">
        <w:rPr>
          <w:rFonts w:ascii="Century Gothic" w:eastAsia="Times New Roman" w:hAnsi="Century Gothic" w:cs="Arial"/>
          <w:color w:val="212529"/>
          <w:sz w:val="24"/>
          <w:szCs w:val="24"/>
          <w:shd w:val="clear" w:color="auto" w:fill="FFFFFF"/>
          <w:lang w:eastAsia="es-ES"/>
        </w:rPr>
        <w:t xml:space="preserve"> Esto es, se sumará una hora a la jornada de 8 horas.  </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lang w:eastAsia="es-ES"/>
        </w:rPr>
        <w:t xml:space="preserve">Con base en ello, convienen las partes que el horario de trabajo será el comprendido de las 9:00 horas a las 19:00 horas, de lunes a viernes. Dentro del horario señalado, el trabajador dispondrá de una hora para ingerir alimentos y/o tomar reposo en el área designada para ese fin, dentro de la fuente de trabajo o bien, podrá ejercer su derecho fuera de la fuente de trabajo. En ambos casos, durante la hora referida, el trabajador dispondrá libremente de ese tiempo y no estará a disposición del patrón.  El horario de trabajo para el sábado será de 9:00 horas a 12:00 horas. </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bookmarkStart w:id="12" w:name="_Hlk219112499"/>
      <w:r w:rsidRPr="006519B8">
        <w:rPr>
          <w:rFonts w:ascii="Century Gothic" w:eastAsia="Times New Roman" w:hAnsi="Century Gothic" w:cs="Arial"/>
          <w:sz w:val="24"/>
          <w:szCs w:val="24"/>
          <w:highlight w:val="green"/>
          <w:lang w:eastAsia="es-ES"/>
        </w:rPr>
        <w:t>El registro de la jornada se realizará mediante los sistemas de control de asistencia que determine el patrón, los cuales constituirán medio de prueba para acreditar el tiempo efectivamente laborado, conforme a la Ley Federal del Trabajo.</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806FAE" w:rsidRPr="006519B8" w:rsidRDefault="00806FAE"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highlight w:val="green"/>
          <w:lang w:eastAsia="es-ES"/>
        </w:rPr>
        <w:t>Las partes convienen que, en caso de modificación legal que reduzca la jornada máxima semanal de trabajo, el horario pactado se ajustará automáticamente a la legislación vigente sin afectación salarial para el trabajador.</w:t>
      </w:r>
    </w:p>
    <w:bookmarkEnd w:id="12"/>
    <w:p w:rsidR="00806FAE" w:rsidRPr="006519B8" w:rsidRDefault="00806FAE"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b/>
          <w:bCs/>
          <w:sz w:val="24"/>
          <w:szCs w:val="24"/>
          <w:lang w:eastAsia="es-ES"/>
        </w:rPr>
        <w:t>SEXTA. TIEMPO EXTRA.</w:t>
      </w:r>
      <w:r w:rsidRPr="006519B8">
        <w:rPr>
          <w:rFonts w:ascii="Century Gothic" w:eastAsia="Times New Roman" w:hAnsi="Century Gothic" w:cs="Arial"/>
          <w:sz w:val="24"/>
          <w:szCs w:val="24"/>
          <w:lang w:eastAsia="es-ES"/>
        </w:rPr>
        <w:t xml:space="preserve"> Las partes acuerdan que el trabajador no podrá, ni deberá laborar jornada extraordinaria alguna, salvo que haya autorización </w:t>
      </w:r>
      <w:r w:rsidRPr="006519B8">
        <w:rPr>
          <w:rFonts w:ascii="Century Gothic" w:eastAsia="Times New Roman" w:hAnsi="Century Gothic" w:cs="Arial"/>
          <w:sz w:val="24"/>
          <w:szCs w:val="24"/>
          <w:lang w:eastAsia="es-ES"/>
        </w:rPr>
        <w:lastRenderedPageBreak/>
        <w:t xml:space="preserve">previa y por escrito por parte del patrón en el que se indique las razones y las horas extras autorizadas. La autorización deberá ser firmada por las partes, con copia para el trabajador. Con base en lo anterior, los acuerdos verbales carecerán de validez y, por tanto, serán improcedentes los reclamos relativos a esta prestación.  El mismo criterio será aplicable en caso de que el trabajador labore en domingo o días de descanso obligatorio. </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bookmarkStart w:id="13" w:name="_Hlk219112524"/>
      <w:r w:rsidRPr="006519B8">
        <w:rPr>
          <w:rFonts w:ascii="Century Gothic" w:eastAsia="Times New Roman" w:hAnsi="Century Gothic" w:cs="Arial"/>
          <w:sz w:val="24"/>
          <w:szCs w:val="24"/>
          <w:highlight w:val="green"/>
          <w:lang w:eastAsia="es-ES"/>
        </w:rPr>
        <w:t>Lo anterior sin perjuicio de los derechos irrenunciables del trabajador previstos en la Ley Federal del Trabajo, debiendo acreditarse el tiempo extraordinario conforme a los registros de jornada.</w:t>
      </w:r>
    </w:p>
    <w:bookmarkEnd w:id="13"/>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b/>
          <w:sz w:val="24"/>
          <w:szCs w:val="24"/>
          <w:lang w:eastAsia="es-ES"/>
        </w:rPr>
        <w:t xml:space="preserve">SÉPTIMA. </w:t>
      </w:r>
      <w:bookmarkStart w:id="14" w:name="_Hlk62132570"/>
      <w:r w:rsidRPr="006519B8">
        <w:rPr>
          <w:rFonts w:ascii="Century Gothic" w:eastAsia="Times New Roman" w:hAnsi="Century Gothic" w:cs="Arial"/>
          <w:b/>
          <w:sz w:val="24"/>
          <w:szCs w:val="24"/>
          <w:lang w:eastAsia="es-ES"/>
        </w:rPr>
        <w:t xml:space="preserve">DEL DESCANSO SEMANAL Y DESCANSO OBLIGATORIO. </w:t>
      </w:r>
      <w:r w:rsidRPr="006519B8">
        <w:rPr>
          <w:rFonts w:ascii="Century Gothic" w:eastAsia="Times New Roman" w:hAnsi="Century Gothic" w:cs="Arial"/>
          <w:sz w:val="24"/>
          <w:szCs w:val="24"/>
          <w:lang w:eastAsia="es-ES"/>
        </w:rPr>
        <w:t>Las partes, manifiestan que, por cada 6 días de trabajo, el trabajador</w:t>
      </w:r>
      <w:r w:rsidRPr="006519B8">
        <w:rPr>
          <w:rFonts w:ascii="Century Gothic" w:eastAsia="Times New Roman" w:hAnsi="Century Gothic" w:cs="Arial"/>
          <w:b/>
          <w:sz w:val="24"/>
          <w:szCs w:val="24"/>
          <w:lang w:eastAsia="es-ES"/>
        </w:rPr>
        <w:t xml:space="preserve"> </w:t>
      </w:r>
      <w:r w:rsidRPr="006519B8">
        <w:rPr>
          <w:rFonts w:ascii="Century Gothic" w:eastAsia="Times New Roman" w:hAnsi="Century Gothic" w:cs="Arial"/>
          <w:sz w:val="24"/>
          <w:szCs w:val="24"/>
          <w:lang w:eastAsia="es-ES"/>
        </w:rPr>
        <w:t xml:space="preserve">tendrá un día de descanso semanal con pago de salario íntegro. Se determina que este día será el domingo.  </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lang w:eastAsia="es-ES"/>
        </w:rPr>
        <w:t xml:space="preserve">Son días de descanso obligatorio el primero de enero, primer lunes de febrero en conmemoración del 5 de febrero, el tercer lunes de marzo en conmemoración del 21 de marzo, el primero de mayo, el 16 de septiembre, tercer lunes de noviembre en conmemoración del 20 de noviembre, el día que corresponda de cada seis años, cuando se lleve a cabo la transmisión del Poder Ejecutivo Federal, el 25 de diciembre, y los días que determinen las leyes federales y locales electorales, en el caso de elecciones ordinarias, para efectuar la jornada electoral, con pago de salario íntegro. </w:t>
      </w:r>
    </w:p>
    <w:bookmarkEnd w:id="14"/>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b/>
          <w:sz w:val="24"/>
          <w:szCs w:val="24"/>
          <w:lang w:eastAsia="es-ES"/>
        </w:rPr>
        <w:t xml:space="preserve">OCTAVA. DEL CONTROL DE ASISTENCIA Y PERMANENCIA EN EL EMPLEO. </w:t>
      </w:r>
      <w:r w:rsidRPr="006519B8">
        <w:rPr>
          <w:rFonts w:ascii="Century Gothic" w:eastAsia="Times New Roman" w:hAnsi="Century Gothic" w:cs="Arial"/>
          <w:bCs/>
          <w:sz w:val="24"/>
          <w:szCs w:val="24"/>
          <w:lang w:eastAsia="es-ES"/>
        </w:rPr>
        <w:t xml:space="preserve">El trabajador acepta cumplir con las disposiciones establecidas por el patrón por cuanto a los sistemas de controles de asistencia y permanencia en el trabajo. </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bookmarkStart w:id="15" w:name="_Hlk70157838"/>
      <w:r w:rsidRPr="006519B8">
        <w:rPr>
          <w:rFonts w:ascii="Century Gothic" w:eastAsia="Times New Roman" w:hAnsi="Century Gothic" w:cs="Arial"/>
          <w:b/>
          <w:sz w:val="24"/>
          <w:szCs w:val="24"/>
          <w:lang w:eastAsia="es-ES"/>
        </w:rPr>
        <w:t xml:space="preserve">NOVENA. DEL SALARIO, PLAZO Y FORMA DE PAGO. </w:t>
      </w:r>
      <w:bookmarkStart w:id="16" w:name="_Hlk177484226"/>
      <w:r w:rsidRPr="006519B8">
        <w:rPr>
          <w:rFonts w:ascii="Century Gothic" w:eastAsia="Times New Roman" w:hAnsi="Century Gothic" w:cs="Arial"/>
          <w:bCs/>
          <w:sz w:val="24"/>
          <w:szCs w:val="24"/>
          <w:lang w:eastAsia="es-ES"/>
        </w:rPr>
        <w:t>El trabajador</w:t>
      </w:r>
      <w:r w:rsidRPr="006519B8">
        <w:rPr>
          <w:rFonts w:ascii="Century Gothic" w:eastAsia="Times New Roman" w:hAnsi="Century Gothic" w:cs="Arial"/>
          <w:b/>
          <w:sz w:val="24"/>
          <w:szCs w:val="24"/>
          <w:lang w:eastAsia="es-ES"/>
        </w:rPr>
        <w:t xml:space="preserve"> </w:t>
      </w:r>
      <w:r w:rsidRPr="006519B8">
        <w:rPr>
          <w:rFonts w:ascii="Century Gothic" w:eastAsia="Times New Roman" w:hAnsi="Century Gothic" w:cs="Arial"/>
          <w:sz w:val="24"/>
          <w:szCs w:val="24"/>
          <w:lang w:eastAsia="es-ES"/>
        </w:rPr>
        <w:t xml:space="preserve">percibirá por la prestación de los servicios contratados un salario mensual </w:t>
      </w:r>
      <w:bookmarkStart w:id="17" w:name="_Hlk72360602"/>
      <w:r w:rsidRPr="006519B8">
        <w:rPr>
          <w:rFonts w:ascii="Century Gothic" w:eastAsia="Times New Roman" w:hAnsi="Century Gothic" w:cs="Arial"/>
          <w:sz w:val="24"/>
          <w:szCs w:val="24"/>
          <w:lang w:eastAsia="es-ES"/>
        </w:rPr>
        <w:t xml:space="preserve">bruto </w:t>
      </w:r>
      <w:bookmarkEnd w:id="17"/>
      <w:r w:rsidRPr="006519B8">
        <w:rPr>
          <w:rFonts w:ascii="Century Gothic" w:eastAsia="Times New Roman" w:hAnsi="Century Gothic" w:cs="Arial"/>
          <w:sz w:val="24"/>
          <w:szCs w:val="24"/>
          <w:lang w:eastAsia="es-ES"/>
        </w:rPr>
        <w:t>de</w:t>
      </w:r>
      <w:r w:rsidRPr="006519B8">
        <w:rPr>
          <w:rFonts w:ascii="Century Gothic" w:eastAsia="Times New Roman" w:hAnsi="Century Gothic" w:cs="Arial"/>
          <w:b/>
          <w:sz w:val="24"/>
          <w:szCs w:val="24"/>
          <w:lang w:eastAsia="es-ES"/>
        </w:rPr>
        <w:t xml:space="preserve"> $</w:t>
      </w:r>
      <w:r w:rsidR="00ED77AD" w:rsidRPr="006519B8">
        <w:rPr>
          <w:rFonts w:ascii="Century Gothic" w:eastAsia="Times New Roman" w:hAnsi="Century Gothic" w:cs="Arial"/>
          <w:b/>
          <w:sz w:val="24"/>
          <w:szCs w:val="24"/>
          <w:u w:val="single"/>
          <w:lang w:eastAsia="es-ES"/>
        </w:rPr>
        <w:t>_______________________________</w:t>
      </w:r>
      <w:r w:rsidRPr="006519B8">
        <w:rPr>
          <w:rFonts w:ascii="Century Gothic" w:eastAsia="Times New Roman" w:hAnsi="Century Gothic" w:cs="Arial"/>
          <w:b/>
          <w:sz w:val="24"/>
          <w:szCs w:val="24"/>
          <w:u w:val="single"/>
          <w:lang w:eastAsia="es-ES"/>
        </w:rPr>
        <w:t xml:space="preserve"> 00/100 </w:t>
      </w:r>
      <w:proofErr w:type="gramStart"/>
      <w:r w:rsidRPr="006519B8">
        <w:rPr>
          <w:rFonts w:ascii="Century Gothic" w:eastAsia="Times New Roman" w:hAnsi="Century Gothic" w:cs="Arial"/>
          <w:b/>
          <w:sz w:val="24"/>
          <w:szCs w:val="24"/>
          <w:u w:val="single"/>
          <w:lang w:eastAsia="es-ES"/>
        </w:rPr>
        <w:t xml:space="preserve">M.N. </w:t>
      </w:r>
      <w:r w:rsidRPr="006519B8">
        <w:rPr>
          <w:rFonts w:ascii="Century Gothic" w:eastAsia="Times New Roman" w:hAnsi="Century Gothic" w:cs="Arial"/>
          <w:sz w:val="24"/>
          <w:szCs w:val="24"/>
          <w:lang w:eastAsia="es-ES"/>
        </w:rPr>
        <w:t>.</w:t>
      </w:r>
      <w:proofErr w:type="gramEnd"/>
      <w:r w:rsidRPr="006519B8">
        <w:rPr>
          <w:rFonts w:ascii="Century Gothic" w:eastAsia="Times New Roman" w:hAnsi="Century Gothic" w:cs="Arial"/>
          <w:sz w:val="24"/>
          <w:szCs w:val="24"/>
          <w:lang w:eastAsia="es-ES"/>
        </w:rPr>
        <w:t xml:space="preserve"> Del salario se harán las retenciones legales procedentes. Dicha cantidad será cubierta de forma quincenal, de manera proporcional, en moneda de curso legal, y en efectivo. El pago del salario será efectuado en términos de los artículos 101, 108 y 109 de la Ley Federal del Trabajo.</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CA4BFE" w:rsidP="00AF52D8">
      <w:pPr>
        <w:spacing w:after="0" w:line="276" w:lineRule="auto"/>
        <w:jc w:val="both"/>
        <w:rPr>
          <w:rFonts w:ascii="Century Gothic" w:eastAsia="Times New Roman" w:hAnsi="Century Gothic" w:cs="Arial"/>
          <w:sz w:val="24"/>
          <w:szCs w:val="24"/>
          <w:lang w:eastAsia="es-ES"/>
        </w:rPr>
      </w:pPr>
      <w:bookmarkStart w:id="18" w:name="_Hlk219112572"/>
      <w:r w:rsidRPr="006519B8">
        <w:rPr>
          <w:rFonts w:ascii="Century Gothic" w:eastAsia="Times New Roman" w:hAnsi="Century Gothic" w:cs="Arial"/>
          <w:sz w:val="24"/>
          <w:szCs w:val="24"/>
          <w:highlight w:val="green"/>
          <w:lang w:eastAsia="es-ES"/>
        </w:rPr>
        <w:lastRenderedPageBreak/>
        <w:t>El salario se encuentra debidamente integrado para todos los efectos legales, fiscales y de seguridad social, y será cubierto preferentemente mediante depósito bancario en la cuenta designada por el trabajador.</w:t>
      </w:r>
    </w:p>
    <w:bookmarkEnd w:id="15"/>
    <w:bookmarkEnd w:id="16"/>
    <w:bookmarkEnd w:id="18"/>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b/>
          <w:sz w:val="24"/>
          <w:szCs w:val="24"/>
          <w:lang w:eastAsia="es-ES"/>
        </w:rPr>
        <w:t xml:space="preserve">DÉCIMA. DE LAS VACACIONES, PRIMA VACACIONAL Y AGUINALDO. </w:t>
      </w:r>
      <w:bookmarkStart w:id="19" w:name="_Hlk125467760"/>
      <w:r w:rsidRPr="006519B8">
        <w:rPr>
          <w:rFonts w:ascii="Century Gothic" w:eastAsia="Times New Roman" w:hAnsi="Century Gothic" w:cs="Arial"/>
          <w:bCs/>
          <w:sz w:val="24"/>
          <w:szCs w:val="24"/>
          <w:lang w:eastAsia="es-ES"/>
        </w:rPr>
        <w:t>El trabajador</w:t>
      </w:r>
      <w:r w:rsidRPr="006519B8">
        <w:rPr>
          <w:rFonts w:ascii="Century Gothic" w:eastAsia="Times New Roman" w:hAnsi="Century Gothic" w:cs="Arial"/>
          <w:sz w:val="24"/>
          <w:szCs w:val="24"/>
          <w:lang w:eastAsia="es-ES"/>
        </w:rPr>
        <w:t xml:space="preserve"> gozará de los días de vacaciones, y se le pagará el 25 % de la prima vacacional correspondiente, de conformidad con los artículos 76, 79, 80 y 81 de la Ley Federal de Trabajo. Además, percibirá aguinaldo anual equivalente a 15 días de salario o la parte proporcional, de acuerdo con el tiempo trabajado, de conformidad con lo establecido en el artículo 87 de la Ley Federal del Trabajo. </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bookmarkStart w:id="20" w:name="_Hlk219112588"/>
      <w:r w:rsidRPr="006519B8">
        <w:rPr>
          <w:rFonts w:ascii="Century Gothic" w:eastAsia="Times New Roman" w:hAnsi="Century Gothic" w:cs="Arial"/>
          <w:sz w:val="24"/>
          <w:szCs w:val="24"/>
          <w:highlight w:val="green"/>
          <w:lang w:eastAsia="es-ES"/>
        </w:rPr>
        <w:t>El primer año de servicios el trabajador gozará de cuando menos doce días laborables de vacaciones, incrementándose conforme a la Ley Federal del Trabajo.</w:t>
      </w:r>
    </w:p>
    <w:bookmarkEnd w:id="19"/>
    <w:bookmarkEnd w:id="20"/>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b/>
          <w:bCs/>
          <w:sz w:val="24"/>
          <w:szCs w:val="24"/>
          <w:lang w:eastAsia="es-ES"/>
        </w:rPr>
        <w:t>DÉCIMA PRIMERA. DE LAS OBLIGACIONES DEL TRABAJADOR</w:t>
      </w:r>
      <w:r w:rsidRPr="006519B8">
        <w:rPr>
          <w:rFonts w:ascii="Century Gothic" w:eastAsia="Times New Roman" w:hAnsi="Century Gothic" w:cs="Arial"/>
          <w:sz w:val="24"/>
          <w:szCs w:val="24"/>
          <w:lang w:eastAsia="es-ES"/>
        </w:rPr>
        <w:t>. Con independencia de las obligaciones que establece la Ley Federal del Trabajo, se establecen las siguientes, de manera enunciativa y no limitativa:</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numPr>
          <w:ilvl w:val="0"/>
          <w:numId w:val="1"/>
        </w:num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lang w:eastAsia="es-ES"/>
        </w:rPr>
        <w:t>El trabajador es responsable del uso adecuado de los útiles, instrumentos y materiales necesarios para el trabajo, en términos de la responsiva correspondiente.</w:t>
      </w:r>
    </w:p>
    <w:p w:rsidR="00AF52D8" w:rsidRPr="006519B8" w:rsidRDefault="00AF52D8" w:rsidP="00AF52D8">
      <w:pPr>
        <w:spacing w:after="0" w:line="276" w:lineRule="auto"/>
        <w:ind w:left="720"/>
        <w:jc w:val="both"/>
        <w:rPr>
          <w:rFonts w:ascii="Century Gothic" w:eastAsia="Times New Roman" w:hAnsi="Century Gothic" w:cs="Arial"/>
          <w:sz w:val="24"/>
          <w:szCs w:val="24"/>
          <w:lang w:eastAsia="es-ES"/>
        </w:rPr>
      </w:pPr>
    </w:p>
    <w:p w:rsidR="00AF52D8" w:rsidRPr="006519B8" w:rsidRDefault="00AF52D8" w:rsidP="00AF52D8">
      <w:pPr>
        <w:numPr>
          <w:ilvl w:val="0"/>
          <w:numId w:val="1"/>
        </w:num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lang w:eastAsia="es-ES"/>
        </w:rPr>
        <w:t xml:space="preserve">Atender las comunicaciones escritas, verbales, que se realicen de manera física o mediante el uso de las tecnologías de la información y comunicación (TIC) para la eficiencia del trabajo. </w:t>
      </w:r>
    </w:p>
    <w:p w:rsidR="00AF52D8" w:rsidRPr="006519B8" w:rsidRDefault="00AF52D8" w:rsidP="00AF52D8">
      <w:pPr>
        <w:spacing w:after="0" w:line="276" w:lineRule="auto"/>
        <w:ind w:left="720"/>
        <w:rPr>
          <w:rFonts w:ascii="Century Gothic" w:eastAsia="Times New Roman" w:hAnsi="Century Gothic" w:cs="Arial"/>
          <w:sz w:val="24"/>
          <w:szCs w:val="24"/>
          <w:lang w:eastAsia="es-ES"/>
        </w:rPr>
      </w:pPr>
    </w:p>
    <w:p w:rsidR="00AF52D8" w:rsidRPr="006519B8" w:rsidRDefault="00AF52D8" w:rsidP="00AF52D8">
      <w:pPr>
        <w:numPr>
          <w:ilvl w:val="0"/>
          <w:numId w:val="1"/>
        </w:num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lang w:eastAsia="es-ES"/>
        </w:rPr>
        <w:t xml:space="preserve">El trabajador se obliga y compromete formalmente a que durante su relación laboral y después de la vigencia del contrato de trabajo a no realizar, por cuenta propia o ajena, actividad alguna que implique competencia con la empresa. </w:t>
      </w:r>
    </w:p>
    <w:p w:rsidR="00AF52D8" w:rsidRPr="006519B8" w:rsidRDefault="00AF52D8" w:rsidP="00AF52D8">
      <w:pPr>
        <w:spacing w:after="0" w:line="276" w:lineRule="auto"/>
        <w:ind w:left="720"/>
        <w:rPr>
          <w:rFonts w:ascii="Century Gothic" w:eastAsia="Times New Roman" w:hAnsi="Century Gothic" w:cs="Arial"/>
          <w:sz w:val="24"/>
          <w:szCs w:val="24"/>
          <w:lang w:eastAsia="es-ES"/>
        </w:rPr>
      </w:pPr>
    </w:p>
    <w:p w:rsidR="00AF52D8" w:rsidRPr="006519B8" w:rsidRDefault="00AF52D8" w:rsidP="00AF52D8">
      <w:pPr>
        <w:numPr>
          <w:ilvl w:val="0"/>
          <w:numId w:val="1"/>
        </w:num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lang w:eastAsia="es-ES"/>
        </w:rPr>
        <w:t xml:space="preserve">El trabajador se compromete a </w:t>
      </w:r>
      <w:r w:rsidRPr="006519B8">
        <w:rPr>
          <w:rFonts w:ascii="Century Gothic" w:eastAsia="Tahoma" w:hAnsi="Century Gothic" w:cs="Arial"/>
          <w:bCs/>
          <w:sz w:val="24"/>
          <w:szCs w:val="24"/>
          <w:lang w:eastAsia="es-ES"/>
        </w:rPr>
        <w:t>salvaguardar la i</w:t>
      </w:r>
      <w:r w:rsidRPr="006519B8">
        <w:rPr>
          <w:rFonts w:ascii="Century Gothic" w:eastAsia="Tahoma" w:hAnsi="Century Gothic" w:cs="Arial"/>
          <w:iCs/>
          <w:sz w:val="24"/>
          <w:szCs w:val="24"/>
          <w:lang w:eastAsia="es-ES"/>
        </w:rPr>
        <w:t xml:space="preserve">nformación confidencial del patrón en términos del contrato correspondiente. </w:t>
      </w:r>
      <w:r w:rsidRPr="006519B8">
        <w:rPr>
          <w:rFonts w:ascii="Century Gothic" w:eastAsia="Times New Roman" w:hAnsi="Century Gothic" w:cs="Arial"/>
          <w:sz w:val="24"/>
          <w:szCs w:val="24"/>
          <w:lang w:eastAsia="es-ES"/>
        </w:rPr>
        <w:t xml:space="preserve"> </w:t>
      </w:r>
    </w:p>
    <w:p w:rsidR="00AF52D8" w:rsidRPr="006519B8" w:rsidRDefault="00AF52D8" w:rsidP="00AF52D8">
      <w:pPr>
        <w:pStyle w:val="Prrafodelista"/>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highlight w:val="green"/>
          <w:lang w:eastAsia="es-ES"/>
        </w:rPr>
      </w:pPr>
      <w:bookmarkStart w:id="21" w:name="_Hlk219112619"/>
      <w:r w:rsidRPr="006519B8">
        <w:rPr>
          <w:rFonts w:ascii="Century Gothic" w:eastAsia="Times New Roman" w:hAnsi="Century Gothic" w:cs="Arial"/>
          <w:sz w:val="24"/>
          <w:szCs w:val="24"/>
          <w:highlight w:val="green"/>
          <w:lang w:eastAsia="es-ES"/>
        </w:rPr>
        <w:lastRenderedPageBreak/>
        <w:t>La obligación de no competencia se limita a actividades directamente relacionadas con el objeto social del patrón y tendrá vigencia únicamente durante la relación laboral.</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highlight w:val="green"/>
          <w:lang w:eastAsia="es-ES"/>
        </w:rPr>
        <w:t>El trabajador se obliga a cumplir con la normativa aplicable en materia de protección de datos personales y confidencialidad de la información a la que tenga acceso con motivo de sus funciones.</w:t>
      </w:r>
    </w:p>
    <w:bookmarkEnd w:id="21"/>
    <w:p w:rsidR="00AF52D8" w:rsidRPr="006519B8" w:rsidRDefault="00AF52D8" w:rsidP="00AF52D8">
      <w:pPr>
        <w:spacing w:after="0" w:line="276" w:lineRule="auto"/>
        <w:ind w:left="720"/>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b/>
          <w:sz w:val="24"/>
          <w:szCs w:val="24"/>
          <w:lang w:eastAsia="es-ES"/>
        </w:rPr>
        <w:t xml:space="preserve">DÉCIMA SEGUNDA. CONTROLES DE SALUD INTERNOS. </w:t>
      </w:r>
      <w:r w:rsidRPr="006519B8">
        <w:rPr>
          <w:rFonts w:ascii="Century Gothic" w:eastAsia="Times New Roman" w:hAnsi="Century Gothic" w:cs="Arial"/>
          <w:bCs/>
          <w:sz w:val="24"/>
          <w:szCs w:val="24"/>
          <w:lang w:eastAsia="es-ES"/>
        </w:rPr>
        <w:t>El trabajador</w:t>
      </w:r>
      <w:r w:rsidRPr="006519B8">
        <w:rPr>
          <w:rFonts w:ascii="Century Gothic" w:eastAsia="Times New Roman" w:hAnsi="Century Gothic" w:cs="Arial"/>
          <w:sz w:val="24"/>
          <w:szCs w:val="24"/>
          <w:lang w:eastAsia="es-ES"/>
        </w:rPr>
        <w:t xml:space="preserve"> conviene someterse a los reconocimientos médicos que periódicamente ordene el patrón en los términos del artículo 134 fracción X de la Ley Federal del Trabajo. El médico que los practique será designado y retribuido por el patrón. </w:t>
      </w:r>
      <w:bookmarkStart w:id="22" w:name="_Hlk219112658"/>
      <w:r w:rsidR="00CA4BFE" w:rsidRPr="006519B8">
        <w:rPr>
          <w:rFonts w:ascii="Century Gothic" w:eastAsia="Times New Roman" w:hAnsi="Century Gothic" w:cs="Arial"/>
          <w:sz w:val="24"/>
          <w:szCs w:val="24"/>
          <w:highlight w:val="green"/>
          <w:lang w:eastAsia="es-ES"/>
        </w:rPr>
        <w:t>Dichos reconocimientos deberán ser proporcionales, necesarios y relacionados con la naturaleza del puesto, respetando la dignidad, privacidad y derechos humanos del trabajador.</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highlight w:val="green"/>
          <w:lang w:eastAsia="es-ES"/>
        </w:rPr>
        <w:t>Las medidas de salud laboral incluirán condiciones de ergonomía, pausas y mobiliario adecuado, conforme a las normas de seguridad e higiene aplicables.</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bookmarkEnd w:id="22"/>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b/>
          <w:sz w:val="24"/>
          <w:szCs w:val="24"/>
          <w:lang w:eastAsia="es-ES"/>
        </w:rPr>
        <w:t xml:space="preserve">DÉCIMA TERCERA. DE LA CAPACITACIÓN. </w:t>
      </w:r>
      <w:r w:rsidRPr="006519B8">
        <w:rPr>
          <w:rFonts w:ascii="Century Gothic" w:eastAsia="Times New Roman" w:hAnsi="Century Gothic" w:cs="Arial"/>
          <w:bCs/>
          <w:sz w:val="24"/>
          <w:szCs w:val="24"/>
          <w:lang w:eastAsia="es-ES"/>
        </w:rPr>
        <w:t>El trabajador</w:t>
      </w:r>
      <w:r w:rsidRPr="006519B8">
        <w:rPr>
          <w:rFonts w:ascii="Century Gothic" w:eastAsia="Times New Roman" w:hAnsi="Century Gothic" w:cs="Arial"/>
          <w:b/>
          <w:sz w:val="24"/>
          <w:szCs w:val="24"/>
          <w:lang w:eastAsia="es-ES"/>
        </w:rPr>
        <w:t xml:space="preserve"> </w:t>
      </w:r>
      <w:r w:rsidRPr="006519B8">
        <w:rPr>
          <w:rFonts w:ascii="Century Gothic" w:eastAsia="Times New Roman" w:hAnsi="Century Gothic" w:cs="Arial"/>
          <w:sz w:val="24"/>
          <w:szCs w:val="24"/>
          <w:lang w:eastAsia="es-ES"/>
        </w:rPr>
        <w:t xml:space="preserve">será capacitado o adiestrada en términos de los planes y programas establecidos (o que se establezcan) por el patrón, de conformidad con lo dispuesto en el capítulo III Bis, titulo cuarto, de la Ley Federal del Trabajo. </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b/>
          <w:bCs/>
          <w:sz w:val="24"/>
          <w:szCs w:val="24"/>
          <w:lang w:eastAsia="es-ES"/>
        </w:rPr>
        <w:t xml:space="preserve">DÉCIMA CUARTA. DE LAS MODIFICACIONES AL CONTRATO. </w:t>
      </w:r>
      <w:r w:rsidRPr="006519B8">
        <w:rPr>
          <w:rFonts w:ascii="Century Gothic" w:eastAsia="Times New Roman" w:hAnsi="Century Gothic" w:cs="Arial"/>
          <w:sz w:val="24"/>
          <w:szCs w:val="24"/>
          <w:lang w:eastAsia="es-ES"/>
        </w:rPr>
        <w:t xml:space="preserve">Las partes acuerdan que las modificaciones a las condiciones de trabajo establecidas en el presente contrato se realizarán de común acuerdo, mediante convenio por escrito. </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b/>
          <w:sz w:val="24"/>
          <w:szCs w:val="24"/>
          <w:lang w:eastAsia="es-ES"/>
        </w:rPr>
        <w:t xml:space="preserve">DECIMA QUINTA. DE LA RESCISIÓN DEL CONTRATO. </w:t>
      </w:r>
      <w:r w:rsidRPr="006519B8">
        <w:rPr>
          <w:rFonts w:ascii="Century Gothic" w:eastAsia="Times New Roman" w:hAnsi="Century Gothic" w:cs="Arial"/>
          <w:bCs/>
          <w:sz w:val="24"/>
          <w:szCs w:val="24"/>
          <w:lang w:eastAsia="es-ES"/>
        </w:rPr>
        <w:t>Las</w:t>
      </w:r>
      <w:r w:rsidRPr="006519B8">
        <w:rPr>
          <w:rFonts w:ascii="Century Gothic" w:eastAsia="Times New Roman" w:hAnsi="Century Gothic" w:cs="Arial"/>
          <w:sz w:val="24"/>
          <w:szCs w:val="24"/>
          <w:lang w:eastAsia="es-ES"/>
        </w:rPr>
        <w:t xml:space="preserve"> partes convienen que son causas de recisión del contrato de trabajo, sin responsabilidad para el patrón, las establecidas en el artículo 47 de la Ley Federal del Trabajo. </w:t>
      </w:r>
    </w:p>
    <w:p w:rsidR="00CA4BFE" w:rsidRPr="006519B8" w:rsidRDefault="00CA4BFE" w:rsidP="00AF52D8">
      <w:pPr>
        <w:spacing w:after="0" w:line="276" w:lineRule="auto"/>
        <w:jc w:val="both"/>
        <w:rPr>
          <w:rFonts w:ascii="Century Gothic" w:eastAsia="Times New Roman" w:hAnsi="Century Gothic" w:cs="Arial"/>
          <w:sz w:val="24"/>
          <w:szCs w:val="24"/>
          <w:lang w:eastAsia="es-ES"/>
        </w:rPr>
      </w:pPr>
    </w:p>
    <w:p w:rsidR="00CA4BFE" w:rsidRPr="006519B8" w:rsidRDefault="00CA4BFE" w:rsidP="00AF52D8">
      <w:pPr>
        <w:spacing w:after="0" w:line="276" w:lineRule="auto"/>
        <w:jc w:val="both"/>
        <w:rPr>
          <w:rFonts w:ascii="Century Gothic" w:eastAsia="Times New Roman" w:hAnsi="Century Gothic" w:cs="Arial"/>
          <w:sz w:val="24"/>
          <w:szCs w:val="24"/>
          <w:lang w:eastAsia="es-ES"/>
        </w:rPr>
      </w:pPr>
      <w:bookmarkStart w:id="23" w:name="_Hlk219112682"/>
      <w:r w:rsidRPr="006519B8">
        <w:rPr>
          <w:rFonts w:ascii="Century Gothic" w:eastAsia="Times New Roman" w:hAnsi="Century Gothic" w:cs="Arial"/>
          <w:sz w:val="24"/>
          <w:szCs w:val="24"/>
          <w:highlight w:val="green"/>
          <w:lang w:eastAsia="es-ES"/>
        </w:rPr>
        <w:t>En todos los casos, el patrón deberá entregar al trabajador el aviso de rescisión por escrito, o notificarlo a la autoridad laboral competente.</w:t>
      </w:r>
    </w:p>
    <w:bookmarkEnd w:id="23"/>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b/>
          <w:sz w:val="24"/>
          <w:szCs w:val="24"/>
          <w:lang w:eastAsia="es-ES"/>
        </w:rPr>
        <w:lastRenderedPageBreak/>
        <w:t>DÉCIMA SEXTA. DE LA DESIGNACIÓN DE BENEFICIARIOS A LOS QUE REFIERE EL ARTÍCULO 501 DE LA LEY FEDERAL DEL TRABAJO.</w:t>
      </w:r>
      <w:r w:rsidRPr="006519B8">
        <w:rPr>
          <w:rFonts w:ascii="Century Gothic" w:eastAsia="Times New Roman" w:hAnsi="Century Gothic" w:cs="Arial"/>
          <w:bCs/>
          <w:sz w:val="24"/>
          <w:szCs w:val="24"/>
          <w:lang w:eastAsia="es-ES"/>
        </w:rPr>
        <w:t xml:space="preserve"> </w:t>
      </w:r>
      <w:r w:rsidRPr="006519B8">
        <w:rPr>
          <w:rFonts w:ascii="Century Gothic" w:eastAsia="Times New Roman" w:hAnsi="Century Gothic" w:cs="Arial"/>
          <w:sz w:val="24"/>
          <w:szCs w:val="24"/>
          <w:lang w:eastAsia="es-ES"/>
        </w:rPr>
        <w:t>El trabajador manifiesta por su propia voluntad, que para el pago de los salarios y prestaciones devengadas y no cobradas a su muerte o las que se generen por su fallecimiento o desaparición derivada de un acto delincuencial, se deberán cubrir a</w:t>
      </w:r>
      <w:r w:rsidRPr="006519B8">
        <w:rPr>
          <w:rFonts w:ascii="Century Gothic" w:eastAsia="Times New Roman" w:hAnsi="Century Gothic" w:cs="Arial"/>
          <w:b/>
          <w:bCs/>
          <w:sz w:val="24"/>
          <w:szCs w:val="24"/>
          <w:lang w:eastAsia="es-ES"/>
        </w:rPr>
        <w:t xml:space="preserve"> </w:t>
      </w:r>
      <w:r w:rsidRPr="006519B8">
        <w:rPr>
          <w:rFonts w:ascii="Century Gothic" w:eastAsia="Times New Roman" w:hAnsi="Century Gothic" w:cs="Arial"/>
          <w:b/>
          <w:bCs/>
          <w:sz w:val="24"/>
          <w:szCs w:val="24"/>
          <w:u w:val="single"/>
          <w:lang w:eastAsia="es-ES"/>
        </w:rPr>
        <w:t xml:space="preserve">                                      </w:t>
      </w:r>
      <w:r w:rsidRPr="006519B8">
        <w:rPr>
          <w:rFonts w:ascii="Century Gothic" w:eastAsia="Times New Roman" w:hAnsi="Century Gothic" w:cs="Arial"/>
          <w:b/>
          <w:bCs/>
          <w:sz w:val="24"/>
          <w:szCs w:val="24"/>
          <w:lang w:eastAsia="es-ES"/>
        </w:rPr>
        <w:t>_</w:t>
      </w:r>
      <w:r w:rsidRPr="006519B8">
        <w:rPr>
          <w:rFonts w:ascii="Century Gothic" w:eastAsia="Times New Roman" w:hAnsi="Century Gothic" w:cs="Arial"/>
          <w:b/>
          <w:bCs/>
          <w:sz w:val="24"/>
          <w:szCs w:val="24"/>
          <w:u w:val="single"/>
          <w:lang w:eastAsia="es-ES"/>
        </w:rPr>
        <w:t xml:space="preserve">                                                           </w:t>
      </w:r>
      <w:proofErr w:type="gramStart"/>
      <w:r w:rsidRPr="006519B8">
        <w:rPr>
          <w:rFonts w:ascii="Century Gothic" w:eastAsia="Times New Roman" w:hAnsi="Century Gothic" w:cs="Arial"/>
          <w:b/>
          <w:bCs/>
          <w:sz w:val="24"/>
          <w:szCs w:val="24"/>
          <w:u w:val="single"/>
          <w:lang w:eastAsia="es-ES"/>
        </w:rPr>
        <w:t xml:space="preserve">  </w:t>
      </w:r>
      <w:r w:rsidRPr="006519B8">
        <w:rPr>
          <w:rFonts w:ascii="Century Gothic" w:eastAsia="Times New Roman" w:hAnsi="Century Gothic" w:cs="Arial"/>
          <w:b/>
          <w:bCs/>
          <w:sz w:val="24"/>
          <w:szCs w:val="24"/>
          <w:lang w:eastAsia="es-ES"/>
        </w:rPr>
        <w:t>,</w:t>
      </w:r>
      <w:proofErr w:type="gramEnd"/>
      <w:r w:rsidRPr="006519B8">
        <w:rPr>
          <w:rFonts w:ascii="Century Gothic" w:eastAsia="Times New Roman" w:hAnsi="Century Gothic" w:cs="Arial"/>
          <w:b/>
          <w:bCs/>
          <w:sz w:val="24"/>
          <w:szCs w:val="24"/>
          <w:lang w:eastAsia="es-ES"/>
        </w:rPr>
        <w:t xml:space="preserve"> </w:t>
      </w:r>
      <w:r w:rsidRPr="006519B8">
        <w:rPr>
          <w:rFonts w:ascii="Century Gothic" w:eastAsia="Times New Roman" w:hAnsi="Century Gothic" w:cs="Arial"/>
          <w:sz w:val="24"/>
          <w:szCs w:val="24"/>
          <w:lang w:eastAsia="es-ES"/>
        </w:rPr>
        <w:t xml:space="preserve">quien guarda parentesco de </w:t>
      </w:r>
      <w:r w:rsidRPr="006519B8">
        <w:rPr>
          <w:rFonts w:ascii="Century Gothic" w:eastAsia="Times New Roman" w:hAnsi="Century Gothic" w:cs="Arial"/>
          <w:b/>
          <w:bCs/>
          <w:sz w:val="24"/>
          <w:szCs w:val="24"/>
          <w:u w:val="single"/>
          <w:lang w:eastAsia="es-ES"/>
        </w:rPr>
        <w:t xml:space="preserve">                </w:t>
      </w:r>
      <w:r w:rsidRPr="006519B8">
        <w:rPr>
          <w:rFonts w:ascii="Century Gothic" w:eastAsia="Times New Roman" w:hAnsi="Century Gothic" w:cs="Arial"/>
          <w:b/>
          <w:bCs/>
          <w:sz w:val="24"/>
          <w:szCs w:val="24"/>
          <w:lang w:eastAsia="es-ES"/>
        </w:rPr>
        <w:t>_</w:t>
      </w:r>
      <w:r w:rsidRPr="006519B8">
        <w:rPr>
          <w:rFonts w:ascii="Century Gothic" w:eastAsia="Times New Roman" w:hAnsi="Century Gothic" w:cs="Arial"/>
          <w:b/>
          <w:bCs/>
          <w:sz w:val="24"/>
          <w:szCs w:val="24"/>
          <w:u w:val="single"/>
          <w:lang w:eastAsia="es-ES"/>
        </w:rPr>
        <w:t xml:space="preserve">                              </w:t>
      </w:r>
      <w:r w:rsidRPr="006519B8">
        <w:rPr>
          <w:rFonts w:ascii="Century Gothic" w:eastAsia="Times New Roman" w:hAnsi="Century Gothic" w:cs="Arial"/>
          <w:sz w:val="24"/>
          <w:szCs w:val="24"/>
          <w:lang w:eastAsia="es-ES"/>
        </w:rPr>
        <w:t xml:space="preserve"> con el trabajador. </w:t>
      </w:r>
    </w:p>
    <w:p w:rsidR="00AF52D8" w:rsidRPr="006519B8" w:rsidRDefault="00AF52D8" w:rsidP="00AF52D8">
      <w:pPr>
        <w:spacing w:after="0" w:line="276" w:lineRule="auto"/>
        <w:jc w:val="both"/>
        <w:rPr>
          <w:rFonts w:ascii="Century Gothic" w:eastAsia="Times New Roman" w:hAnsi="Century Gothic" w:cs="Arial"/>
          <w:b/>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b/>
          <w:bCs/>
          <w:sz w:val="24"/>
          <w:szCs w:val="24"/>
          <w:lang w:eastAsia="es-ES"/>
        </w:rPr>
        <w:t xml:space="preserve">DÉCIMA SÉPTIMA. CONTROVERSIA JUDICIAL. </w:t>
      </w:r>
      <w:r w:rsidRPr="006519B8">
        <w:rPr>
          <w:rFonts w:ascii="Century Gothic" w:eastAsia="Times New Roman" w:hAnsi="Century Gothic" w:cs="Arial"/>
          <w:sz w:val="24"/>
          <w:szCs w:val="24"/>
          <w:lang w:eastAsia="es-ES"/>
        </w:rPr>
        <w:t xml:space="preserve">Para el caso de controversia con motivo de la interpretación y ejecución del presente contrato o de causas derivadas del mismo, las partes se someten a la jurisdicción y competencia de la autoridad laboral del lugar donde se lleve a cabo la prestación de los servicios. </w:t>
      </w:r>
    </w:p>
    <w:p w:rsidR="00AF52D8" w:rsidRPr="006519B8" w:rsidRDefault="00AF52D8" w:rsidP="00AF52D8">
      <w:pPr>
        <w:spacing w:after="0" w:line="276" w:lineRule="auto"/>
        <w:jc w:val="both"/>
        <w:rPr>
          <w:rFonts w:ascii="Century Gothic" w:eastAsia="Times New Roman" w:hAnsi="Century Gothic" w:cs="Arial"/>
          <w:b/>
          <w:sz w:val="24"/>
          <w:szCs w:val="24"/>
          <w:lang w:eastAsia="es-ES"/>
        </w:rPr>
      </w:pPr>
    </w:p>
    <w:p w:rsidR="00AF52D8" w:rsidRPr="006519B8" w:rsidRDefault="00AF52D8" w:rsidP="00AF52D8">
      <w:pPr>
        <w:spacing w:after="0" w:line="276" w:lineRule="auto"/>
        <w:jc w:val="both"/>
        <w:rPr>
          <w:rFonts w:ascii="Century Gothic" w:eastAsia="Times New Roman" w:hAnsi="Century Gothic" w:cs="Arial"/>
          <w:bCs/>
          <w:sz w:val="24"/>
          <w:szCs w:val="24"/>
          <w:lang w:eastAsia="es-ES"/>
        </w:rPr>
      </w:pPr>
      <w:r w:rsidRPr="006519B8">
        <w:rPr>
          <w:rFonts w:ascii="Century Gothic" w:eastAsia="Times New Roman" w:hAnsi="Century Gothic" w:cs="Arial"/>
          <w:bCs/>
          <w:sz w:val="24"/>
          <w:szCs w:val="24"/>
          <w:lang w:eastAsia="es-ES"/>
        </w:rPr>
        <w:t xml:space="preserve">Leído que fue el presente contrato por las partes y enterados de su contenido y alcance legal, lo firman en </w:t>
      </w:r>
      <w:r w:rsidRPr="006519B8">
        <w:rPr>
          <w:rFonts w:ascii="Century Gothic" w:eastAsia="Times New Roman" w:hAnsi="Century Gothic" w:cs="Arial"/>
          <w:b/>
          <w:bCs/>
          <w:sz w:val="24"/>
          <w:szCs w:val="24"/>
          <w:u w:val="single"/>
          <w:lang w:eastAsia="es-ES"/>
        </w:rPr>
        <w:t xml:space="preserve">Cuernavaca, Morelos a </w:t>
      </w:r>
      <w:r w:rsidR="00ED77AD" w:rsidRPr="006519B8">
        <w:rPr>
          <w:rFonts w:ascii="Century Gothic" w:eastAsia="Times New Roman" w:hAnsi="Century Gothic" w:cs="Arial"/>
          <w:b/>
          <w:bCs/>
          <w:sz w:val="24"/>
          <w:szCs w:val="24"/>
          <w:u w:val="single"/>
          <w:lang w:eastAsia="es-ES"/>
        </w:rPr>
        <w:t>___</w:t>
      </w:r>
      <w:r w:rsidRPr="006519B8">
        <w:rPr>
          <w:rFonts w:ascii="Century Gothic" w:eastAsia="Times New Roman" w:hAnsi="Century Gothic" w:cs="Arial"/>
          <w:b/>
          <w:bCs/>
          <w:sz w:val="24"/>
          <w:szCs w:val="24"/>
          <w:u w:val="single"/>
          <w:lang w:eastAsia="es-ES"/>
        </w:rPr>
        <w:t xml:space="preserve"> DE </w:t>
      </w:r>
      <w:r w:rsidR="00ED77AD" w:rsidRPr="006519B8">
        <w:rPr>
          <w:rFonts w:ascii="Century Gothic" w:eastAsia="Times New Roman" w:hAnsi="Century Gothic" w:cs="Arial"/>
          <w:b/>
          <w:bCs/>
          <w:sz w:val="24"/>
          <w:szCs w:val="24"/>
          <w:u w:val="single"/>
          <w:lang w:eastAsia="es-ES"/>
        </w:rPr>
        <w:t>_________</w:t>
      </w:r>
      <w:r w:rsidRPr="006519B8">
        <w:rPr>
          <w:rFonts w:ascii="Century Gothic" w:eastAsia="Times New Roman" w:hAnsi="Century Gothic" w:cs="Arial"/>
          <w:b/>
          <w:bCs/>
          <w:sz w:val="24"/>
          <w:szCs w:val="24"/>
          <w:u w:val="single"/>
          <w:lang w:eastAsia="es-ES"/>
        </w:rPr>
        <w:t>DE 202</w:t>
      </w:r>
      <w:r w:rsidR="00ED77AD" w:rsidRPr="006519B8">
        <w:rPr>
          <w:rFonts w:ascii="Century Gothic" w:eastAsia="Times New Roman" w:hAnsi="Century Gothic" w:cs="Arial"/>
          <w:b/>
          <w:bCs/>
          <w:sz w:val="24"/>
          <w:szCs w:val="24"/>
          <w:u w:val="single"/>
          <w:lang w:eastAsia="es-ES"/>
        </w:rPr>
        <w:t>6</w:t>
      </w:r>
      <w:r w:rsidRPr="006519B8">
        <w:rPr>
          <w:rFonts w:ascii="Century Gothic" w:eastAsia="Times New Roman" w:hAnsi="Century Gothic" w:cs="Arial"/>
          <w:b/>
          <w:bCs/>
          <w:sz w:val="24"/>
          <w:szCs w:val="24"/>
          <w:u w:val="single"/>
          <w:lang w:eastAsia="es-ES"/>
        </w:rPr>
        <w:t>.</w:t>
      </w:r>
    </w:p>
    <w:tbl>
      <w:tblPr>
        <w:tblStyle w:val="Tablaconcuadrcula"/>
        <w:tblpPr w:leftFromText="180" w:rightFromText="180" w:vertAnchor="text" w:horzAnchor="margin" w:tblpY="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3"/>
        <w:gridCol w:w="4313"/>
      </w:tblGrid>
      <w:tr w:rsidR="00831EF2" w:rsidRPr="006519B8" w:rsidTr="00F4236C">
        <w:trPr>
          <w:trHeight w:val="1441"/>
        </w:trPr>
        <w:tc>
          <w:tcPr>
            <w:tcW w:w="4313" w:type="dxa"/>
          </w:tcPr>
          <w:p w:rsidR="00AF52D8" w:rsidRPr="006519B8" w:rsidRDefault="00AF52D8" w:rsidP="00F4236C">
            <w:pPr>
              <w:spacing w:line="276" w:lineRule="auto"/>
              <w:jc w:val="center"/>
              <w:rPr>
                <w:rFonts w:ascii="Century Gothic" w:eastAsia="Times New Roman" w:hAnsi="Century Gothic" w:cs="Arial"/>
                <w:b/>
                <w:bCs/>
                <w:sz w:val="24"/>
                <w:szCs w:val="24"/>
                <w:lang w:eastAsia="es-ES"/>
              </w:rPr>
            </w:pPr>
            <w:r w:rsidRPr="006519B8">
              <w:rPr>
                <w:rFonts w:ascii="Century Gothic" w:eastAsia="Times New Roman" w:hAnsi="Century Gothic" w:cs="Arial"/>
                <w:b/>
                <w:bCs/>
                <w:sz w:val="24"/>
                <w:szCs w:val="24"/>
                <w:lang w:eastAsia="es-ES"/>
              </w:rPr>
              <w:t>POR EL PATRÓN</w:t>
            </w:r>
          </w:p>
          <w:p w:rsidR="00AF52D8" w:rsidRPr="006519B8" w:rsidRDefault="00AF52D8" w:rsidP="00F4236C">
            <w:pPr>
              <w:spacing w:line="276" w:lineRule="auto"/>
              <w:jc w:val="center"/>
              <w:rPr>
                <w:rFonts w:ascii="Century Gothic" w:eastAsia="Times New Roman" w:hAnsi="Century Gothic" w:cs="Arial"/>
                <w:b/>
                <w:bCs/>
                <w:sz w:val="24"/>
                <w:szCs w:val="24"/>
                <w:lang w:eastAsia="es-ES"/>
              </w:rPr>
            </w:pPr>
            <w:r w:rsidRPr="006519B8">
              <w:rPr>
                <w:rFonts w:ascii="Century Gothic" w:eastAsia="Times New Roman" w:hAnsi="Century Gothic" w:cs="Arial"/>
                <w:b/>
                <w:bCs/>
                <w:sz w:val="24"/>
                <w:szCs w:val="24"/>
                <w:lang w:eastAsia="es-ES"/>
              </w:rPr>
              <w:br/>
            </w:r>
          </w:p>
          <w:p w:rsidR="00AF52D8" w:rsidRPr="006519B8" w:rsidRDefault="00AF52D8" w:rsidP="00F4236C">
            <w:pPr>
              <w:spacing w:line="276" w:lineRule="auto"/>
              <w:jc w:val="center"/>
              <w:rPr>
                <w:rFonts w:ascii="Century Gothic" w:hAnsi="Century Gothic" w:cs="Arial"/>
                <w:b/>
                <w:sz w:val="24"/>
                <w:szCs w:val="24"/>
              </w:rPr>
            </w:pPr>
            <w:r w:rsidRPr="006519B8">
              <w:rPr>
                <w:rFonts w:ascii="Century Gothic" w:hAnsi="Century Gothic" w:cs="Arial"/>
                <w:bCs/>
                <w:sz w:val="24"/>
                <w:szCs w:val="24"/>
              </w:rPr>
              <w:br/>
            </w:r>
            <w:r w:rsidRPr="006519B8">
              <w:rPr>
                <w:rFonts w:ascii="Century Gothic" w:hAnsi="Century Gothic" w:cs="Arial"/>
                <w:b/>
                <w:sz w:val="24"/>
                <w:szCs w:val="24"/>
              </w:rPr>
              <w:t xml:space="preserve"> LESLI MARIBEL RODRÍGUEZ HERRERA</w:t>
            </w:r>
          </w:p>
          <w:p w:rsidR="00AF52D8" w:rsidRPr="006519B8" w:rsidRDefault="00AF52D8" w:rsidP="00F4236C">
            <w:pPr>
              <w:spacing w:line="276" w:lineRule="auto"/>
              <w:jc w:val="center"/>
              <w:rPr>
                <w:rFonts w:ascii="Century Gothic" w:eastAsia="Times New Roman" w:hAnsi="Century Gothic" w:cs="Arial"/>
                <w:bCs/>
                <w:sz w:val="24"/>
                <w:szCs w:val="24"/>
                <w:lang w:eastAsia="es-ES"/>
              </w:rPr>
            </w:pPr>
            <w:r w:rsidRPr="006519B8">
              <w:rPr>
                <w:rFonts w:ascii="Century Gothic" w:eastAsia="Times New Roman" w:hAnsi="Century Gothic" w:cs="Arial"/>
                <w:b/>
                <w:bCs/>
                <w:sz w:val="24"/>
                <w:szCs w:val="24"/>
                <w:lang w:eastAsia="es-ES"/>
              </w:rPr>
              <w:t>REPRESENTANTE LEGAL</w:t>
            </w:r>
          </w:p>
        </w:tc>
        <w:tc>
          <w:tcPr>
            <w:tcW w:w="4313" w:type="dxa"/>
          </w:tcPr>
          <w:p w:rsidR="00AF52D8" w:rsidRPr="006519B8" w:rsidRDefault="00AF52D8" w:rsidP="00F4236C">
            <w:pPr>
              <w:spacing w:line="276" w:lineRule="auto"/>
              <w:jc w:val="center"/>
              <w:rPr>
                <w:rFonts w:ascii="Century Gothic" w:eastAsia="Times New Roman" w:hAnsi="Century Gothic" w:cs="Arial"/>
                <w:b/>
                <w:bCs/>
                <w:sz w:val="24"/>
                <w:szCs w:val="24"/>
                <w:lang w:eastAsia="es-ES"/>
              </w:rPr>
            </w:pPr>
            <w:r w:rsidRPr="006519B8">
              <w:rPr>
                <w:rFonts w:ascii="Century Gothic" w:eastAsia="Times New Roman" w:hAnsi="Century Gothic" w:cs="Arial"/>
                <w:b/>
                <w:bCs/>
                <w:sz w:val="24"/>
                <w:szCs w:val="24"/>
                <w:lang w:eastAsia="es-ES"/>
              </w:rPr>
              <w:t>POR EL TRABAJADOR</w:t>
            </w:r>
          </w:p>
          <w:p w:rsidR="00AF52D8" w:rsidRPr="006519B8" w:rsidRDefault="00AF52D8" w:rsidP="00F4236C">
            <w:pPr>
              <w:spacing w:line="276" w:lineRule="auto"/>
              <w:rPr>
                <w:rFonts w:ascii="Century Gothic" w:eastAsia="Times New Roman" w:hAnsi="Century Gothic" w:cs="Arial"/>
                <w:sz w:val="24"/>
                <w:szCs w:val="24"/>
                <w:lang w:eastAsia="es-ES"/>
              </w:rPr>
            </w:pPr>
          </w:p>
          <w:p w:rsidR="00AF52D8" w:rsidRPr="006519B8" w:rsidRDefault="00AF52D8" w:rsidP="00F4236C">
            <w:pPr>
              <w:spacing w:line="276" w:lineRule="auto"/>
              <w:rPr>
                <w:rFonts w:ascii="Century Gothic" w:eastAsia="Times New Roman" w:hAnsi="Century Gothic" w:cs="Arial"/>
                <w:b/>
                <w:bCs/>
                <w:sz w:val="24"/>
                <w:szCs w:val="24"/>
                <w:lang w:eastAsia="es-ES"/>
              </w:rPr>
            </w:pPr>
          </w:p>
          <w:p w:rsidR="00AF52D8" w:rsidRPr="006519B8" w:rsidRDefault="00AF52D8" w:rsidP="00F4236C">
            <w:pPr>
              <w:spacing w:line="276" w:lineRule="auto"/>
              <w:jc w:val="center"/>
              <w:rPr>
                <w:rFonts w:ascii="Century Gothic" w:eastAsia="Times New Roman" w:hAnsi="Century Gothic" w:cs="Arial"/>
                <w:bCs/>
                <w:sz w:val="24"/>
                <w:szCs w:val="24"/>
                <w:lang w:val="es-419" w:eastAsia="es-ES"/>
              </w:rPr>
            </w:pPr>
            <w:r w:rsidRPr="006519B8">
              <w:rPr>
                <w:rFonts w:ascii="Century Gothic" w:eastAsia="Times New Roman" w:hAnsi="Century Gothic" w:cs="Arial"/>
                <w:bCs/>
                <w:sz w:val="24"/>
                <w:szCs w:val="24"/>
                <w:lang w:val="es-419" w:eastAsia="es-ES"/>
              </w:rPr>
              <w:br/>
            </w:r>
            <w:r w:rsidRPr="006519B8">
              <w:rPr>
                <w:rFonts w:ascii="Century Gothic" w:eastAsia="Times New Roman" w:hAnsi="Century Gothic" w:cs="Arial"/>
                <w:b/>
                <w:bCs/>
                <w:sz w:val="24"/>
                <w:szCs w:val="24"/>
                <w:lang w:val="es-419" w:eastAsia="es-ES"/>
              </w:rPr>
              <w:t>C. ___</w:t>
            </w:r>
            <w:r w:rsidR="00831EF2" w:rsidRPr="006519B8">
              <w:rPr>
                <w:rFonts w:ascii="Century Gothic" w:eastAsia="Times New Roman" w:hAnsi="Century Gothic" w:cs="Arial"/>
                <w:b/>
                <w:bCs/>
                <w:sz w:val="24"/>
                <w:szCs w:val="24"/>
                <w:lang w:val="es-419" w:eastAsia="es-ES"/>
              </w:rPr>
              <w:t>___________________</w:t>
            </w:r>
          </w:p>
          <w:p w:rsidR="00AF52D8" w:rsidRPr="006519B8" w:rsidRDefault="00AF52D8" w:rsidP="00F4236C">
            <w:pPr>
              <w:spacing w:line="276" w:lineRule="auto"/>
              <w:rPr>
                <w:rFonts w:ascii="Century Gothic" w:eastAsia="Times New Roman" w:hAnsi="Century Gothic" w:cs="Arial"/>
                <w:sz w:val="24"/>
                <w:szCs w:val="24"/>
                <w:lang w:val="es-419" w:eastAsia="es-ES"/>
              </w:rPr>
            </w:pPr>
          </w:p>
        </w:tc>
      </w:tr>
    </w:tbl>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r w:rsidRPr="006519B8">
        <w:rPr>
          <w:rFonts w:ascii="Century Gothic" w:eastAsia="Times New Roman" w:hAnsi="Century Gothic" w:cs="Arial"/>
          <w:sz w:val="24"/>
          <w:szCs w:val="24"/>
          <w:lang w:eastAsia="es-ES"/>
        </w:rPr>
        <w:t xml:space="preserve">La presente hoja de firmas forma parte del contrato individual de trabajo por tiempo indeterminado, de fecha </w:t>
      </w:r>
      <w:r w:rsidR="00ED77AD" w:rsidRPr="006519B8">
        <w:rPr>
          <w:rFonts w:ascii="Century Gothic" w:eastAsia="Times New Roman" w:hAnsi="Century Gothic" w:cs="Arial"/>
          <w:b/>
          <w:bCs/>
          <w:sz w:val="24"/>
          <w:szCs w:val="24"/>
          <w:lang w:eastAsia="es-ES"/>
        </w:rPr>
        <w:t>___</w:t>
      </w:r>
      <w:r w:rsidRPr="006519B8">
        <w:rPr>
          <w:rFonts w:ascii="Century Gothic" w:eastAsia="Times New Roman" w:hAnsi="Century Gothic" w:cs="Arial"/>
          <w:b/>
          <w:bCs/>
          <w:sz w:val="24"/>
          <w:szCs w:val="24"/>
          <w:u w:val="single"/>
          <w:lang w:eastAsia="es-ES"/>
        </w:rPr>
        <w:t xml:space="preserve">DE </w:t>
      </w:r>
      <w:r w:rsidR="00ED77AD" w:rsidRPr="006519B8">
        <w:rPr>
          <w:rFonts w:ascii="Century Gothic" w:eastAsia="Times New Roman" w:hAnsi="Century Gothic" w:cs="Arial"/>
          <w:b/>
          <w:bCs/>
          <w:sz w:val="24"/>
          <w:szCs w:val="24"/>
          <w:u w:val="single"/>
          <w:lang w:eastAsia="es-ES"/>
        </w:rPr>
        <w:t>______</w:t>
      </w:r>
      <w:r w:rsidRPr="006519B8">
        <w:rPr>
          <w:rFonts w:ascii="Century Gothic" w:eastAsia="Times New Roman" w:hAnsi="Century Gothic" w:cs="Arial"/>
          <w:b/>
          <w:bCs/>
          <w:sz w:val="24"/>
          <w:szCs w:val="24"/>
          <w:u w:val="single"/>
          <w:lang w:eastAsia="es-ES"/>
        </w:rPr>
        <w:t xml:space="preserve">DE </w:t>
      </w:r>
      <w:r w:rsidR="00831EF2" w:rsidRPr="006519B8">
        <w:rPr>
          <w:rFonts w:ascii="Century Gothic" w:eastAsia="Times New Roman" w:hAnsi="Century Gothic" w:cs="Arial"/>
          <w:b/>
          <w:bCs/>
          <w:sz w:val="24"/>
          <w:szCs w:val="24"/>
          <w:u w:val="single"/>
          <w:lang w:eastAsia="es-ES"/>
        </w:rPr>
        <w:t>_____</w:t>
      </w:r>
      <w:r w:rsidRPr="006519B8">
        <w:rPr>
          <w:rFonts w:ascii="Century Gothic" w:eastAsia="Times New Roman" w:hAnsi="Century Gothic" w:cs="Arial"/>
          <w:b/>
          <w:bCs/>
          <w:sz w:val="24"/>
          <w:szCs w:val="24"/>
          <w:u w:val="single"/>
          <w:lang w:eastAsia="es-ES"/>
        </w:rPr>
        <w:t xml:space="preserve"> </w:t>
      </w:r>
      <w:r w:rsidRPr="006519B8">
        <w:rPr>
          <w:rFonts w:ascii="Century Gothic" w:eastAsia="Times New Roman" w:hAnsi="Century Gothic" w:cs="Arial"/>
          <w:sz w:val="24"/>
          <w:szCs w:val="24"/>
          <w:lang w:eastAsia="es-ES"/>
        </w:rPr>
        <w:t xml:space="preserve">celebrado entre </w:t>
      </w:r>
      <w:r w:rsidRPr="006519B8">
        <w:rPr>
          <w:rFonts w:ascii="Century Gothic" w:eastAsia="Times New Roman" w:hAnsi="Century Gothic" w:cs="Arial"/>
          <w:b/>
          <w:bCs/>
          <w:sz w:val="24"/>
          <w:szCs w:val="24"/>
          <w:lang w:eastAsia="es-ES"/>
        </w:rPr>
        <w:t>Productos y Servicios Mr. Lana, Sociedad Anónima Promotora de Inversión de Capital Variable</w:t>
      </w:r>
      <w:r w:rsidRPr="006519B8">
        <w:rPr>
          <w:rFonts w:ascii="Century Gothic" w:eastAsia="Times New Roman" w:hAnsi="Century Gothic" w:cs="Arial"/>
          <w:sz w:val="24"/>
          <w:szCs w:val="24"/>
          <w:lang w:eastAsia="es-ES"/>
        </w:rPr>
        <w:t xml:space="preserve"> y</w:t>
      </w:r>
      <w:r w:rsidRPr="006519B8">
        <w:rPr>
          <w:rFonts w:ascii="Century Gothic" w:eastAsia="Times New Roman" w:hAnsi="Century Gothic" w:cs="Arial"/>
          <w:b/>
          <w:sz w:val="24"/>
          <w:szCs w:val="24"/>
          <w:u w:val="single"/>
          <w:lang w:eastAsia="es-ES"/>
        </w:rPr>
        <w:tab/>
      </w:r>
      <w:r w:rsidR="00ED77AD" w:rsidRPr="006519B8">
        <w:rPr>
          <w:rFonts w:ascii="Century Gothic" w:eastAsia="Times New Roman" w:hAnsi="Century Gothic" w:cs="Arial"/>
          <w:b/>
          <w:sz w:val="24"/>
          <w:szCs w:val="24"/>
          <w:u w:val="single"/>
          <w:lang w:eastAsia="es-ES"/>
        </w:rPr>
        <w:t>_______________________________</w:t>
      </w:r>
      <w:r w:rsidRPr="006519B8">
        <w:rPr>
          <w:rFonts w:ascii="Century Gothic" w:eastAsia="Times New Roman" w:hAnsi="Century Gothic" w:cs="Arial"/>
          <w:sz w:val="24"/>
          <w:szCs w:val="24"/>
          <w:lang w:eastAsia="es-ES"/>
        </w:rPr>
        <w:t>.</w:t>
      </w: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rsidP="00AF52D8">
      <w:pPr>
        <w:spacing w:after="0" w:line="276" w:lineRule="auto"/>
        <w:jc w:val="both"/>
        <w:rPr>
          <w:rFonts w:ascii="Century Gothic" w:eastAsia="Times New Roman" w:hAnsi="Century Gothic" w:cs="Arial"/>
          <w:sz w:val="24"/>
          <w:szCs w:val="24"/>
          <w:lang w:eastAsia="es-ES"/>
        </w:rPr>
      </w:pPr>
    </w:p>
    <w:p w:rsidR="00AF52D8" w:rsidRPr="006519B8" w:rsidRDefault="00AF52D8">
      <w:pPr>
        <w:rPr>
          <w:rFonts w:ascii="Century Gothic" w:hAnsi="Century Gothic"/>
          <w:sz w:val="24"/>
          <w:szCs w:val="24"/>
        </w:rPr>
      </w:pPr>
    </w:p>
    <w:sectPr w:rsidR="00AF52D8" w:rsidRPr="006519B8">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B7936" w:rsidRDefault="005B7936">
      <w:pPr>
        <w:spacing w:after="0" w:line="240" w:lineRule="auto"/>
      </w:pPr>
      <w:r>
        <w:separator/>
      </w:r>
    </w:p>
  </w:endnote>
  <w:endnote w:type="continuationSeparator" w:id="0">
    <w:p w:rsidR="005B7936" w:rsidRDefault="005B7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B7936" w:rsidRDefault="005B7936">
      <w:pPr>
        <w:spacing w:after="0" w:line="240" w:lineRule="auto"/>
      </w:pPr>
      <w:r>
        <w:separator/>
      </w:r>
    </w:p>
  </w:footnote>
  <w:footnote w:type="continuationSeparator" w:id="0">
    <w:p w:rsidR="005B7936" w:rsidRDefault="005B7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780F" w:rsidRDefault="00E67B50">
    <w:pPr>
      <w:pStyle w:val="Encabezado"/>
    </w:pPr>
    <w:r>
      <w:rPr>
        <w:noProof/>
      </w:rPr>
      <w:drawing>
        <wp:anchor distT="0" distB="0" distL="114300" distR="114300" simplePos="0" relativeHeight="251659264" behindDoc="1" locked="0" layoutInCell="1" allowOverlap="1" wp14:anchorId="47757C83" wp14:editId="01369BBD">
          <wp:simplePos x="0" y="0"/>
          <wp:positionH relativeFrom="page">
            <wp:align>right</wp:align>
          </wp:positionH>
          <wp:positionV relativeFrom="page">
            <wp:align>top</wp:align>
          </wp:positionV>
          <wp:extent cx="7757327" cy="10038344"/>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r. Lana MEMBRETE LOGO MATRIZ.png"/>
                  <pic:cNvPicPr/>
                </pic:nvPicPr>
                <pic:blipFill>
                  <a:blip r:embed="rId1">
                    <a:extLst>
                      <a:ext uri="{28A0092B-C50C-407E-A947-70E740481C1C}">
                        <a14:useLocalDpi xmlns:a14="http://schemas.microsoft.com/office/drawing/2010/main" val="0"/>
                      </a:ext>
                    </a:extLst>
                  </a:blip>
                  <a:stretch>
                    <a:fillRect/>
                  </a:stretch>
                </pic:blipFill>
                <pic:spPr>
                  <a:xfrm>
                    <a:off x="0" y="0"/>
                    <a:ext cx="7757327" cy="100383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63258"/>
    <w:multiLevelType w:val="hybridMultilevel"/>
    <w:tmpl w:val="0C0EE20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38A1D82"/>
    <w:multiLevelType w:val="hybridMultilevel"/>
    <w:tmpl w:val="8554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3F2A09"/>
    <w:multiLevelType w:val="hybridMultilevel"/>
    <w:tmpl w:val="C49293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B56392D"/>
    <w:multiLevelType w:val="hybridMultilevel"/>
    <w:tmpl w:val="47C25BB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BAA5A76"/>
    <w:multiLevelType w:val="hybridMultilevel"/>
    <w:tmpl w:val="75247D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71B1EBF"/>
    <w:multiLevelType w:val="hybridMultilevel"/>
    <w:tmpl w:val="8FDC5A12"/>
    <w:lvl w:ilvl="0" w:tplc="080A000F">
      <w:start w:val="1"/>
      <w:numFmt w:val="decimal"/>
      <w:lvlText w:val="%1."/>
      <w:lvlJc w:val="left"/>
      <w:pPr>
        <w:ind w:left="788" w:hanging="360"/>
      </w:pPr>
    </w:lvl>
    <w:lvl w:ilvl="1" w:tplc="080A0019" w:tentative="1">
      <w:start w:val="1"/>
      <w:numFmt w:val="lowerLetter"/>
      <w:lvlText w:val="%2."/>
      <w:lvlJc w:val="left"/>
      <w:pPr>
        <w:ind w:left="1508" w:hanging="360"/>
      </w:pPr>
    </w:lvl>
    <w:lvl w:ilvl="2" w:tplc="080A001B" w:tentative="1">
      <w:start w:val="1"/>
      <w:numFmt w:val="lowerRoman"/>
      <w:lvlText w:val="%3."/>
      <w:lvlJc w:val="right"/>
      <w:pPr>
        <w:ind w:left="2228" w:hanging="180"/>
      </w:pPr>
    </w:lvl>
    <w:lvl w:ilvl="3" w:tplc="080A000F" w:tentative="1">
      <w:start w:val="1"/>
      <w:numFmt w:val="decimal"/>
      <w:lvlText w:val="%4."/>
      <w:lvlJc w:val="left"/>
      <w:pPr>
        <w:ind w:left="2948" w:hanging="360"/>
      </w:pPr>
    </w:lvl>
    <w:lvl w:ilvl="4" w:tplc="080A0019" w:tentative="1">
      <w:start w:val="1"/>
      <w:numFmt w:val="lowerLetter"/>
      <w:lvlText w:val="%5."/>
      <w:lvlJc w:val="left"/>
      <w:pPr>
        <w:ind w:left="3668" w:hanging="360"/>
      </w:pPr>
    </w:lvl>
    <w:lvl w:ilvl="5" w:tplc="080A001B" w:tentative="1">
      <w:start w:val="1"/>
      <w:numFmt w:val="lowerRoman"/>
      <w:lvlText w:val="%6."/>
      <w:lvlJc w:val="right"/>
      <w:pPr>
        <w:ind w:left="4388" w:hanging="180"/>
      </w:pPr>
    </w:lvl>
    <w:lvl w:ilvl="6" w:tplc="080A000F" w:tentative="1">
      <w:start w:val="1"/>
      <w:numFmt w:val="decimal"/>
      <w:lvlText w:val="%7."/>
      <w:lvlJc w:val="left"/>
      <w:pPr>
        <w:ind w:left="5108" w:hanging="360"/>
      </w:pPr>
    </w:lvl>
    <w:lvl w:ilvl="7" w:tplc="080A0019" w:tentative="1">
      <w:start w:val="1"/>
      <w:numFmt w:val="lowerLetter"/>
      <w:lvlText w:val="%8."/>
      <w:lvlJc w:val="left"/>
      <w:pPr>
        <w:ind w:left="5828" w:hanging="360"/>
      </w:pPr>
    </w:lvl>
    <w:lvl w:ilvl="8" w:tplc="080A001B" w:tentative="1">
      <w:start w:val="1"/>
      <w:numFmt w:val="lowerRoman"/>
      <w:lvlText w:val="%9."/>
      <w:lvlJc w:val="right"/>
      <w:pPr>
        <w:ind w:left="6548" w:hanging="180"/>
      </w:pPr>
    </w:lvl>
  </w:abstractNum>
  <w:num w:numId="1">
    <w:abstractNumId w:val="1"/>
  </w:num>
  <w:num w:numId="2">
    <w:abstractNumId w:val="3"/>
  </w:num>
  <w:num w:numId="3">
    <w:abstractNumId w:val="5"/>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2D8"/>
    <w:rsid w:val="001F0AB8"/>
    <w:rsid w:val="0029203D"/>
    <w:rsid w:val="00297792"/>
    <w:rsid w:val="00315246"/>
    <w:rsid w:val="004B6A41"/>
    <w:rsid w:val="00560E79"/>
    <w:rsid w:val="005B7936"/>
    <w:rsid w:val="006519B8"/>
    <w:rsid w:val="007462E5"/>
    <w:rsid w:val="007F5C89"/>
    <w:rsid w:val="008037AE"/>
    <w:rsid w:val="00806FAE"/>
    <w:rsid w:val="00831EF2"/>
    <w:rsid w:val="008D708A"/>
    <w:rsid w:val="008E2E99"/>
    <w:rsid w:val="00946F75"/>
    <w:rsid w:val="009D6EEB"/>
    <w:rsid w:val="00AF52D8"/>
    <w:rsid w:val="00C43DDC"/>
    <w:rsid w:val="00C9288B"/>
    <w:rsid w:val="00CA4BFE"/>
    <w:rsid w:val="00D4101F"/>
    <w:rsid w:val="00E67B50"/>
    <w:rsid w:val="00ED77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B612A"/>
  <w15:chartTrackingRefBased/>
  <w15:docId w15:val="{60D47A6F-A60B-4E17-9FCB-A8BC21E93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52D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52D8"/>
  </w:style>
  <w:style w:type="table" w:styleId="Tablaconcuadrcula">
    <w:name w:val="Table Grid"/>
    <w:basedOn w:val="Tablanormal"/>
    <w:uiPriority w:val="59"/>
    <w:rsid w:val="00AF52D8"/>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F52D8"/>
    <w:pPr>
      <w:ind w:left="720"/>
      <w:contextualSpacing/>
    </w:pPr>
  </w:style>
  <w:style w:type="paragraph" w:styleId="Textoindependiente">
    <w:name w:val="Body Text"/>
    <w:basedOn w:val="Normal"/>
    <w:link w:val="TextoindependienteCar"/>
    <w:rsid w:val="001F0AB8"/>
    <w:pPr>
      <w:spacing w:after="0" w:line="240" w:lineRule="auto"/>
      <w:jc w:val="both"/>
    </w:pPr>
    <w:rPr>
      <w:rFonts w:ascii="Times New Roman" w:eastAsia="Times New Roman" w:hAnsi="Times New Roman" w:cs="Times New Roman"/>
      <w:sz w:val="24"/>
      <w:szCs w:val="24"/>
      <w:lang w:eastAsia="es-ES"/>
    </w:rPr>
  </w:style>
  <w:style w:type="character" w:customStyle="1" w:styleId="TextoindependienteCar">
    <w:name w:val="Texto independiente Car"/>
    <w:basedOn w:val="Fuentedeprrafopredeter"/>
    <w:link w:val="Textoindependiente"/>
    <w:rsid w:val="001F0AB8"/>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4452365">
      <w:bodyDiv w:val="1"/>
      <w:marLeft w:val="0"/>
      <w:marRight w:val="0"/>
      <w:marTop w:val="0"/>
      <w:marBottom w:val="0"/>
      <w:divBdr>
        <w:top w:val="none" w:sz="0" w:space="0" w:color="auto"/>
        <w:left w:val="none" w:sz="0" w:space="0" w:color="auto"/>
        <w:bottom w:val="none" w:sz="0" w:space="0" w:color="auto"/>
        <w:right w:val="none" w:sz="0" w:space="0" w:color="auto"/>
      </w:divBdr>
      <w:divsChild>
        <w:div w:id="63115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9</Pages>
  <Words>2519</Words>
  <Characters>13858</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Juridico</dc:creator>
  <cp:keywords/>
  <dc:description/>
  <cp:lastModifiedBy>Juridico</cp:lastModifiedBy>
  <cp:revision>13</cp:revision>
  <dcterms:created xsi:type="dcterms:W3CDTF">2026-01-02T15:41:00Z</dcterms:created>
  <dcterms:modified xsi:type="dcterms:W3CDTF">2026-01-15T04:05:00Z</dcterms:modified>
</cp:coreProperties>
</file>