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36BB2" w14:textId="7E5BF9EB" w:rsidR="00D12F0E" w:rsidRDefault="00390811" w:rsidP="00D12F0E">
      <w:pPr>
        <w:jc w:val="both"/>
        <w:rPr>
          <w:rFonts w:ascii="Arial" w:hAnsi="Arial" w:cs="Arial"/>
          <w:b/>
          <w:bCs/>
          <w:sz w:val="24"/>
          <w:szCs w:val="24"/>
        </w:rPr>
      </w:pPr>
      <w:r w:rsidRPr="00C97483">
        <w:rPr>
          <w:rFonts w:ascii="Arial" w:eastAsia="Arial" w:hAnsi="Arial" w:cs="Arial"/>
          <w:b/>
          <w:bCs/>
          <w:smallCaps/>
          <w:sz w:val="24"/>
          <w:szCs w:val="24"/>
        </w:rPr>
        <w:t>CON</w:t>
      </w:r>
      <w:r w:rsidR="00894F27" w:rsidRPr="00C97483">
        <w:rPr>
          <w:rFonts w:ascii="Arial" w:eastAsia="Arial" w:hAnsi="Arial" w:cs="Arial"/>
          <w:b/>
          <w:bCs/>
          <w:smallCaps/>
          <w:sz w:val="24"/>
          <w:szCs w:val="24"/>
        </w:rPr>
        <w:t>TRATO</w:t>
      </w:r>
      <w:r w:rsidRPr="00C97483">
        <w:rPr>
          <w:rFonts w:ascii="Arial" w:eastAsia="Arial" w:hAnsi="Arial" w:cs="Arial"/>
          <w:b/>
          <w:bCs/>
          <w:smallCaps/>
          <w:sz w:val="24"/>
          <w:szCs w:val="24"/>
        </w:rPr>
        <w:t xml:space="preserve"> DE CONFIDENCIALIDAD Y NO DIVULGACIÓN </w:t>
      </w:r>
      <w:r w:rsidR="007B3366" w:rsidRPr="00C97483">
        <w:rPr>
          <w:rFonts w:ascii="Arial" w:eastAsia="Arial" w:hAnsi="Arial" w:cs="Arial"/>
          <w:b/>
          <w:bCs/>
          <w:smallCaps/>
          <w:sz w:val="24"/>
          <w:szCs w:val="24"/>
        </w:rPr>
        <w:t xml:space="preserve">DE INFORMACIÓN, </w:t>
      </w:r>
      <w:r w:rsidR="00894F27" w:rsidRPr="00C97483">
        <w:rPr>
          <w:rFonts w:ascii="Arial" w:eastAsia="Arial" w:hAnsi="Arial" w:cs="Arial"/>
          <w:b/>
          <w:bCs/>
          <w:smallCaps/>
          <w:sz w:val="24"/>
          <w:szCs w:val="24"/>
        </w:rPr>
        <w:t xml:space="preserve">CELEBRADO ENTRE </w:t>
      </w:r>
      <w:bookmarkStart w:id="0" w:name="_Hlk133839125"/>
      <w:r w:rsidR="00C74A62">
        <w:rPr>
          <w:rFonts w:ascii="Arial" w:hAnsi="Arial" w:cs="Arial"/>
          <w:b/>
          <w:bCs/>
          <w:sz w:val="24"/>
          <w:szCs w:val="24"/>
        </w:rPr>
        <w:t>PRODUCTOS Y SERVICIOS MR. LANA, SOCIEDAD ANÓNIMA PROMOTORA DE INVERSIÓN DE CAPITAL VARIABLE</w:t>
      </w:r>
      <w:bookmarkStart w:id="1" w:name="_GoBack"/>
      <w:bookmarkEnd w:id="0"/>
      <w:bookmarkEnd w:id="1"/>
      <w:r w:rsidR="00D12F0E" w:rsidRPr="005A6F62">
        <w:rPr>
          <w:rFonts w:ascii="Arial" w:hAnsi="Arial" w:cs="Arial"/>
          <w:b/>
          <w:bCs/>
          <w:sz w:val="24"/>
          <w:szCs w:val="24"/>
        </w:rPr>
        <w:t xml:space="preserve"> Y ___________.</w:t>
      </w:r>
    </w:p>
    <w:p w14:paraId="430DCB4F" w14:textId="77777777" w:rsidR="00D12F0E" w:rsidRPr="00D12F0E" w:rsidRDefault="00D12F0E" w:rsidP="00D12F0E">
      <w:pPr>
        <w:jc w:val="both"/>
        <w:rPr>
          <w:rFonts w:ascii="Arial" w:hAnsi="Arial" w:cs="Arial"/>
          <w:b/>
          <w:bCs/>
          <w:sz w:val="10"/>
          <w:szCs w:val="10"/>
        </w:rPr>
      </w:pPr>
    </w:p>
    <w:p w14:paraId="475B46DE" w14:textId="022791B7" w:rsidR="00390811" w:rsidRDefault="00390811" w:rsidP="00D12F0E">
      <w:pPr>
        <w:jc w:val="center"/>
        <w:rPr>
          <w:rFonts w:ascii="Arial" w:eastAsia="Tahoma" w:hAnsi="Arial" w:cs="Arial"/>
          <w:b/>
          <w:sz w:val="24"/>
          <w:szCs w:val="24"/>
        </w:rPr>
      </w:pPr>
      <w:r w:rsidRPr="00C97483">
        <w:rPr>
          <w:rFonts w:ascii="Arial" w:eastAsia="Tahoma" w:hAnsi="Arial" w:cs="Arial"/>
          <w:b/>
          <w:sz w:val="24"/>
          <w:szCs w:val="24"/>
        </w:rPr>
        <w:t>D E C L A R A C I O N E S</w:t>
      </w:r>
    </w:p>
    <w:p w14:paraId="65B957A5" w14:textId="77777777" w:rsidR="00D12F0E" w:rsidRPr="00D12F0E" w:rsidRDefault="00D12F0E" w:rsidP="00D12F0E">
      <w:pPr>
        <w:jc w:val="center"/>
        <w:rPr>
          <w:rFonts w:ascii="Arial" w:eastAsia="Tahoma" w:hAnsi="Arial" w:cs="Arial"/>
          <w:b/>
          <w:sz w:val="8"/>
          <w:szCs w:val="8"/>
        </w:rPr>
      </w:pPr>
    </w:p>
    <w:p w14:paraId="3404E60F" w14:textId="03E57AD5" w:rsidR="00D12F0E" w:rsidRPr="005A6F62" w:rsidRDefault="00D12F0E" w:rsidP="00D12F0E">
      <w:pPr>
        <w:contextualSpacing/>
        <w:jc w:val="both"/>
        <w:rPr>
          <w:rFonts w:ascii="Arial" w:hAnsi="Arial" w:cs="Arial"/>
          <w:b/>
          <w:sz w:val="24"/>
          <w:szCs w:val="24"/>
          <w:lang w:val="es-ES"/>
        </w:rPr>
      </w:pPr>
      <w:r w:rsidRPr="005A6F62">
        <w:rPr>
          <w:rFonts w:ascii="Arial" w:hAnsi="Arial" w:cs="Arial"/>
          <w:b/>
          <w:sz w:val="24"/>
          <w:szCs w:val="24"/>
          <w:lang w:val="es-ES"/>
        </w:rPr>
        <w:t xml:space="preserve">I. </w:t>
      </w:r>
      <w:r w:rsidR="00C74A62">
        <w:rPr>
          <w:rFonts w:ascii="Arial" w:hAnsi="Arial" w:cs="Arial"/>
          <w:b/>
          <w:sz w:val="24"/>
          <w:szCs w:val="24"/>
          <w:lang w:val="es-ES"/>
        </w:rPr>
        <w:t>Productos y Servicios Mr. Lana, Sociedad Anónima Promotora de Inversión de Capital Variable</w:t>
      </w:r>
      <w:r w:rsidRPr="005A6F62">
        <w:rPr>
          <w:rFonts w:ascii="Arial" w:hAnsi="Arial" w:cs="Arial"/>
          <w:b/>
          <w:sz w:val="24"/>
          <w:szCs w:val="24"/>
          <w:lang w:val="es-ES"/>
        </w:rPr>
        <w:t xml:space="preserve">, </w:t>
      </w:r>
      <w:r w:rsidRPr="005A6F62">
        <w:rPr>
          <w:rFonts w:ascii="Arial" w:hAnsi="Arial" w:cs="Arial"/>
          <w:b/>
          <w:bCs/>
          <w:sz w:val="24"/>
          <w:szCs w:val="24"/>
        </w:rPr>
        <w:t xml:space="preserve">en lo sucesivo, el </w:t>
      </w:r>
      <w:r>
        <w:rPr>
          <w:rFonts w:ascii="Arial" w:hAnsi="Arial" w:cs="Arial"/>
          <w:b/>
          <w:bCs/>
          <w:sz w:val="24"/>
          <w:szCs w:val="24"/>
        </w:rPr>
        <w:t>titular</w:t>
      </w:r>
      <w:r w:rsidRPr="005A6F62">
        <w:rPr>
          <w:rFonts w:ascii="Arial" w:hAnsi="Arial" w:cs="Arial"/>
          <w:b/>
          <w:bCs/>
          <w:sz w:val="24"/>
          <w:szCs w:val="24"/>
        </w:rPr>
        <w:t>:</w:t>
      </w:r>
    </w:p>
    <w:p w14:paraId="3AFAAA23" w14:textId="77777777" w:rsidR="00D12F0E" w:rsidRPr="005A6F62" w:rsidRDefault="00D12F0E" w:rsidP="00D12F0E">
      <w:pPr>
        <w:ind w:left="720"/>
        <w:contextualSpacing/>
        <w:jc w:val="both"/>
        <w:rPr>
          <w:rFonts w:ascii="Arial" w:hAnsi="Arial" w:cs="Arial"/>
          <w:sz w:val="24"/>
          <w:szCs w:val="24"/>
          <w:lang w:val="es-ES"/>
        </w:rPr>
      </w:pPr>
    </w:p>
    <w:p w14:paraId="6ACF959B" w14:textId="77777777" w:rsidR="00C74A62" w:rsidRPr="00C74A62" w:rsidRDefault="00C74A62" w:rsidP="00D12F0E">
      <w:pPr>
        <w:widowControl w:val="0"/>
        <w:numPr>
          <w:ilvl w:val="0"/>
          <w:numId w:val="18"/>
        </w:numPr>
        <w:spacing w:before="240" w:after="0"/>
        <w:jc w:val="both"/>
        <w:rPr>
          <w:rFonts w:ascii="Arial" w:hAnsi="Arial" w:cs="Arial"/>
          <w:sz w:val="24"/>
          <w:szCs w:val="24"/>
        </w:rPr>
      </w:pPr>
      <w:r>
        <w:rPr>
          <w:rFonts w:ascii="Arial" w:hAnsi="Arial" w:cs="Arial"/>
          <w:bCs/>
          <w:color w:val="000000"/>
          <w:sz w:val="24"/>
          <w:szCs w:val="24"/>
        </w:rPr>
        <w:t xml:space="preserve">Es </w:t>
      </w:r>
      <w:r w:rsidRPr="00C74A62">
        <w:rPr>
          <w:rFonts w:ascii="Arial" w:hAnsi="Arial" w:cs="Arial"/>
          <w:bCs/>
          <w:color w:val="000000"/>
          <w:sz w:val="24"/>
          <w:szCs w:val="24"/>
        </w:rPr>
        <w:t xml:space="preserve">una persona moral mexicana, según consta en la escritura pública número 3128 de fecha 28 de noviembre de 2023, otorgada ante la fe del Lic. </w:t>
      </w:r>
      <w:proofErr w:type="spellStart"/>
      <w:r w:rsidRPr="00C74A62">
        <w:rPr>
          <w:rFonts w:ascii="Arial" w:hAnsi="Arial" w:cs="Arial"/>
          <w:bCs/>
          <w:color w:val="000000"/>
          <w:sz w:val="24"/>
          <w:szCs w:val="24"/>
        </w:rPr>
        <w:t>Misraim</w:t>
      </w:r>
      <w:proofErr w:type="spellEnd"/>
      <w:r w:rsidRPr="00C74A62">
        <w:rPr>
          <w:rFonts w:ascii="Arial" w:hAnsi="Arial" w:cs="Arial"/>
          <w:bCs/>
          <w:color w:val="000000"/>
          <w:sz w:val="24"/>
          <w:szCs w:val="24"/>
        </w:rPr>
        <w:t xml:space="preserve"> Jafet Ordóñez Vela, aspirante a notario público, actuando en sustitución del titular Lic. Alberto Javier Barona Lavín, notario público número 14, de la Primera Demarcación Notarial del Estado de Morelos</w:t>
      </w:r>
      <w:r>
        <w:rPr>
          <w:rFonts w:ascii="Arial" w:hAnsi="Arial" w:cs="Arial"/>
          <w:bCs/>
          <w:color w:val="000000"/>
          <w:sz w:val="24"/>
          <w:szCs w:val="24"/>
        </w:rPr>
        <w:t>.</w:t>
      </w:r>
    </w:p>
    <w:p w14:paraId="7AB84C65" w14:textId="18EDCBB3" w:rsidR="00C74A62" w:rsidRPr="00C74A62" w:rsidRDefault="00D12F0E" w:rsidP="00C74A62">
      <w:pPr>
        <w:widowControl w:val="0"/>
        <w:numPr>
          <w:ilvl w:val="0"/>
          <w:numId w:val="18"/>
        </w:numPr>
        <w:spacing w:before="240" w:after="0"/>
        <w:jc w:val="both"/>
        <w:rPr>
          <w:rFonts w:ascii="Arial" w:hAnsi="Arial" w:cs="Arial"/>
          <w:sz w:val="24"/>
          <w:szCs w:val="24"/>
        </w:rPr>
      </w:pPr>
      <w:r w:rsidRPr="005A6F62">
        <w:rPr>
          <w:rFonts w:ascii="Arial" w:hAnsi="Arial" w:cs="Arial"/>
          <w:sz w:val="24"/>
          <w:szCs w:val="24"/>
        </w:rPr>
        <w:t>Tiene por objeto</w:t>
      </w:r>
      <w:r w:rsidR="00C74A62">
        <w:rPr>
          <w:rFonts w:ascii="Arial" w:hAnsi="Arial" w:cs="Arial"/>
          <w:sz w:val="24"/>
          <w:szCs w:val="24"/>
        </w:rPr>
        <w:t xml:space="preserve"> l</w:t>
      </w:r>
      <w:r w:rsidR="00C74A62" w:rsidRPr="00C74A62">
        <w:rPr>
          <w:rFonts w:ascii="Arial" w:hAnsi="Arial" w:cs="Arial"/>
          <w:sz w:val="24"/>
          <w:szCs w:val="24"/>
        </w:rPr>
        <w:t xml:space="preserve">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bienes muebles, productos, maquinaria y equipo, dispositivos, computadoras, insumos, autopartes, refacciones, herramientas, piezas y accesorios, necesarios o convenientes, que directa o indirectamente se relacionen con el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el desarrollo del objeto social, en la república mexicana y en el extranjero; </w:t>
      </w:r>
      <w:r w:rsidR="00C74A62">
        <w:rPr>
          <w:rFonts w:ascii="Arial" w:hAnsi="Arial" w:cs="Arial"/>
          <w:sz w:val="24"/>
          <w:szCs w:val="24"/>
        </w:rPr>
        <w:t xml:space="preserve">entre otras actividades contenidas en su acta constitutiva. </w:t>
      </w:r>
    </w:p>
    <w:p w14:paraId="14D54AB7" w14:textId="6D1BE403" w:rsidR="00D12F0E" w:rsidRPr="00C74A62" w:rsidRDefault="00D12F0E" w:rsidP="00C74A62">
      <w:pPr>
        <w:pStyle w:val="Prrafodelista"/>
        <w:widowControl w:val="0"/>
        <w:numPr>
          <w:ilvl w:val="0"/>
          <w:numId w:val="18"/>
        </w:numPr>
        <w:spacing w:before="240" w:after="0"/>
        <w:jc w:val="both"/>
        <w:rPr>
          <w:rFonts w:ascii="Arial" w:hAnsi="Arial" w:cs="Arial"/>
          <w:sz w:val="24"/>
          <w:szCs w:val="24"/>
        </w:rPr>
      </w:pPr>
      <w:r w:rsidRPr="00C74A62">
        <w:rPr>
          <w:rFonts w:ascii="Arial" w:hAnsi="Arial" w:cs="Arial"/>
          <w:sz w:val="24"/>
          <w:szCs w:val="24"/>
        </w:rPr>
        <w:t xml:space="preserve">Se encuentra representada por </w:t>
      </w:r>
      <w:r w:rsidR="00C74A62">
        <w:rPr>
          <w:rFonts w:ascii="Arial" w:hAnsi="Arial" w:cs="Arial"/>
          <w:bCs/>
          <w:color w:val="000000"/>
          <w:sz w:val="24"/>
          <w:szCs w:val="24"/>
        </w:rPr>
        <w:t>Lesli Maribel Rodríguez Jiménez</w:t>
      </w:r>
      <w:r w:rsidRPr="00C74A62">
        <w:rPr>
          <w:rFonts w:ascii="Arial" w:hAnsi="Arial" w:cs="Arial"/>
          <w:sz w:val="24"/>
          <w:szCs w:val="24"/>
        </w:rPr>
        <w:t xml:space="preserve">, quien se identifica con credencial para votar, expedida por Instituto Nacional Electoral. La representación se acredita con el acta constitutiva descrita en el numeral I.1. </w:t>
      </w:r>
    </w:p>
    <w:p w14:paraId="55A0168F" w14:textId="544163C0" w:rsidR="00D12F0E" w:rsidRPr="00B815BB" w:rsidRDefault="00D12F0E" w:rsidP="00D12F0E">
      <w:pPr>
        <w:widowControl w:val="0"/>
        <w:numPr>
          <w:ilvl w:val="0"/>
          <w:numId w:val="18"/>
        </w:numPr>
        <w:spacing w:before="240" w:after="0"/>
        <w:contextualSpacing/>
        <w:jc w:val="both"/>
        <w:rPr>
          <w:rFonts w:ascii="Arial" w:eastAsia="Arial Narrow" w:hAnsi="Arial" w:cs="Arial"/>
          <w:color w:val="000000"/>
          <w:sz w:val="24"/>
          <w:szCs w:val="24"/>
        </w:rPr>
      </w:pPr>
      <w:r w:rsidRPr="005A6F62">
        <w:rPr>
          <w:rFonts w:ascii="Arial" w:hAnsi="Arial" w:cs="Arial"/>
          <w:sz w:val="24"/>
          <w:szCs w:val="24"/>
        </w:rPr>
        <w:t>Se en</w:t>
      </w:r>
      <w:r w:rsidRPr="005A6F62">
        <w:rPr>
          <w:rFonts w:ascii="Arial" w:eastAsia="Arial Narrow" w:hAnsi="Arial" w:cs="Arial"/>
          <w:color w:val="000000"/>
          <w:sz w:val="24"/>
          <w:szCs w:val="24"/>
        </w:rPr>
        <w:t>cue</w:t>
      </w:r>
      <w:r w:rsidRPr="005A6F62">
        <w:rPr>
          <w:rFonts w:ascii="Arial" w:hAnsi="Arial" w:cs="Arial"/>
          <w:sz w:val="24"/>
          <w:szCs w:val="24"/>
        </w:rPr>
        <w:t xml:space="preserve">ntra inscrita en la Secretaría de Hacienda y Crédito Público, con Registro Federal de Contribuyentes </w:t>
      </w:r>
      <w:r w:rsidR="00B815BB" w:rsidRPr="00B815BB">
        <w:rPr>
          <w:rFonts w:ascii="Arial" w:hAnsi="Arial" w:cs="Arial"/>
          <w:sz w:val="24"/>
          <w:szCs w:val="24"/>
        </w:rPr>
        <w:t>PSM2311289J2</w:t>
      </w:r>
      <w:r w:rsidRPr="005A6F62">
        <w:rPr>
          <w:rFonts w:ascii="Arial" w:hAnsi="Arial" w:cs="Arial"/>
          <w:sz w:val="24"/>
          <w:szCs w:val="24"/>
        </w:rPr>
        <w:t xml:space="preserve">. </w:t>
      </w:r>
    </w:p>
    <w:p w14:paraId="709D7849" w14:textId="77777777" w:rsidR="00B815BB" w:rsidRPr="005A6F62" w:rsidRDefault="00B815BB" w:rsidP="00B815BB">
      <w:pPr>
        <w:widowControl w:val="0"/>
        <w:spacing w:before="240" w:after="0"/>
        <w:ind w:left="720"/>
        <w:contextualSpacing/>
        <w:jc w:val="both"/>
        <w:rPr>
          <w:rFonts w:ascii="Arial" w:eastAsia="Arial Narrow" w:hAnsi="Arial" w:cs="Arial"/>
          <w:color w:val="000000"/>
          <w:sz w:val="24"/>
          <w:szCs w:val="24"/>
        </w:rPr>
      </w:pPr>
    </w:p>
    <w:p w14:paraId="44194F26" w14:textId="2A739EB6" w:rsidR="009579A6" w:rsidRPr="00C97483" w:rsidRDefault="00050BCC" w:rsidP="00D12F0E">
      <w:pPr>
        <w:pStyle w:val="Declaracion"/>
        <w:numPr>
          <w:ilvl w:val="0"/>
          <w:numId w:val="18"/>
        </w:numPr>
        <w:spacing w:after="0" w:line="276" w:lineRule="auto"/>
        <w:rPr>
          <w:lang w:val="es-ES"/>
        </w:rPr>
      </w:pPr>
      <w:r w:rsidRPr="00C97483">
        <w:rPr>
          <w:rFonts w:eastAsia="Tahoma"/>
          <w:color w:val="000000"/>
        </w:rPr>
        <w:t>C</w:t>
      </w:r>
      <w:r w:rsidR="009579A6" w:rsidRPr="00C97483">
        <w:rPr>
          <w:rFonts w:eastAsia="Tahoma"/>
          <w:color w:val="000000"/>
        </w:rPr>
        <w:t xml:space="preserve">on motivo del inicio de operaciones y en atención a la naturaleza de las actividades del titular y del servicio que presta, requiere los servicios del </w:t>
      </w:r>
      <w:r w:rsidR="009579A6" w:rsidRPr="00C97483">
        <w:rPr>
          <w:rFonts w:eastAsia="Tahoma"/>
          <w:bCs/>
          <w:color w:val="000000"/>
        </w:rPr>
        <w:t>receptor</w:t>
      </w:r>
      <w:r w:rsidR="00B815BB">
        <w:rPr>
          <w:rFonts w:eastAsia="Tahoma"/>
          <w:bCs/>
          <w:color w:val="000000"/>
        </w:rPr>
        <w:t xml:space="preserve">. </w:t>
      </w:r>
    </w:p>
    <w:p w14:paraId="7ED847DA" w14:textId="77777777" w:rsidR="00820F5C" w:rsidRPr="00C97483" w:rsidRDefault="00820F5C" w:rsidP="00C97483">
      <w:pPr>
        <w:pStyle w:val="Prrafodelista"/>
        <w:jc w:val="both"/>
        <w:rPr>
          <w:rFonts w:ascii="Arial" w:hAnsi="Arial" w:cs="Arial"/>
          <w:sz w:val="24"/>
          <w:szCs w:val="24"/>
        </w:rPr>
      </w:pPr>
    </w:p>
    <w:p w14:paraId="05395C0A" w14:textId="34361B13" w:rsidR="00D12F0E" w:rsidRPr="005A6F62" w:rsidRDefault="00D12F0E" w:rsidP="00D12F0E">
      <w:pPr>
        <w:pStyle w:val="Prrafodelista"/>
        <w:numPr>
          <w:ilvl w:val="0"/>
          <w:numId w:val="18"/>
        </w:numPr>
        <w:spacing w:after="160"/>
        <w:jc w:val="both"/>
        <w:rPr>
          <w:rFonts w:ascii="Arial" w:eastAsia="Arial" w:hAnsi="Arial" w:cs="Arial"/>
          <w:sz w:val="24"/>
          <w:szCs w:val="24"/>
        </w:rPr>
      </w:pPr>
      <w:r w:rsidRPr="005A6F62">
        <w:rPr>
          <w:rFonts w:ascii="Arial" w:hAnsi="Arial" w:cs="Arial"/>
          <w:sz w:val="24"/>
          <w:szCs w:val="24"/>
          <w:lang w:val="es-ES"/>
        </w:rPr>
        <w:t xml:space="preserve">Señala como domicilio legal para oír y recibir notificaciones el ubicado en </w:t>
      </w:r>
      <w:r w:rsidR="00B815BB" w:rsidRPr="00B815BB">
        <w:rPr>
          <w:rFonts w:ascii="Arial" w:eastAsia="Tahoma" w:hAnsi="Arial" w:cs="Arial"/>
          <w:bCs/>
          <w:color w:val="000000"/>
          <w:sz w:val="24"/>
          <w:szCs w:val="24"/>
        </w:rPr>
        <w:t xml:space="preserve">Av. Morelos Sur, número 117, local 3, </w:t>
      </w:r>
      <w:r w:rsidR="00B815BB">
        <w:rPr>
          <w:rFonts w:ascii="Arial" w:eastAsia="Tahoma" w:hAnsi="Arial" w:cs="Arial"/>
          <w:bCs/>
          <w:color w:val="000000"/>
          <w:sz w:val="24"/>
          <w:szCs w:val="24"/>
        </w:rPr>
        <w:t xml:space="preserve">plaza Dafne, </w:t>
      </w:r>
      <w:r w:rsidR="00B815BB" w:rsidRPr="00B815BB">
        <w:rPr>
          <w:rFonts w:ascii="Arial" w:eastAsia="Tahoma" w:hAnsi="Arial" w:cs="Arial"/>
          <w:bCs/>
          <w:color w:val="000000"/>
          <w:sz w:val="24"/>
          <w:szCs w:val="24"/>
        </w:rPr>
        <w:t xml:space="preserve">Colonia </w:t>
      </w:r>
      <w:proofErr w:type="spellStart"/>
      <w:r w:rsidR="00B815BB" w:rsidRPr="00B815BB">
        <w:rPr>
          <w:rFonts w:ascii="Arial" w:eastAsia="Tahoma" w:hAnsi="Arial" w:cs="Arial"/>
          <w:bCs/>
          <w:color w:val="000000"/>
          <w:sz w:val="24"/>
          <w:szCs w:val="24"/>
        </w:rPr>
        <w:t>Chipitlán</w:t>
      </w:r>
      <w:proofErr w:type="spellEnd"/>
      <w:r w:rsidR="00B815BB" w:rsidRPr="00B815BB">
        <w:rPr>
          <w:rFonts w:ascii="Arial" w:eastAsia="Tahoma" w:hAnsi="Arial" w:cs="Arial"/>
          <w:bCs/>
          <w:color w:val="000000"/>
          <w:sz w:val="24"/>
          <w:szCs w:val="24"/>
        </w:rPr>
        <w:t>, Cuernavaca, C.P. 62384.</w:t>
      </w:r>
    </w:p>
    <w:p w14:paraId="6A0E5DE7" w14:textId="77777777" w:rsidR="009579A6" w:rsidRPr="00C97483" w:rsidRDefault="009579A6" w:rsidP="00C97483">
      <w:pPr>
        <w:pStyle w:val="Prrafodelista"/>
        <w:rPr>
          <w:rFonts w:ascii="Arial" w:hAnsi="Arial" w:cs="Arial"/>
          <w:sz w:val="24"/>
          <w:szCs w:val="24"/>
        </w:rPr>
      </w:pPr>
    </w:p>
    <w:p w14:paraId="79146F16" w14:textId="50648EA0" w:rsidR="009579A6" w:rsidRPr="00C97483" w:rsidRDefault="009579A6" w:rsidP="00C97483">
      <w:pPr>
        <w:pStyle w:val="Prrafodelista"/>
        <w:numPr>
          <w:ilvl w:val="0"/>
          <w:numId w:val="3"/>
        </w:numPr>
        <w:spacing w:after="0"/>
        <w:jc w:val="both"/>
        <w:rPr>
          <w:rFonts w:ascii="Arial" w:eastAsia="Tahoma" w:hAnsi="Arial" w:cs="Arial"/>
          <w:b/>
          <w:bCs/>
          <w:sz w:val="24"/>
          <w:szCs w:val="24"/>
        </w:rPr>
      </w:pPr>
      <w:r w:rsidRPr="00C97483">
        <w:rPr>
          <w:rFonts w:ascii="Arial" w:eastAsia="Tahoma" w:hAnsi="Arial" w:cs="Arial"/>
          <w:b/>
          <w:bCs/>
          <w:sz w:val="24"/>
          <w:szCs w:val="24"/>
        </w:rPr>
        <w:t>______________, en sucesivo, el receptor:</w:t>
      </w:r>
    </w:p>
    <w:p w14:paraId="1FF69382" w14:textId="77777777" w:rsidR="009579A6" w:rsidRPr="00C97483" w:rsidRDefault="009579A6" w:rsidP="00C97483">
      <w:pPr>
        <w:spacing w:after="0"/>
        <w:jc w:val="both"/>
        <w:rPr>
          <w:rFonts w:ascii="Arial" w:eastAsia="Tahoma" w:hAnsi="Arial" w:cs="Arial"/>
          <w:sz w:val="24"/>
          <w:szCs w:val="24"/>
        </w:rPr>
      </w:pPr>
    </w:p>
    <w:p w14:paraId="4844CE2F" w14:textId="1ECE4C45" w:rsidR="009579A6" w:rsidRPr="00C97483" w:rsidRDefault="009579A6" w:rsidP="00C97483">
      <w:pPr>
        <w:pStyle w:val="Prrafodelista"/>
        <w:numPr>
          <w:ilvl w:val="0"/>
          <w:numId w:val="8"/>
        </w:numPr>
        <w:spacing w:after="0"/>
        <w:contextualSpacing w:val="0"/>
        <w:jc w:val="both"/>
        <w:rPr>
          <w:rFonts w:ascii="Arial" w:hAnsi="Arial" w:cs="Arial"/>
          <w:bCs/>
          <w:sz w:val="24"/>
          <w:szCs w:val="24"/>
        </w:rPr>
      </w:pPr>
      <w:r w:rsidRPr="00C97483">
        <w:rPr>
          <w:rFonts w:ascii="Arial" w:hAnsi="Arial" w:cs="Arial"/>
          <w:bCs/>
          <w:sz w:val="24"/>
          <w:szCs w:val="24"/>
        </w:rPr>
        <w:t xml:space="preserve">Generales: </w:t>
      </w:r>
    </w:p>
    <w:p w14:paraId="7DADE295" w14:textId="77777777" w:rsidR="00050BCC" w:rsidRPr="00C97483" w:rsidRDefault="00050BCC" w:rsidP="00C97483">
      <w:pPr>
        <w:pStyle w:val="Prrafodelista"/>
        <w:spacing w:after="0"/>
        <w:ind w:left="788"/>
        <w:contextualSpacing w:val="0"/>
        <w:jc w:val="both"/>
        <w:rPr>
          <w:rFonts w:ascii="Arial" w:hAnsi="Arial" w:cs="Arial"/>
          <w:bCs/>
          <w:sz w:val="24"/>
          <w:szCs w:val="24"/>
        </w:rPr>
      </w:pPr>
    </w:p>
    <w:tbl>
      <w:tblPr>
        <w:tblStyle w:val="Tablaconcuadrcula"/>
        <w:tblW w:w="0" w:type="auto"/>
        <w:tblInd w:w="720" w:type="dxa"/>
        <w:tblLook w:val="04A0" w:firstRow="1" w:lastRow="0" w:firstColumn="1" w:lastColumn="0" w:noHBand="0" w:noVBand="1"/>
      </w:tblPr>
      <w:tblGrid>
        <w:gridCol w:w="2620"/>
        <w:gridCol w:w="5154"/>
      </w:tblGrid>
      <w:tr w:rsidR="00D12F0E" w:rsidRPr="005A6F62" w14:paraId="55167A53"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0BCA1833" w14:textId="77777777" w:rsidR="00D12F0E" w:rsidRPr="005A6F62" w:rsidRDefault="00D12F0E" w:rsidP="006303EA">
            <w:pPr>
              <w:rPr>
                <w:rFonts w:ascii="Arial" w:eastAsia="Arial" w:hAnsi="Arial" w:cs="Arial"/>
                <w:bCs/>
                <w:sz w:val="24"/>
                <w:szCs w:val="24"/>
              </w:rPr>
            </w:pPr>
            <w:bookmarkStart w:id="2" w:name="_Hlk126173019"/>
            <w:r w:rsidRPr="005A6F62">
              <w:rPr>
                <w:rFonts w:ascii="Arial" w:eastAsia="Arial" w:hAnsi="Arial" w:cs="Arial"/>
                <w:bCs/>
                <w:sz w:val="24"/>
                <w:szCs w:val="24"/>
              </w:rPr>
              <w:t>Nacionalidad:</w:t>
            </w:r>
          </w:p>
        </w:tc>
        <w:tc>
          <w:tcPr>
            <w:tcW w:w="5162" w:type="dxa"/>
            <w:tcBorders>
              <w:top w:val="single" w:sz="4" w:space="0" w:color="auto"/>
              <w:left w:val="single" w:sz="4" w:space="0" w:color="auto"/>
              <w:bottom w:val="single" w:sz="4" w:space="0" w:color="auto"/>
              <w:right w:val="single" w:sz="4" w:space="0" w:color="auto"/>
            </w:tcBorders>
          </w:tcPr>
          <w:p w14:paraId="630F17F2" w14:textId="77777777" w:rsidR="00D12F0E" w:rsidRPr="005A6F62" w:rsidRDefault="00D12F0E" w:rsidP="006303EA">
            <w:pPr>
              <w:jc w:val="both"/>
              <w:rPr>
                <w:rFonts w:ascii="Arial" w:eastAsia="Arial" w:hAnsi="Arial" w:cs="Arial"/>
                <w:bCs/>
                <w:sz w:val="24"/>
                <w:szCs w:val="24"/>
              </w:rPr>
            </w:pPr>
          </w:p>
        </w:tc>
      </w:tr>
      <w:tr w:rsidR="00D12F0E" w:rsidRPr="005A6F62" w14:paraId="6649F3A0"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5A5FB311"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Sexo:</w:t>
            </w:r>
          </w:p>
        </w:tc>
        <w:tc>
          <w:tcPr>
            <w:tcW w:w="5162" w:type="dxa"/>
            <w:tcBorders>
              <w:top w:val="single" w:sz="4" w:space="0" w:color="auto"/>
              <w:left w:val="single" w:sz="4" w:space="0" w:color="auto"/>
              <w:bottom w:val="single" w:sz="4" w:space="0" w:color="auto"/>
              <w:right w:val="single" w:sz="4" w:space="0" w:color="auto"/>
            </w:tcBorders>
          </w:tcPr>
          <w:p w14:paraId="2465891D" w14:textId="77777777" w:rsidR="00D12F0E" w:rsidRPr="005A6F62" w:rsidRDefault="00D12F0E" w:rsidP="006303EA">
            <w:pPr>
              <w:jc w:val="both"/>
              <w:rPr>
                <w:rFonts w:ascii="Arial" w:eastAsia="Arial" w:hAnsi="Arial" w:cs="Arial"/>
                <w:bCs/>
                <w:sz w:val="24"/>
                <w:szCs w:val="24"/>
              </w:rPr>
            </w:pPr>
          </w:p>
        </w:tc>
      </w:tr>
      <w:tr w:rsidR="00D12F0E" w:rsidRPr="005A6F62" w14:paraId="5E1A6656"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3E143603"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Edad:</w:t>
            </w:r>
          </w:p>
        </w:tc>
        <w:tc>
          <w:tcPr>
            <w:tcW w:w="5162" w:type="dxa"/>
            <w:tcBorders>
              <w:top w:val="single" w:sz="4" w:space="0" w:color="auto"/>
              <w:left w:val="single" w:sz="4" w:space="0" w:color="auto"/>
              <w:bottom w:val="single" w:sz="4" w:space="0" w:color="auto"/>
              <w:right w:val="single" w:sz="4" w:space="0" w:color="auto"/>
            </w:tcBorders>
          </w:tcPr>
          <w:p w14:paraId="2868F8B8" w14:textId="77777777" w:rsidR="00D12F0E" w:rsidRPr="005A6F62" w:rsidRDefault="00D12F0E" w:rsidP="006303EA">
            <w:pPr>
              <w:jc w:val="both"/>
              <w:rPr>
                <w:rFonts w:ascii="Arial" w:eastAsia="Arial" w:hAnsi="Arial" w:cs="Arial"/>
                <w:bCs/>
                <w:sz w:val="24"/>
                <w:szCs w:val="24"/>
              </w:rPr>
            </w:pPr>
          </w:p>
        </w:tc>
      </w:tr>
      <w:tr w:rsidR="00D12F0E" w:rsidRPr="005A6F62" w14:paraId="3CDCA8E6"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35D4D3A0"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Estado civil</w:t>
            </w:r>
          </w:p>
        </w:tc>
        <w:tc>
          <w:tcPr>
            <w:tcW w:w="5162" w:type="dxa"/>
            <w:tcBorders>
              <w:top w:val="single" w:sz="4" w:space="0" w:color="auto"/>
              <w:left w:val="single" w:sz="4" w:space="0" w:color="auto"/>
              <w:bottom w:val="single" w:sz="4" w:space="0" w:color="auto"/>
              <w:right w:val="single" w:sz="4" w:space="0" w:color="auto"/>
            </w:tcBorders>
          </w:tcPr>
          <w:p w14:paraId="40C7678F" w14:textId="77777777" w:rsidR="00D12F0E" w:rsidRPr="005A6F62" w:rsidRDefault="00D12F0E" w:rsidP="006303EA">
            <w:pPr>
              <w:jc w:val="both"/>
              <w:rPr>
                <w:rFonts w:ascii="Arial" w:eastAsia="Arial" w:hAnsi="Arial" w:cs="Arial"/>
                <w:bCs/>
                <w:sz w:val="24"/>
                <w:szCs w:val="24"/>
              </w:rPr>
            </w:pPr>
          </w:p>
        </w:tc>
      </w:tr>
      <w:tr w:rsidR="00D12F0E" w:rsidRPr="005A6F62" w14:paraId="134F2EDC"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7848521F"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CURP:</w:t>
            </w:r>
          </w:p>
        </w:tc>
        <w:tc>
          <w:tcPr>
            <w:tcW w:w="5162" w:type="dxa"/>
            <w:tcBorders>
              <w:top w:val="single" w:sz="4" w:space="0" w:color="auto"/>
              <w:left w:val="single" w:sz="4" w:space="0" w:color="auto"/>
              <w:bottom w:val="single" w:sz="4" w:space="0" w:color="auto"/>
              <w:right w:val="single" w:sz="4" w:space="0" w:color="auto"/>
            </w:tcBorders>
          </w:tcPr>
          <w:p w14:paraId="098375E9" w14:textId="77777777" w:rsidR="00D12F0E" w:rsidRPr="005A6F62" w:rsidRDefault="00D12F0E" w:rsidP="006303EA">
            <w:pPr>
              <w:jc w:val="both"/>
              <w:rPr>
                <w:rFonts w:ascii="Arial" w:eastAsia="Arial" w:hAnsi="Arial" w:cs="Arial"/>
                <w:bCs/>
                <w:sz w:val="24"/>
                <w:szCs w:val="24"/>
              </w:rPr>
            </w:pPr>
          </w:p>
        </w:tc>
      </w:tr>
      <w:tr w:rsidR="00D12F0E" w:rsidRPr="005A6F62" w14:paraId="562FD9C9"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5FC55EC6"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RFC:</w:t>
            </w:r>
          </w:p>
        </w:tc>
        <w:tc>
          <w:tcPr>
            <w:tcW w:w="5162" w:type="dxa"/>
            <w:tcBorders>
              <w:top w:val="single" w:sz="4" w:space="0" w:color="auto"/>
              <w:left w:val="single" w:sz="4" w:space="0" w:color="auto"/>
              <w:bottom w:val="single" w:sz="4" w:space="0" w:color="auto"/>
              <w:right w:val="single" w:sz="4" w:space="0" w:color="auto"/>
            </w:tcBorders>
          </w:tcPr>
          <w:p w14:paraId="31D1BC41" w14:textId="77777777" w:rsidR="00D12F0E" w:rsidRPr="005A6F62" w:rsidRDefault="00D12F0E" w:rsidP="006303EA">
            <w:pPr>
              <w:jc w:val="both"/>
              <w:rPr>
                <w:rFonts w:ascii="Arial" w:eastAsia="Arial" w:hAnsi="Arial" w:cs="Arial"/>
                <w:bCs/>
                <w:sz w:val="24"/>
                <w:szCs w:val="24"/>
              </w:rPr>
            </w:pPr>
          </w:p>
        </w:tc>
      </w:tr>
      <w:tr w:rsidR="00D12F0E" w:rsidRPr="005A6F62" w14:paraId="2DF6E2B6"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04C2DB80"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Número de celular:</w:t>
            </w:r>
          </w:p>
        </w:tc>
        <w:tc>
          <w:tcPr>
            <w:tcW w:w="5162" w:type="dxa"/>
            <w:tcBorders>
              <w:top w:val="single" w:sz="4" w:space="0" w:color="auto"/>
              <w:left w:val="single" w:sz="4" w:space="0" w:color="auto"/>
              <w:bottom w:val="single" w:sz="4" w:space="0" w:color="auto"/>
              <w:right w:val="single" w:sz="4" w:space="0" w:color="auto"/>
            </w:tcBorders>
          </w:tcPr>
          <w:p w14:paraId="426B6B0E" w14:textId="77777777" w:rsidR="00D12F0E" w:rsidRPr="005A6F62" w:rsidRDefault="00D12F0E" w:rsidP="006303EA">
            <w:pPr>
              <w:jc w:val="both"/>
              <w:rPr>
                <w:rFonts w:ascii="Arial" w:eastAsia="Arial" w:hAnsi="Arial" w:cs="Arial"/>
                <w:bCs/>
                <w:sz w:val="24"/>
                <w:szCs w:val="24"/>
              </w:rPr>
            </w:pPr>
          </w:p>
        </w:tc>
      </w:tr>
      <w:tr w:rsidR="00D12F0E" w:rsidRPr="005A6F62" w14:paraId="151DAABA"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736425CC"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Correo electrónico:</w:t>
            </w:r>
          </w:p>
        </w:tc>
        <w:tc>
          <w:tcPr>
            <w:tcW w:w="5162" w:type="dxa"/>
            <w:tcBorders>
              <w:top w:val="single" w:sz="4" w:space="0" w:color="auto"/>
              <w:left w:val="single" w:sz="4" w:space="0" w:color="auto"/>
              <w:bottom w:val="single" w:sz="4" w:space="0" w:color="auto"/>
              <w:right w:val="single" w:sz="4" w:space="0" w:color="auto"/>
            </w:tcBorders>
          </w:tcPr>
          <w:p w14:paraId="640B0076" w14:textId="77777777" w:rsidR="00D12F0E" w:rsidRPr="005A6F62" w:rsidRDefault="00D12F0E" w:rsidP="006303EA">
            <w:pPr>
              <w:jc w:val="both"/>
              <w:rPr>
                <w:rFonts w:ascii="Arial" w:eastAsia="Arial" w:hAnsi="Arial" w:cs="Arial"/>
                <w:bCs/>
                <w:sz w:val="24"/>
                <w:szCs w:val="24"/>
              </w:rPr>
            </w:pPr>
          </w:p>
        </w:tc>
      </w:tr>
      <w:tr w:rsidR="00D12F0E" w:rsidRPr="005A6F62" w14:paraId="55138B31" w14:textId="77777777" w:rsidTr="006303EA">
        <w:tc>
          <w:tcPr>
            <w:tcW w:w="2622" w:type="dxa"/>
            <w:tcBorders>
              <w:top w:val="single" w:sz="4" w:space="0" w:color="auto"/>
              <w:left w:val="single" w:sz="4" w:space="0" w:color="auto"/>
              <w:bottom w:val="single" w:sz="4" w:space="0" w:color="auto"/>
              <w:right w:val="single" w:sz="4" w:space="0" w:color="auto"/>
            </w:tcBorders>
            <w:hideMark/>
          </w:tcPr>
          <w:p w14:paraId="2E2B5EB7" w14:textId="77777777" w:rsidR="00D12F0E" w:rsidRPr="005A6F62" w:rsidRDefault="00D12F0E" w:rsidP="006303EA">
            <w:pPr>
              <w:rPr>
                <w:rFonts w:ascii="Arial" w:eastAsia="Arial" w:hAnsi="Arial" w:cs="Arial"/>
                <w:bCs/>
                <w:sz w:val="24"/>
                <w:szCs w:val="24"/>
              </w:rPr>
            </w:pPr>
            <w:r w:rsidRPr="005A6F62">
              <w:rPr>
                <w:rFonts w:ascii="Arial" w:eastAsia="Arial" w:hAnsi="Arial" w:cs="Arial"/>
                <w:bCs/>
                <w:sz w:val="24"/>
                <w:szCs w:val="24"/>
              </w:rPr>
              <w:t>Domicilio:</w:t>
            </w:r>
          </w:p>
        </w:tc>
        <w:tc>
          <w:tcPr>
            <w:tcW w:w="5162" w:type="dxa"/>
            <w:tcBorders>
              <w:top w:val="single" w:sz="4" w:space="0" w:color="auto"/>
              <w:left w:val="single" w:sz="4" w:space="0" w:color="auto"/>
              <w:bottom w:val="single" w:sz="4" w:space="0" w:color="auto"/>
              <w:right w:val="single" w:sz="4" w:space="0" w:color="auto"/>
            </w:tcBorders>
          </w:tcPr>
          <w:p w14:paraId="50DD4E59" w14:textId="77777777" w:rsidR="00D12F0E" w:rsidRPr="005A6F62" w:rsidRDefault="00D12F0E" w:rsidP="006303EA">
            <w:pPr>
              <w:jc w:val="both"/>
              <w:rPr>
                <w:rFonts w:ascii="Arial" w:eastAsia="Arial" w:hAnsi="Arial" w:cs="Arial"/>
                <w:bCs/>
                <w:sz w:val="24"/>
                <w:szCs w:val="24"/>
              </w:rPr>
            </w:pPr>
          </w:p>
        </w:tc>
      </w:tr>
      <w:bookmarkEnd w:id="2"/>
    </w:tbl>
    <w:p w14:paraId="27542A3B" w14:textId="77777777" w:rsidR="00050BCC" w:rsidRPr="00C97483" w:rsidRDefault="00050BCC" w:rsidP="00C97483">
      <w:pPr>
        <w:spacing w:after="0"/>
        <w:jc w:val="both"/>
        <w:rPr>
          <w:rFonts w:ascii="Arial" w:hAnsi="Arial" w:cs="Arial"/>
          <w:bCs/>
          <w:sz w:val="24"/>
          <w:szCs w:val="24"/>
        </w:rPr>
      </w:pPr>
    </w:p>
    <w:p w14:paraId="40C2FB32" w14:textId="77777777" w:rsidR="00050BCC" w:rsidRPr="00C97483" w:rsidRDefault="00050BCC" w:rsidP="00C97483">
      <w:pPr>
        <w:spacing w:after="0"/>
        <w:jc w:val="both"/>
        <w:rPr>
          <w:rFonts w:ascii="Arial" w:hAnsi="Arial" w:cs="Arial"/>
          <w:bCs/>
          <w:sz w:val="24"/>
          <w:szCs w:val="24"/>
        </w:rPr>
      </w:pPr>
    </w:p>
    <w:p w14:paraId="328D570A" w14:textId="4CB7C1F5" w:rsidR="005005EC" w:rsidRPr="00C97483" w:rsidRDefault="005005EC" w:rsidP="00C97483">
      <w:pPr>
        <w:pStyle w:val="Prrafodelista"/>
        <w:numPr>
          <w:ilvl w:val="0"/>
          <w:numId w:val="3"/>
        </w:numPr>
        <w:spacing w:after="0"/>
        <w:jc w:val="both"/>
        <w:rPr>
          <w:rFonts w:ascii="Arial" w:hAnsi="Arial" w:cs="Arial"/>
          <w:b/>
          <w:sz w:val="24"/>
          <w:szCs w:val="24"/>
        </w:rPr>
      </w:pPr>
      <w:r w:rsidRPr="00C97483">
        <w:rPr>
          <w:rFonts w:ascii="Arial" w:hAnsi="Arial" w:cs="Arial"/>
          <w:b/>
          <w:sz w:val="24"/>
          <w:szCs w:val="24"/>
        </w:rPr>
        <w:t>El titular y el receptor, en lo sucesivo, las partes:</w:t>
      </w:r>
    </w:p>
    <w:p w14:paraId="656CC6C6" w14:textId="476353D2" w:rsidR="005005EC" w:rsidRPr="00C97483" w:rsidRDefault="005005EC" w:rsidP="00C97483">
      <w:pPr>
        <w:jc w:val="both"/>
        <w:rPr>
          <w:rFonts w:ascii="Arial" w:hAnsi="Arial" w:cs="Arial"/>
          <w:sz w:val="24"/>
          <w:szCs w:val="24"/>
        </w:rPr>
      </w:pPr>
      <w:r w:rsidRPr="00C97483">
        <w:rPr>
          <w:rFonts w:ascii="Arial" w:hAnsi="Arial" w:cs="Arial"/>
          <w:sz w:val="24"/>
          <w:szCs w:val="24"/>
        </w:rPr>
        <w:t xml:space="preserve"> </w:t>
      </w:r>
    </w:p>
    <w:p w14:paraId="04AE2CE6" w14:textId="1EF8495D" w:rsidR="005005EC" w:rsidRPr="00C97483" w:rsidRDefault="00797F9D" w:rsidP="00C97483">
      <w:pPr>
        <w:pStyle w:val="Prrafodelista"/>
        <w:numPr>
          <w:ilvl w:val="0"/>
          <w:numId w:val="12"/>
        </w:numPr>
        <w:jc w:val="both"/>
        <w:rPr>
          <w:rFonts w:ascii="Arial" w:hAnsi="Arial" w:cs="Arial"/>
          <w:sz w:val="24"/>
          <w:szCs w:val="24"/>
        </w:rPr>
      </w:pPr>
      <w:r w:rsidRPr="00C97483">
        <w:rPr>
          <w:rFonts w:ascii="Arial" w:hAnsi="Arial" w:cs="Arial"/>
          <w:sz w:val="24"/>
          <w:szCs w:val="24"/>
        </w:rPr>
        <w:t>S</w:t>
      </w:r>
      <w:r w:rsidR="005005EC" w:rsidRPr="00C97483">
        <w:rPr>
          <w:rFonts w:ascii="Arial" w:hAnsi="Arial" w:cs="Arial"/>
          <w:sz w:val="24"/>
          <w:szCs w:val="24"/>
        </w:rPr>
        <w:t>e reconocen mutuamente la personalidad con que se ostentan y manifiestan su libre voluntad de celebrar el presente contrato al tenor de las siguientes:</w:t>
      </w:r>
    </w:p>
    <w:p w14:paraId="4E567E3D" w14:textId="1B86827D" w:rsidR="00390811" w:rsidRPr="00C97483" w:rsidRDefault="00390811" w:rsidP="00C97483">
      <w:pPr>
        <w:spacing w:before="280" w:after="280"/>
        <w:jc w:val="center"/>
        <w:rPr>
          <w:rFonts w:ascii="Arial" w:eastAsia="Tahoma" w:hAnsi="Arial" w:cs="Arial"/>
          <w:b/>
          <w:sz w:val="24"/>
          <w:szCs w:val="24"/>
        </w:rPr>
      </w:pPr>
      <w:r w:rsidRPr="00C97483">
        <w:rPr>
          <w:rFonts w:ascii="Arial" w:eastAsia="Tahoma" w:hAnsi="Arial" w:cs="Arial"/>
          <w:b/>
          <w:sz w:val="24"/>
          <w:szCs w:val="24"/>
        </w:rPr>
        <w:t xml:space="preserve">C L </w:t>
      </w:r>
      <w:r w:rsidR="00797F9D" w:rsidRPr="00C97483">
        <w:rPr>
          <w:rFonts w:ascii="Arial" w:eastAsia="Tahoma" w:hAnsi="Arial" w:cs="Arial"/>
          <w:b/>
          <w:sz w:val="24"/>
          <w:szCs w:val="24"/>
        </w:rPr>
        <w:t>Á</w:t>
      </w:r>
      <w:r w:rsidRPr="00C97483">
        <w:rPr>
          <w:rFonts w:ascii="Arial" w:eastAsia="Tahoma" w:hAnsi="Arial" w:cs="Arial"/>
          <w:b/>
          <w:sz w:val="24"/>
          <w:szCs w:val="24"/>
        </w:rPr>
        <w:t xml:space="preserve"> U S U L A S</w:t>
      </w:r>
    </w:p>
    <w:p w14:paraId="2D3D5C46" w14:textId="0D495230" w:rsidR="00797F9D" w:rsidRPr="00C97483" w:rsidRDefault="00390811" w:rsidP="00C97483">
      <w:pPr>
        <w:jc w:val="both"/>
        <w:rPr>
          <w:rFonts w:ascii="Arial" w:eastAsia="Tahoma" w:hAnsi="Arial" w:cs="Arial"/>
          <w:b/>
          <w:sz w:val="24"/>
          <w:szCs w:val="24"/>
        </w:rPr>
      </w:pPr>
      <w:r w:rsidRPr="00C97483">
        <w:rPr>
          <w:rFonts w:ascii="Arial" w:eastAsia="Tahoma" w:hAnsi="Arial" w:cs="Arial"/>
          <w:b/>
          <w:sz w:val="24"/>
          <w:szCs w:val="24"/>
        </w:rPr>
        <w:t>PRIMERA.</w:t>
      </w:r>
      <w:r w:rsidR="00797F9D" w:rsidRPr="00C97483">
        <w:rPr>
          <w:rFonts w:ascii="Arial" w:eastAsia="Tahoma" w:hAnsi="Arial" w:cs="Arial"/>
          <w:b/>
          <w:sz w:val="24"/>
          <w:szCs w:val="24"/>
        </w:rPr>
        <w:t xml:space="preserve"> OBJETO. </w:t>
      </w:r>
      <w:r w:rsidR="00797F9D" w:rsidRPr="00C97483">
        <w:rPr>
          <w:rFonts w:ascii="Arial" w:eastAsia="Tahoma" w:hAnsi="Arial" w:cs="Arial"/>
          <w:bCs/>
          <w:sz w:val="24"/>
          <w:szCs w:val="24"/>
        </w:rPr>
        <w:t xml:space="preserve">La obligación </w:t>
      </w:r>
      <w:r w:rsidR="00050BCC" w:rsidRPr="00C97483">
        <w:rPr>
          <w:rFonts w:ascii="Arial" w:eastAsia="Tahoma" w:hAnsi="Arial" w:cs="Arial"/>
          <w:bCs/>
          <w:sz w:val="24"/>
          <w:szCs w:val="24"/>
        </w:rPr>
        <w:t xml:space="preserve">del receptor </w:t>
      </w:r>
      <w:r w:rsidR="00797F9D" w:rsidRPr="00C97483">
        <w:rPr>
          <w:rFonts w:ascii="Arial" w:eastAsia="Tahoma" w:hAnsi="Arial" w:cs="Arial"/>
          <w:bCs/>
          <w:sz w:val="24"/>
          <w:szCs w:val="24"/>
        </w:rPr>
        <w:t>de salvaguardar la i</w:t>
      </w:r>
      <w:r w:rsidR="00797F9D" w:rsidRPr="00C97483">
        <w:rPr>
          <w:rFonts w:ascii="Arial" w:eastAsia="Tahoma" w:hAnsi="Arial" w:cs="Arial"/>
          <w:iCs/>
          <w:sz w:val="24"/>
          <w:szCs w:val="24"/>
        </w:rPr>
        <w:t xml:space="preserve">nformación confidencial, entendida como </w:t>
      </w:r>
      <w:r w:rsidR="00797F9D" w:rsidRPr="00C97483">
        <w:rPr>
          <w:rFonts w:ascii="Arial" w:eastAsia="Tahoma" w:hAnsi="Arial" w:cs="Arial"/>
          <w:sz w:val="24"/>
          <w:szCs w:val="24"/>
        </w:rPr>
        <w:t xml:space="preserve">cualquier tipo de información que no sea de dominio público, propiedad del </w:t>
      </w:r>
      <w:r w:rsidR="00797F9D" w:rsidRPr="00C97483">
        <w:rPr>
          <w:rFonts w:ascii="Arial" w:eastAsia="Tahoma" w:hAnsi="Arial" w:cs="Arial"/>
          <w:bCs/>
          <w:sz w:val="24"/>
          <w:szCs w:val="24"/>
        </w:rPr>
        <w:t>titular. Comprende</w:t>
      </w:r>
      <w:r w:rsidR="00797F9D" w:rsidRPr="00C97483">
        <w:rPr>
          <w:rFonts w:ascii="Arial" w:eastAsia="Tahoma" w:hAnsi="Arial" w:cs="Arial"/>
          <w:sz w:val="24"/>
          <w:szCs w:val="24"/>
        </w:rPr>
        <w:t xml:space="preserve"> documentos, tecnología, base de datos, parámetros, patentes, programas de aplicación, reglamentos, políticas, direcciones, coordenadas, números telefónicos,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w:t>
      </w:r>
      <w:r w:rsidR="00797F9D" w:rsidRPr="00C97483">
        <w:rPr>
          <w:rFonts w:ascii="Arial" w:eastAsia="Tahoma" w:hAnsi="Arial" w:cs="Arial"/>
          <w:sz w:val="24"/>
          <w:szCs w:val="24"/>
        </w:rPr>
        <w:lastRenderedPageBreak/>
        <w:t xml:space="preserve">administración de la empresa, información de clientes, información de usuarios, montos de venta, costos de producción, formulismos de venta, técnicas de venta, avisos comerciales, información del personal de la empresa y cualquier información relacionada con los negocios a que se dedica </w:t>
      </w:r>
      <w:r w:rsidR="00050BCC" w:rsidRPr="00C97483">
        <w:rPr>
          <w:rFonts w:ascii="Arial" w:eastAsia="Tahoma" w:hAnsi="Arial" w:cs="Arial"/>
          <w:sz w:val="24"/>
          <w:szCs w:val="24"/>
        </w:rPr>
        <w:t xml:space="preserve">el </w:t>
      </w:r>
      <w:r w:rsidR="00797F9D" w:rsidRPr="00C97483">
        <w:rPr>
          <w:rFonts w:ascii="Arial" w:eastAsia="Tahoma" w:hAnsi="Arial" w:cs="Arial"/>
          <w:sz w:val="24"/>
          <w:szCs w:val="24"/>
        </w:rPr>
        <w:t>titular</w:t>
      </w:r>
      <w:r w:rsidR="00797F9D" w:rsidRPr="00C97483">
        <w:rPr>
          <w:rFonts w:ascii="Arial" w:eastAsia="Tahoma" w:hAnsi="Arial" w:cs="Arial"/>
          <w:b/>
          <w:sz w:val="24"/>
          <w:szCs w:val="24"/>
        </w:rPr>
        <w:t>.</w:t>
      </w:r>
    </w:p>
    <w:p w14:paraId="7072294F" w14:textId="77777777" w:rsidR="0023612D" w:rsidRPr="00C97483" w:rsidRDefault="0023612D" w:rsidP="00C97483">
      <w:pPr>
        <w:spacing w:before="280" w:after="280"/>
        <w:jc w:val="both"/>
        <w:rPr>
          <w:rFonts w:ascii="Arial" w:eastAsia="Tahoma" w:hAnsi="Arial" w:cs="Arial"/>
          <w:sz w:val="24"/>
          <w:szCs w:val="24"/>
        </w:rPr>
      </w:pPr>
      <w:r w:rsidRPr="00C97483">
        <w:rPr>
          <w:rFonts w:ascii="Arial" w:eastAsia="Tahoma" w:hAnsi="Arial" w:cs="Arial"/>
          <w:b/>
          <w:sz w:val="24"/>
          <w:szCs w:val="24"/>
        </w:rPr>
        <w:t xml:space="preserve">SEGUNDA. DE LA </w:t>
      </w:r>
      <w:r w:rsidR="0051455A" w:rsidRPr="00C97483">
        <w:rPr>
          <w:rFonts w:ascii="Arial" w:eastAsia="Tahoma" w:hAnsi="Arial" w:cs="Arial"/>
          <w:b/>
          <w:sz w:val="24"/>
          <w:szCs w:val="24"/>
        </w:rPr>
        <w:t>SUMINISTRA</w:t>
      </w:r>
      <w:r w:rsidRPr="00C97483">
        <w:rPr>
          <w:rFonts w:ascii="Arial" w:eastAsia="Tahoma" w:hAnsi="Arial" w:cs="Arial"/>
          <w:b/>
          <w:sz w:val="24"/>
          <w:szCs w:val="24"/>
        </w:rPr>
        <w:t>CIÓN DE</w:t>
      </w:r>
      <w:r w:rsidR="0051455A" w:rsidRPr="00C97483">
        <w:rPr>
          <w:rFonts w:ascii="Arial" w:eastAsia="Tahoma" w:hAnsi="Arial" w:cs="Arial"/>
          <w:b/>
          <w:sz w:val="24"/>
          <w:szCs w:val="24"/>
        </w:rPr>
        <w:t xml:space="preserve"> LA INFORMACIÓN CONFIDENCIAL. </w:t>
      </w:r>
      <w:r w:rsidR="00797F9D" w:rsidRPr="00C97483">
        <w:rPr>
          <w:rFonts w:ascii="Arial" w:eastAsia="Tahoma" w:hAnsi="Arial" w:cs="Arial"/>
          <w:bCs/>
          <w:sz w:val="24"/>
          <w:szCs w:val="24"/>
        </w:rPr>
        <w:t>El titular</w:t>
      </w:r>
      <w:r w:rsidR="00390811" w:rsidRPr="00C97483">
        <w:rPr>
          <w:rFonts w:ascii="Arial" w:eastAsia="Tahoma" w:hAnsi="Arial" w:cs="Arial"/>
          <w:sz w:val="24"/>
          <w:szCs w:val="24"/>
        </w:rPr>
        <w:t xml:space="preserve"> proporcionará al </w:t>
      </w:r>
      <w:r w:rsidR="0051455A" w:rsidRPr="00C97483">
        <w:rPr>
          <w:rFonts w:ascii="Arial" w:eastAsia="Tahoma" w:hAnsi="Arial" w:cs="Arial"/>
          <w:bCs/>
          <w:sz w:val="24"/>
          <w:szCs w:val="24"/>
        </w:rPr>
        <w:t>receptor</w:t>
      </w:r>
      <w:r w:rsidR="00390811" w:rsidRPr="00C97483">
        <w:rPr>
          <w:rFonts w:ascii="Arial" w:eastAsia="Tahoma" w:hAnsi="Arial" w:cs="Arial"/>
          <w:bCs/>
          <w:sz w:val="24"/>
          <w:szCs w:val="24"/>
        </w:rPr>
        <w:t xml:space="preserve"> </w:t>
      </w:r>
      <w:r w:rsidR="00390811" w:rsidRPr="00C97483">
        <w:rPr>
          <w:rFonts w:ascii="Arial" w:eastAsia="Tahoma" w:hAnsi="Arial" w:cs="Arial"/>
          <w:sz w:val="24"/>
          <w:szCs w:val="24"/>
        </w:rPr>
        <w:t xml:space="preserve">la </w:t>
      </w:r>
      <w:r w:rsidR="0051455A" w:rsidRPr="00C97483">
        <w:rPr>
          <w:rFonts w:ascii="Arial" w:eastAsia="Tahoma" w:hAnsi="Arial" w:cs="Arial"/>
          <w:sz w:val="24"/>
          <w:szCs w:val="24"/>
        </w:rPr>
        <w:t xml:space="preserve">información confidencial </w:t>
      </w:r>
      <w:r w:rsidRPr="00C97483">
        <w:rPr>
          <w:rFonts w:ascii="Arial" w:eastAsia="Tahoma" w:hAnsi="Arial" w:cs="Arial"/>
          <w:sz w:val="24"/>
          <w:szCs w:val="24"/>
        </w:rPr>
        <w:t xml:space="preserve">necesaria para el cumplimiento de sus actividades, por escrito o por medios electrónicos. </w:t>
      </w:r>
    </w:p>
    <w:p w14:paraId="6735CDD0" w14:textId="622B5DF1" w:rsidR="00390811" w:rsidRPr="00C97483" w:rsidRDefault="0023612D" w:rsidP="00C97483">
      <w:pPr>
        <w:spacing w:before="280" w:after="280"/>
        <w:jc w:val="both"/>
        <w:rPr>
          <w:rFonts w:ascii="Arial" w:eastAsia="Tahoma" w:hAnsi="Arial" w:cs="Arial"/>
          <w:sz w:val="24"/>
          <w:szCs w:val="24"/>
        </w:rPr>
      </w:pPr>
      <w:r w:rsidRPr="00C97483">
        <w:rPr>
          <w:rFonts w:ascii="Arial" w:eastAsia="Tahoma" w:hAnsi="Arial" w:cs="Arial"/>
          <w:sz w:val="24"/>
          <w:szCs w:val="24"/>
        </w:rPr>
        <w:t xml:space="preserve">El receptor reconoce que, incluso la información que le fue suministrada con anterioridad a la firma del contrato entra en la protección en los términos del presente contrato. </w:t>
      </w:r>
    </w:p>
    <w:p w14:paraId="233F7F4C" w14:textId="3599C950" w:rsidR="00F85BF2" w:rsidRPr="00C97483" w:rsidRDefault="0023612D" w:rsidP="00C97483">
      <w:pPr>
        <w:spacing w:before="280" w:after="280"/>
        <w:jc w:val="both"/>
        <w:rPr>
          <w:rFonts w:ascii="Arial" w:eastAsia="Tahoma" w:hAnsi="Arial" w:cs="Arial"/>
          <w:sz w:val="24"/>
          <w:szCs w:val="24"/>
        </w:rPr>
      </w:pPr>
      <w:r w:rsidRPr="00C97483">
        <w:rPr>
          <w:rFonts w:ascii="Arial" w:eastAsia="Tahoma" w:hAnsi="Arial" w:cs="Arial"/>
          <w:b/>
          <w:sz w:val="24"/>
          <w:szCs w:val="24"/>
        </w:rPr>
        <w:t xml:space="preserve">TERCERA. </w:t>
      </w:r>
      <w:r w:rsidR="0051455A" w:rsidRPr="00C97483">
        <w:rPr>
          <w:rFonts w:ascii="Arial" w:eastAsia="Tahoma" w:hAnsi="Arial" w:cs="Arial"/>
          <w:b/>
          <w:sz w:val="24"/>
          <w:szCs w:val="24"/>
        </w:rPr>
        <w:t xml:space="preserve">DE LAS OBLIGACIONES DEL RECEPTOR. </w:t>
      </w:r>
      <w:r w:rsidR="0051455A" w:rsidRPr="00C97483">
        <w:rPr>
          <w:rFonts w:ascii="Arial" w:eastAsia="Tahoma" w:hAnsi="Arial" w:cs="Arial"/>
          <w:bCs/>
          <w:sz w:val="24"/>
          <w:szCs w:val="24"/>
        </w:rPr>
        <w:t>El receptor</w:t>
      </w:r>
      <w:r w:rsidR="00390811" w:rsidRPr="00C97483">
        <w:rPr>
          <w:rFonts w:ascii="Arial" w:eastAsia="Tahoma" w:hAnsi="Arial" w:cs="Arial"/>
          <w:sz w:val="24"/>
          <w:szCs w:val="24"/>
        </w:rPr>
        <w:t xml:space="preserve"> se obliga a no enajenar, arrendar, prestar, grabar, negociar, revelar, publicar, enseñar, dar a conocer, transmitir, divulgar, intercambiar, poner en circulación, o proporcionar a cualquier persona física o moral, nacional o extranjera, pública o privada, por cualquier medio, aun 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w:t>
      </w:r>
      <w:r w:rsidR="0051455A" w:rsidRPr="00C97483">
        <w:rPr>
          <w:rFonts w:ascii="Arial" w:eastAsia="Tahoma" w:hAnsi="Arial" w:cs="Arial"/>
          <w:sz w:val="24"/>
          <w:szCs w:val="24"/>
        </w:rPr>
        <w:t xml:space="preserve"> el</w:t>
      </w:r>
      <w:r w:rsidR="00390811" w:rsidRPr="00C97483">
        <w:rPr>
          <w:rFonts w:ascii="Arial" w:eastAsia="Tahoma" w:hAnsi="Arial" w:cs="Arial"/>
          <w:sz w:val="24"/>
          <w:szCs w:val="24"/>
        </w:rPr>
        <w:t xml:space="preserve"> </w:t>
      </w:r>
      <w:r w:rsidR="0051455A" w:rsidRPr="00C97483">
        <w:rPr>
          <w:rFonts w:ascii="Arial" w:eastAsia="Tahoma" w:hAnsi="Arial" w:cs="Arial"/>
          <w:sz w:val="24"/>
          <w:szCs w:val="24"/>
        </w:rPr>
        <w:t>titular.</w:t>
      </w:r>
      <w:r w:rsidR="0051455A" w:rsidRPr="00C97483">
        <w:rPr>
          <w:rFonts w:ascii="Arial" w:eastAsia="Tahoma" w:hAnsi="Arial" w:cs="Arial"/>
          <w:b/>
          <w:sz w:val="24"/>
          <w:szCs w:val="24"/>
        </w:rPr>
        <w:t xml:space="preserve"> </w:t>
      </w:r>
      <w:r w:rsidR="002B6E2A" w:rsidRPr="00C97483">
        <w:rPr>
          <w:rFonts w:ascii="Arial" w:eastAsia="Tahoma" w:hAnsi="Arial" w:cs="Arial"/>
          <w:sz w:val="24"/>
          <w:szCs w:val="24"/>
        </w:rPr>
        <w:t>De igual forma, la</w:t>
      </w:r>
      <w:r w:rsidR="00F85BF2" w:rsidRPr="00C97483">
        <w:rPr>
          <w:rFonts w:ascii="Arial" w:eastAsia="Tahoma" w:hAnsi="Arial" w:cs="Arial"/>
          <w:sz w:val="24"/>
          <w:szCs w:val="24"/>
        </w:rPr>
        <w:t xml:space="preserve"> información confidencial no deberá exponerse </w:t>
      </w:r>
      <w:r w:rsidR="00D33AE4" w:rsidRPr="00C97483">
        <w:rPr>
          <w:rFonts w:ascii="Arial" w:eastAsia="Tahoma" w:hAnsi="Arial" w:cs="Arial"/>
          <w:sz w:val="24"/>
          <w:szCs w:val="24"/>
        </w:rPr>
        <w:t>en público</w:t>
      </w:r>
      <w:r w:rsidR="00F85BF2" w:rsidRPr="00C97483">
        <w:rPr>
          <w:rFonts w:ascii="Arial" w:eastAsia="Tahoma" w:hAnsi="Arial" w:cs="Arial"/>
          <w:sz w:val="24"/>
          <w:szCs w:val="24"/>
        </w:rPr>
        <w:t xml:space="preserve"> ni en privado, independientemente de los fines de la exposición, ya sea cátedra, conferencia o cualquier otro,</w:t>
      </w:r>
      <w:r w:rsidR="002B6E2A" w:rsidRPr="00C97483">
        <w:rPr>
          <w:rFonts w:ascii="Arial" w:eastAsia="Tahoma" w:hAnsi="Arial" w:cs="Arial"/>
          <w:sz w:val="24"/>
          <w:szCs w:val="24"/>
        </w:rPr>
        <w:t xml:space="preserve"> salvo autorización expresa y por escrito del titular. </w:t>
      </w:r>
      <w:r w:rsidR="00F85BF2" w:rsidRPr="00C97483">
        <w:rPr>
          <w:rFonts w:ascii="Arial" w:eastAsia="Tahoma" w:hAnsi="Arial" w:cs="Arial"/>
          <w:sz w:val="24"/>
          <w:szCs w:val="24"/>
        </w:rPr>
        <w:t xml:space="preserve"> </w:t>
      </w:r>
    </w:p>
    <w:p w14:paraId="47356764" w14:textId="77777777" w:rsidR="002B6E2A" w:rsidRPr="00C97483" w:rsidRDefault="002B6E2A" w:rsidP="00C97483">
      <w:pPr>
        <w:spacing w:before="280" w:after="280"/>
        <w:jc w:val="both"/>
        <w:rPr>
          <w:rFonts w:ascii="Arial" w:eastAsia="Tahoma" w:hAnsi="Arial" w:cs="Arial"/>
          <w:iCs/>
          <w:sz w:val="24"/>
          <w:szCs w:val="24"/>
        </w:rPr>
      </w:pPr>
      <w:r w:rsidRPr="00C97483">
        <w:rPr>
          <w:rFonts w:ascii="Arial" w:eastAsia="Tahoma" w:hAnsi="Arial" w:cs="Arial"/>
          <w:sz w:val="24"/>
          <w:szCs w:val="24"/>
        </w:rPr>
        <w:t xml:space="preserve">Asimismo, el </w:t>
      </w:r>
      <w:r w:rsidRPr="00C97483">
        <w:rPr>
          <w:rFonts w:ascii="Arial" w:eastAsia="Tahoma" w:hAnsi="Arial" w:cs="Arial"/>
          <w:bCs/>
          <w:sz w:val="24"/>
          <w:szCs w:val="24"/>
        </w:rPr>
        <w:t xml:space="preserve">receptor </w:t>
      </w:r>
      <w:r w:rsidRPr="00C97483">
        <w:rPr>
          <w:rFonts w:ascii="Arial" w:eastAsia="Tahoma" w:hAnsi="Arial" w:cs="Arial"/>
          <w:sz w:val="24"/>
          <w:szCs w:val="24"/>
        </w:rPr>
        <w:t xml:space="preserve">conviene expresamente que no podrá aprovechar o utilizar, en ningún caso, la </w:t>
      </w:r>
      <w:r w:rsidRPr="00C97483">
        <w:rPr>
          <w:rFonts w:ascii="Arial" w:eastAsia="Tahoma" w:hAnsi="Arial" w:cs="Arial"/>
          <w:iCs/>
          <w:sz w:val="24"/>
          <w:szCs w:val="24"/>
        </w:rPr>
        <w:t>información confidencial para sí o para fines propios.</w:t>
      </w:r>
    </w:p>
    <w:p w14:paraId="2A66A5C0" w14:textId="1A46BF1A" w:rsidR="00390811" w:rsidRPr="00C97483" w:rsidRDefault="00390811" w:rsidP="00C97483">
      <w:pPr>
        <w:spacing w:before="280" w:after="280"/>
        <w:jc w:val="both"/>
        <w:rPr>
          <w:rFonts w:ascii="Arial" w:eastAsia="Tahoma" w:hAnsi="Arial" w:cs="Arial"/>
          <w:sz w:val="24"/>
          <w:szCs w:val="24"/>
        </w:rPr>
      </w:pPr>
      <w:r w:rsidRPr="00C97483">
        <w:rPr>
          <w:rFonts w:ascii="Arial" w:eastAsia="Tahoma" w:hAnsi="Arial" w:cs="Arial"/>
          <w:sz w:val="24"/>
          <w:szCs w:val="24"/>
        </w:rPr>
        <w:t xml:space="preserve">En virtud de lo anterior, queda entendido que </w:t>
      </w:r>
      <w:r w:rsidR="002B6E2A" w:rsidRPr="00C97483">
        <w:rPr>
          <w:rFonts w:ascii="Arial" w:eastAsia="Tahoma" w:hAnsi="Arial" w:cs="Arial"/>
          <w:sz w:val="24"/>
          <w:szCs w:val="24"/>
        </w:rPr>
        <w:t xml:space="preserve">el </w:t>
      </w:r>
      <w:r w:rsidR="0051455A" w:rsidRPr="00C97483">
        <w:rPr>
          <w:rFonts w:ascii="Arial" w:eastAsia="Tahoma" w:hAnsi="Arial" w:cs="Arial"/>
          <w:sz w:val="24"/>
          <w:szCs w:val="24"/>
        </w:rPr>
        <w:t>receptor</w:t>
      </w:r>
      <w:r w:rsidR="002B6E2A" w:rsidRPr="00C97483">
        <w:rPr>
          <w:rFonts w:ascii="Arial" w:eastAsia="Tahoma" w:hAnsi="Arial" w:cs="Arial"/>
          <w:b/>
          <w:sz w:val="24"/>
          <w:szCs w:val="24"/>
        </w:rPr>
        <w:t xml:space="preserve"> </w:t>
      </w:r>
      <w:r w:rsidRPr="00C97483">
        <w:rPr>
          <w:rFonts w:ascii="Arial" w:eastAsia="Tahoma" w:hAnsi="Arial" w:cs="Arial"/>
          <w:sz w:val="24"/>
          <w:szCs w:val="24"/>
        </w:rPr>
        <w:t xml:space="preserve">debe asegurarse que cada receptor de información </w:t>
      </w:r>
      <w:r w:rsidR="002B6E2A" w:rsidRPr="00C97483">
        <w:rPr>
          <w:rFonts w:ascii="Arial" w:eastAsia="Tahoma" w:hAnsi="Arial" w:cs="Arial"/>
          <w:sz w:val="24"/>
          <w:szCs w:val="24"/>
        </w:rPr>
        <w:t xml:space="preserve">confidencial, de darse el supuesto, </w:t>
      </w:r>
      <w:r w:rsidRPr="00C97483">
        <w:rPr>
          <w:rFonts w:ascii="Arial" w:eastAsia="Tahoma" w:hAnsi="Arial" w:cs="Arial"/>
          <w:sz w:val="24"/>
          <w:szCs w:val="24"/>
        </w:rPr>
        <w:t>se adhiera al compromiso de confidencialidad previsto en este contrato.</w:t>
      </w:r>
    </w:p>
    <w:p w14:paraId="7E454A0F" w14:textId="3FD94993" w:rsidR="00D33AE4" w:rsidRPr="00C97483" w:rsidRDefault="00D33AE4" w:rsidP="00C97483">
      <w:pPr>
        <w:spacing w:before="280" w:after="280"/>
        <w:jc w:val="both"/>
        <w:rPr>
          <w:rFonts w:ascii="Arial" w:eastAsia="Tahoma" w:hAnsi="Arial" w:cs="Arial"/>
          <w:sz w:val="24"/>
          <w:szCs w:val="24"/>
        </w:rPr>
      </w:pPr>
      <w:r w:rsidRPr="00C97483">
        <w:rPr>
          <w:rFonts w:ascii="Arial" w:eastAsia="Tahoma" w:hAnsi="Arial" w:cs="Arial"/>
          <w:bCs/>
          <w:sz w:val="24"/>
          <w:szCs w:val="24"/>
        </w:rPr>
        <w:t>El receptor</w:t>
      </w:r>
      <w:r w:rsidRPr="00C97483">
        <w:rPr>
          <w:rFonts w:ascii="Arial" w:eastAsia="Tahoma" w:hAnsi="Arial" w:cs="Arial"/>
          <w:b/>
          <w:sz w:val="24"/>
          <w:szCs w:val="24"/>
        </w:rPr>
        <w:t xml:space="preserve"> </w:t>
      </w:r>
      <w:r w:rsidRPr="00C97483">
        <w:rPr>
          <w:rFonts w:ascii="Arial" w:eastAsia="Tahoma" w:hAnsi="Arial" w:cs="Arial"/>
          <w:bCs/>
          <w:sz w:val="24"/>
          <w:szCs w:val="24"/>
        </w:rPr>
        <w:t xml:space="preserve">también </w:t>
      </w:r>
      <w:r w:rsidRPr="00C97483">
        <w:rPr>
          <w:rFonts w:ascii="Arial" w:eastAsia="Tahoma" w:hAnsi="Arial" w:cs="Arial"/>
          <w:sz w:val="24"/>
          <w:szCs w:val="24"/>
        </w:rPr>
        <w:t xml:space="preserve">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w:t>
      </w:r>
      <w:r w:rsidR="00FB1F17" w:rsidRPr="00C97483">
        <w:rPr>
          <w:rFonts w:ascii="Arial" w:eastAsia="Tahoma" w:hAnsi="Arial" w:cs="Arial"/>
          <w:sz w:val="24"/>
          <w:szCs w:val="24"/>
        </w:rPr>
        <w:t>de este</w:t>
      </w:r>
      <w:r w:rsidRPr="00C97483">
        <w:rPr>
          <w:rFonts w:ascii="Arial" w:eastAsia="Tahoma" w:hAnsi="Arial" w:cs="Arial"/>
          <w:sz w:val="24"/>
          <w:szCs w:val="24"/>
        </w:rPr>
        <w:t>.</w:t>
      </w:r>
    </w:p>
    <w:p w14:paraId="3EF1807B" w14:textId="5973F61C" w:rsidR="00390811" w:rsidRPr="00C97483" w:rsidRDefault="002B6E2A" w:rsidP="00C97483">
      <w:pPr>
        <w:spacing w:before="280" w:after="280"/>
        <w:jc w:val="both"/>
        <w:rPr>
          <w:rFonts w:ascii="Arial" w:eastAsia="Tahoma" w:hAnsi="Arial" w:cs="Arial"/>
          <w:sz w:val="24"/>
          <w:szCs w:val="24"/>
        </w:rPr>
      </w:pPr>
      <w:r w:rsidRPr="00C97483">
        <w:rPr>
          <w:rFonts w:ascii="Arial" w:eastAsia="Tahoma" w:hAnsi="Arial" w:cs="Arial"/>
          <w:b/>
          <w:sz w:val="24"/>
          <w:szCs w:val="24"/>
        </w:rPr>
        <w:t xml:space="preserve">CUARTA. DEVOLUCIÓN DE LA INFORMACIÓN CONFIDENCIAL. </w:t>
      </w:r>
      <w:r w:rsidRPr="00C97483">
        <w:rPr>
          <w:rFonts w:ascii="Arial" w:eastAsia="Tahoma" w:hAnsi="Arial" w:cs="Arial"/>
          <w:bCs/>
          <w:sz w:val="24"/>
          <w:szCs w:val="24"/>
        </w:rPr>
        <w:t>El titular</w:t>
      </w:r>
      <w:r w:rsidRPr="00C97483">
        <w:rPr>
          <w:rFonts w:ascii="Arial" w:eastAsia="Tahoma" w:hAnsi="Arial" w:cs="Arial"/>
          <w:b/>
          <w:sz w:val="24"/>
          <w:szCs w:val="24"/>
        </w:rPr>
        <w:t xml:space="preserve"> </w:t>
      </w:r>
      <w:r w:rsidRPr="00C97483">
        <w:rPr>
          <w:rFonts w:ascii="Arial" w:eastAsia="Tahoma" w:hAnsi="Arial" w:cs="Arial"/>
          <w:sz w:val="24"/>
          <w:szCs w:val="24"/>
        </w:rPr>
        <w:t>podrá</w:t>
      </w:r>
      <w:r w:rsidR="00390811" w:rsidRPr="00C97483">
        <w:rPr>
          <w:rFonts w:ascii="Arial" w:eastAsia="Tahoma" w:hAnsi="Arial" w:cs="Arial"/>
          <w:sz w:val="24"/>
          <w:szCs w:val="24"/>
        </w:rPr>
        <w:t xml:space="preserve"> reclamar o solicitar </w:t>
      </w:r>
      <w:r w:rsidRPr="00C97483">
        <w:rPr>
          <w:rFonts w:ascii="Arial" w:eastAsia="Tahoma" w:hAnsi="Arial" w:cs="Arial"/>
          <w:sz w:val="24"/>
          <w:szCs w:val="24"/>
        </w:rPr>
        <w:t xml:space="preserve">la devolución de </w:t>
      </w:r>
      <w:r w:rsidR="00390811" w:rsidRPr="00C97483">
        <w:rPr>
          <w:rFonts w:ascii="Arial" w:eastAsia="Tahoma" w:hAnsi="Arial" w:cs="Arial"/>
          <w:sz w:val="24"/>
          <w:szCs w:val="24"/>
        </w:rPr>
        <w:t xml:space="preserve">la </w:t>
      </w:r>
      <w:r w:rsidR="0051455A" w:rsidRPr="00C97483">
        <w:rPr>
          <w:rFonts w:ascii="Arial" w:eastAsia="Tahoma" w:hAnsi="Arial" w:cs="Arial"/>
          <w:sz w:val="24"/>
          <w:szCs w:val="24"/>
        </w:rPr>
        <w:t>información confidencial</w:t>
      </w:r>
      <w:r w:rsidRPr="00C97483">
        <w:rPr>
          <w:rFonts w:ascii="Arial" w:eastAsia="Tahoma" w:hAnsi="Arial" w:cs="Arial"/>
          <w:sz w:val="24"/>
          <w:szCs w:val="24"/>
        </w:rPr>
        <w:t xml:space="preserve"> al receptor</w:t>
      </w:r>
      <w:r w:rsidRPr="00C97483">
        <w:rPr>
          <w:rFonts w:ascii="Arial" w:eastAsia="Tahoma" w:hAnsi="Arial" w:cs="Arial"/>
          <w:i/>
          <w:sz w:val="24"/>
          <w:szCs w:val="24"/>
        </w:rPr>
        <w:t xml:space="preserve"> </w:t>
      </w:r>
      <w:r w:rsidR="00390811" w:rsidRPr="00C97483">
        <w:rPr>
          <w:rFonts w:ascii="Arial" w:eastAsia="Tahoma" w:hAnsi="Arial" w:cs="Arial"/>
          <w:sz w:val="24"/>
          <w:szCs w:val="24"/>
        </w:rPr>
        <w:t xml:space="preserve">en cualquier tiempo mediante </w:t>
      </w:r>
      <w:r w:rsidRPr="00C97483">
        <w:rPr>
          <w:rFonts w:ascii="Arial" w:eastAsia="Tahoma" w:hAnsi="Arial" w:cs="Arial"/>
          <w:sz w:val="24"/>
          <w:szCs w:val="24"/>
        </w:rPr>
        <w:t>las Tecnologías de la Información y Comunicación</w:t>
      </w:r>
      <w:r w:rsidR="00D33AE4" w:rsidRPr="00C97483">
        <w:rPr>
          <w:rFonts w:ascii="Arial" w:eastAsia="Tahoma" w:hAnsi="Arial" w:cs="Arial"/>
          <w:sz w:val="24"/>
          <w:szCs w:val="24"/>
        </w:rPr>
        <w:t>, en lo subsecuente,</w:t>
      </w:r>
      <w:r w:rsidRPr="00C97483">
        <w:rPr>
          <w:rFonts w:ascii="Arial" w:eastAsia="Tahoma" w:hAnsi="Arial" w:cs="Arial"/>
          <w:sz w:val="24"/>
          <w:szCs w:val="24"/>
        </w:rPr>
        <w:t xml:space="preserve"> TIC. </w:t>
      </w:r>
    </w:p>
    <w:p w14:paraId="29733439" w14:textId="77777777" w:rsidR="00557A54" w:rsidRPr="00C97483" w:rsidRDefault="002B6E2A" w:rsidP="00C97483">
      <w:pPr>
        <w:spacing w:before="280" w:after="280"/>
        <w:jc w:val="both"/>
        <w:rPr>
          <w:rFonts w:ascii="Arial" w:eastAsia="Tahoma" w:hAnsi="Arial" w:cs="Arial"/>
          <w:sz w:val="24"/>
          <w:szCs w:val="24"/>
        </w:rPr>
      </w:pPr>
      <w:r w:rsidRPr="00C97483">
        <w:rPr>
          <w:rFonts w:ascii="Arial" w:eastAsia="Tahoma" w:hAnsi="Arial" w:cs="Arial"/>
          <w:bCs/>
          <w:sz w:val="24"/>
          <w:szCs w:val="24"/>
        </w:rPr>
        <w:lastRenderedPageBreak/>
        <w:t xml:space="preserve">En ese caso, el </w:t>
      </w:r>
      <w:r w:rsidR="0051455A" w:rsidRPr="00C97483">
        <w:rPr>
          <w:rFonts w:ascii="Arial" w:eastAsia="Tahoma" w:hAnsi="Arial" w:cs="Arial"/>
          <w:bCs/>
          <w:sz w:val="24"/>
          <w:szCs w:val="24"/>
        </w:rPr>
        <w:t>receptor</w:t>
      </w:r>
      <w:r w:rsidRPr="00C97483">
        <w:rPr>
          <w:rFonts w:ascii="Arial" w:eastAsia="Tahoma" w:hAnsi="Arial" w:cs="Arial"/>
          <w:bCs/>
          <w:sz w:val="24"/>
          <w:szCs w:val="24"/>
        </w:rPr>
        <w:t xml:space="preserve"> </w:t>
      </w:r>
      <w:r w:rsidR="00390811" w:rsidRPr="00C97483">
        <w:rPr>
          <w:rFonts w:ascii="Arial" w:eastAsia="Tahoma" w:hAnsi="Arial" w:cs="Arial"/>
          <w:bCs/>
          <w:sz w:val="24"/>
          <w:szCs w:val="24"/>
        </w:rPr>
        <w:t>deberá devolver, en un plazo no mayor a los tres días siguientes a la fecha</w:t>
      </w:r>
      <w:r w:rsidR="00390811" w:rsidRPr="00C97483">
        <w:rPr>
          <w:rFonts w:ascii="Arial" w:eastAsia="Tahoma" w:hAnsi="Arial" w:cs="Arial"/>
          <w:sz w:val="24"/>
          <w:szCs w:val="24"/>
        </w:rPr>
        <w:t xml:space="preserve"> en que reciba </w:t>
      </w:r>
      <w:r w:rsidRPr="00C97483">
        <w:rPr>
          <w:rFonts w:ascii="Arial" w:eastAsia="Tahoma" w:hAnsi="Arial" w:cs="Arial"/>
          <w:sz w:val="24"/>
          <w:szCs w:val="24"/>
        </w:rPr>
        <w:t>la solicitud</w:t>
      </w:r>
      <w:r w:rsidR="00390811" w:rsidRPr="00C97483">
        <w:rPr>
          <w:rFonts w:ascii="Arial" w:eastAsia="Tahoma" w:hAnsi="Arial" w:cs="Arial"/>
          <w:sz w:val="24"/>
          <w:szCs w:val="24"/>
        </w:rPr>
        <w:t xml:space="preserve">, los originales, copias y reproducciones de la </w:t>
      </w:r>
      <w:r w:rsidR="0051455A" w:rsidRPr="00C97483">
        <w:rPr>
          <w:rFonts w:ascii="Arial" w:eastAsia="Tahoma" w:hAnsi="Arial" w:cs="Arial"/>
          <w:iCs/>
          <w:sz w:val="24"/>
          <w:szCs w:val="24"/>
        </w:rPr>
        <w:t>información confidencia</w:t>
      </w:r>
      <w:r w:rsidRPr="00C97483">
        <w:rPr>
          <w:rFonts w:ascii="Arial" w:eastAsia="Tahoma" w:hAnsi="Arial" w:cs="Arial"/>
          <w:iCs/>
          <w:sz w:val="24"/>
          <w:szCs w:val="24"/>
        </w:rPr>
        <w:t>l</w:t>
      </w:r>
      <w:r w:rsidRPr="00C97483">
        <w:rPr>
          <w:rFonts w:ascii="Arial" w:eastAsia="Tahoma" w:hAnsi="Arial" w:cs="Arial"/>
          <w:i/>
          <w:sz w:val="24"/>
          <w:szCs w:val="24"/>
        </w:rPr>
        <w:t xml:space="preserve"> </w:t>
      </w:r>
      <w:r w:rsidR="00390811" w:rsidRPr="00C97483">
        <w:rPr>
          <w:rFonts w:ascii="Arial" w:eastAsia="Tahoma" w:hAnsi="Arial" w:cs="Arial"/>
          <w:sz w:val="24"/>
          <w:szCs w:val="24"/>
        </w:rPr>
        <w:t>que tenga en su posesión, así como la que esté en posesión de personas a las cuales haya sido divulgada.</w:t>
      </w:r>
    </w:p>
    <w:p w14:paraId="4538AAF4" w14:textId="253C66C1" w:rsidR="00390811" w:rsidRPr="00C97483" w:rsidRDefault="00557A54" w:rsidP="00C97483">
      <w:pPr>
        <w:spacing w:before="280" w:after="280"/>
        <w:jc w:val="both"/>
        <w:rPr>
          <w:rFonts w:ascii="Arial" w:eastAsia="Tahoma" w:hAnsi="Arial" w:cs="Arial"/>
          <w:sz w:val="24"/>
          <w:szCs w:val="24"/>
        </w:rPr>
      </w:pPr>
      <w:r w:rsidRPr="00C97483">
        <w:rPr>
          <w:rFonts w:ascii="Arial" w:eastAsia="Tahoma" w:hAnsi="Arial" w:cs="Arial"/>
          <w:b/>
          <w:bCs/>
          <w:sz w:val="24"/>
          <w:szCs w:val="24"/>
        </w:rPr>
        <w:t>QUINTA.</w:t>
      </w:r>
      <w:r w:rsidR="00FB1F17" w:rsidRPr="00C97483">
        <w:rPr>
          <w:rFonts w:ascii="Arial" w:eastAsia="Tahoma" w:hAnsi="Arial" w:cs="Arial"/>
          <w:b/>
          <w:bCs/>
          <w:sz w:val="24"/>
          <w:szCs w:val="24"/>
        </w:rPr>
        <w:t xml:space="preserve"> </w:t>
      </w:r>
      <w:r w:rsidRPr="00C97483">
        <w:rPr>
          <w:rFonts w:ascii="Arial" w:eastAsia="Tahoma" w:hAnsi="Arial" w:cs="Arial"/>
          <w:b/>
          <w:bCs/>
          <w:sz w:val="24"/>
          <w:szCs w:val="24"/>
        </w:rPr>
        <w:t>AUTORIZACIÓN PARA EL USO DE LA INFORMACIÓN PARA TERCEROS</w:t>
      </w:r>
      <w:r w:rsidR="00390811" w:rsidRPr="00C97483">
        <w:rPr>
          <w:rFonts w:ascii="Arial" w:eastAsia="Tahoma" w:hAnsi="Arial" w:cs="Arial"/>
          <w:b/>
          <w:sz w:val="24"/>
          <w:szCs w:val="24"/>
        </w:rPr>
        <w:t xml:space="preserve">. </w:t>
      </w:r>
      <w:r w:rsidRPr="00C97483">
        <w:rPr>
          <w:rFonts w:ascii="Arial" w:eastAsia="Tahoma" w:hAnsi="Arial" w:cs="Arial"/>
          <w:bCs/>
          <w:sz w:val="24"/>
          <w:szCs w:val="24"/>
        </w:rPr>
        <w:t xml:space="preserve">El </w:t>
      </w:r>
      <w:r w:rsidR="0051455A" w:rsidRPr="00C97483">
        <w:rPr>
          <w:rFonts w:ascii="Arial" w:eastAsia="Tahoma" w:hAnsi="Arial" w:cs="Arial"/>
          <w:bCs/>
          <w:sz w:val="24"/>
          <w:szCs w:val="24"/>
        </w:rPr>
        <w:t>titular</w:t>
      </w:r>
      <w:r w:rsidR="00390811" w:rsidRPr="00C97483">
        <w:rPr>
          <w:rFonts w:ascii="Arial" w:eastAsia="Tahoma" w:hAnsi="Arial" w:cs="Arial"/>
          <w:sz w:val="24"/>
          <w:szCs w:val="24"/>
        </w:rPr>
        <w:t xml:space="preserve"> deberá autorizar por escrito</w:t>
      </w:r>
      <w:r w:rsidRPr="00C97483">
        <w:rPr>
          <w:rFonts w:ascii="Arial" w:eastAsia="Tahoma" w:hAnsi="Arial" w:cs="Arial"/>
          <w:sz w:val="24"/>
          <w:szCs w:val="24"/>
        </w:rPr>
        <w:t xml:space="preserve"> el uso y posesión de la información confidencial para terceros, </w:t>
      </w:r>
      <w:r w:rsidR="00390811" w:rsidRPr="00C97483">
        <w:rPr>
          <w:rFonts w:ascii="Arial" w:eastAsia="Tahoma" w:hAnsi="Arial" w:cs="Arial"/>
          <w:sz w:val="24"/>
          <w:szCs w:val="24"/>
        </w:rPr>
        <w:t>previ</w:t>
      </w:r>
      <w:r w:rsidRPr="00C97483">
        <w:rPr>
          <w:rFonts w:ascii="Arial" w:eastAsia="Tahoma" w:hAnsi="Arial" w:cs="Arial"/>
          <w:sz w:val="24"/>
          <w:szCs w:val="24"/>
        </w:rPr>
        <w:t xml:space="preserve">a solicitud que realice el </w:t>
      </w:r>
      <w:r w:rsidR="0051455A" w:rsidRPr="00C97483">
        <w:rPr>
          <w:rFonts w:ascii="Arial" w:eastAsia="Tahoma" w:hAnsi="Arial" w:cs="Arial"/>
          <w:sz w:val="24"/>
          <w:szCs w:val="24"/>
        </w:rPr>
        <w:t>receptor</w:t>
      </w:r>
      <w:r w:rsidRPr="00C97483">
        <w:rPr>
          <w:rFonts w:ascii="Arial" w:eastAsia="Tahoma" w:hAnsi="Arial" w:cs="Arial"/>
          <w:b/>
          <w:sz w:val="24"/>
          <w:szCs w:val="24"/>
        </w:rPr>
        <w:t xml:space="preserve">, </w:t>
      </w:r>
      <w:r w:rsidRPr="00C97483">
        <w:rPr>
          <w:rFonts w:ascii="Arial" w:eastAsia="Tahoma" w:hAnsi="Arial" w:cs="Arial"/>
          <w:bCs/>
          <w:sz w:val="24"/>
          <w:szCs w:val="24"/>
        </w:rPr>
        <w:t xml:space="preserve">en el que se justifique la </w:t>
      </w:r>
      <w:r w:rsidR="00390811" w:rsidRPr="00C97483">
        <w:rPr>
          <w:rFonts w:ascii="Arial" w:eastAsia="Tahoma" w:hAnsi="Arial" w:cs="Arial"/>
          <w:sz w:val="24"/>
          <w:szCs w:val="24"/>
        </w:rPr>
        <w:t>necesidad de</w:t>
      </w:r>
      <w:r w:rsidRPr="00C97483">
        <w:rPr>
          <w:rFonts w:ascii="Arial" w:eastAsia="Tahoma" w:hAnsi="Arial" w:cs="Arial"/>
          <w:sz w:val="24"/>
          <w:szCs w:val="24"/>
        </w:rPr>
        <w:t xml:space="preserve"> ello. </w:t>
      </w:r>
      <w:r w:rsidR="00390811" w:rsidRPr="00C97483">
        <w:rPr>
          <w:rFonts w:ascii="Arial" w:eastAsia="Tahoma" w:hAnsi="Arial" w:cs="Arial"/>
          <w:sz w:val="24"/>
          <w:szCs w:val="24"/>
        </w:rPr>
        <w:t xml:space="preserve"> </w:t>
      </w:r>
      <w:r w:rsidRPr="00C97483">
        <w:rPr>
          <w:rFonts w:ascii="Arial" w:eastAsia="Tahoma" w:hAnsi="Arial" w:cs="Arial"/>
          <w:sz w:val="24"/>
          <w:szCs w:val="24"/>
        </w:rPr>
        <w:t xml:space="preserve">En caso de que la solicitud no se justifique, el titular podrá </w:t>
      </w:r>
      <w:r w:rsidR="00390811" w:rsidRPr="00C97483">
        <w:rPr>
          <w:rFonts w:ascii="Arial" w:eastAsia="Tahoma" w:hAnsi="Arial" w:cs="Arial"/>
          <w:sz w:val="24"/>
          <w:szCs w:val="24"/>
        </w:rPr>
        <w:t>negar la autorización</w:t>
      </w:r>
      <w:r w:rsidRPr="00C97483">
        <w:rPr>
          <w:rFonts w:ascii="Arial" w:eastAsia="Tahoma" w:hAnsi="Arial" w:cs="Arial"/>
          <w:sz w:val="24"/>
          <w:szCs w:val="24"/>
        </w:rPr>
        <w:t xml:space="preserve">. </w:t>
      </w:r>
    </w:p>
    <w:p w14:paraId="553E48D6" w14:textId="282B079F" w:rsidR="00557A54" w:rsidRPr="00C97483" w:rsidRDefault="00557A54" w:rsidP="00C97483">
      <w:pPr>
        <w:spacing w:before="280" w:after="280"/>
        <w:jc w:val="both"/>
        <w:rPr>
          <w:rFonts w:ascii="Arial" w:eastAsia="Tahoma" w:hAnsi="Arial" w:cs="Arial"/>
          <w:sz w:val="24"/>
          <w:szCs w:val="24"/>
        </w:rPr>
      </w:pPr>
      <w:r w:rsidRPr="00C97483">
        <w:rPr>
          <w:rFonts w:ascii="Arial" w:eastAsia="Tahoma" w:hAnsi="Arial" w:cs="Arial"/>
          <w:sz w:val="24"/>
          <w:szCs w:val="24"/>
        </w:rPr>
        <w:t xml:space="preserve">En caso de así considerarlo, el titular podrá firmar un contrato de confidencialidad con el tercero. </w:t>
      </w:r>
    </w:p>
    <w:p w14:paraId="2A033AA5" w14:textId="209F212B" w:rsidR="00390811" w:rsidRPr="00C97483" w:rsidRDefault="00557A54" w:rsidP="00C97483">
      <w:pPr>
        <w:spacing w:before="280" w:after="280"/>
        <w:jc w:val="both"/>
        <w:rPr>
          <w:rFonts w:ascii="Arial" w:eastAsia="Tahoma" w:hAnsi="Arial" w:cs="Arial"/>
          <w:sz w:val="24"/>
          <w:szCs w:val="24"/>
        </w:rPr>
      </w:pPr>
      <w:r w:rsidRPr="00C97483">
        <w:rPr>
          <w:rFonts w:ascii="Arial" w:eastAsia="Tahoma" w:hAnsi="Arial" w:cs="Arial"/>
          <w:sz w:val="24"/>
          <w:szCs w:val="24"/>
        </w:rPr>
        <w:t xml:space="preserve">Si el receptor viola lo establecido en esta cláusula, </w:t>
      </w:r>
      <w:r w:rsidR="00A77FE2" w:rsidRPr="00C97483">
        <w:rPr>
          <w:rFonts w:ascii="Arial" w:eastAsia="Tahoma" w:hAnsi="Arial" w:cs="Arial"/>
          <w:sz w:val="24"/>
          <w:szCs w:val="24"/>
        </w:rPr>
        <w:t xml:space="preserve">asumirá la responsabilidad por el mal uso, destino, fin o empleo que se dé a la información confidencial. </w:t>
      </w:r>
    </w:p>
    <w:p w14:paraId="58ED83E9" w14:textId="0A5052AF" w:rsidR="00390811" w:rsidRPr="00C97483" w:rsidRDefault="00390811" w:rsidP="00C97483">
      <w:pPr>
        <w:spacing w:before="280" w:after="280"/>
        <w:jc w:val="both"/>
        <w:rPr>
          <w:rFonts w:ascii="Arial" w:eastAsia="Tahoma" w:hAnsi="Arial" w:cs="Arial"/>
          <w:sz w:val="24"/>
          <w:szCs w:val="24"/>
        </w:rPr>
      </w:pPr>
      <w:r w:rsidRPr="00C97483">
        <w:rPr>
          <w:rFonts w:ascii="Arial" w:eastAsia="Tahoma" w:hAnsi="Arial" w:cs="Arial"/>
          <w:sz w:val="24"/>
          <w:szCs w:val="24"/>
        </w:rPr>
        <w:t xml:space="preserve">Las partes </w:t>
      </w:r>
      <w:r w:rsidR="00A77FE2" w:rsidRPr="00C97483">
        <w:rPr>
          <w:rFonts w:ascii="Arial" w:eastAsia="Tahoma" w:hAnsi="Arial" w:cs="Arial"/>
          <w:sz w:val="24"/>
          <w:szCs w:val="24"/>
        </w:rPr>
        <w:t>reconocen que, sea mediante autorización al receptor o mediante contrato celebrado con terceros,</w:t>
      </w:r>
      <w:r w:rsidRPr="00C97483">
        <w:rPr>
          <w:rFonts w:ascii="Arial" w:eastAsia="Tahoma" w:hAnsi="Arial" w:cs="Arial"/>
          <w:sz w:val="24"/>
          <w:szCs w:val="24"/>
        </w:rPr>
        <w:t xml:space="preserve"> </w:t>
      </w:r>
      <w:r w:rsidR="00A77FE2" w:rsidRPr="00C97483">
        <w:rPr>
          <w:rFonts w:ascii="Arial" w:eastAsia="Tahoma" w:hAnsi="Arial" w:cs="Arial"/>
          <w:sz w:val="24"/>
          <w:szCs w:val="24"/>
        </w:rPr>
        <w:t>la propiedad</w:t>
      </w:r>
      <w:r w:rsidRPr="00C97483">
        <w:rPr>
          <w:rFonts w:ascii="Arial" w:eastAsia="Tahoma" w:hAnsi="Arial" w:cs="Arial"/>
          <w:sz w:val="24"/>
          <w:szCs w:val="24"/>
        </w:rPr>
        <w:t xml:space="preserve"> </w:t>
      </w:r>
      <w:r w:rsidR="00A77FE2" w:rsidRPr="00C97483">
        <w:rPr>
          <w:rFonts w:ascii="Arial" w:eastAsia="Tahoma" w:hAnsi="Arial" w:cs="Arial"/>
          <w:sz w:val="24"/>
          <w:szCs w:val="24"/>
        </w:rPr>
        <w:t xml:space="preserve">de la información siempre será del titular. </w:t>
      </w:r>
    </w:p>
    <w:p w14:paraId="2AEA75C9" w14:textId="280F0161" w:rsidR="00390811" w:rsidRPr="00C97483" w:rsidRDefault="00A77FE2" w:rsidP="00C97483">
      <w:pPr>
        <w:spacing w:before="280" w:after="280"/>
        <w:jc w:val="both"/>
        <w:rPr>
          <w:rFonts w:ascii="Arial" w:eastAsia="Tahoma" w:hAnsi="Arial" w:cs="Arial"/>
          <w:b/>
          <w:bCs/>
          <w:sz w:val="24"/>
          <w:szCs w:val="24"/>
        </w:rPr>
      </w:pPr>
      <w:r w:rsidRPr="00C97483">
        <w:rPr>
          <w:rFonts w:ascii="Arial" w:eastAsia="Tahoma" w:hAnsi="Arial" w:cs="Arial"/>
          <w:b/>
          <w:sz w:val="24"/>
          <w:szCs w:val="24"/>
        </w:rPr>
        <w:t>SEXTA</w:t>
      </w:r>
      <w:r w:rsidR="00390811" w:rsidRPr="00C97483">
        <w:rPr>
          <w:rFonts w:ascii="Arial" w:eastAsia="Tahoma" w:hAnsi="Arial" w:cs="Arial"/>
          <w:b/>
          <w:sz w:val="24"/>
          <w:szCs w:val="24"/>
        </w:rPr>
        <w:t xml:space="preserve">. </w:t>
      </w:r>
      <w:r w:rsidR="00D33AE4" w:rsidRPr="00C97483">
        <w:rPr>
          <w:rFonts w:ascii="Arial" w:eastAsia="Tahoma" w:hAnsi="Arial" w:cs="Arial"/>
          <w:b/>
          <w:sz w:val="24"/>
          <w:szCs w:val="24"/>
        </w:rPr>
        <w:t xml:space="preserve">NOTIFICACIÓN AL TITULAR CUANDO LA INFORMACIÓN CONFIDENCIAL SEA REQUERIDA POR AUTORIDAD. </w:t>
      </w:r>
      <w:r w:rsidR="00390811" w:rsidRPr="00C97483">
        <w:rPr>
          <w:rFonts w:ascii="Arial" w:eastAsia="Tahoma" w:hAnsi="Arial" w:cs="Arial"/>
          <w:sz w:val="24"/>
          <w:szCs w:val="24"/>
        </w:rPr>
        <w:t xml:space="preserve">En caso de que </w:t>
      </w:r>
      <w:r w:rsidRPr="00C97483">
        <w:rPr>
          <w:rFonts w:ascii="Arial" w:eastAsia="Tahoma" w:hAnsi="Arial" w:cs="Arial"/>
          <w:sz w:val="24"/>
          <w:szCs w:val="24"/>
        </w:rPr>
        <w:t xml:space="preserve">el </w:t>
      </w:r>
      <w:r w:rsidR="0051455A" w:rsidRPr="00C97483">
        <w:rPr>
          <w:rFonts w:ascii="Arial" w:eastAsia="Tahoma" w:hAnsi="Arial" w:cs="Arial"/>
          <w:bCs/>
          <w:sz w:val="24"/>
          <w:szCs w:val="24"/>
        </w:rPr>
        <w:t>receptor</w:t>
      </w:r>
      <w:r w:rsidRPr="00C97483">
        <w:rPr>
          <w:rFonts w:ascii="Arial" w:eastAsia="Tahoma" w:hAnsi="Arial" w:cs="Arial"/>
          <w:b/>
          <w:sz w:val="24"/>
          <w:szCs w:val="24"/>
        </w:rPr>
        <w:t xml:space="preserve"> </w:t>
      </w:r>
      <w:r w:rsidR="00390811" w:rsidRPr="00C97483">
        <w:rPr>
          <w:rFonts w:ascii="Arial" w:eastAsia="Tahoma" w:hAnsi="Arial" w:cs="Arial"/>
          <w:sz w:val="24"/>
          <w:szCs w:val="24"/>
        </w:rPr>
        <w:t xml:space="preserve">reciba una orden emitida por alguna autoridad competente que le requiera la </w:t>
      </w:r>
      <w:r w:rsidRPr="00C97483">
        <w:rPr>
          <w:rFonts w:ascii="Arial" w:eastAsia="Tahoma" w:hAnsi="Arial" w:cs="Arial"/>
          <w:sz w:val="24"/>
          <w:szCs w:val="24"/>
        </w:rPr>
        <w:t xml:space="preserve">entrega o </w:t>
      </w:r>
      <w:r w:rsidR="00390811" w:rsidRPr="00C97483">
        <w:rPr>
          <w:rFonts w:ascii="Arial" w:eastAsia="Tahoma" w:hAnsi="Arial" w:cs="Arial"/>
          <w:sz w:val="24"/>
          <w:szCs w:val="24"/>
        </w:rPr>
        <w:t xml:space="preserve">divulgación de la </w:t>
      </w:r>
      <w:r w:rsidR="0051455A" w:rsidRPr="00C97483">
        <w:rPr>
          <w:rFonts w:ascii="Arial" w:eastAsia="Tahoma" w:hAnsi="Arial" w:cs="Arial"/>
          <w:iCs/>
          <w:sz w:val="24"/>
          <w:szCs w:val="24"/>
        </w:rPr>
        <w:t>información confidencial</w:t>
      </w:r>
      <w:r w:rsidRPr="00C97483">
        <w:rPr>
          <w:rFonts w:ascii="Arial" w:eastAsia="Tahoma" w:hAnsi="Arial" w:cs="Arial"/>
          <w:sz w:val="24"/>
          <w:szCs w:val="24"/>
        </w:rPr>
        <w:t>, debe dar aviso de inmediato al</w:t>
      </w:r>
      <w:r w:rsidR="00390811" w:rsidRPr="00C97483">
        <w:rPr>
          <w:rFonts w:ascii="Arial" w:eastAsia="Tahoma" w:hAnsi="Arial" w:cs="Arial"/>
          <w:sz w:val="24"/>
          <w:szCs w:val="24"/>
        </w:rPr>
        <w:t xml:space="preserve"> </w:t>
      </w:r>
      <w:r w:rsidR="005005EC" w:rsidRPr="00C97483">
        <w:rPr>
          <w:rFonts w:ascii="Arial" w:eastAsia="Tahoma" w:hAnsi="Arial" w:cs="Arial"/>
          <w:sz w:val="24"/>
          <w:szCs w:val="24"/>
        </w:rPr>
        <w:t>titular</w:t>
      </w:r>
      <w:r w:rsidR="00390811" w:rsidRPr="00C97483">
        <w:rPr>
          <w:rFonts w:ascii="Arial" w:eastAsia="Tahoma" w:hAnsi="Arial" w:cs="Arial"/>
          <w:sz w:val="24"/>
          <w:szCs w:val="24"/>
        </w:rPr>
        <w:t xml:space="preserve">, o dentro de un plazo no mayor a dos días hábiles siguientes </w:t>
      </w:r>
      <w:r w:rsidRPr="00C97483">
        <w:rPr>
          <w:rFonts w:ascii="Arial" w:eastAsia="Tahoma" w:hAnsi="Arial" w:cs="Arial"/>
          <w:sz w:val="24"/>
          <w:szCs w:val="24"/>
        </w:rPr>
        <w:t xml:space="preserve">a la notificación del </w:t>
      </w:r>
      <w:r w:rsidR="00390811" w:rsidRPr="00C97483">
        <w:rPr>
          <w:rFonts w:ascii="Arial" w:eastAsia="Tahoma" w:hAnsi="Arial" w:cs="Arial"/>
          <w:sz w:val="24"/>
          <w:szCs w:val="24"/>
        </w:rPr>
        <w:t>requerimiento</w:t>
      </w:r>
      <w:r w:rsidR="00D33AE4" w:rsidRPr="00C97483">
        <w:rPr>
          <w:rFonts w:ascii="Arial" w:eastAsia="Tahoma" w:hAnsi="Arial" w:cs="Arial"/>
          <w:sz w:val="24"/>
          <w:szCs w:val="24"/>
        </w:rPr>
        <w:t xml:space="preserve">, mediante las TIC. </w:t>
      </w:r>
    </w:p>
    <w:p w14:paraId="010FDC32" w14:textId="7055565E" w:rsidR="00390811" w:rsidRPr="00C97483" w:rsidRDefault="00390811" w:rsidP="00C97483">
      <w:pPr>
        <w:spacing w:before="280" w:after="280"/>
        <w:jc w:val="both"/>
        <w:rPr>
          <w:rFonts w:ascii="Arial" w:eastAsia="Tahoma" w:hAnsi="Arial" w:cs="Arial"/>
          <w:sz w:val="24"/>
          <w:szCs w:val="24"/>
        </w:rPr>
      </w:pPr>
      <w:r w:rsidRPr="00C97483">
        <w:rPr>
          <w:rFonts w:ascii="Arial" w:eastAsia="Tahoma" w:hAnsi="Arial" w:cs="Arial"/>
          <w:b/>
          <w:sz w:val="24"/>
          <w:szCs w:val="24"/>
        </w:rPr>
        <w:t xml:space="preserve">SÉPTIMA. </w:t>
      </w:r>
      <w:r w:rsidR="00D33AE4" w:rsidRPr="00C97483">
        <w:rPr>
          <w:rFonts w:ascii="Arial" w:eastAsia="Tahoma" w:hAnsi="Arial" w:cs="Arial"/>
          <w:b/>
          <w:sz w:val="24"/>
          <w:szCs w:val="24"/>
        </w:rPr>
        <w:t xml:space="preserve">PENALIDAD. </w:t>
      </w:r>
      <w:r w:rsidRPr="00C97483">
        <w:rPr>
          <w:rFonts w:ascii="Arial" w:eastAsia="Tahoma" w:hAnsi="Arial" w:cs="Arial"/>
          <w:sz w:val="24"/>
          <w:szCs w:val="24"/>
        </w:rPr>
        <w:t xml:space="preserve">En caso de que </w:t>
      </w:r>
      <w:r w:rsidR="00D33AE4" w:rsidRPr="00C97483">
        <w:rPr>
          <w:rFonts w:ascii="Arial" w:eastAsia="Tahoma" w:hAnsi="Arial" w:cs="Arial"/>
          <w:sz w:val="24"/>
          <w:szCs w:val="24"/>
        </w:rPr>
        <w:t xml:space="preserve">el </w:t>
      </w:r>
      <w:r w:rsidR="0051455A" w:rsidRPr="00C97483">
        <w:rPr>
          <w:rFonts w:ascii="Arial" w:eastAsia="Tahoma" w:hAnsi="Arial" w:cs="Arial"/>
          <w:bCs/>
          <w:sz w:val="24"/>
          <w:szCs w:val="24"/>
        </w:rPr>
        <w:t>receptor</w:t>
      </w:r>
      <w:r w:rsidR="00D33AE4" w:rsidRPr="00C97483">
        <w:rPr>
          <w:rFonts w:ascii="Arial" w:eastAsia="Tahoma" w:hAnsi="Arial" w:cs="Arial"/>
          <w:b/>
          <w:sz w:val="24"/>
          <w:szCs w:val="24"/>
        </w:rPr>
        <w:t xml:space="preserve"> </w:t>
      </w:r>
      <w:r w:rsidRPr="00C97483">
        <w:rPr>
          <w:rFonts w:ascii="Arial" w:eastAsia="Tahoma" w:hAnsi="Arial" w:cs="Arial"/>
          <w:sz w:val="24"/>
          <w:szCs w:val="24"/>
        </w:rPr>
        <w:t>incumpla con las obligaciones a su cargo, previstas en este instrumento, pagará a</w:t>
      </w:r>
      <w:r w:rsidR="00D33AE4" w:rsidRPr="00C97483">
        <w:rPr>
          <w:rFonts w:ascii="Arial" w:eastAsia="Tahoma" w:hAnsi="Arial" w:cs="Arial"/>
          <w:sz w:val="24"/>
          <w:szCs w:val="24"/>
        </w:rPr>
        <w:t>l</w:t>
      </w:r>
      <w:r w:rsidRPr="00C97483">
        <w:rPr>
          <w:rFonts w:ascii="Arial" w:eastAsia="Tahoma" w:hAnsi="Arial" w:cs="Arial"/>
          <w:sz w:val="24"/>
          <w:szCs w:val="24"/>
        </w:rPr>
        <w:t xml:space="preserve"> </w:t>
      </w:r>
      <w:r w:rsidR="00FB1F17" w:rsidRPr="00C97483">
        <w:rPr>
          <w:rFonts w:ascii="Arial" w:eastAsia="Tahoma" w:hAnsi="Arial" w:cs="Arial"/>
          <w:sz w:val="24"/>
          <w:szCs w:val="24"/>
        </w:rPr>
        <w:t>titular una</w:t>
      </w:r>
      <w:r w:rsidRPr="00C97483">
        <w:rPr>
          <w:rFonts w:ascii="Arial" w:eastAsia="Tahoma" w:hAnsi="Arial" w:cs="Arial"/>
          <w:sz w:val="24"/>
          <w:szCs w:val="24"/>
        </w:rPr>
        <w:t xml:space="preserve"> pena convencional </w:t>
      </w:r>
      <w:r w:rsidR="00FB1F17" w:rsidRPr="00C97483">
        <w:rPr>
          <w:rFonts w:ascii="Arial" w:eastAsia="Tahoma" w:hAnsi="Arial" w:cs="Arial"/>
          <w:sz w:val="24"/>
          <w:szCs w:val="24"/>
        </w:rPr>
        <w:t xml:space="preserve">por </w:t>
      </w:r>
      <w:r w:rsidRPr="00C97483">
        <w:rPr>
          <w:rFonts w:ascii="Arial" w:eastAsia="Tahoma" w:hAnsi="Arial" w:cs="Arial"/>
          <w:sz w:val="24"/>
          <w:szCs w:val="24"/>
        </w:rPr>
        <w:t>la cantidad de $</w:t>
      </w:r>
      <w:r w:rsidR="00CC0F59" w:rsidRPr="00C97483">
        <w:rPr>
          <w:rFonts w:ascii="Arial" w:eastAsia="Tahoma" w:hAnsi="Arial" w:cs="Arial"/>
          <w:sz w:val="24"/>
          <w:szCs w:val="24"/>
        </w:rPr>
        <w:t>5</w:t>
      </w:r>
      <w:r w:rsidRPr="00C97483">
        <w:rPr>
          <w:rFonts w:ascii="Arial" w:eastAsia="Tahoma" w:hAnsi="Arial" w:cs="Arial"/>
          <w:sz w:val="24"/>
          <w:szCs w:val="24"/>
        </w:rPr>
        <w:t>,000000.00 (C</w:t>
      </w:r>
      <w:r w:rsidR="00D33AE4" w:rsidRPr="00C97483">
        <w:rPr>
          <w:rFonts w:ascii="Arial" w:eastAsia="Tahoma" w:hAnsi="Arial" w:cs="Arial"/>
          <w:sz w:val="24"/>
          <w:szCs w:val="24"/>
        </w:rPr>
        <w:t xml:space="preserve">inco millones de pesos </w:t>
      </w:r>
      <w:r w:rsidRPr="00C97483">
        <w:rPr>
          <w:rFonts w:ascii="Arial" w:eastAsia="Tahoma" w:hAnsi="Arial" w:cs="Arial"/>
          <w:sz w:val="24"/>
          <w:szCs w:val="24"/>
        </w:rPr>
        <w:t>00/100 M.N.)</w:t>
      </w:r>
      <w:r w:rsidRPr="00C97483">
        <w:rPr>
          <w:rFonts w:ascii="Arial" w:eastAsia="Tahoma" w:hAnsi="Arial" w:cs="Arial"/>
          <w:b/>
          <w:sz w:val="24"/>
          <w:szCs w:val="24"/>
        </w:rPr>
        <w:t xml:space="preserve">, </w:t>
      </w:r>
      <w:r w:rsidRPr="00C97483">
        <w:rPr>
          <w:rFonts w:ascii="Arial" w:eastAsia="Tahoma" w:hAnsi="Arial" w:cs="Arial"/>
          <w:sz w:val="24"/>
          <w:szCs w:val="24"/>
        </w:rPr>
        <w:t>así como los gastos de abogados y del procedimiento judicial</w:t>
      </w:r>
      <w:r w:rsidR="00FB1F17" w:rsidRPr="00C97483">
        <w:rPr>
          <w:rFonts w:ascii="Arial" w:eastAsia="Tahoma" w:hAnsi="Arial" w:cs="Arial"/>
          <w:sz w:val="24"/>
          <w:szCs w:val="24"/>
        </w:rPr>
        <w:t xml:space="preserve">. </w:t>
      </w:r>
    </w:p>
    <w:p w14:paraId="587F2D86" w14:textId="488E5C2F" w:rsidR="00390811" w:rsidRPr="00C97483" w:rsidRDefault="00390811" w:rsidP="00C97483">
      <w:pPr>
        <w:spacing w:before="280" w:after="280"/>
        <w:jc w:val="both"/>
        <w:rPr>
          <w:rFonts w:ascii="Arial" w:eastAsia="Tahoma" w:hAnsi="Arial" w:cs="Arial"/>
          <w:sz w:val="24"/>
          <w:szCs w:val="24"/>
        </w:rPr>
      </w:pPr>
      <w:r w:rsidRPr="00C97483">
        <w:rPr>
          <w:rFonts w:ascii="Arial" w:eastAsia="Tahoma" w:hAnsi="Arial" w:cs="Arial"/>
          <w:b/>
          <w:sz w:val="24"/>
          <w:szCs w:val="24"/>
        </w:rPr>
        <w:t xml:space="preserve">OCTAVA.  </w:t>
      </w:r>
      <w:r w:rsidR="00FB1F17" w:rsidRPr="00C97483">
        <w:rPr>
          <w:rFonts w:ascii="Arial" w:eastAsia="Tahoma" w:hAnsi="Arial" w:cs="Arial"/>
          <w:b/>
          <w:sz w:val="24"/>
          <w:szCs w:val="24"/>
        </w:rPr>
        <w:t xml:space="preserve">VIGENCIA. </w:t>
      </w:r>
      <w:r w:rsidRPr="00C97483">
        <w:rPr>
          <w:rFonts w:ascii="Arial" w:eastAsia="Tahoma" w:hAnsi="Arial" w:cs="Arial"/>
          <w:sz w:val="24"/>
          <w:szCs w:val="24"/>
        </w:rPr>
        <w:t>La vigencia del presente contrato será vitalicia</w:t>
      </w:r>
      <w:r w:rsidR="00FB1F17" w:rsidRPr="00C97483">
        <w:rPr>
          <w:rFonts w:ascii="Arial" w:eastAsia="Tahoma" w:hAnsi="Arial" w:cs="Arial"/>
          <w:sz w:val="24"/>
          <w:szCs w:val="24"/>
        </w:rPr>
        <w:t>,</w:t>
      </w:r>
      <w:r w:rsidRPr="00C97483">
        <w:rPr>
          <w:rFonts w:ascii="Arial" w:eastAsia="Tahoma" w:hAnsi="Arial" w:cs="Arial"/>
          <w:sz w:val="24"/>
          <w:szCs w:val="24"/>
        </w:rPr>
        <w:t xml:space="preserve"> a partir de la fecha de firma</w:t>
      </w:r>
      <w:r w:rsidR="00FB1F17" w:rsidRPr="00C97483">
        <w:rPr>
          <w:rFonts w:ascii="Arial" w:eastAsia="Tahoma" w:hAnsi="Arial" w:cs="Arial"/>
          <w:sz w:val="24"/>
          <w:szCs w:val="24"/>
        </w:rPr>
        <w:t xml:space="preserve">, con independencia de la vigencia de diverso contrato para la realización de actividades del receptor. </w:t>
      </w:r>
    </w:p>
    <w:p w14:paraId="4E30A2EC" w14:textId="7B5DD73D" w:rsidR="00390811" w:rsidRPr="00C97483" w:rsidRDefault="00FB1F17" w:rsidP="00C97483">
      <w:pPr>
        <w:spacing w:before="280" w:after="280"/>
        <w:jc w:val="both"/>
        <w:rPr>
          <w:rFonts w:ascii="Arial" w:eastAsia="Tahoma" w:hAnsi="Arial" w:cs="Arial"/>
          <w:sz w:val="24"/>
          <w:szCs w:val="24"/>
        </w:rPr>
      </w:pPr>
      <w:r w:rsidRPr="00C97483">
        <w:rPr>
          <w:rFonts w:ascii="Arial" w:eastAsia="Tahoma" w:hAnsi="Arial" w:cs="Arial"/>
          <w:b/>
          <w:sz w:val="24"/>
          <w:szCs w:val="24"/>
        </w:rPr>
        <w:t>NOVENA</w:t>
      </w:r>
      <w:r w:rsidR="00390811" w:rsidRPr="00C97483">
        <w:rPr>
          <w:rFonts w:ascii="Arial" w:eastAsia="Tahoma" w:hAnsi="Arial" w:cs="Arial"/>
          <w:b/>
          <w:sz w:val="24"/>
          <w:szCs w:val="24"/>
        </w:rPr>
        <w:t>.</w:t>
      </w:r>
      <w:r w:rsidRPr="00C97483">
        <w:rPr>
          <w:rFonts w:ascii="Arial" w:eastAsia="Tahoma" w:hAnsi="Arial" w:cs="Arial"/>
          <w:sz w:val="24"/>
          <w:szCs w:val="24"/>
        </w:rPr>
        <w:t xml:space="preserve"> </w:t>
      </w:r>
      <w:r w:rsidRPr="00C97483">
        <w:rPr>
          <w:rFonts w:ascii="Arial" w:eastAsia="Tahoma" w:hAnsi="Arial" w:cs="Arial"/>
          <w:b/>
          <w:bCs/>
          <w:sz w:val="24"/>
          <w:szCs w:val="24"/>
        </w:rPr>
        <w:t>MODIFICACIÓN.</w:t>
      </w:r>
      <w:r w:rsidRPr="00C97483">
        <w:rPr>
          <w:rFonts w:ascii="Arial" w:eastAsia="Tahoma" w:hAnsi="Arial" w:cs="Arial"/>
          <w:sz w:val="24"/>
          <w:szCs w:val="24"/>
        </w:rPr>
        <w:t xml:space="preserve"> </w:t>
      </w:r>
      <w:r w:rsidR="00390811" w:rsidRPr="00C97483">
        <w:rPr>
          <w:rFonts w:ascii="Arial" w:eastAsia="Tahoma" w:hAnsi="Arial" w:cs="Arial"/>
          <w:sz w:val="24"/>
          <w:szCs w:val="24"/>
        </w:rPr>
        <w:t>El presente contrato solo puede ser modificado mediante convenio por escrito suscrito por las partes.</w:t>
      </w:r>
    </w:p>
    <w:p w14:paraId="388670C4" w14:textId="59A4AF33" w:rsidR="00FB1F17" w:rsidRPr="00C97483" w:rsidRDefault="00390811" w:rsidP="00C97483">
      <w:pPr>
        <w:jc w:val="both"/>
        <w:rPr>
          <w:rFonts w:ascii="Arial" w:eastAsia="Arial" w:hAnsi="Arial" w:cs="Arial"/>
          <w:bCs/>
          <w:sz w:val="24"/>
          <w:szCs w:val="24"/>
        </w:rPr>
      </w:pPr>
      <w:r w:rsidRPr="00C97483">
        <w:rPr>
          <w:rFonts w:ascii="Arial" w:eastAsia="Tahoma" w:hAnsi="Arial" w:cs="Arial"/>
          <w:b/>
          <w:sz w:val="24"/>
          <w:szCs w:val="24"/>
        </w:rPr>
        <w:t>D</w:t>
      </w:r>
      <w:r w:rsidR="00FB1F17" w:rsidRPr="00C97483">
        <w:rPr>
          <w:rFonts w:ascii="Arial" w:eastAsia="Tahoma" w:hAnsi="Arial" w:cs="Arial"/>
          <w:b/>
          <w:sz w:val="24"/>
          <w:szCs w:val="24"/>
        </w:rPr>
        <w:t>É</w:t>
      </w:r>
      <w:r w:rsidRPr="00C97483">
        <w:rPr>
          <w:rFonts w:ascii="Arial" w:eastAsia="Tahoma" w:hAnsi="Arial" w:cs="Arial"/>
          <w:b/>
          <w:sz w:val="24"/>
          <w:szCs w:val="24"/>
        </w:rPr>
        <w:t xml:space="preserve">CIMA. </w:t>
      </w:r>
      <w:r w:rsidR="00FB1F17" w:rsidRPr="00C97483">
        <w:rPr>
          <w:rFonts w:ascii="Arial" w:eastAsia="Arial" w:hAnsi="Arial" w:cs="Arial"/>
          <w:b/>
          <w:sz w:val="24"/>
          <w:szCs w:val="24"/>
        </w:rPr>
        <w:t>NOTIFICACIÓN DE CAMBIO DE DOMICILIO.</w:t>
      </w:r>
      <w:r w:rsidR="00FB1F17" w:rsidRPr="00C97483">
        <w:rPr>
          <w:rFonts w:ascii="Arial" w:eastAsia="Arial" w:hAnsi="Arial" w:cs="Arial"/>
          <w:b/>
          <w:bCs/>
          <w:sz w:val="24"/>
          <w:szCs w:val="24"/>
        </w:rPr>
        <w:t xml:space="preserve"> </w:t>
      </w:r>
      <w:r w:rsidR="00FB1F17" w:rsidRPr="00C97483">
        <w:rPr>
          <w:rFonts w:ascii="Arial" w:eastAsia="Arial" w:hAnsi="Arial" w:cs="Arial"/>
          <w:bCs/>
          <w:sz w:val="24"/>
          <w:szCs w:val="24"/>
        </w:rPr>
        <w:t xml:space="preserve">Las partes se obligan que, en caso de cambiar sus respectivos domicilios, deberán notificarse mutuamente por escrito a través de las TIC. La omisión en el cumplimiento de esta obligación traerá como consecuencia la validez de las notificaciones, aun </w:t>
      </w:r>
      <w:r w:rsidR="00FB1F17" w:rsidRPr="00C97483">
        <w:rPr>
          <w:rFonts w:ascii="Arial" w:eastAsia="Arial" w:hAnsi="Arial" w:cs="Arial"/>
          <w:bCs/>
          <w:sz w:val="24"/>
          <w:szCs w:val="24"/>
        </w:rPr>
        <w:lastRenderedPageBreak/>
        <w:t>las de carácter judicial que se realicen en los domicilios originalmente señalados en el capítulo de declaraciones.</w:t>
      </w:r>
    </w:p>
    <w:p w14:paraId="368AD061" w14:textId="77777777" w:rsidR="00D12F0E" w:rsidRPr="005A6F62" w:rsidRDefault="00FB1F17" w:rsidP="00D12F0E">
      <w:pPr>
        <w:jc w:val="both"/>
        <w:rPr>
          <w:rFonts w:ascii="Arial" w:eastAsia="Arial" w:hAnsi="Arial" w:cs="Arial"/>
          <w:sz w:val="24"/>
          <w:szCs w:val="24"/>
        </w:rPr>
      </w:pPr>
      <w:r w:rsidRPr="00C97483">
        <w:rPr>
          <w:rFonts w:ascii="Arial" w:eastAsia="Arial" w:hAnsi="Arial" w:cs="Arial"/>
          <w:b/>
          <w:bCs/>
          <w:sz w:val="24"/>
          <w:szCs w:val="24"/>
        </w:rPr>
        <w:t xml:space="preserve">DÉCIMA </w:t>
      </w:r>
      <w:r w:rsidR="00C97483">
        <w:rPr>
          <w:rFonts w:ascii="Arial" w:eastAsia="Arial" w:hAnsi="Arial" w:cs="Arial"/>
          <w:b/>
          <w:bCs/>
          <w:sz w:val="24"/>
          <w:szCs w:val="24"/>
        </w:rPr>
        <w:t>PRIMERA</w:t>
      </w:r>
      <w:r w:rsidRPr="00C97483">
        <w:rPr>
          <w:rFonts w:ascii="Arial" w:eastAsia="Arial" w:hAnsi="Arial" w:cs="Arial"/>
          <w:b/>
          <w:bCs/>
          <w:sz w:val="24"/>
          <w:szCs w:val="24"/>
        </w:rPr>
        <w:t xml:space="preserve">. </w:t>
      </w:r>
      <w:r w:rsidR="00D12F0E" w:rsidRPr="005A6F62">
        <w:rPr>
          <w:rFonts w:ascii="Arial" w:eastAsia="Arial" w:hAnsi="Arial" w:cs="Arial"/>
          <w:b/>
          <w:sz w:val="24"/>
          <w:szCs w:val="24"/>
        </w:rPr>
        <w:t>JURISDICCIÓN.</w:t>
      </w:r>
      <w:r w:rsidR="00D12F0E" w:rsidRPr="005A6F62">
        <w:rPr>
          <w:rFonts w:ascii="Arial" w:eastAsia="Arial" w:hAnsi="Arial" w:cs="Arial"/>
          <w:sz w:val="24"/>
          <w:szCs w:val="24"/>
        </w:rPr>
        <w:t xml:space="preserve"> En caso de controversia suscitada con motivo de la interpretación y cumplimiento del presente contrato, las partes</w:t>
      </w:r>
      <w:r w:rsidR="00D12F0E" w:rsidRPr="005A6F62">
        <w:rPr>
          <w:rFonts w:ascii="Arial" w:eastAsia="Arial" w:hAnsi="Arial" w:cs="Arial"/>
          <w:b/>
          <w:sz w:val="24"/>
          <w:szCs w:val="24"/>
        </w:rPr>
        <w:t xml:space="preserve"> </w:t>
      </w:r>
      <w:r w:rsidR="00D12F0E" w:rsidRPr="005A6F62">
        <w:rPr>
          <w:rFonts w:ascii="Arial" w:eastAsia="Arial" w:hAnsi="Arial" w:cs="Arial"/>
          <w:sz w:val="24"/>
          <w:szCs w:val="24"/>
        </w:rPr>
        <w:t>se someten a la jurisdicción y competencia de los tribunales de Cuernavaca, Morelos. En ese sentido, las partes renuncian en forma expresa al fuero que pudiera corresponderles por razón de sus domicilios presentes o futuros.</w:t>
      </w:r>
    </w:p>
    <w:p w14:paraId="0668D782" w14:textId="7CBCAE81" w:rsidR="00D12F0E" w:rsidRPr="005A6F62" w:rsidRDefault="00D12F0E" w:rsidP="00D12F0E">
      <w:pPr>
        <w:jc w:val="both"/>
        <w:rPr>
          <w:rFonts w:ascii="Arial" w:eastAsia="Arial" w:hAnsi="Arial" w:cs="Arial"/>
          <w:sz w:val="24"/>
          <w:szCs w:val="24"/>
        </w:rPr>
      </w:pPr>
      <w:r w:rsidRPr="005A6F62">
        <w:rPr>
          <w:rFonts w:ascii="Arial" w:eastAsia="Arial" w:hAnsi="Arial" w:cs="Arial"/>
          <w:sz w:val="24"/>
          <w:szCs w:val="24"/>
        </w:rPr>
        <w:t xml:space="preserve">Enteradas </w:t>
      </w:r>
      <w:r w:rsidRPr="005A6F62">
        <w:rPr>
          <w:rFonts w:ascii="Arial" w:eastAsia="Arial" w:hAnsi="Arial" w:cs="Arial"/>
          <w:bCs/>
          <w:sz w:val="24"/>
          <w:szCs w:val="24"/>
        </w:rPr>
        <w:t>las partes del</w:t>
      </w:r>
      <w:r w:rsidRPr="005A6F62">
        <w:rPr>
          <w:rFonts w:ascii="Arial" w:eastAsia="Arial" w:hAnsi="Arial" w:cs="Arial"/>
          <w:sz w:val="24"/>
          <w:szCs w:val="24"/>
        </w:rPr>
        <w:t xml:space="preserve"> contenido y alcance del presente contrato, lo firman por duplicado en la ciudad de Cuernavaca, Morelos, el día __________ de </w:t>
      </w:r>
      <w:r w:rsidR="00B815BB">
        <w:rPr>
          <w:rFonts w:ascii="Arial" w:eastAsia="Arial" w:hAnsi="Arial" w:cs="Arial"/>
          <w:sz w:val="24"/>
          <w:szCs w:val="24"/>
        </w:rPr>
        <w:t>febrero</w:t>
      </w:r>
      <w:r w:rsidRPr="005A6F62">
        <w:rPr>
          <w:rFonts w:ascii="Arial" w:eastAsia="Arial" w:hAnsi="Arial" w:cs="Arial"/>
          <w:sz w:val="24"/>
          <w:szCs w:val="24"/>
        </w:rPr>
        <w:t xml:space="preserve"> de 202.</w:t>
      </w:r>
    </w:p>
    <w:p w14:paraId="7F204787" w14:textId="77777777" w:rsidR="00D12F0E" w:rsidRPr="005A6F62" w:rsidRDefault="00D12F0E" w:rsidP="00D12F0E">
      <w:pPr>
        <w:jc w:val="both"/>
        <w:rPr>
          <w:rFonts w:ascii="Arial" w:eastAsia="Arial" w:hAnsi="Arial" w:cs="Arial"/>
          <w:sz w:val="24"/>
          <w:szCs w:val="24"/>
        </w:rPr>
      </w:pPr>
    </w:p>
    <w:tbl>
      <w:tblPr>
        <w:tblW w:w="8818" w:type="dxa"/>
        <w:tblInd w:w="108" w:type="dxa"/>
        <w:tblLook w:val="04A0" w:firstRow="1" w:lastRow="0" w:firstColumn="1" w:lastColumn="0" w:noHBand="0" w:noVBand="1"/>
      </w:tblPr>
      <w:tblGrid>
        <w:gridCol w:w="4282"/>
        <w:gridCol w:w="4536"/>
      </w:tblGrid>
      <w:tr w:rsidR="00D12F0E" w:rsidRPr="005A6F62" w14:paraId="3D433249" w14:textId="77777777" w:rsidTr="00D12F0E">
        <w:tc>
          <w:tcPr>
            <w:tcW w:w="4282" w:type="dxa"/>
          </w:tcPr>
          <w:p w14:paraId="1464F3D1" w14:textId="50C3C2BD" w:rsidR="00D12F0E" w:rsidRPr="005A6F62" w:rsidRDefault="00B815BB" w:rsidP="006303EA">
            <w:pPr>
              <w:jc w:val="center"/>
              <w:rPr>
                <w:rFonts w:ascii="Arial" w:eastAsia="Arial" w:hAnsi="Arial" w:cs="Arial"/>
                <w:b/>
                <w:bCs/>
                <w:sz w:val="24"/>
                <w:szCs w:val="24"/>
                <w:lang w:val="en-US"/>
              </w:rPr>
            </w:pPr>
            <w:bookmarkStart w:id="3" w:name="_Hlk63690651"/>
            <w:r>
              <w:rPr>
                <w:rFonts w:ascii="Arial" w:eastAsia="Arial" w:hAnsi="Arial" w:cs="Arial"/>
                <w:b/>
                <w:bCs/>
                <w:sz w:val="24"/>
                <w:szCs w:val="24"/>
                <w:lang w:val="en-US"/>
              </w:rPr>
              <w:t xml:space="preserve">TITULAR </w:t>
            </w:r>
          </w:p>
          <w:p w14:paraId="7FEA5072" w14:textId="77777777" w:rsidR="00D12F0E" w:rsidRDefault="00D12F0E" w:rsidP="006303EA">
            <w:pPr>
              <w:jc w:val="center"/>
              <w:rPr>
                <w:rFonts w:ascii="Arial" w:eastAsia="Arial" w:hAnsi="Arial" w:cs="Arial"/>
                <w:sz w:val="24"/>
                <w:szCs w:val="24"/>
                <w:lang w:val="en-US"/>
              </w:rPr>
            </w:pPr>
          </w:p>
          <w:p w14:paraId="51C292B6" w14:textId="77777777" w:rsidR="00D12F0E" w:rsidRPr="005A6F62" w:rsidRDefault="00D12F0E" w:rsidP="006303EA">
            <w:pPr>
              <w:jc w:val="center"/>
              <w:rPr>
                <w:rFonts w:ascii="Arial" w:eastAsia="Arial" w:hAnsi="Arial" w:cs="Arial"/>
                <w:sz w:val="24"/>
                <w:szCs w:val="24"/>
                <w:lang w:val="en-US"/>
              </w:rPr>
            </w:pPr>
          </w:p>
          <w:p w14:paraId="6B4570B3" w14:textId="47813108" w:rsidR="00D12F0E" w:rsidRPr="00D12F0E" w:rsidRDefault="00C74A62" w:rsidP="00D12F0E">
            <w:pPr>
              <w:spacing w:after="0"/>
              <w:jc w:val="center"/>
              <w:rPr>
                <w:rFonts w:ascii="Arial" w:eastAsia="Arial" w:hAnsi="Arial" w:cs="Arial"/>
                <w:b/>
                <w:sz w:val="24"/>
                <w:szCs w:val="24"/>
                <w:lang w:val="en-US"/>
              </w:rPr>
            </w:pPr>
            <w:r>
              <w:rPr>
                <w:rFonts w:ascii="Arial" w:hAnsi="Arial" w:cs="Arial"/>
                <w:b/>
                <w:color w:val="000000"/>
                <w:sz w:val="24"/>
                <w:szCs w:val="24"/>
              </w:rPr>
              <w:t>LESLI MARIBEL RODRÍGUEZ JIMÉNEZ</w:t>
            </w:r>
          </w:p>
          <w:p w14:paraId="5B1D161B" w14:textId="387E95CB" w:rsidR="00D12F0E" w:rsidRPr="006139EC" w:rsidRDefault="00D12F0E" w:rsidP="00D12F0E">
            <w:pPr>
              <w:spacing w:after="0"/>
              <w:jc w:val="center"/>
              <w:rPr>
                <w:rFonts w:ascii="Arial" w:eastAsia="Arial" w:hAnsi="Arial" w:cs="Arial"/>
                <w:sz w:val="24"/>
                <w:szCs w:val="24"/>
                <w:lang w:val="en-US"/>
              </w:rPr>
            </w:pPr>
            <w:r w:rsidRPr="006139EC">
              <w:rPr>
                <w:rFonts w:ascii="Arial" w:eastAsia="Arial" w:hAnsi="Arial" w:cs="Arial"/>
                <w:sz w:val="24"/>
                <w:szCs w:val="24"/>
                <w:lang w:val="en-US"/>
              </w:rPr>
              <w:t>REPRESENTANTE LEGAL DE</w:t>
            </w:r>
          </w:p>
          <w:p w14:paraId="05E5EAD8" w14:textId="51DE3E1A" w:rsidR="00D12F0E" w:rsidRPr="005A6F62" w:rsidRDefault="00C74A62" w:rsidP="00D12F0E">
            <w:pPr>
              <w:spacing w:after="0"/>
              <w:jc w:val="center"/>
              <w:rPr>
                <w:rFonts w:ascii="Arial" w:eastAsia="Arial" w:hAnsi="Arial" w:cs="Arial"/>
                <w:sz w:val="24"/>
                <w:szCs w:val="24"/>
                <w:lang w:val="en-US"/>
              </w:rPr>
            </w:pPr>
            <w:r>
              <w:rPr>
                <w:rFonts w:ascii="Arial" w:hAnsi="Arial" w:cs="Arial"/>
                <w:sz w:val="24"/>
                <w:szCs w:val="24"/>
              </w:rPr>
              <w:t>PRODUCTOS Y SERVICIOS MR. LANA, SOCIEDAD ANÓNIMA PROMOTORA DE INVERSIÓN DE CAPITAL VARIABLE</w:t>
            </w:r>
          </w:p>
        </w:tc>
        <w:tc>
          <w:tcPr>
            <w:tcW w:w="4536" w:type="dxa"/>
          </w:tcPr>
          <w:p w14:paraId="606F1C8F" w14:textId="7EDEFA24" w:rsidR="00D12F0E" w:rsidRPr="005A6F62" w:rsidRDefault="00B815BB" w:rsidP="006303EA">
            <w:pPr>
              <w:jc w:val="center"/>
              <w:rPr>
                <w:rFonts w:ascii="Arial" w:eastAsia="Arial" w:hAnsi="Arial" w:cs="Arial"/>
                <w:b/>
                <w:bCs/>
                <w:sz w:val="24"/>
                <w:szCs w:val="24"/>
                <w:lang w:val="en-US"/>
              </w:rPr>
            </w:pPr>
            <w:r>
              <w:rPr>
                <w:rFonts w:ascii="Arial" w:eastAsia="Arial" w:hAnsi="Arial" w:cs="Arial"/>
                <w:b/>
                <w:bCs/>
                <w:sz w:val="24"/>
                <w:szCs w:val="24"/>
                <w:lang w:val="en-US"/>
              </w:rPr>
              <w:t>RECEPTOR</w:t>
            </w:r>
          </w:p>
          <w:p w14:paraId="21A78DB7" w14:textId="77777777" w:rsidR="00D12F0E" w:rsidRPr="005A6F62" w:rsidRDefault="00D12F0E" w:rsidP="006303EA">
            <w:pPr>
              <w:jc w:val="center"/>
              <w:rPr>
                <w:rFonts w:ascii="Arial" w:eastAsia="Arial" w:hAnsi="Arial" w:cs="Arial"/>
                <w:b/>
                <w:bCs/>
                <w:sz w:val="24"/>
                <w:szCs w:val="24"/>
                <w:lang w:val="en-US"/>
              </w:rPr>
            </w:pPr>
          </w:p>
          <w:p w14:paraId="33F4714F" w14:textId="77777777" w:rsidR="00D12F0E" w:rsidRPr="005A6F62" w:rsidRDefault="00D12F0E" w:rsidP="006303EA">
            <w:pPr>
              <w:jc w:val="center"/>
              <w:rPr>
                <w:rFonts w:ascii="Arial" w:eastAsia="Arial" w:hAnsi="Arial" w:cs="Arial"/>
                <w:b/>
                <w:bCs/>
                <w:sz w:val="24"/>
                <w:szCs w:val="24"/>
                <w:lang w:val="en-US"/>
              </w:rPr>
            </w:pPr>
          </w:p>
          <w:p w14:paraId="43ABB6A5" w14:textId="77777777" w:rsidR="00D12F0E" w:rsidRPr="005A6F62" w:rsidRDefault="00D12F0E" w:rsidP="006303EA">
            <w:pPr>
              <w:jc w:val="center"/>
              <w:rPr>
                <w:rFonts w:ascii="Arial" w:eastAsia="Arial" w:hAnsi="Arial" w:cs="Arial"/>
                <w:sz w:val="24"/>
                <w:szCs w:val="24"/>
                <w:lang w:val="en-US"/>
              </w:rPr>
            </w:pPr>
            <w:r w:rsidRPr="005A6F62">
              <w:rPr>
                <w:rFonts w:ascii="Arial" w:eastAsia="Arial" w:hAnsi="Arial" w:cs="Arial"/>
                <w:b/>
                <w:bCs/>
                <w:sz w:val="24"/>
                <w:szCs w:val="24"/>
                <w:lang w:val="en-US"/>
              </w:rPr>
              <w:t>________________</w:t>
            </w:r>
          </w:p>
          <w:p w14:paraId="2D8AB4B4" w14:textId="77777777" w:rsidR="00D12F0E" w:rsidRPr="005A6F62" w:rsidRDefault="00D12F0E" w:rsidP="006303EA">
            <w:pPr>
              <w:jc w:val="center"/>
              <w:rPr>
                <w:rFonts w:ascii="Arial" w:eastAsia="Arial" w:hAnsi="Arial" w:cs="Arial"/>
                <w:b/>
                <w:bCs/>
                <w:sz w:val="24"/>
                <w:szCs w:val="24"/>
                <w:lang w:val="en-US"/>
              </w:rPr>
            </w:pPr>
          </w:p>
        </w:tc>
      </w:tr>
    </w:tbl>
    <w:p w14:paraId="1BCEC7E8" w14:textId="77777777" w:rsidR="00D12F0E" w:rsidRDefault="00D12F0E" w:rsidP="00D12F0E">
      <w:pPr>
        <w:jc w:val="both"/>
        <w:rPr>
          <w:rFonts w:ascii="Arial" w:eastAsia="Arial" w:hAnsi="Arial" w:cs="Arial"/>
          <w:sz w:val="24"/>
          <w:szCs w:val="24"/>
        </w:rPr>
      </w:pPr>
      <w:bookmarkStart w:id="4" w:name="_Hlk125474017"/>
      <w:bookmarkEnd w:id="3"/>
    </w:p>
    <w:bookmarkEnd w:id="4"/>
    <w:p w14:paraId="41483123" w14:textId="7D3F2C69" w:rsidR="00FB1F17" w:rsidRPr="00C97483" w:rsidRDefault="00FB1F17" w:rsidP="00D12F0E">
      <w:pPr>
        <w:jc w:val="both"/>
        <w:rPr>
          <w:rFonts w:ascii="Arial" w:eastAsia="Arial" w:hAnsi="Arial" w:cs="Arial"/>
          <w:sz w:val="24"/>
          <w:szCs w:val="24"/>
        </w:rPr>
      </w:pPr>
    </w:p>
    <w:sectPr w:rsidR="00FB1F17" w:rsidRPr="00C97483">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5556DD"/>
    <w:multiLevelType w:val="hybridMultilevel"/>
    <w:tmpl w:val="57FE3B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EB27BD"/>
    <w:multiLevelType w:val="hybridMultilevel"/>
    <w:tmpl w:val="E0B400C2"/>
    <w:lvl w:ilvl="0" w:tplc="3BC67C8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9606EF"/>
    <w:multiLevelType w:val="hybridMultilevel"/>
    <w:tmpl w:val="E41CAFEC"/>
    <w:lvl w:ilvl="0" w:tplc="FFFFFFFF">
      <w:start w:val="1"/>
      <w:numFmt w:val="decimal"/>
      <w:lvlText w:val="%1."/>
      <w:lvlJc w:val="left"/>
      <w:pPr>
        <w:ind w:left="788" w:hanging="360"/>
      </w:pPr>
    </w:lvl>
    <w:lvl w:ilvl="1" w:tplc="FFFFFFFF" w:tentative="1">
      <w:start w:val="1"/>
      <w:numFmt w:val="lowerLetter"/>
      <w:lvlText w:val="%2."/>
      <w:lvlJc w:val="left"/>
      <w:pPr>
        <w:ind w:left="1508" w:hanging="360"/>
      </w:pPr>
    </w:lvl>
    <w:lvl w:ilvl="2" w:tplc="FFFFFFFF" w:tentative="1">
      <w:start w:val="1"/>
      <w:numFmt w:val="lowerRoman"/>
      <w:lvlText w:val="%3."/>
      <w:lvlJc w:val="right"/>
      <w:pPr>
        <w:ind w:left="2228" w:hanging="180"/>
      </w:pPr>
    </w:lvl>
    <w:lvl w:ilvl="3" w:tplc="FFFFFFFF" w:tentative="1">
      <w:start w:val="1"/>
      <w:numFmt w:val="decimal"/>
      <w:lvlText w:val="%4."/>
      <w:lvlJc w:val="left"/>
      <w:pPr>
        <w:ind w:left="2948" w:hanging="360"/>
      </w:pPr>
    </w:lvl>
    <w:lvl w:ilvl="4" w:tplc="FFFFFFFF" w:tentative="1">
      <w:start w:val="1"/>
      <w:numFmt w:val="lowerLetter"/>
      <w:lvlText w:val="%5."/>
      <w:lvlJc w:val="left"/>
      <w:pPr>
        <w:ind w:left="3668" w:hanging="360"/>
      </w:pPr>
    </w:lvl>
    <w:lvl w:ilvl="5" w:tplc="FFFFFFFF" w:tentative="1">
      <w:start w:val="1"/>
      <w:numFmt w:val="lowerRoman"/>
      <w:lvlText w:val="%6."/>
      <w:lvlJc w:val="right"/>
      <w:pPr>
        <w:ind w:left="4388" w:hanging="180"/>
      </w:pPr>
    </w:lvl>
    <w:lvl w:ilvl="6" w:tplc="FFFFFFFF" w:tentative="1">
      <w:start w:val="1"/>
      <w:numFmt w:val="decimal"/>
      <w:lvlText w:val="%7."/>
      <w:lvlJc w:val="left"/>
      <w:pPr>
        <w:ind w:left="5108" w:hanging="360"/>
      </w:pPr>
    </w:lvl>
    <w:lvl w:ilvl="7" w:tplc="FFFFFFFF" w:tentative="1">
      <w:start w:val="1"/>
      <w:numFmt w:val="lowerLetter"/>
      <w:lvlText w:val="%8."/>
      <w:lvlJc w:val="left"/>
      <w:pPr>
        <w:ind w:left="5828" w:hanging="360"/>
      </w:pPr>
    </w:lvl>
    <w:lvl w:ilvl="8" w:tplc="FFFFFFFF" w:tentative="1">
      <w:start w:val="1"/>
      <w:numFmt w:val="lowerRoman"/>
      <w:lvlText w:val="%9."/>
      <w:lvlJc w:val="right"/>
      <w:pPr>
        <w:ind w:left="6548" w:hanging="180"/>
      </w:pPr>
    </w:lvl>
  </w:abstractNum>
  <w:abstractNum w:abstractNumId="5"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463301E"/>
    <w:multiLevelType w:val="hybridMultilevel"/>
    <w:tmpl w:val="416C421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294C7538"/>
    <w:multiLevelType w:val="hybridMultilevel"/>
    <w:tmpl w:val="2700A046"/>
    <w:lvl w:ilvl="0" w:tplc="FFFFFFFF">
      <w:start w:val="1"/>
      <w:numFmt w:val="decimal"/>
      <w:lvlText w:val="%1."/>
      <w:lvlJc w:val="left"/>
      <w:pPr>
        <w:ind w:left="788" w:hanging="360"/>
      </w:pPr>
    </w:lvl>
    <w:lvl w:ilvl="1" w:tplc="FFFFFFFF" w:tentative="1">
      <w:start w:val="1"/>
      <w:numFmt w:val="lowerLetter"/>
      <w:lvlText w:val="%2."/>
      <w:lvlJc w:val="left"/>
      <w:pPr>
        <w:ind w:left="1508" w:hanging="360"/>
      </w:pPr>
    </w:lvl>
    <w:lvl w:ilvl="2" w:tplc="FFFFFFFF" w:tentative="1">
      <w:start w:val="1"/>
      <w:numFmt w:val="lowerRoman"/>
      <w:lvlText w:val="%3."/>
      <w:lvlJc w:val="right"/>
      <w:pPr>
        <w:ind w:left="2228" w:hanging="180"/>
      </w:pPr>
    </w:lvl>
    <w:lvl w:ilvl="3" w:tplc="FFFFFFFF" w:tentative="1">
      <w:start w:val="1"/>
      <w:numFmt w:val="decimal"/>
      <w:lvlText w:val="%4."/>
      <w:lvlJc w:val="left"/>
      <w:pPr>
        <w:ind w:left="2948" w:hanging="360"/>
      </w:pPr>
    </w:lvl>
    <w:lvl w:ilvl="4" w:tplc="FFFFFFFF" w:tentative="1">
      <w:start w:val="1"/>
      <w:numFmt w:val="lowerLetter"/>
      <w:lvlText w:val="%5."/>
      <w:lvlJc w:val="left"/>
      <w:pPr>
        <w:ind w:left="3668" w:hanging="360"/>
      </w:pPr>
    </w:lvl>
    <w:lvl w:ilvl="5" w:tplc="FFFFFFFF" w:tentative="1">
      <w:start w:val="1"/>
      <w:numFmt w:val="lowerRoman"/>
      <w:lvlText w:val="%6."/>
      <w:lvlJc w:val="right"/>
      <w:pPr>
        <w:ind w:left="4388" w:hanging="180"/>
      </w:pPr>
    </w:lvl>
    <w:lvl w:ilvl="6" w:tplc="FFFFFFFF" w:tentative="1">
      <w:start w:val="1"/>
      <w:numFmt w:val="decimal"/>
      <w:lvlText w:val="%7."/>
      <w:lvlJc w:val="left"/>
      <w:pPr>
        <w:ind w:left="5108" w:hanging="360"/>
      </w:pPr>
    </w:lvl>
    <w:lvl w:ilvl="7" w:tplc="FFFFFFFF" w:tentative="1">
      <w:start w:val="1"/>
      <w:numFmt w:val="lowerLetter"/>
      <w:lvlText w:val="%8."/>
      <w:lvlJc w:val="left"/>
      <w:pPr>
        <w:ind w:left="5828" w:hanging="360"/>
      </w:pPr>
    </w:lvl>
    <w:lvl w:ilvl="8" w:tplc="FFFFFFFF" w:tentative="1">
      <w:start w:val="1"/>
      <w:numFmt w:val="lowerRoman"/>
      <w:lvlText w:val="%9."/>
      <w:lvlJc w:val="right"/>
      <w:pPr>
        <w:ind w:left="6548" w:hanging="180"/>
      </w:pPr>
    </w:lvl>
  </w:abstractNum>
  <w:abstractNum w:abstractNumId="8" w15:restartNumberingAfterBreak="0">
    <w:nsid w:val="2B04623E"/>
    <w:multiLevelType w:val="multilevel"/>
    <w:tmpl w:val="0628A42A"/>
    <w:lvl w:ilvl="0">
      <w:start w:val="1"/>
      <w:numFmt w:val="upperRoman"/>
      <w:pStyle w:val="TituloDeclaraciones"/>
      <w:lvlText w:val="%1.-"/>
      <w:lvlJc w:val="left"/>
      <w:pPr>
        <w:tabs>
          <w:tab w:val="num" w:pos="360"/>
        </w:tabs>
        <w:ind w:left="360" w:hanging="360"/>
      </w:pPr>
      <w:rPr>
        <w:rFonts w:hint="default"/>
      </w:rPr>
    </w:lvl>
    <w:lvl w:ilvl="1">
      <w:start w:val="1"/>
      <w:numFmt w:val="decimal"/>
      <w:pStyle w:val="Declaracion"/>
      <w:lvlText w:val="%1.%2."/>
      <w:lvlJc w:val="left"/>
      <w:pPr>
        <w:tabs>
          <w:tab w:val="num" w:pos="454"/>
        </w:tabs>
        <w:ind w:left="454" w:hanging="454"/>
      </w:pPr>
      <w:rPr>
        <w:rFont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B9064AB"/>
    <w:multiLevelType w:val="hybridMultilevel"/>
    <w:tmpl w:val="9FD66C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12C4473"/>
    <w:multiLevelType w:val="hybridMultilevel"/>
    <w:tmpl w:val="A95CB90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EC20584"/>
    <w:multiLevelType w:val="hybridMultilevel"/>
    <w:tmpl w:val="8BC22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3A6437"/>
    <w:multiLevelType w:val="hybridMultilevel"/>
    <w:tmpl w:val="2700A046"/>
    <w:lvl w:ilvl="0" w:tplc="FFFFFFFF">
      <w:start w:val="1"/>
      <w:numFmt w:val="decimal"/>
      <w:lvlText w:val="%1."/>
      <w:lvlJc w:val="left"/>
      <w:pPr>
        <w:ind w:left="788" w:hanging="360"/>
      </w:pPr>
    </w:lvl>
    <w:lvl w:ilvl="1" w:tplc="FFFFFFFF" w:tentative="1">
      <w:start w:val="1"/>
      <w:numFmt w:val="lowerLetter"/>
      <w:lvlText w:val="%2."/>
      <w:lvlJc w:val="left"/>
      <w:pPr>
        <w:ind w:left="1508" w:hanging="360"/>
      </w:pPr>
    </w:lvl>
    <w:lvl w:ilvl="2" w:tplc="FFFFFFFF" w:tentative="1">
      <w:start w:val="1"/>
      <w:numFmt w:val="lowerRoman"/>
      <w:lvlText w:val="%3."/>
      <w:lvlJc w:val="right"/>
      <w:pPr>
        <w:ind w:left="2228" w:hanging="180"/>
      </w:pPr>
    </w:lvl>
    <w:lvl w:ilvl="3" w:tplc="FFFFFFFF" w:tentative="1">
      <w:start w:val="1"/>
      <w:numFmt w:val="decimal"/>
      <w:lvlText w:val="%4."/>
      <w:lvlJc w:val="left"/>
      <w:pPr>
        <w:ind w:left="2948" w:hanging="360"/>
      </w:pPr>
    </w:lvl>
    <w:lvl w:ilvl="4" w:tplc="FFFFFFFF" w:tentative="1">
      <w:start w:val="1"/>
      <w:numFmt w:val="lowerLetter"/>
      <w:lvlText w:val="%5."/>
      <w:lvlJc w:val="left"/>
      <w:pPr>
        <w:ind w:left="3668" w:hanging="360"/>
      </w:pPr>
    </w:lvl>
    <w:lvl w:ilvl="5" w:tplc="FFFFFFFF" w:tentative="1">
      <w:start w:val="1"/>
      <w:numFmt w:val="lowerRoman"/>
      <w:lvlText w:val="%6."/>
      <w:lvlJc w:val="right"/>
      <w:pPr>
        <w:ind w:left="4388" w:hanging="180"/>
      </w:pPr>
    </w:lvl>
    <w:lvl w:ilvl="6" w:tplc="FFFFFFFF" w:tentative="1">
      <w:start w:val="1"/>
      <w:numFmt w:val="decimal"/>
      <w:lvlText w:val="%7."/>
      <w:lvlJc w:val="left"/>
      <w:pPr>
        <w:ind w:left="5108" w:hanging="360"/>
      </w:pPr>
    </w:lvl>
    <w:lvl w:ilvl="7" w:tplc="FFFFFFFF" w:tentative="1">
      <w:start w:val="1"/>
      <w:numFmt w:val="lowerLetter"/>
      <w:lvlText w:val="%8."/>
      <w:lvlJc w:val="left"/>
      <w:pPr>
        <w:ind w:left="5828" w:hanging="360"/>
      </w:pPr>
    </w:lvl>
    <w:lvl w:ilvl="8" w:tplc="FFFFFFFF" w:tentative="1">
      <w:start w:val="1"/>
      <w:numFmt w:val="lowerRoman"/>
      <w:lvlText w:val="%9."/>
      <w:lvlJc w:val="right"/>
      <w:pPr>
        <w:ind w:left="6548" w:hanging="180"/>
      </w:pPr>
    </w:lvl>
  </w:abstractNum>
  <w:abstractNum w:abstractNumId="1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71B1EBF"/>
    <w:multiLevelType w:val="hybridMultilevel"/>
    <w:tmpl w:val="2700A046"/>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abstractNum w:abstractNumId="18" w15:restartNumberingAfterBreak="0">
    <w:nsid w:val="7BAB34B7"/>
    <w:multiLevelType w:val="hybridMultilevel"/>
    <w:tmpl w:val="26CE319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4"/>
  </w:num>
  <w:num w:numId="3">
    <w:abstractNumId w:val="10"/>
  </w:num>
  <w:num w:numId="4">
    <w:abstractNumId w:val="0"/>
  </w:num>
  <w:num w:numId="5">
    <w:abstractNumId w:val="12"/>
  </w:num>
  <w:num w:numId="6">
    <w:abstractNumId w:val="13"/>
  </w:num>
  <w:num w:numId="7">
    <w:abstractNumId w:val="9"/>
  </w:num>
  <w:num w:numId="8">
    <w:abstractNumId w:val="17"/>
  </w:num>
  <w:num w:numId="9">
    <w:abstractNumId w:val="11"/>
  </w:num>
  <w:num w:numId="10">
    <w:abstractNumId w:val="16"/>
  </w:num>
  <w:num w:numId="11">
    <w:abstractNumId w:val="4"/>
  </w:num>
  <w:num w:numId="12">
    <w:abstractNumId w:val="7"/>
  </w:num>
  <w:num w:numId="13">
    <w:abstractNumId w:val="15"/>
  </w:num>
  <w:num w:numId="14">
    <w:abstractNumId w:val="8"/>
  </w:num>
  <w:num w:numId="15">
    <w:abstractNumId w:val="2"/>
  </w:num>
  <w:num w:numId="16">
    <w:abstractNumId w:val="1"/>
  </w:num>
  <w:num w:numId="17">
    <w:abstractNumId w:val="18"/>
  </w:num>
  <w:num w:numId="18">
    <w:abstractNumId w:val="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44763"/>
    <w:rsid w:val="00050BCC"/>
    <w:rsid w:val="00087CCB"/>
    <w:rsid w:val="000A7774"/>
    <w:rsid w:val="000B7611"/>
    <w:rsid w:val="00106285"/>
    <w:rsid w:val="0011653E"/>
    <w:rsid w:val="001819BD"/>
    <w:rsid w:val="00225EB0"/>
    <w:rsid w:val="0023612D"/>
    <w:rsid w:val="00264B91"/>
    <w:rsid w:val="00264FA7"/>
    <w:rsid w:val="002750BA"/>
    <w:rsid w:val="002B6E2A"/>
    <w:rsid w:val="003055BE"/>
    <w:rsid w:val="00331598"/>
    <w:rsid w:val="003657BD"/>
    <w:rsid w:val="0038067E"/>
    <w:rsid w:val="00390811"/>
    <w:rsid w:val="00454C99"/>
    <w:rsid w:val="004572D2"/>
    <w:rsid w:val="005005EC"/>
    <w:rsid w:val="0051455A"/>
    <w:rsid w:val="00557A54"/>
    <w:rsid w:val="006139EC"/>
    <w:rsid w:val="0062111B"/>
    <w:rsid w:val="00626335"/>
    <w:rsid w:val="00642749"/>
    <w:rsid w:val="006538C0"/>
    <w:rsid w:val="006B1498"/>
    <w:rsid w:val="0071464B"/>
    <w:rsid w:val="00775A86"/>
    <w:rsid w:val="00797F9D"/>
    <w:rsid w:val="007B3366"/>
    <w:rsid w:val="007F59DE"/>
    <w:rsid w:val="00820F5C"/>
    <w:rsid w:val="00894F27"/>
    <w:rsid w:val="00956927"/>
    <w:rsid w:val="009579A6"/>
    <w:rsid w:val="00957ED9"/>
    <w:rsid w:val="009770BB"/>
    <w:rsid w:val="009823EE"/>
    <w:rsid w:val="009A29A8"/>
    <w:rsid w:val="009E1230"/>
    <w:rsid w:val="00A0770B"/>
    <w:rsid w:val="00A10453"/>
    <w:rsid w:val="00A77E72"/>
    <w:rsid w:val="00A77FE2"/>
    <w:rsid w:val="00AB5159"/>
    <w:rsid w:val="00AB67E5"/>
    <w:rsid w:val="00B815BB"/>
    <w:rsid w:val="00BB6E85"/>
    <w:rsid w:val="00C74A62"/>
    <w:rsid w:val="00C97483"/>
    <w:rsid w:val="00CC0F59"/>
    <w:rsid w:val="00CC3EA0"/>
    <w:rsid w:val="00CD63F9"/>
    <w:rsid w:val="00CE45E2"/>
    <w:rsid w:val="00D12F0E"/>
    <w:rsid w:val="00D208BE"/>
    <w:rsid w:val="00D33AE4"/>
    <w:rsid w:val="00D66233"/>
    <w:rsid w:val="00D73849"/>
    <w:rsid w:val="00DD00C1"/>
    <w:rsid w:val="00E409C9"/>
    <w:rsid w:val="00F5402D"/>
    <w:rsid w:val="00F85BF2"/>
    <w:rsid w:val="00FB1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table" w:styleId="Tablaconcuadrcula">
    <w:name w:val="Table Grid"/>
    <w:basedOn w:val="Tablanormal"/>
    <w:uiPriority w:val="59"/>
    <w:rsid w:val="009579A6"/>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Declaraciones">
    <w:name w:val="TituloDeclaraciones"/>
    <w:basedOn w:val="Normal"/>
    <w:rsid w:val="00050BCC"/>
    <w:pPr>
      <w:numPr>
        <w:numId w:val="14"/>
      </w:numPr>
      <w:spacing w:after="120" w:line="240" w:lineRule="auto"/>
      <w:jc w:val="both"/>
    </w:pPr>
    <w:rPr>
      <w:rFonts w:ascii="Arial" w:eastAsia="Times New Roman" w:hAnsi="Arial" w:cs="Arial"/>
      <w:b/>
      <w:sz w:val="24"/>
      <w:szCs w:val="24"/>
      <w:lang w:val="es-ES_tradnl" w:eastAsia="es-ES"/>
    </w:rPr>
  </w:style>
  <w:style w:type="paragraph" w:customStyle="1" w:styleId="Declaracion">
    <w:name w:val="Declaracion"/>
    <w:basedOn w:val="Normal"/>
    <w:rsid w:val="00050BCC"/>
    <w:pPr>
      <w:numPr>
        <w:ilvl w:val="1"/>
        <w:numId w:val="14"/>
      </w:numPr>
      <w:spacing w:after="240" w:line="240" w:lineRule="auto"/>
      <w:jc w:val="both"/>
    </w:pPr>
    <w:rPr>
      <w:rFonts w:ascii="Arial" w:eastAsia="Times New Roman" w:hAnsi="Arial" w:cs="Arial"/>
      <w:sz w:val="24"/>
      <w:szCs w:val="24"/>
      <w:lang w:val="es-ES_tradnl" w:eastAsia="es-ES"/>
    </w:rPr>
  </w:style>
  <w:style w:type="paragraph" w:styleId="Textodeglobo">
    <w:name w:val="Balloon Text"/>
    <w:basedOn w:val="Normal"/>
    <w:link w:val="TextodegloboCar"/>
    <w:uiPriority w:val="99"/>
    <w:semiHidden/>
    <w:unhideWhenUsed/>
    <w:rsid w:val="00A077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770B"/>
    <w:rPr>
      <w:rFonts w:ascii="Segoe UI" w:eastAsia="Calibri"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8EFB4-6D16-4DE8-A82A-FAE58CE61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1429</Words>
  <Characters>7861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3</cp:revision>
  <cp:lastPrinted>2024-11-14T00:10:00Z</cp:lastPrinted>
  <dcterms:created xsi:type="dcterms:W3CDTF">2024-02-05T17:21:00Z</dcterms:created>
  <dcterms:modified xsi:type="dcterms:W3CDTF">2024-11-14T00:15:00Z</dcterms:modified>
</cp:coreProperties>
</file>