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5C34" w:rsidRPr="00A15EBB" w:rsidRDefault="00785C34" w:rsidP="00785C34">
      <w:pPr>
        <w:spacing w:after="0" w:line="24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s-MX"/>
        </w:rPr>
      </w:pPr>
    </w:p>
    <w:p w:rsidR="00785C34" w:rsidRPr="00785C34" w:rsidRDefault="00785C34" w:rsidP="00785C34">
      <w:pPr>
        <w:spacing w:after="0"/>
        <w:jc w:val="both"/>
        <w:rPr>
          <w:rFonts w:ascii="Century Gothic" w:hAnsi="Century Gothic"/>
          <w:sz w:val="24"/>
          <w:szCs w:val="24"/>
        </w:rPr>
      </w:pPr>
    </w:p>
    <w:p w:rsidR="00785C34" w:rsidRPr="00785C34" w:rsidRDefault="00785C34" w:rsidP="00785C34">
      <w:pPr>
        <w:spacing w:before="100" w:beforeAutospacing="1" w:after="100" w:afterAutospacing="1" w:line="240" w:lineRule="auto"/>
        <w:jc w:val="center"/>
        <w:outlineLvl w:val="0"/>
        <w:rPr>
          <w:rFonts w:ascii="Century Gothic" w:eastAsia="Times New Roman" w:hAnsi="Century Gothic" w:cs="Times New Roman"/>
          <w:b/>
          <w:bCs/>
          <w:kern w:val="36"/>
          <w:sz w:val="24"/>
          <w:szCs w:val="24"/>
          <w:lang w:eastAsia="es-MX"/>
        </w:rPr>
      </w:pPr>
      <w:r w:rsidRPr="00785C34">
        <w:rPr>
          <w:rFonts w:ascii="Century Gothic" w:eastAsia="Times New Roman" w:hAnsi="Century Gothic" w:cs="Times New Roman"/>
          <w:b/>
          <w:bCs/>
          <w:kern w:val="36"/>
          <w:sz w:val="24"/>
          <w:szCs w:val="24"/>
          <w:lang w:eastAsia="es-MX"/>
        </w:rPr>
        <w:t>FORMATO DE EVALUACIÓN DE CAPACITACIÓN INICIAL</w:t>
      </w:r>
    </w:p>
    <w:p w:rsidR="00785C34" w:rsidRPr="00785C34" w:rsidRDefault="00785C34" w:rsidP="00785C34">
      <w:pPr>
        <w:spacing w:before="100" w:beforeAutospacing="1" w:after="100" w:afterAutospacing="1" w:line="240" w:lineRule="auto"/>
        <w:jc w:val="center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785C34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(Artículo 39-B de la Ley Federal del Trabajo)</w:t>
      </w:r>
    </w:p>
    <w:p w:rsidR="00785C34" w:rsidRPr="00785C34" w:rsidRDefault="00785C34" w:rsidP="00785C34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785C34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EMPRESA:</w:t>
      </w:r>
      <w:r w:rsidRPr="00785C34">
        <w:rPr>
          <w:rFonts w:ascii="Century Gothic" w:eastAsia="Times New Roman" w:hAnsi="Century Gothic" w:cs="Times New Roman"/>
          <w:sz w:val="24"/>
          <w:szCs w:val="24"/>
          <w:lang w:eastAsia="es-MX"/>
        </w:rPr>
        <w:br/>
        <w:t>PRODUCTOS Y SERVICIOS MR. LANA, S.A.P.I. DE C.V.</w:t>
      </w:r>
    </w:p>
    <w:p w:rsidR="00785C34" w:rsidRPr="00785C34" w:rsidRDefault="00785C34" w:rsidP="00785C34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785C34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PUESTO EVALUADO:</w:t>
      </w:r>
      <w:r w:rsidRPr="00785C34">
        <w:rPr>
          <w:rFonts w:ascii="Century Gothic" w:eastAsia="Times New Roman" w:hAnsi="Century Gothic" w:cs="Times New Roman"/>
          <w:sz w:val="24"/>
          <w:szCs w:val="24"/>
          <w:lang w:eastAsia="es-MX"/>
        </w:rPr>
        <w:br/>
        <w:t>Gerente de Sucursal</w:t>
      </w:r>
    </w:p>
    <w:p w:rsidR="00785C34" w:rsidRPr="00785C34" w:rsidRDefault="00785C34" w:rsidP="00785C34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785C34">
        <w:rPr>
          <w:rFonts w:ascii="Century Gothic" w:eastAsia="Times New Roman" w:hAnsi="Century Gothic" w:cs="Times New Roman"/>
          <w:sz w:val="24"/>
          <w:szCs w:val="24"/>
          <w:lang w:eastAsia="es-MX"/>
        </w:rPr>
        <w:pict>
          <v:rect id="_x0000_i1817" style="width:220.5pt;height:.05pt" o:hrpct="499" o:hrstd="t" o:hr="t" fillcolor="#a0a0a0" stroked="f"/>
        </w:pict>
      </w:r>
    </w:p>
    <w:p w:rsidR="00785C34" w:rsidRPr="00785C34" w:rsidRDefault="00785C34" w:rsidP="00785C34">
      <w:pPr>
        <w:spacing w:before="100" w:beforeAutospacing="1" w:after="100" w:afterAutospacing="1" w:line="240" w:lineRule="auto"/>
        <w:jc w:val="both"/>
        <w:outlineLvl w:val="1"/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</w:pPr>
      <w:r w:rsidRPr="00785C34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I. DATOS GENERALES DEL COLABORADOR</w:t>
      </w:r>
    </w:p>
    <w:p w:rsidR="00785C34" w:rsidRPr="00785C34" w:rsidRDefault="00785C34" w:rsidP="00785C3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785C34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Nombre del trabajador:</w:t>
      </w:r>
      <w:r w:rsidRPr="00785C34">
        <w:rPr>
          <w:rFonts w:ascii="Century Gothic" w:eastAsia="Times New Roman" w:hAnsi="Century Gothic" w:cs="Times New Roman"/>
          <w:sz w:val="24"/>
          <w:szCs w:val="24"/>
          <w:lang w:eastAsia="es-MX"/>
        </w:rPr>
        <w:t xml:space="preserve"> ______________________________________</w:t>
      </w:r>
    </w:p>
    <w:p w:rsidR="00785C34" w:rsidRPr="00785C34" w:rsidRDefault="00785C34" w:rsidP="00785C3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785C34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CURP:</w:t>
      </w:r>
      <w:r w:rsidRPr="00785C34">
        <w:rPr>
          <w:rFonts w:ascii="Century Gothic" w:eastAsia="Times New Roman" w:hAnsi="Century Gothic" w:cs="Times New Roman"/>
          <w:sz w:val="24"/>
          <w:szCs w:val="24"/>
          <w:lang w:eastAsia="es-MX"/>
        </w:rPr>
        <w:t xml:space="preserve"> __________________________</w:t>
      </w:r>
    </w:p>
    <w:p w:rsidR="00785C34" w:rsidRPr="00785C34" w:rsidRDefault="00785C34" w:rsidP="00785C3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785C34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RFC:</w:t>
      </w:r>
      <w:r w:rsidRPr="00785C34">
        <w:rPr>
          <w:rFonts w:ascii="Century Gothic" w:eastAsia="Times New Roman" w:hAnsi="Century Gothic" w:cs="Times New Roman"/>
          <w:sz w:val="24"/>
          <w:szCs w:val="24"/>
          <w:lang w:eastAsia="es-MX"/>
        </w:rPr>
        <w:t xml:space="preserve"> __________________________</w:t>
      </w:r>
    </w:p>
    <w:p w:rsidR="00785C34" w:rsidRPr="00785C34" w:rsidRDefault="00785C34" w:rsidP="00785C3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785C34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Sucursal:</w:t>
      </w:r>
      <w:r w:rsidRPr="00785C34">
        <w:rPr>
          <w:rFonts w:ascii="Century Gothic" w:eastAsia="Times New Roman" w:hAnsi="Century Gothic" w:cs="Times New Roman"/>
          <w:sz w:val="24"/>
          <w:szCs w:val="24"/>
          <w:lang w:eastAsia="es-MX"/>
        </w:rPr>
        <w:t xml:space="preserve"> __________________________</w:t>
      </w:r>
    </w:p>
    <w:p w:rsidR="00785C34" w:rsidRPr="00785C34" w:rsidRDefault="00785C34" w:rsidP="00785C3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785C34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Fecha de inicio del contrato:</w:t>
      </w:r>
      <w:r w:rsidRPr="00785C34">
        <w:rPr>
          <w:rFonts w:ascii="Century Gothic" w:eastAsia="Times New Roman" w:hAnsi="Century Gothic" w:cs="Times New Roman"/>
          <w:sz w:val="24"/>
          <w:szCs w:val="24"/>
          <w:lang w:eastAsia="es-MX"/>
        </w:rPr>
        <w:t xml:space="preserve"> ____ de __________ </w:t>
      </w:r>
      <w:proofErr w:type="spellStart"/>
      <w:r w:rsidRPr="00785C34">
        <w:rPr>
          <w:rFonts w:ascii="Century Gothic" w:eastAsia="Times New Roman" w:hAnsi="Century Gothic" w:cs="Times New Roman"/>
          <w:sz w:val="24"/>
          <w:szCs w:val="24"/>
          <w:lang w:eastAsia="es-MX"/>
        </w:rPr>
        <w:t>de</w:t>
      </w:r>
      <w:proofErr w:type="spellEnd"/>
      <w:r w:rsidRPr="00785C34">
        <w:rPr>
          <w:rFonts w:ascii="Century Gothic" w:eastAsia="Times New Roman" w:hAnsi="Century Gothic" w:cs="Times New Roman"/>
          <w:sz w:val="24"/>
          <w:szCs w:val="24"/>
          <w:lang w:eastAsia="es-MX"/>
        </w:rPr>
        <w:t xml:space="preserve"> 2025</w:t>
      </w:r>
      <w:r w:rsidR="00CC2E1F">
        <w:rPr>
          <w:rFonts w:ascii="Century Gothic" w:eastAsia="Times New Roman" w:hAnsi="Century Gothic" w:cs="Times New Roman"/>
          <w:sz w:val="24"/>
          <w:szCs w:val="24"/>
          <w:lang w:eastAsia="es-MX"/>
        </w:rPr>
        <w:t>.</w:t>
      </w:r>
    </w:p>
    <w:p w:rsidR="00785C34" w:rsidRPr="00785C34" w:rsidRDefault="00785C34" w:rsidP="00785C3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785C34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Fecha de conclusión del contrato:</w:t>
      </w:r>
      <w:r w:rsidRPr="00785C34">
        <w:rPr>
          <w:rFonts w:ascii="Century Gothic" w:eastAsia="Times New Roman" w:hAnsi="Century Gothic" w:cs="Times New Roman"/>
          <w:sz w:val="24"/>
          <w:szCs w:val="24"/>
          <w:lang w:eastAsia="es-MX"/>
        </w:rPr>
        <w:t xml:space="preserve"> </w:t>
      </w:r>
      <w:r>
        <w:rPr>
          <w:rFonts w:ascii="Century Gothic" w:eastAsia="Times New Roman" w:hAnsi="Century Gothic" w:cs="Times New Roman"/>
          <w:sz w:val="24"/>
          <w:szCs w:val="24"/>
          <w:lang w:eastAsia="es-MX"/>
        </w:rPr>
        <w:t>___</w:t>
      </w:r>
      <w:r w:rsidRPr="00785C34">
        <w:rPr>
          <w:rFonts w:ascii="Century Gothic" w:eastAsia="Times New Roman" w:hAnsi="Century Gothic" w:cs="Times New Roman"/>
          <w:sz w:val="24"/>
          <w:szCs w:val="24"/>
          <w:lang w:eastAsia="es-MX"/>
        </w:rPr>
        <w:t xml:space="preserve"> de </w:t>
      </w:r>
      <w:r>
        <w:rPr>
          <w:rFonts w:ascii="Century Gothic" w:eastAsia="Times New Roman" w:hAnsi="Century Gothic" w:cs="Times New Roman"/>
          <w:sz w:val="24"/>
          <w:szCs w:val="24"/>
          <w:lang w:eastAsia="es-MX"/>
        </w:rPr>
        <w:t>______</w:t>
      </w:r>
      <w:r w:rsidRPr="00785C34">
        <w:rPr>
          <w:rFonts w:ascii="Century Gothic" w:eastAsia="Times New Roman" w:hAnsi="Century Gothic" w:cs="Times New Roman"/>
          <w:sz w:val="24"/>
          <w:szCs w:val="24"/>
          <w:lang w:eastAsia="es-MX"/>
        </w:rPr>
        <w:t xml:space="preserve"> </w:t>
      </w:r>
      <w:proofErr w:type="spellStart"/>
      <w:r w:rsidRPr="00785C34">
        <w:rPr>
          <w:rFonts w:ascii="Century Gothic" w:eastAsia="Times New Roman" w:hAnsi="Century Gothic" w:cs="Times New Roman"/>
          <w:sz w:val="24"/>
          <w:szCs w:val="24"/>
          <w:lang w:eastAsia="es-MX"/>
        </w:rPr>
        <w:t>de</w:t>
      </w:r>
      <w:proofErr w:type="spellEnd"/>
      <w:r w:rsidRPr="00785C34">
        <w:rPr>
          <w:rFonts w:ascii="Century Gothic" w:eastAsia="Times New Roman" w:hAnsi="Century Gothic" w:cs="Times New Roman"/>
          <w:sz w:val="24"/>
          <w:szCs w:val="24"/>
          <w:lang w:eastAsia="es-MX"/>
        </w:rPr>
        <w:t xml:space="preserve"> 2026</w:t>
      </w:r>
      <w:r w:rsidR="00CC2E1F">
        <w:rPr>
          <w:rFonts w:ascii="Century Gothic" w:eastAsia="Times New Roman" w:hAnsi="Century Gothic" w:cs="Times New Roman"/>
          <w:sz w:val="24"/>
          <w:szCs w:val="24"/>
          <w:lang w:eastAsia="es-MX"/>
        </w:rPr>
        <w:t>.</w:t>
      </w:r>
    </w:p>
    <w:p w:rsidR="00785C34" w:rsidRPr="00785C34" w:rsidRDefault="00785C34" w:rsidP="00785C3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785C34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Tipo de contrato:</w:t>
      </w:r>
      <w:r w:rsidRPr="00785C34">
        <w:rPr>
          <w:rFonts w:ascii="Century Gothic" w:eastAsia="Times New Roman" w:hAnsi="Century Gothic" w:cs="Times New Roman"/>
          <w:sz w:val="24"/>
          <w:szCs w:val="24"/>
          <w:lang w:eastAsia="es-MX"/>
        </w:rPr>
        <w:t xml:space="preserve"> Contrato Individual de Trabajo de Capacitación Inicial</w:t>
      </w:r>
    </w:p>
    <w:p w:rsidR="00785C34" w:rsidRPr="00785C34" w:rsidRDefault="00785C34" w:rsidP="00785C3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785C34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Duración:</w:t>
      </w:r>
      <w:r w:rsidRPr="00785C34">
        <w:rPr>
          <w:rFonts w:ascii="Century Gothic" w:eastAsia="Times New Roman" w:hAnsi="Century Gothic" w:cs="Times New Roman"/>
          <w:sz w:val="24"/>
          <w:szCs w:val="24"/>
          <w:lang w:eastAsia="es-MX"/>
        </w:rPr>
        <w:t xml:space="preserve"> Tres meses</w:t>
      </w:r>
    </w:p>
    <w:p w:rsidR="00785C34" w:rsidRPr="00785C34" w:rsidRDefault="00785C34" w:rsidP="00785C34">
      <w:pPr>
        <w:spacing w:after="0" w:line="24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785C34">
        <w:rPr>
          <w:rFonts w:ascii="Century Gothic" w:eastAsia="Times New Roman" w:hAnsi="Century Gothic" w:cs="Times New Roman"/>
          <w:sz w:val="24"/>
          <w:szCs w:val="24"/>
          <w:lang w:eastAsia="es-MX"/>
        </w:rPr>
        <w:pict>
          <v:rect id="_x0000_i1933" style="width:219.2pt;height:1.65pt" o:hrpct="496" o:hrstd="t" o:hr="t" fillcolor="#a0a0a0" stroked="f"/>
        </w:pict>
      </w:r>
    </w:p>
    <w:p w:rsidR="00785C34" w:rsidRPr="00785C34" w:rsidRDefault="00785C34" w:rsidP="00785C34">
      <w:pPr>
        <w:spacing w:before="100" w:beforeAutospacing="1" w:after="100" w:afterAutospacing="1" w:line="240" w:lineRule="auto"/>
        <w:jc w:val="both"/>
        <w:outlineLvl w:val="1"/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</w:pPr>
      <w:r w:rsidRPr="00785C34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II. FUNDAMENTO LEGAL</w:t>
      </w:r>
    </w:p>
    <w:p w:rsidR="00785C34" w:rsidRPr="00785C34" w:rsidRDefault="00785C34" w:rsidP="00785C34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785C34">
        <w:rPr>
          <w:rFonts w:ascii="Century Gothic" w:eastAsia="Times New Roman" w:hAnsi="Century Gothic" w:cs="Times New Roman"/>
          <w:sz w:val="24"/>
          <w:szCs w:val="24"/>
          <w:lang w:eastAsia="es-MX"/>
        </w:rPr>
        <w:t xml:space="preserve">La presente evaluación se realiza con fundamento en lo dispuesto por el </w:t>
      </w:r>
      <w:r w:rsidRPr="00785C34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artículo 39-B de la Ley Federal del Trabajo</w:t>
      </w:r>
      <w:r w:rsidRPr="00785C34">
        <w:rPr>
          <w:rFonts w:ascii="Century Gothic" w:eastAsia="Times New Roman" w:hAnsi="Century Gothic" w:cs="Times New Roman"/>
          <w:sz w:val="24"/>
          <w:szCs w:val="24"/>
          <w:lang w:eastAsia="es-MX"/>
        </w:rPr>
        <w:t xml:space="preserve">, el cual establece que durante el periodo de capacitación inicial el trabajador deberá adquirir los conocimientos y habilidades necesarios para desempeñar el puesto, quedando a criterio del patrón, con base en parámetros objetivos, determinar si </w:t>
      </w:r>
      <w:r w:rsidRPr="00785C34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acreditó o no</w:t>
      </w:r>
      <w:r w:rsidRPr="00785C34">
        <w:rPr>
          <w:rFonts w:ascii="Century Gothic" w:eastAsia="Times New Roman" w:hAnsi="Century Gothic" w:cs="Times New Roman"/>
          <w:sz w:val="24"/>
          <w:szCs w:val="24"/>
          <w:lang w:eastAsia="es-MX"/>
        </w:rPr>
        <w:t xml:space="preserve"> dicha capacitación.</w:t>
      </w:r>
    </w:p>
    <w:p w:rsidR="00785C34" w:rsidRPr="00785C34" w:rsidRDefault="00785C34" w:rsidP="00785C34">
      <w:pPr>
        <w:spacing w:before="100" w:beforeAutospacing="1" w:after="100" w:afterAutospacing="1" w:line="240" w:lineRule="auto"/>
        <w:jc w:val="both"/>
        <w:outlineLvl w:val="1"/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</w:pPr>
      <w:r w:rsidRPr="00785C34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III. OBJETIVO DE LA CAPACITACIÓN</w:t>
      </w:r>
    </w:p>
    <w:p w:rsidR="00785C34" w:rsidRPr="00785C34" w:rsidRDefault="00785C34" w:rsidP="00785C34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785C34">
        <w:rPr>
          <w:rFonts w:ascii="Century Gothic" w:eastAsia="Times New Roman" w:hAnsi="Century Gothic" w:cs="Times New Roman"/>
          <w:sz w:val="24"/>
          <w:szCs w:val="24"/>
          <w:lang w:eastAsia="es-MX"/>
        </w:rPr>
        <w:t xml:space="preserve">Que el colaborador adquiriera y demostrara, durante la vigencia del contrato, los conocimientos técnicos, administrativos, operativos y de liderazgo necesarios para desempeñar de manera eficaz y autónoma el </w:t>
      </w:r>
      <w:r w:rsidRPr="00785C34">
        <w:rPr>
          <w:rFonts w:ascii="Century Gothic" w:eastAsia="Times New Roman" w:hAnsi="Century Gothic" w:cs="Times New Roman"/>
          <w:sz w:val="24"/>
          <w:szCs w:val="24"/>
          <w:lang w:eastAsia="es-MX"/>
        </w:rPr>
        <w:lastRenderedPageBreak/>
        <w:t xml:space="preserve">puesto de </w:t>
      </w:r>
      <w:r w:rsidRPr="00785C34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Gerente de Sucursal</w:t>
      </w:r>
      <w:r w:rsidRPr="00785C34">
        <w:rPr>
          <w:rFonts w:ascii="Century Gothic" w:eastAsia="Times New Roman" w:hAnsi="Century Gothic" w:cs="Times New Roman"/>
          <w:sz w:val="24"/>
          <w:szCs w:val="24"/>
          <w:lang w:eastAsia="es-MX"/>
        </w:rPr>
        <w:t xml:space="preserve">, conforme a los estándares, políticas internas y </w:t>
      </w:r>
      <w:proofErr w:type="spellStart"/>
      <w:r w:rsidRPr="00785C34">
        <w:rPr>
          <w:rFonts w:ascii="Century Gothic" w:eastAsia="Times New Roman" w:hAnsi="Century Gothic" w:cs="Times New Roman"/>
          <w:sz w:val="24"/>
          <w:szCs w:val="24"/>
          <w:lang w:eastAsia="es-MX"/>
        </w:rPr>
        <w:t>KPI’s</w:t>
      </w:r>
      <w:proofErr w:type="spellEnd"/>
      <w:r w:rsidRPr="00785C34">
        <w:rPr>
          <w:rFonts w:ascii="Century Gothic" w:eastAsia="Times New Roman" w:hAnsi="Century Gothic" w:cs="Times New Roman"/>
          <w:sz w:val="24"/>
          <w:szCs w:val="24"/>
          <w:lang w:eastAsia="es-MX"/>
        </w:rPr>
        <w:t xml:space="preserve"> definidos por la empresa.</w:t>
      </w:r>
    </w:p>
    <w:p w:rsidR="00785C34" w:rsidRPr="00785C34" w:rsidRDefault="00785C34" w:rsidP="00785C34">
      <w:pPr>
        <w:spacing w:before="100" w:beforeAutospacing="1" w:after="100" w:afterAutospacing="1" w:line="240" w:lineRule="auto"/>
        <w:jc w:val="both"/>
        <w:outlineLvl w:val="1"/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</w:pPr>
      <w:r w:rsidRPr="00785C34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IV. CRITERIOS DE EVALUACIÓN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3"/>
        <w:gridCol w:w="3690"/>
        <w:gridCol w:w="2155"/>
      </w:tblGrid>
      <w:tr w:rsidR="00785C34" w:rsidRPr="00785C34" w:rsidTr="00785C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5C34" w:rsidRPr="00785C34" w:rsidRDefault="00785C34" w:rsidP="00785C34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b/>
                <w:bCs/>
                <w:sz w:val="24"/>
                <w:szCs w:val="24"/>
                <w:lang w:eastAsia="es-MX"/>
              </w:rPr>
            </w:pPr>
            <w:r w:rsidRPr="00785C34">
              <w:rPr>
                <w:rFonts w:ascii="Century Gothic" w:eastAsia="Times New Roman" w:hAnsi="Century Gothic" w:cs="Times New Roman"/>
                <w:b/>
                <w:bCs/>
                <w:sz w:val="24"/>
                <w:szCs w:val="24"/>
                <w:lang w:eastAsia="es-MX"/>
              </w:rPr>
              <w:t>CRITERIO</w:t>
            </w:r>
          </w:p>
        </w:tc>
        <w:tc>
          <w:tcPr>
            <w:tcW w:w="3660" w:type="dxa"/>
            <w:vAlign w:val="center"/>
            <w:hideMark/>
          </w:tcPr>
          <w:p w:rsidR="00785C34" w:rsidRPr="00785C34" w:rsidRDefault="00785C34" w:rsidP="00785C34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b/>
                <w:bCs/>
                <w:sz w:val="24"/>
                <w:szCs w:val="24"/>
                <w:lang w:eastAsia="es-MX"/>
              </w:rPr>
            </w:pPr>
            <w:r w:rsidRPr="00785C34">
              <w:rPr>
                <w:rFonts w:ascii="Century Gothic" w:eastAsia="Times New Roman" w:hAnsi="Century Gothic" w:cs="Times New Roman"/>
                <w:b/>
                <w:bCs/>
                <w:sz w:val="24"/>
                <w:szCs w:val="24"/>
                <w:lang w:eastAsia="es-MX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:rsidR="00785C34" w:rsidRPr="00785C34" w:rsidRDefault="00785C34" w:rsidP="00785C34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b/>
                <w:bCs/>
                <w:sz w:val="24"/>
                <w:szCs w:val="24"/>
                <w:lang w:eastAsia="es-MX"/>
              </w:rPr>
            </w:pPr>
            <w:r w:rsidRPr="00785C34">
              <w:rPr>
                <w:rFonts w:ascii="Century Gothic" w:eastAsia="Times New Roman" w:hAnsi="Century Gothic" w:cs="Times New Roman"/>
                <w:b/>
                <w:bCs/>
                <w:sz w:val="24"/>
                <w:szCs w:val="24"/>
                <w:lang w:eastAsia="es-MX"/>
              </w:rPr>
              <w:t>RESULTADO</w:t>
            </w:r>
          </w:p>
        </w:tc>
      </w:tr>
      <w:tr w:rsidR="00785C34" w:rsidRPr="00785C34" w:rsidTr="00785C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C34" w:rsidRPr="00785C34" w:rsidRDefault="00785C34" w:rsidP="00785C34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sz w:val="24"/>
                <w:szCs w:val="24"/>
                <w:lang w:eastAsia="es-MX"/>
              </w:rPr>
            </w:pPr>
            <w:r w:rsidRPr="00785C34">
              <w:rPr>
                <w:rFonts w:ascii="Century Gothic" w:eastAsia="Times New Roman" w:hAnsi="Century Gothic" w:cs="Times New Roman"/>
                <w:sz w:val="24"/>
                <w:szCs w:val="24"/>
                <w:lang w:eastAsia="es-MX"/>
              </w:rPr>
              <w:t>Gestión operativa de la sucursal</w:t>
            </w:r>
          </w:p>
        </w:tc>
        <w:tc>
          <w:tcPr>
            <w:tcW w:w="3660" w:type="dxa"/>
            <w:vAlign w:val="center"/>
            <w:hideMark/>
          </w:tcPr>
          <w:p w:rsidR="00785C34" w:rsidRPr="00785C34" w:rsidRDefault="00785C34" w:rsidP="00785C34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sz w:val="24"/>
                <w:szCs w:val="24"/>
                <w:lang w:eastAsia="es-MX"/>
              </w:rPr>
            </w:pPr>
            <w:r w:rsidRPr="00785C34">
              <w:rPr>
                <w:rFonts w:ascii="Century Gothic" w:eastAsia="Times New Roman" w:hAnsi="Century Gothic" w:cs="Times New Roman"/>
                <w:sz w:val="24"/>
                <w:szCs w:val="24"/>
                <w:lang w:eastAsia="es-MX"/>
              </w:rPr>
              <w:t>Organización de actividades diarias, control de procesos y seguimiento operativo</w:t>
            </w:r>
          </w:p>
        </w:tc>
        <w:tc>
          <w:tcPr>
            <w:tcW w:w="0" w:type="auto"/>
            <w:vAlign w:val="center"/>
            <w:hideMark/>
          </w:tcPr>
          <w:p w:rsidR="00785C34" w:rsidRPr="00785C34" w:rsidRDefault="00785C34" w:rsidP="00785C34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sz w:val="24"/>
                <w:szCs w:val="24"/>
                <w:lang w:eastAsia="es-MX"/>
              </w:rPr>
            </w:pPr>
            <w:r w:rsidRPr="00785C34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☐</w:t>
            </w:r>
            <w:r w:rsidRPr="00785C34">
              <w:rPr>
                <w:rFonts w:ascii="Century Gothic" w:eastAsia="Times New Roman" w:hAnsi="Century Gothic" w:cs="Times New Roman"/>
                <w:sz w:val="24"/>
                <w:szCs w:val="24"/>
                <w:lang w:eastAsia="es-MX"/>
              </w:rPr>
              <w:t xml:space="preserve"> Acredita </w:t>
            </w:r>
            <w:r w:rsidRPr="00785C34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☐</w:t>
            </w:r>
            <w:r w:rsidRPr="00785C34">
              <w:rPr>
                <w:rFonts w:ascii="Century Gothic" w:eastAsia="Times New Roman" w:hAnsi="Century Gothic" w:cs="Times New Roman"/>
                <w:sz w:val="24"/>
                <w:szCs w:val="24"/>
                <w:lang w:eastAsia="es-MX"/>
              </w:rPr>
              <w:t xml:space="preserve"> No acredita</w:t>
            </w:r>
          </w:p>
        </w:tc>
      </w:tr>
      <w:tr w:rsidR="00785C34" w:rsidRPr="00785C34" w:rsidTr="00785C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C34" w:rsidRPr="00785C34" w:rsidRDefault="00785C34" w:rsidP="00785C34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sz w:val="24"/>
                <w:szCs w:val="24"/>
                <w:lang w:eastAsia="es-MX"/>
              </w:rPr>
            </w:pPr>
            <w:r w:rsidRPr="00785C34">
              <w:rPr>
                <w:rFonts w:ascii="Century Gothic" w:eastAsia="Times New Roman" w:hAnsi="Century Gothic" w:cs="Times New Roman"/>
                <w:sz w:val="24"/>
                <w:szCs w:val="24"/>
                <w:lang w:eastAsia="es-MX"/>
              </w:rPr>
              <w:t xml:space="preserve">Cumplimiento de </w:t>
            </w:r>
            <w:proofErr w:type="spellStart"/>
            <w:r w:rsidRPr="00785C34">
              <w:rPr>
                <w:rFonts w:ascii="Century Gothic" w:eastAsia="Times New Roman" w:hAnsi="Century Gothic" w:cs="Times New Roman"/>
                <w:sz w:val="24"/>
                <w:szCs w:val="24"/>
                <w:lang w:eastAsia="es-MX"/>
              </w:rPr>
              <w:t>KPI’s</w:t>
            </w:r>
            <w:proofErr w:type="spellEnd"/>
          </w:p>
        </w:tc>
        <w:tc>
          <w:tcPr>
            <w:tcW w:w="3660" w:type="dxa"/>
            <w:vAlign w:val="center"/>
            <w:hideMark/>
          </w:tcPr>
          <w:p w:rsidR="00785C34" w:rsidRPr="00785C34" w:rsidRDefault="00785C34" w:rsidP="00785C34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sz w:val="24"/>
                <w:szCs w:val="24"/>
                <w:lang w:eastAsia="es-MX"/>
              </w:rPr>
            </w:pPr>
            <w:r w:rsidRPr="00785C34">
              <w:rPr>
                <w:rFonts w:ascii="Century Gothic" w:eastAsia="Times New Roman" w:hAnsi="Century Gothic" w:cs="Times New Roman"/>
                <w:sz w:val="24"/>
                <w:szCs w:val="24"/>
                <w:lang w:eastAsia="es-MX"/>
              </w:rPr>
              <w:t>Alcance de metas de colocación, recuperación y desempeño</w:t>
            </w:r>
          </w:p>
        </w:tc>
        <w:tc>
          <w:tcPr>
            <w:tcW w:w="0" w:type="auto"/>
            <w:vAlign w:val="center"/>
            <w:hideMark/>
          </w:tcPr>
          <w:p w:rsidR="00785C34" w:rsidRPr="00785C34" w:rsidRDefault="00785C34" w:rsidP="00785C34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sz w:val="24"/>
                <w:szCs w:val="24"/>
                <w:lang w:eastAsia="es-MX"/>
              </w:rPr>
            </w:pPr>
            <w:r w:rsidRPr="00785C34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☐</w:t>
            </w:r>
            <w:r w:rsidRPr="00785C34">
              <w:rPr>
                <w:rFonts w:ascii="Century Gothic" w:eastAsia="Times New Roman" w:hAnsi="Century Gothic" w:cs="Times New Roman"/>
                <w:sz w:val="24"/>
                <w:szCs w:val="24"/>
                <w:lang w:eastAsia="es-MX"/>
              </w:rPr>
              <w:t xml:space="preserve"> Acredita </w:t>
            </w:r>
            <w:r w:rsidRPr="00785C34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☐</w:t>
            </w:r>
            <w:r w:rsidRPr="00785C34">
              <w:rPr>
                <w:rFonts w:ascii="Century Gothic" w:eastAsia="Times New Roman" w:hAnsi="Century Gothic" w:cs="Times New Roman"/>
                <w:sz w:val="24"/>
                <w:szCs w:val="24"/>
                <w:lang w:eastAsia="es-MX"/>
              </w:rPr>
              <w:t xml:space="preserve"> No acredita</w:t>
            </w:r>
          </w:p>
        </w:tc>
      </w:tr>
      <w:tr w:rsidR="00785C34" w:rsidRPr="00785C34" w:rsidTr="00785C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C34" w:rsidRPr="00785C34" w:rsidRDefault="00785C34" w:rsidP="00785C34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sz w:val="24"/>
                <w:szCs w:val="24"/>
                <w:lang w:eastAsia="es-MX"/>
              </w:rPr>
            </w:pPr>
            <w:r w:rsidRPr="00785C34">
              <w:rPr>
                <w:rFonts w:ascii="Century Gothic" w:eastAsia="Times New Roman" w:hAnsi="Century Gothic" w:cs="Times New Roman"/>
                <w:sz w:val="24"/>
                <w:szCs w:val="24"/>
                <w:lang w:eastAsia="es-MX"/>
              </w:rPr>
              <w:t>Liderazgo y supervisión</w:t>
            </w:r>
          </w:p>
        </w:tc>
        <w:tc>
          <w:tcPr>
            <w:tcW w:w="3660" w:type="dxa"/>
            <w:vAlign w:val="center"/>
            <w:hideMark/>
          </w:tcPr>
          <w:p w:rsidR="00785C34" w:rsidRPr="00785C34" w:rsidRDefault="00785C34" w:rsidP="00785C34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sz w:val="24"/>
                <w:szCs w:val="24"/>
                <w:lang w:eastAsia="es-MX"/>
              </w:rPr>
            </w:pPr>
            <w:r w:rsidRPr="00785C34">
              <w:rPr>
                <w:rFonts w:ascii="Century Gothic" w:eastAsia="Times New Roman" w:hAnsi="Century Gothic" w:cs="Times New Roman"/>
                <w:sz w:val="24"/>
                <w:szCs w:val="24"/>
                <w:lang w:eastAsia="es-MX"/>
              </w:rPr>
              <w:t>Dirección y coordinación del subgerente y asesores de crédito</w:t>
            </w:r>
          </w:p>
        </w:tc>
        <w:tc>
          <w:tcPr>
            <w:tcW w:w="0" w:type="auto"/>
            <w:vAlign w:val="center"/>
            <w:hideMark/>
          </w:tcPr>
          <w:p w:rsidR="00785C34" w:rsidRPr="00785C34" w:rsidRDefault="00785C34" w:rsidP="00785C34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sz w:val="24"/>
                <w:szCs w:val="24"/>
                <w:lang w:eastAsia="es-MX"/>
              </w:rPr>
            </w:pPr>
            <w:r w:rsidRPr="00785C34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☐</w:t>
            </w:r>
            <w:r w:rsidRPr="00785C34">
              <w:rPr>
                <w:rFonts w:ascii="Century Gothic" w:eastAsia="Times New Roman" w:hAnsi="Century Gothic" w:cs="Times New Roman"/>
                <w:sz w:val="24"/>
                <w:szCs w:val="24"/>
                <w:lang w:eastAsia="es-MX"/>
              </w:rPr>
              <w:t xml:space="preserve"> Acredita </w:t>
            </w:r>
            <w:r w:rsidRPr="00785C34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☐</w:t>
            </w:r>
            <w:r w:rsidRPr="00785C34">
              <w:rPr>
                <w:rFonts w:ascii="Century Gothic" w:eastAsia="Times New Roman" w:hAnsi="Century Gothic" w:cs="Times New Roman"/>
                <w:sz w:val="24"/>
                <w:szCs w:val="24"/>
                <w:lang w:eastAsia="es-MX"/>
              </w:rPr>
              <w:t xml:space="preserve"> No acredita</w:t>
            </w:r>
          </w:p>
        </w:tc>
      </w:tr>
      <w:tr w:rsidR="00785C34" w:rsidRPr="00785C34" w:rsidTr="00785C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C34" w:rsidRPr="00785C34" w:rsidRDefault="00785C34" w:rsidP="00785C34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sz w:val="24"/>
                <w:szCs w:val="24"/>
                <w:lang w:eastAsia="es-MX"/>
              </w:rPr>
            </w:pPr>
            <w:r w:rsidRPr="00785C34">
              <w:rPr>
                <w:rFonts w:ascii="Century Gothic" w:eastAsia="Times New Roman" w:hAnsi="Century Gothic" w:cs="Times New Roman"/>
                <w:sz w:val="24"/>
                <w:szCs w:val="24"/>
                <w:lang w:eastAsia="es-MX"/>
              </w:rPr>
              <w:t>Reportes y controles administrativos</w:t>
            </w:r>
          </w:p>
        </w:tc>
        <w:tc>
          <w:tcPr>
            <w:tcW w:w="3660" w:type="dxa"/>
            <w:vAlign w:val="center"/>
            <w:hideMark/>
          </w:tcPr>
          <w:p w:rsidR="00785C34" w:rsidRPr="00785C34" w:rsidRDefault="00785C34" w:rsidP="00785C34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sz w:val="24"/>
                <w:szCs w:val="24"/>
                <w:lang w:eastAsia="es-MX"/>
              </w:rPr>
            </w:pPr>
            <w:r w:rsidRPr="00785C34">
              <w:rPr>
                <w:rFonts w:ascii="Century Gothic" w:eastAsia="Times New Roman" w:hAnsi="Century Gothic" w:cs="Times New Roman"/>
                <w:sz w:val="24"/>
                <w:szCs w:val="24"/>
                <w:lang w:eastAsia="es-MX"/>
              </w:rPr>
              <w:t>Entrega oportuna y correcta de reportes, controles y proyecciones</w:t>
            </w:r>
          </w:p>
        </w:tc>
        <w:tc>
          <w:tcPr>
            <w:tcW w:w="0" w:type="auto"/>
            <w:vAlign w:val="center"/>
            <w:hideMark/>
          </w:tcPr>
          <w:p w:rsidR="00785C34" w:rsidRPr="00785C34" w:rsidRDefault="00785C34" w:rsidP="00785C34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sz w:val="24"/>
                <w:szCs w:val="24"/>
                <w:lang w:eastAsia="es-MX"/>
              </w:rPr>
            </w:pPr>
            <w:r w:rsidRPr="00785C34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☐</w:t>
            </w:r>
            <w:r w:rsidRPr="00785C34">
              <w:rPr>
                <w:rFonts w:ascii="Century Gothic" w:eastAsia="Times New Roman" w:hAnsi="Century Gothic" w:cs="Times New Roman"/>
                <w:sz w:val="24"/>
                <w:szCs w:val="24"/>
                <w:lang w:eastAsia="es-MX"/>
              </w:rPr>
              <w:t xml:space="preserve"> Acredita </w:t>
            </w:r>
            <w:r w:rsidRPr="00785C34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☐</w:t>
            </w:r>
            <w:r w:rsidRPr="00785C34">
              <w:rPr>
                <w:rFonts w:ascii="Century Gothic" w:eastAsia="Times New Roman" w:hAnsi="Century Gothic" w:cs="Times New Roman"/>
                <w:sz w:val="24"/>
                <w:szCs w:val="24"/>
                <w:lang w:eastAsia="es-MX"/>
              </w:rPr>
              <w:t xml:space="preserve"> No acredita</w:t>
            </w:r>
          </w:p>
        </w:tc>
      </w:tr>
      <w:tr w:rsidR="00785C34" w:rsidRPr="00785C34" w:rsidTr="00785C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C34" w:rsidRPr="00785C34" w:rsidRDefault="00785C34" w:rsidP="00785C34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sz w:val="24"/>
                <w:szCs w:val="24"/>
                <w:lang w:eastAsia="es-MX"/>
              </w:rPr>
            </w:pPr>
            <w:r w:rsidRPr="00785C34">
              <w:rPr>
                <w:rFonts w:ascii="Century Gothic" w:eastAsia="Times New Roman" w:hAnsi="Century Gothic" w:cs="Times New Roman"/>
                <w:sz w:val="24"/>
                <w:szCs w:val="24"/>
                <w:lang w:eastAsia="es-MX"/>
              </w:rPr>
              <w:t>Toma de decisiones</w:t>
            </w:r>
          </w:p>
        </w:tc>
        <w:tc>
          <w:tcPr>
            <w:tcW w:w="3660" w:type="dxa"/>
            <w:vAlign w:val="center"/>
            <w:hideMark/>
          </w:tcPr>
          <w:p w:rsidR="00785C34" w:rsidRPr="00785C34" w:rsidRDefault="00785C34" w:rsidP="00785C34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sz w:val="24"/>
                <w:szCs w:val="24"/>
                <w:lang w:eastAsia="es-MX"/>
              </w:rPr>
            </w:pPr>
            <w:r w:rsidRPr="00785C34">
              <w:rPr>
                <w:rFonts w:ascii="Century Gothic" w:eastAsia="Times New Roman" w:hAnsi="Century Gothic" w:cs="Times New Roman"/>
                <w:sz w:val="24"/>
                <w:szCs w:val="24"/>
                <w:lang w:eastAsia="es-MX"/>
              </w:rPr>
              <w:t>Capacidad para resolver incidencias operativas y administrativas</w:t>
            </w:r>
          </w:p>
        </w:tc>
        <w:tc>
          <w:tcPr>
            <w:tcW w:w="0" w:type="auto"/>
            <w:vAlign w:val="center"/>
            <w:hideMark/>
          </w:tcPr>
          <w:p w:rsidR="00785C34" w:rsidRPr="00785C34" w:rsidRDefault="00785C34" w:rsidP="00785C34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sz w:val="24"/>
                <w:szCs w:val="24"/>
                <w:lang w:eastAsia="es-MX"/>
              </w:rPr>
            </w:pPr>
            <w:r w:rsidRPr="00785C34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☐</w:t>
            </w:r>
            <w:r w:rsidRPr="00785C34">
              <w:rPr>
                <w:rFonts w:ascii="Century Gothic" w:eastAsia="Times New Roman" w:hAnsi="Century Gothic" w:cs="Times New Roman"/>
                <w:sz w:val="24"/>
                <w:szCs w:val="24"/>
                <w:lang w:eastAsia="es-MX"/>
              </w:rPr>
              <w:t xml:space="preserve"> Acredita </w:t>
            </w:r>
            <w:r w:rsidRPr="00785C34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☐</w:t>
            </w:r>
            <w:r w:rsidRPr="00785C34">
              <w:rPr>
                <w:rFonts w:ascii="Century Gothic" w:eastAsia="Times New Roman" w:hAnsi="Century Gothic" w:cs="Times New Roman"/>
                <w:sz w:val="24"/>
                <w:szCs w:val="24"/>
                <w:lang w:eastAsia="es-MX"/>
              </w:rPr>
              <w:t xml:space="preserve"> No acredita</w:t>
            </w:r>
          </w:p>
        </w:tc>
      </w:tr>
      <w:tr w:rsidR="00785C34" w:rsidRPr="00785C34" w:rsidTr="00785C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C34" w:rsidRPr="00785C34" w:rsidRDefault="00785C34" w:rsidP="00785C34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sz w:val="24"/>
                <w:szCs w:val="24"/>
                <w:lang w:eastAsia="es-MX"/>
              </w:rPr>
            </w:pPr>
            <w:r w:rsidRPr="00785C34">
              <w:rPr>
                <w:rFonts w:ascii="Century Gothic" w:eastAsia="Times New Roman" w:hAnsi="Century Gothic" w:cs="Times New Roman"/>
                <w:sz w:val="24"/>
                <w:szCs w:val="24"/>
                <w:lang w:eastAsia="es-MX"/>
              </w:rPr>
              <w:t>Apego a políticas internas</w:t>
            </w:r>
          </w:p>
        </w:tc>
        <w:tc>
          <w:tcPr>
            <w:tcW w:w="3660" w:type="dxa"/>
            <w:vAlign w:val="center"/>
            <w:hideMark/>
          </w:tcPr>
          <w:p w:rsidR="00785C34" w:rsidRPr="00785C34" w:rsidRDefault="00785C34" w:rsidP="00785C34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sz w:val="24"/>
                <w:szCs w:val="24"/>
                <w:lang w:eastAsia="es-MX"/>
              </w:rPr>
            </w:pPr>
            <w:r w:rsidRPr="00785C34">
              <w:rPr>
                <w:rFonts w:ascii="Century Gothic" w:eastAsia="Times New Roman" w:hAnsi="Century Gothic" w:cs="Times New Roman"/>
                <w:sz w:val="24"/>
                <w:szCs w:val="24"/>
                <w:lang w:eastAsia="es-MX"/>
              </w:rPr>
              <w:t>Cumplimiento del Reglamento Interior de Trabajo y lineamientos corporativos</w:t>
            </w:r>
          </w:p>
        </w:tc>
        <w:tc>
          <w:tcPr>
            <w:tcW w:w="0" w:type="auto"/>
            <w:vAlign w:val="center"/>
            <w:hideMark/>
          </w:tcPr>
          <w:p w:rsidR="00785C34" w:rsidRPr="00785C34" w:rsidRDefault="00785C34" w:rsidP="00785C34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sz w:val="24"/>
                <w:szCs w:val="24"/>
                <w:lang w:eastAsia="es-MX"/>
              </w:rPr>
            </w:pPr>
            <w:r w:rsidRPr="00785C34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☐</w:t>
            </w:r>
            <w:r w:rsidRPr="00785C34">
              <w:rPr>
                <w:rFonts w:ascii="Century Gothic" w:eastAsia="Times New Roman" w:hAnsi="Century Gothic" w:cs="Times New Roman"/>
                <w:sz w:val="24"/>
                <w:szCs w:val="24"/>
                <w:lang w:eastAsia="es-MX"/>
              </w:rPr>
              <w:t xml:space="preserve"> Acredita </w:t>
            </w:r>
            <w:r w:rsidRPr="00785C34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☐</w:t>
            </w:r>
            <w:r w:rsidRPr="00785C34">
              <w:rPr>
                <w:rFonts w:ascii="Century Gothic" w:eastAsia="Times New Roman" w:hAnsi="Century Gothic" w:cs="Times New Roman"/>
                <w:sz w:val="24"/>
                <w:szCs w:val="24"/>
                <w:lang w:eastAsia="es-MX"/>
              </w:rPr>
              <w:t xml:space="preserve"> No acredita</w:t>
            </w:r>
          </w:p>
        </w:tc>
      </w:tr>
      <w:tr w:rsidR="00785C34" w:rsidRPr="00785C34" w:rsidTr="00785C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C34" w:rsidRPr="00785C34" w:rsidRDefault="00785C34" w:rsidP="00785C34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sz w:val="24"/>
                <w:szCs w:val="24"/>
                <w:lang w:eastAsia="es-MX"/>
              </w:rPr>
            </w:pPr>
            <w:r w:rsidRPr="00785C34">
              <w:rPr>
                <w:rFonts w:ascii="Century Gothic" w:eastAsia="Times New Roman" w:hAnsi="Century Gothic" w:cs="Times New Roman"/>
                <w:sz w:val="24"/>
                <w:szCs w:val="24"/>
                <w:lang w:eastAsia="es-MX"/>
              </w:rPr>
              <w:t>Responsabilidad y seguimiento</w:t>
            </w:r>
          </w:p>
        </w:tc>
        <w:tc>
          <w:tcPr>
            <w:tcW w:w="3660" w:type="dxa"/>
            <w:vAlign w:val="center"/>
            <w:hideMark/>
          </w:tcPr>
          <w:p w:rsidR="00785C34" w:rsidRPr="00785C34" w:rsidRDefault="00785C34" w:rsidP="00785C34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sz w:val="24"/>
                <w:szCs w:val="24"/>
                <w:lang w:eastAsia="es-MX"/>
              </w:rPr>
            </w:pPr>
            <w:r w:rsidRPr="00785C34">
              <w:rPr>
                <w:rFonts w:ascii="Century Gothic" w:eastAsia="Times New Roman" w:hAnsi="Century Gothic" w:cs="Times New Roman"/>
                <w:sz w:val="24"/>
                <w:szCs w:val="24"/>
                <w:lang w:eastAsia="es-MX"/>
              </w:rPr>
              <w:t>Atención a incidencias, reportes y comunicación con áreas centrales</w:t>
            </w:r>
          </w:p>
        </w:tc>
        <w:tc>
          <w:tcPr>
            <w:tcW w:w="0" w:type="auto"/>
            <w:vAlign w:val="center"/>
            <w:hideMark/>
          </w:tcPr>
          <w:p w:rsidR="00785C34" w:rsidRPr="00785C34" w:rsidRDefault="00785C34" w:rsidP="00785C34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sz w:val="24"/>
                <w:szCs w:val="24"/>
                <w:lang w:eastAsia="es-MX"/>
              </w:rPr>
            </w:pPr>
            <w:r w:rsidRPr="00785C34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☐</w:t>
            </w:r>
            <w:r w:rsidRPr="00785C34">
              <w:rPr>
                <w:rFonts w:ascii="Century Gothic" w:eastAsia="Times New Roman" w:hAnsi="Century Gothic" w:cs="Times New Roman"/>
                <w:sz w:val="24"/>
                <w:szCs w:val="24"/>
                <w:lang w:eastAsia="es-MX"/>
              </w:rPr>
              <w:t xml:space="preserve"> Acredita </w:t>
            </w:r>
            <w:r w:rsidRPr="00785C34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☐</w:t>
            </w:r>
            <w:r w:rsidRPr="00785C34">
              <w:rPr>
                <w:rFonts w:ascii="Century Gothic" w:eastAsia="Times New Roman" w:hAnsi="Century Gothic" w:cs="Times New Roman"/>
                <w:sz w:val="24"/>
                <w:szCs w:val="24"/>
                <w:lang w:eastAsia="es-MX"/>
              </w:rPr>
              <w:t xml:space="preserve"> No acredita</w:t>
            </w:r>
          </w:p>
        </w:tc>
      </w:tr>
    </w:tbl>
    <w:p w:rsidR="00785C34" w:rsidRPr="00785C34" w:rsidRDefault="00785C34" w:rsidP="00785C34">
      <w:pPr>
        <w:spacing w:after="0" w:line="24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785C34">
        <w:rPr>
          <w:rFonts w:ascii="Century Gothic" w:eastAsia="Times New Roman" w:hAnsi="Century Gothic" w:cs="Times New Roman"/>
          <w:sz w:val="24"/>
          <w:szCs w:val="24"/>
          <w:lang w:eastAsia="es-MX"/>
        </w:rPr>
        <w:pict>
          <v:rect id="_x0000_i1821" style="width:0;height:1.5pt" o:hralign="center" o:hrstd="t" o:hr="t" fillcolor="#a0a0a0" stroked="f"/>
        </w:pict>
      </w:r>
    </w:p>
    <w:p w:rsidR="00785C34" w:rsidRPr="00785C34" w:rsidRDefault="00785C34" w:rsidP="00785C34">
      <w:pPr>
        <w:spacing w:before="100" w:beforeAutospacing="1" w:after="100" w:afterAutospacing="1" w:line="240" w:lineRule="auto"/>
        <w:jc w:val="both"/>
        <w:outlineLvl w:val="1"/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</w:pPr>
      <w:r w:rsidRPr="00785C34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V. RESULTADO DE LA EVALUACIÓN</w:t>
      </w:r>
    </w:p>
    <w:p w:rsidR="00785C34" w:rsidRPr="00785C34" w:rsidRDefault="00785C34" w:rsidP="00785C34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785C34">
        <w:rPr>
          <w:rFonts w:ascii="Century Gothic" w:eastAsia="Times New Roman" w:hAnsi="Century Gothic" w:cs="Times New Roman"/>
          <w:sz w:val="24"/>
          <w:szCs w:val="24"/>
          <w:lang w:eastAsia="es-MX"/>
        </w:rPr>
        <w:t>Una vez analizados los criterios anteriores, se concluye que:</w:t>
      </w:r>
    </w:p>
    <w:p w:rsidR="00785C34" w:rsidRPr="00785C34" w:rsidRDefault="00785C34" w:rsidP="00785C34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785C34">
        <w:rPr>
          <w:rFonts w:ascii="Segoe UI Symbol" w:eastAsia="Times New Roman" w:hAnsi="Segoe UI Symbol" w:cs="Segoe UI Symbol"/>
          <w:sz w:val="24"/>
          <w:szCs w:val="24"/>
          <w:lang w:eastAsia="es-MX"/>
        </w:rPr>
        <w:t>☐</w:t>
      </w:r>
      <w:r w:rsidRPr="00785C34">
        <w:rPr>
          <w:rFonts w:ascii="Century Gothic" w:eastAsia="Times New Roman" w:hAnsi="Century Gothic" w:cs="Times New Roman"/>
          <w:sz w:val="24"/>
          <w:szCs w:val="24"/>
          <w:lang w:eastAsia="es-MX"/>
        </w:rPr>
        <w:t xml:space="preserve"> </w:t>
      </w:r>
      <w:r w:rsidRPr="00785C34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El colaborador ACREDITA satisfactoriamente la capacitación inicial.</w:t>
      </w:r>
      <w:r w:rsidRPr="00785C34">
        <w:rPr>
          <w:rFonts w:ascii="Century Gothic" w:eastAsia="Times New Roman" w:hAnsi="Century Gothic" w:cs="Times New Roman"/>
          <w:sz w:val="24"/>
          <w:szCs w:val="24"/>
          <w:lang w:eastAsia="es-MX"/>
        </w:rPr>
        <w:br/>
      </w:r>
      <w:r w:rsidRPr="00785C34">
        <w:rPr>
          <w:rFonts w:ascii="Segoe UI Symbol" w:eastAsia="Times New Roman" w:hAnsi="Segoe UI Symbol" w:cs="Segoe UI Symbol"/>
          <w:sz w:val="24"/>
          <w:szCs w:val="24"/>
          <w:lang w:eastAsia="es-MX"/>
        </w:rPr>
        <w:t>☒</w:t>
      </w:r>
      <w:r w:rsidRPr="00785C34">
        <w:rPr>
          <w:rFonts w:ascii="Century Gothic" w:eastAsia="Times New Roman" w:hAnsi="Century Gothic" w:cs="Times New Roman"/>
          <w:sz w:val="24"/>
          <w:szCs w:val="24"/>
          <w:lang w:eastAsia="es-MX"/>
        </w:rPr>
        <w:t xml:space="preserve"> </w:t>
      </w:r>
      <w:r w:rsidRPr="00785C34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El colaborador NO ACREDITA satisfactoriamente la capacitación inicial</w:t>
      </w:r>
      <w:r w:rsidRPr="00785C34">
        <w:rPr>
          <w:rFonts w:ascii="Century Gothic" w:eastAsia="Times New Roman" w:hAnsi="Century Gothic" w:cs="Times New Roman"/>
          <w:sz w:val="24"/>
          <w:szCs w:val="24"/>
          <w:lang w:eastAsia="es-MX"/>
        </w:rPr>
        <w:t>, al no cumplir de manera integral con los conocimientos, habilidades y competencias requeridas para el desempeño del puesto de Gerente de Sucursal.</w:t>
      </w:r>
    </w:p>
    <w:p w:rsidR="00785C34" w:rsidRPr="00785C34" w:rsidRDefault="00785C34" w:rsidP="00785C34">
      <w:pPr>
        <w:spacing w:before="100" w:beforeAutospacing="1" w:after="100" w:afterAutospacing="1" w:line="240" w:lineRule="auto"/>
        <w:jc w:val="both"/>
        <w:outlineLvl w:val="1"/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</w:pPr>
      <w:r w:rsidRPr="00785C34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VI. DETERMINACIÓN</w:t>
      </w:r>
    </w:p>
    <w:p w:rsidR="00785C34" w:rsidRPr="00785C34" w:rsidRDefault="00785C34" w:rsidP="00785C34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785C34">
        <w:rPr>
          <w:rFonts w:ascii="Century Gothic" w:eastAsia="Times New Roman" w:hAnsi="Century Gothic" w:cs="Times New Roman"/>
          <w:sz w:val="24"/>
          <w:szCs w:val="24"/>
          <w:lang w:eastAsia="es-MX"/>
        </w:rPr>
        <w:lastRenderedPageBreak/>
        <w:t xml:space="preserve">En virtud de que el colaborador </w:t>
      </w:r>
      <w:r w:rsidRPr="00785C34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no acreditó la capacitación inicial</w:t>
      </w:r>
      <w:r w:rsidRPr="00785C34">
        <w:rPr>
          <w:rFonts w:ascii="Century Gothic" w:eastAsia="Times New Roman" w:hAnsi="Century Gothic" w:cs="Times New Roman"/>
          <w:sz w:val="24"/>
          <w:szCs w:val="24"/>
          <w:lang w:eastAsia="es-MX"/>
        </w:rPr>
        <w:t xml:space="preserve">, y al concluir el plazo de vigencia del contrato celebrado bajo esta modalidad, </w:t>
      </w:r>
      <w:r w:rsidRPr="00785C34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no resulta procedente la continuación de la relación laboral</w:t>
      </w:r>
      <w:r w:rsidRPr="00785C34">
        <w:rPr>
          <w:rFonts w:ascii="Century Gothic" w:eastAsia="Times New Roman" w:hAnsi="Century Gothic" w:cs="Times New Roman"/>
          <w:sz w:val="24"/>
          <w:szCs w:val="24"/>
          <w:lang w:eastAsia="es-MX"/>
        </w:rPr>
        <w:t>, de conformidad con lo dispuesto por el artículo 39-B y 53 fracción I de la Ley Federal del Trabajo.</w:t>
      </w:r>
    </w:p>
    <w:p w:rsidR="00785C34" w:rsidRPr="00785C34" w:rsidRDefault="00785C34" w:rsidP="00FD46AC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785C34">
        <w:rPr>
          <w:rFonts w:ascii="Century Gothic" w:eastAsia="Times New Roman" w:hAnsi="Century Gothic" w:cs="Times New Roman"/>
          <w:sz w:val="24"/>
          <w:szCs w:val="24"/>
          <w:lang w:eastAsia="es-MX"/>
        </w:rPr>
        <w:t xml:space="preserve">La presente evaluación </w:t>
      </w:r>
      <w:r w:rsidRPr="00785C34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no constituye sanción, despido ni rescisión</w:t>
      </w:r>
      <w:r w:rsidRPr="00785C34">
        <w:rPr>
          <w:rFonts w:ascii="Century Gothic" w:eastAsia="Times New Roman" w:hAnsi="Century Gothic" w:cs="Times New Roman"/>
          <w:sz w:val="24"/>
          <w:szCs w:val="24"/>
          <w:lang w:eastAsia="es-MX"/>
        </w:rPr>
        <w:t>, sino una determinación derivada del resultado del proceso de capacitación inicial.</w:t>
      </w:r>
    </w:p>
    <w:p w:rsidR="00785C34" w:rsidRPr="00785C34" w:rsidRDefault="00785C34" w:rsidP="00785C34">
      <w:pPr>
        <w:spacing w:before="100" w:beforeAutospacing="1" w:after="100" w:afterAutospacing="1" w:line="240" w:lineRule="auto"/>
        <w:jc w:val="both"/>
        <w:outlineLvl w:val="1"/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</w:pPr>
      <w:r w:rsidRPr="00785C34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VII. MANIFESTACIÓN DE CONOCIMIENTO</w:t>
      </w:r>
    </w:p>
    <w:p w:rsidR="00785C34" w:rsidRPr="00785C34" w:rsidRDefault="00785C34" w:rsidP="00785C34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785C34">
        <w:rPr>
          <w:rFonts w:ascii="Century Gothic" w:eastAsia="Times New Roman" w:hAnsi="Century Gothic" w:cs="Times New Roman"/>
          <w:sz w:val="24"/>
          <w:szCs w:val="24"/>
          <w:lang w:eastAsia="es-MX"/>
        </w:rPr>
        <w:t>Se hace constar que el colaborador ha sido informado del resultado de la presente evaluación.</w:t>
      </w:r>
    </w:p>
    <w:p w:rsidR="00785C34" w:rsidRPr="00785C34" w:rsidRDefault="00785C34" w:rsidP="00785C34">
      <w:pPr>
        <w:spacing w:after="0" w:line="24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bookmarkStart w:id="0" w:name="_GoBack"/>
      <w:bookmarkEnd w:id="0"/>
    </w:p>
    <w:p w:rsidR="00785C34" w:rsidRPr="00785C34" w:rsidRDefault="00785C34" w:rsidP="00785C34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785C34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ELABORÓ:</w:t>
      </w:r>
      <w:r w:rsidRPr="00785C34">
        <w:rPr>
          <w:rFonts w:ascii="Century Gothic" w:eastAsia="Times New Roman" w:hAnsi="Century Gothic" w:cs="Times New Roman"/>
          <w:sz w:val="24"/>
          <w:szCs w:val="24"/>
          <w:lang w:eastAsia="es-MX"/>
        </w:rPr>
        <w:br/>
        <w:t>Nombre y cargo: ______________________________________</w:t>
      </w:r>
      <w:r w:rsidRPr="00785C34">
        <w:rPr>
          <w:rFonts w:ascii="Century Gothic" w:eastAsia="Times New Roman" w:hAnsi="Century Gothic" w:cs="Times New Roman"/>
          <w:sz w:val="24"/>
          <w:szCs w:val="24"/>
          <w:lang w:eastAsia="es-MX"/>
        </w:rPr>
        <w:br/>
        <w:t>Firma: __________________________</w:t>
      </w:r>
      <w:r w:rsidRPr="00785C34">
        <w:rPr>
          <w:rFonts w:ascii="Century Gothic" w:eastAsia="Times New Roman" w:hAnsi="Century Gothic" w:cs="Times New Roman"/>
          <w:sz w:val="24"/>
          <w:szCs w:val="24"/>
          <w:lang w:eastAsia="es-MX"/>
        </w:rPr>
        <w:br/>
        <w:t>Fecha: ____ de enero de 2026</w:t>
      </w:r>
    </w:p>
    <w:p w:rsidR="00785C34" w:rsidRPr="00785C34" w:rsidRDefault="00785C34" w:rsidP="00785C34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785C34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VALIDÓ:</w:t>
      </w:r>
      <w:r w:rsidRPr="00785C34">
        <w:rPr>
          <w:rFonts w:ascii="Century Gothic" w:eastAsia="Times New Roman" w:hAnsi="Century Gothic" w:cs="Times New Roman"/>
          <w:sz w:val="24"/>
          <w:szCs w:val="24"/>
          <w:lang w:eastAsia="es-MX"/>
        </w:rPr>
        <w:br/>
        <w:t>Nombre y cargo: ______________________________________</w:t>
      </w:r>
      <w:r w:rsidRPr="00785C34">
        <w:rPr>
          <w:rFonts w:ascii="Century Gothic" w:eastAsia="Times New Roman" w:hAnsi="Century Gothic" w:cs="Times New Roman"/>
          <w:sz w:val="24"/>
          <w:szCs w:val="24"/>
          <w:lang w:eastAsia="es-MX"/>
        </w:rPr>
        <w:br/>
        <w:t>Firma: __________________________</w:t>
      </w:r>
      <w:r w:rsidRPr="00785C34">
        <w:rPr>
          <w:rFonts w:ascii="Century Gothic" w:eastAsia="Times New Roman" w:hAnsi="Century Gothic" w:cs="Times New Roman"/>
          <w:sz w:val="24"/>
          <w:szCs w:val="24"/>
          <w:lang w:eastAsia="es-MX"/>
        </w:rPr>
        <w:br/>
        <w:t>Fecha: ____ de enero de 2026</w:t>
      </w:r>
    </w:p>
    <w:p w:rsidR="00785C34" w:rsidRPr="00785C34" w:rsidRDefault="00785C34" w:rsidP="00785C34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785C34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ENTERADO EL COLABORADOR:</w:t>
      </w:r>
    </w:p>
    <w:p w:rsidR="00785C34" w:rsidRPr="00785C34" w:rsidRDefault="00785C34" w:rsidP="00785C34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785C34">
        <w:rPr>
          <w:rFonts w:ascii="Century Gothic" w:eastAsia="Times New Roman" w:hAnsi="Century Gothic" w:cs="Times New Roman"/>
          <w:sz w:val="24"/>
          <w:szCs w:val="24"/>
          <w:lang w:eastAsia="es-MX"/>
        </w:rPr>
        <w:t>Nombre: ______________________________________</w:t>
      </w:r>
      <w:r w:rsidRPr="00785C34">
        <w:rPr>
          <w:rFonts w:ascii="Century Gothic" w:eastAsia="Times New Roman" w:hAnsi="Century Gothic" w:cs="Times New Roman"/>
          <w:sz w:val="24"/>
          <w:szCs w:val="24"/>
          <w:lang w:eastAsia="es-MX"/>
        </w:rPr>
        <w:br/>
        <w:t>Firma: __________________________</w:t>
      </w:r>
      <w:r w:rsidRPr="00785C34">
        <w:rPr>
          <w:rFonts w:ascii="Century Gothic" w:eastAsia="Times New Roman" w:hAnsi="Century Gothic" w:cs="Times New Roman"/>
          <w:sz w:val="24"/>
          <w:szCs w:val="24"/>
          <w:lang w:eastAsia="es-MX"/>
        </w:rPr>
        <w:br/>
        <w:t>Fecha: ____ de enero de 2026</w:t>
      </w:r>
    </w:p>
    <w:p w:rsidR="00785C34" w:rsidRPr="00785C34" w:rsidRDefault="00785C34" w:rsidP="00785C34">
      <w:pPr>
        <w:jc w:val="both"/>
        <w:rPr>
          <w:rFonts w:ascii="Century Gothic" w:hAnsi="Century Gothic"/>
          <w:sz w:val="24"/>
          <w:szCs w:val="24"/>
        </w:rPr>
      </w:pPr>
    </w:p>
    <w:sectPr w:rsidR="00785C34" w:rsidRPr="00785C34">
      <w:headerReference w:type="default" r:id="rId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87F3D" w:rsidRDefault="00CC2E1F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0A2CF3F" wp14:editId="20F56D8C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757327" cy="10038344"/>
          <wp:effectExtent l="0" t="0" r="0" b="127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r. Lana MEMBRETE LOGO MATRIZ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7327" cy="100383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253069"/>
    <w:multiLevelType w:val="multilevel"/>
    <w:tmpl w:val="ED183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6411AF"/>
    <w:multiLevelType w:val="multilevel"/>
    <w:tmpl w:val="230A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8435C"/>
    <w:multiLevelType w:val="multilevel"/>
    <w:tmpl w:val="EBD8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950B8"/>
    <w:multiLevelType w:val="multilevel"/>
    <w:tmpl w:val="B338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35117"/>
    <w:multiLevelType w:val="multilevel"/>
    <w:tmpl w:val="6196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C458A6"/>
    <w:multiLevelType w:val="multilevel"/>
    <w:tmpl w:val="687E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F673AB"/>
    <w:multiLevelType w:val="multilevel"/>
    <w:tmpl w:val="7A3A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421701"/>
    <w:multiLevelType w:val="multilevel"/>
    <w:tmpl w:val="66C87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B106E7"/>
    <w:multiLevelType w:val="multilevel"/>
    <w:tmpl w:val="DFA43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D057F3"/>
    <w:multiLevelType w:val="multilevel"/>
    <w:tmpl w:val="8736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5B4932"/>
    <w:multiLevelType w:val="multilevel"/>
    <w:tmpl w:val="883A9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BB3C0A"/>
    <w:multiLevelType w:val="multilevel"/>
    <w:tmpl w:val="1B1C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B72ADE"/>
    <w:multiLevelType w:val="multilevel"/>
    <w:tmpl w:val="8496D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9"/>
  </w:num>
  <w:num w:numId="3">
    <w:abstractNumId w:val="5"/>
  </w:num>
  <w:num w:numId="4">
    <w:abstractNumId w:val="7"/>
  </w:num>
  <w:num w:numId="5">
    <w:abstractNumId w:val="11"/>
  </w:num>
  <w:num w:numId="6">
    <w:abstractNumId w:val="0"/>
  </w:num>
  <w:num w:numId="7">
    <w:abstractNumId w:val="10"/>
  </w:num>
  <w:num w:numId="8">
    <w:abstractNumId w:val="6"/>
  </w:num>
  <w:num w:numId="9">
    <w:abstractNumId w:val="2"/>
  </w:num>
  <w:num w:numId="10">
    <w:abstractNumId w:val="4"/>
  </w:num>
  <w:num w:numId="11">
    <w:abstractNumId w:val="8"/>
  </w:num>
  <w:num w:numId="12">
    <w:abstractNumId w:val="3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C34"/>
    <w:rsid w:val="00785C34"/>
    <w:rsid w:val="00CC2E1F"/>
    <w:rsid w:val="00FD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D50E0"/>
  <w15:chartTrackingRefBased/>
  <w15:docId w15:val="{0641D376-9128-4CA6-ADEA-41EE162A3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85C34"/>
  </w:style>
  <w:style w:type="paragraph" w:styleId="Ttulo1">
    <w:name w:val="heading 1"/>
    <w:basedOn w:val="Normal"/>
    <w:link w:val="Ttulo1Car"/>
    <w:uiPriority w:val="9"/>
    <w:qFormat/>
    <w:rsid w:val="00785C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785C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785C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85C3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5C34"/>
  </w:style>
  <w:style w:type="character" w:customStyle="1" w:styleId="Ttulo1Car">
    <w:name w:val="Título 1 Car"/>
    <w:basedOn w:val="Fuentedeprrafopredeter"/>
    <w:link w:val="Ttulo1"/>
    <w:uiPriority w:val="9"/>
    <w:rsid w:val="00785C34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785C34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785C34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785C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785C34"/>
    <w:rPr>
      <w:b/>
      <w:bCs/>
    </w:rPr>
  </w:style>
  <w:style w:type="character" w:styleId="nfasis">
    <w:name w:val="Emphasis"/>
    <w:basedOn w:val="Fuentedeprrafopredeter"/>
    <w:uiPriority w:val="20"/>
    <w:qFormat/>
    <w:rsid w:val="00785C3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98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2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93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61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7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30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325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567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815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8627728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422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1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16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2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419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99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36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50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2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92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36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122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953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40010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641707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258245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640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8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134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556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166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045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798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85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597648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63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58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88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872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235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981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405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30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67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38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313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271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71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15620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586391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532847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74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9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42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64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5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92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50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553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836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5824687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56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9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976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371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4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664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41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66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6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91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68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765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74322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570301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797440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608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4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59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42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23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448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955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470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88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4067761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00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29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80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716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138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07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80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92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42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006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69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556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36221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834310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620313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563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Juridico</dc:creator>
  <cp:keywords/>
  <dc:description/>
  <cp:lastModifiedBy>Juridico</cp:lastModifiedBy>
  <cp:revision>2</cp:revision>
  <dcterms:created xsi:type="dcterms:W3CDTF">2026-01-07T00:08:00Z</dcterms:created>
  <dcterms:modified xsi:type="dcterms:W3CDTF">2026-01-07T00:23:00Z</dcterms:modified>
</cp:coreProperties>
</file>