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#7</w:t>
      </w:r>
    </w:p>
    <w:p>
      <w:r>
        <w:t>Empresa: los guapos</w:t>
        <w:br/>
      </w:r>
      <w:r>
        <w:t>Fecha de generación: 2026-05-25 23:30</w:t>
        <w:br/>
      </w:r>
    </w:p>
    <w:p>
      <w:pPr>
        <w:pStyle w:val="Heading1"/>
      </w:pPr>
      <w:r>
        <w:t>1. Análisis Global</w:t>
      </w:r>
    </w:p>
    <w:p>
      <w:r>
        <w:t>Nº Total Empleados: 85</w:t>
      </w:r>
    </w:p>
    <w:p>
      <w:r>
        <w:t>Hombres: 1 - Mujeres: 84</w:t>
      </w:r>
    </w:p>
    <w:p>
      <w:r>
        <w:t>Brecha Media: -3.80%</w:t>
      </w:r>
    </w:p>
    <w:p>
      <w:r>
        <w:t>Brecha Mediana: 3.84%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25077.07 €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21285.92 €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15374.54 €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16797.60 €</w:t>
            </w:r>
          </w:p>
        </w:tc>
        <w:tc>
          <w:tcPr>
            <w:tcW w:type="dxa" w:w="2160"/>
          </w:tcPr>
          <w:p>
            <w:r>
              <w:t>21718.26 €</w:t>
            </w:r>
          </w:p>
        </w:tc>
        <w:tc>
          <w:tcPr>
            <w:tcW w:type="dxa" w:w="2160"/>
          </w:tcPr>
          <w:p>
            <w:r>
              <w:t>-29.29%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