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-338455</wp:posOffset>
                </wp:positionH>
                <wp:positionV relativeFrom="paragraph">
                  <wp:posOffset>-141605</wp:posOffset>
                </wp:positionV>
                <wp:extent cx="5609590" cy="9128760"/>
                <wp:effectExtent l="0" t="0" r="0" b="0"/>
                <wp:wrapTopAndBottom/>
                <wp:docPr id="1" name="Text Box 2"/>
                <a:graphic xmlns:a="http://schemas.openxmlformats.org/drawingml/2006/main">
                  <a:graphicData uri="http://schemas.microsoft.com/office/word/2010/wordprocessingShape">
                    <wps:wsp>
                      <wps:cNvSpPr/>
                      <wps:spPr>
                        <a:xfrm>
                          <a:off x="0" y="0"/>
                          <a:ext cx="5608800" cy="912816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6pt;height:718.7pt">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4">
                <wp:simplePos x="0" y="0"/>
                <wp:positionH relativeFrom="column">
                  <wp:posOffset>-5581650</wp:posOffset>
                </wp:positionH>
                <wp:positionV relativeFrom="paragraph">
                  <wp:posOffset>21590</wp:posOffset>
                </wp:positionV>
                <wp:extent cx="5633085" cy="8965565"/>
                <wp:effectExtent l="0" t="0" r="0" b="0"/>
                <wp:wrapNone/>
                <wp:docPr id="2" name="Frame1"/>
                <a:graphic xmlns:a="http://schemas.openxmlformats.org/drawingml/2006/main">
                  <a:graphicData uri="http://schemas.microsoft.com/office/word/2010/wordprocessingShape">
                    <wps:wsp>
                      <wps:cNvSpPr/>
                      <wps:spPr>
                        <a:xfrm>
                          <a:off x="0" y="0"/>
                          <a:ext cx="5632560" cy="896508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45pt;height:705.85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3">
                <wp:simplePos x="0" y="0"/>
                <wp:positionH relativeFrom="column">
                  <wp:posOffset>-5563870</wp:posOffset>
                </wp:positionH>
                <wp:positionV relativeFrom="paragraph">
                  <wp:posOffset>-12065</wp:posOffset>
                </wp:positionV>
                <wp:extent cx="5615305" cy="8999220"/>
                <wp:effectExtent l="0" t="0" r="0" b="0"/>
                <wp:wrapNone/>
                <wp:docPr id="8" name="Frame2"/>
                <a:graphic xmlns:a="http://schemas.openxmlformats.org/drawingml/2006/main">
                  <a:graphicData uri="http://schemas.microsoft.com/office/word/2010/wordprocessingShape">
                    <wps:wsp>
                      <wps:cNvSpPr/>
                      <wps:spPr>
                        <a:xfrm>
                          <a:off x="0" y="0"/>
                          <a:ext cx="5614560" cy="899856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2.05pt;height:708.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mc:AlternateContent>
          <mc:Choice Requires="wps">
            <w:drawing>
              <wp:anchor behindDoc="0" distT="0" distB="22225" distL="114300" distR="131445" simplePos="0" locked="0" layoutInCell="1" allowOverlap="1" relativeHeight="25">
                <wp:simplePos x="0" y="0"/>
                <wp:positionH relativeFrom="column">
                  <wp:posOffset>-338455</wp:posOffset>
                </wp:positionH>
                <wp:positionV relativeFrom="paragraph">
                  <wp:posOffset>-141605</wp:posOffset>
                </wp:positionV>
                <wp:extent cx="5609590" cy="9128760"/>
                <wp:effectExtent l="0" t="0" r="0" b="0"/>
                <wp:wrapTopAndBottom/>
                <wp:docPr id="14" name="Text Box 2"/>
                <a:graphic xmlns:a="http://schemas.openxmlformats.org/drawingml/2006/main">
                  <a:graphicData uri="http://schemas.microsoft.com/office/word/2010/wordprocessingShape">
                    <wps:wsp>
                      <wps:cNvSpPr/>
                      <wps:spPr>
                        <a:xfrm>
                          <a:off x="0" y="0"/>
                          <a:ext cx="5608800" cy="912816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6pt;height:718.7pt">
                <w10:wrap type="none"/>
                <v:fill o:detectmouseclick="t" type="solid" color2="black"/>
                <v:stroke color="black" weight="9360" joinstyle="miter" endcap="flat"/>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Codificación de la solución</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r>
      <w:bookmarkStart w:id="0" w:name="__DdeLink__927_3183930988"/>
      <w:r>
        <w:rPr>
          <w:b/>
          <w:sz w:val="32"/>
          <w:szCs w:val="32"/>
        </w:rPr>
        <w:t>Hardware y Software usados</w:t>
      </w:r>
    </w:p>
    <w:p>
      <w:pPr>
        <w:pStyle w:val="Normal"/>
        <w:jc w:val="both"/>
        <w:rPr>
          <w:b/>
          <w:b/>
          <w:sz w:val="32"/>
          <w:szCs w:val="32"/>
        </w:rPr>
      </w:pPr>
      <w:r>
        <w:rPr>
          <w:b/>
          <w:sz w:val="32"/>
          <w:szCs w:val="32"/>
        </w:rPr>
      </w:r>
    </w:p>
    <w:p>
      <w:pPr>
        <w:pStyle w:val="Normal"/>
        <w:jc w:val="both"/>
        <w:rPr>
          <w:b/>
          <w:b/>
          <w:sz w:val="32"/>
          <w:szCs w:val="32"/>
        </w:rPr>
      </w:pPr>
      <w:bookmarkEnd w:id="0"/>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1" w:name="__DdeLink__438_2717658189"/>
      <w:bookmarkEnd w:id="1"/>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2" w:name="docs-internal-guid-f691c101-5337-76e2-a5bd-988f5d0a9d47"/>
      <w:bookmarkEnd w:id="2"/>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bookmarkStart w:id="3" w:name="__RefHeading___Toc838_1707944109"/>
      <w:bookmarkEnd w:id="3"/>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t>2.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24">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Heading1"/>
        <w:rPr>
          <w:color w:val="62A73B"/>
        </w:rPr>
      </w:pPr>
      <w:bookmarkStart w:id="9" w:name="__RefHeading___Toc850_1707944109"/>
      <w:bookmarkEnd w:id="9"/>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10" w:name="result_box"/>
      <w:bookmarkEnd w:id="10"/>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6">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1"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1"/>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Fonts w:ascii="Arial" w:hAnsi="Arial"/>
          <w:b w:val="false"/>
          <w:bCs w:val="false"/>
          <w:i w:val="false"/>
          <w:caps w:val="false"/>
          <w:smallCaps w:val="false"/>
          <w:strike w:val="false"/>
          <w:dstrike w:val="false"/>
          <w:color w:val="000000"/>
          <w:sz w:val="24"/>
          <w:szCs w:val="24"/>
          <w:highlight w:val="yellow"/>
          <w:u w:val="none"/>
          <w:effect w:val="none"/>
          <w:lang w:val="es-ES"/>
        </w:rPr>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2" w:name="result_box1"/>
      <w:bookmarkEnd w:id="12"/>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5" w:name="result_box2"/>
      <w:bookmarkEnd w:id="15"/>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7" w:name="__RefHeading___Toc854_1707944109"/>
      <w:bookmarkEnd w:id="17"/>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rFonts w:ascii="arial" w:hAnsi="arial"/>
          <w:b w:val="false"/>
          <w:b w:val="false"/>
          <w:bCs w:val="false"/>
          <w:sz w:val="24"/>
          <w:szCs w:val="24"/>
          <w:highlight w:val="yellow"/>
        </w:rPr>
      </w:pPr>
      <w:r>
        <w:drawing>
          <wp:anchor behindDoc="0" distT="0" distB="0" distL="0" distR="0" simplePos="0" locked="0" layoutInCell="1" allowOverlap="1" relativeHeight="12">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62A73B"/>
        </w:rPr>
      </w:pPr>
      <w:bookmarkStart w:id="18" w:name="__RefHeading___Toc856_1707944109"/>
      <w:bookmarkEnd w:id="18"/>
      <w:r>
        <w:rPr>
          <w:rFonts w:ascii="Times New Romance" w:hAnsi="Times New Romance"/>
          <w:b w:val="false"/>
          <w:bCs w:val="fals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1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9" w:name="__RefHeading___Toc858_1707944109"/>
      <w:bookmarkEnd w:id="19"/>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rPr>
      </w:pPr>
      <w:bookmarkStart w:id="21" w:name="__RefHeading___Toc860_1707944109"/>
      <w:bookmarkEnd w:id="21"/>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2" w:name="__RefHeading___Toc862_1707944109"/>
      <w:bookmarkEnd w:id="22"/>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bidi w:val="0"/>
        <w:spacing w:lineRule="auto" w:line="360" w:before="0" w:after="0"/>
        <w:ind w:left="850" w:right="0" w:hanging="0"/>
        <w:jc w:val="both"/>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rPr>
      </w:pPr>
      <w:bookmarkStart w:id="23" w:name="__RefHeading___Toc1186_1707944109"/>
      <w:bookmarkEnd w:id="23"/>
      <w:r>
        <w:rPr>
          <w:rFonts w:ascii="Times New Romance" w:hAnsi="Times New Romance"/>
          <w:b w:val="false"/>
          <w:bCs w:val="false"/>
          <w:i w:val="false"/>
          <w:caps w:val="false"/>
          <w:smallCaps w:val="false"/>
          <w:strike w:val="false"/>
          <w:dstrike w:val="false"/>
          <w:color w:val="62A73B"/>
          <w:sz w:val="28"/>
          <w:szCs w:val="28"/>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6">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4" w:name="__RefHeading___Toc864_1707944109"/>
      <w:bookmarkEnd w:id="24"/>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5">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(NO SÉ SI DEBERÍA DEJAR ESTE APARTADO ASÍ O COMPLETAR CON EL ARCHIVO DE MIGUEL ÁNGEL O MIMA MENTE CAMBIARLO ENTERO, PER SI DEBO DEJAR LA IMÁGEN)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sz w:val="32"/>
          <w:szCs w:val="32"/>
        </w:rPr>
      </w:pPr>
      <w:bookmarkStart w:id="25" w:name="__RefHeading___Toc866_1707944109"/>
      <w:bookmarkEnd w:id="25"/>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62A73B"/>
        </w:rPr>
      </w:pPr>
      <w:bookmarkStart w:id="26" w:name="__RefHeading___Toc868_1707944109"/>
      <w:bookmarkEnd w:id="26"/>
      <w:r>
        <w:rPr>
          <w:rFonts w:ascii="Times New Romance" w:hAnsi="Times New Romance"/>
          <w:b w:val="false"/>
          <w:bCs w:val="false"/>
          <w:color w:val="62A73B"/>
        </w:rPr>
        <w:t>4.6.1 Conceptos previos (no sé cómo nombrar este apartado)</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Requisitos Software </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u w:val="none"/>
          <w:effect w:val="none"/>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[4.2.1]</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multi-objetivo se diferencia en varios puntos de la optimización mono-objetivo, no pueden ser iguales, ya que no se orientan de la misma manera al modo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 continuación veremos diversos puntos comparando estas dos optimizaciones: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widowControl/>
        <w:tabs>
          <w:tab w:val="left" w:pos="1472" w:leader="none"/>
        </w:tabs>
        <w:overflowPunct w:val="tru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widowControl/>
        <w:tabs>
          <w:tab w:val="left" w:pos="1472" w:leader="none"/>
        </w:tabs>
        <w:overflowPunct w:val="tru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lang w:val="es-ES"/>
        </w:rPr>
      </w:pPr>
      <w:bookmarkStart w:id="27" w:name="__RefHeading___Toc1084_1707944109"/>
      <w:bookmarkEnd w:id="27"/>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PF</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e>
        </m:d>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9">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Punto extremo. Un punto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sSup>
          <m:e>
            <m:r>
              <w:rPr>
                <w:rFonts w:ascii="Cambria Math" w:hAnsi="Cambria Math"/>
              </w:rPr>
              <m:t xml:space="preserve">R</m:t>
            </m:r>
          </m:e>
          <m:sup>
            <m:r>
              <w:rPr>
                <w:rFonts w:ascii="Cambria Math" w:hAnsi="Cambria Math"/>
              </w:rPr>
              <m:t xml:space="preserve">n</m:t>
            </m:r>
          </m:sup>
        </m:sSup>
        <m:r>
          <w:rPr>
            <w:rFonts w:ascii="Cambria Math" w:hAnsi="Cambria Math"/>
          </w:rPr>
          <m:t xml:space="preserve">→</m:t>
        </m:r>
        <m:r>
          <w:rPr>
            <w:rFonts w:ascii="Cambria Math" w:hAnsi="Cambria Math"/>
          </w:rPr>
          <m:t xml:space="preserve">R</m:t>
        </m:r>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8" w:name="__RefHeading___Toc872_1707944109"/>
      <w:bookmarkEnd w:id="28"/>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eastAsia="Symbola" w:cs="Symbola"/>
          <w:b w:val="false"/>
          <w:b w:val="false"/>
          <w:bCs w:val="false"/>
          <w:i w:val="false"/>
          <w:i w:val="false"/>
          <w:caps w:val="false"/>
          <w:smallCaps w:val="false"/>
          <w:strike w:val="false"/>
          <w:dstrike w:val="false"/>
          <w:color w:val="62A73B"/>
          <w:sz w:val="32"/>
          <w:szCs w:val="32"/>
          <w:u w:val="none"/>
          <w:effect w:val="none"/>
        </w:rPr>
      </w:pPr>
      <w:bookmarkStart w:id="29" w:name="__RefHeading___Toc1188_1707944109"/>
      <w:bookmarkEnd w:id="29"/>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oMath>
    </w:p>
    <w:p>
      <w:pPr>
        <w:pStyle w:val="Normal"/>
        <w:bidi w:val="0"/>
        <w:spacing w:lineRule="auto" w:line="360" w:before="0" w:after="0"/>
        <w:ind w:left="0" w:right="0" w:hanging="0"/>
        <w:jc w:val="center"/>
        <w:rPr/>
      </w:pPr>
      <w:r>
        <w:rPr>
          <w:rFonts w:ascii="Liberation Mono" w:hAnsi="Liberation Mono"/>
          <w:b w:val="false"/>
          <w:i w:val="false"/>
          <w:sz w:val="22"/>
        </w:rPr>
        <w:t xml:space="preserve">V =left(matrix{v_11#v_12#dotsaxis#v_{1n}##v_21#{} </w:t>
      </w:r>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m>
              <m:mr>
                <m:e>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e</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S</m:t>
                </m:r>
              </m:e>
              <m:sub>
                <m:r>
                  <w:rPr>
                    <w:rFonts w:ascii="Cambria Math" w:hAnsi="Cambria Math"/>
                  </w:rPr>
                  <m:t xml:space="preserve">j</m:t>
                </m:r>
              </m:sub>
            </m:sSub>
          </m:e>
        </m:nary>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r>
              <w:rPr>
                <w:rFonts w:ascii="Cambria Math" w:hAnsi="Cambria Math"/>
              </w:rPr>
              <m:t xml:space="preserve">&lt;</m:t>
            </m:r>
            <m:sSub>
              <m:e>
                <m:r>
                  <w:rPr>
                    <w:rFonts w:ascii="Cambria Math" w:hAnsi="Cambria Math"/>
                  </w:rPr>
                  <m:t xml:space="preserve">L</m:t>
                </m:r>
              </m:e>
              <m:sub>
                <m:r>
                  <w:rPr>
                    <w:rFonts w:ascii="Cambria Math" w:hAnsi="Cambria Math"/>
                  </w:rPr>
                  <m:t xml:space="preserve">C</m:t>
                </m:r>
              </m:sub>
            </m:sSub>
          </m:e>
        </m:nary>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30" w:name="__RefHeading___Toc1190_1707944109"/>
      <w:bookmarkEnd w:id="30"/>
      <w:r>
        <w:rPr>
          <w:rFonts w:ascii="Times New Romance" w:hAnsi="Times New Romance"/>
          <w:b w:val="false"/>
          <w:bCs w:val="false"/>
          <w:i w:val="false"/>
          <w:caps w:val="false"/>
          <w:smallCaps w:val="false"/>
          <w:strike w:val="false"/>
          <w:dstrike w:val="false"/>
          <w:color w:val="62A73B"/>
          <w:sz w:val="24"/>
          <w:szCs w:val="24"/>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10">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eastAsia="Symbola" w:cs="Symbola"/>
          <w:b w:val="false"/>
          <w:b w:val="false"/>
          <w:bCs w:val="false"/>
          <w:i/>
          <w:i/>
          <w:iCs/>
          <w:caps w:val="false"/>
          <w:smallCaps w:val="false"/>
          <w:strike w:val="false"/>
          <w:dstrike w:val="false"/>
          <w:color w:val="000000"/>
          <w:sz w:val="24"/>
          <w:szCs w:val="24"/>
          <w:u w:val="none"/>
          <w:effect w:val="none"/>
        </w:rPr>
      </w:pPr>
      <w:r>
        <w:rPr>
          <w:rFonts w:eastAsia="Symbola" w:cs="Symbola"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bidi w:val="0"/>
        <w:spacing w:lineRule="auto" w:line="360" w:before="0" w:after="0"/>
        <w:ind w:left="0" w:right="0" w:hanging="0"/>
        <w:jc w:val="both"/>
        <w:rPr>
          <w:highlight w:val="yellow"/>
        </w:rPr>
      </w:pPr>
      <w:r>
        <w:rPr>
          <w:highlight w:val="yellow"/>
        </w:rPr>
      </w:r>
    </w:p>
    <w:p>
      <w:pPr>
        <w:pStyle w:val="TextBody"/>
        <w:bidi w:val="0"/>
        <w:spacing w:lineRule="auto" w:line="360" w:before="0" w:after="0"/>
        <w:ind w:left="0" w:right="0" w:hanging="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b w:val="false"/>
          <w:bCs w:val="false"/>
          <w:i w:val="false"/>
          <w:iCs w:val="false"/>
        </w:rPr>
        <w:t>puede variar entre los valores de 100%(sin límite de esfuerzo), 70%, 50% y 30%, pero eso es algo que veremos más adelante en el apartado [XX].</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itle"/>
        <w:jc w:val="both"/>
        <w:rPr>
          <w:rFonts w:ascii="Times New Romance" w:hAnsi="Times New Romance"/>
          <w:b w:val="false"/>
          <w:b w:val="false"/>
          <w:bCs w:val="false"/>
          <w:i w:val="false"/>
          <w:i w:val="false"/>
          <w:iCs w:val="false"/>
          <w:color w:val="579835"/>
          <w:sz w:val="36"/>
          <w:szCs w:val="36"/>
        </w:rPr>
      </w:pPr>
      <w:r>
        <w:rPr>
          <w:rFonts w:ascii="Times New Romance" w:hAnsi="Times New Romance"/>
          <w:b w:val="false"/>
          <w:bCs w:val="false"/>
          <w:i w:val="false"/>
          <w:iCs w:val="false"/>
          <w:color w:val="579835"/>
          <w:sz w:val="36"/>
          <w:szCs w:val="36"/>
        </w:rPr>
        <w:t>5. MATERIAL Y MÉTODO</w:t>
      </w:r>
    </w:p>
    <w:p>
      <w:pPr>
        <w:pStyle w:val="Title"/>
        <w:jc w:val="both"/>
        <w:rPr/>
      </w:pPr>
      <w:r>
        <w:rPr>
          <w:rFonts w:ascii="arial" w:hAnsi="arial"/>
          <w:b w:val="false"/>
          <w:bCs w:val="false"/>
          <w:i w:val="false"/>
          <w:iCs w:val="false"/>
          <w:color w:val="000000"/>
          <w:sz w:val="24"/>
          <w:szCs w:val="24"/>
        </w:rPr>
        <w:tab/>
      </w:r>
      <w:r>
        <w:rPr>
          <w:rFonts w:ascii="arial" w:hAnsi="arial"/>
          <w:b w:val="false"/>
          <w:bCs w:val="false"/>
          <w:i w:val="false"/>
          <w:iCs w:val="false"/>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rFonts w:ascii="arial" w:hAnsi="arial"/>
        </w:rPr>
      </w:pPr>
      <w:r>
        <w:rPr>
          <w:rFonts w:ascii="arial" w:hAnsi="arial"/>
        </w:rPr>
        <w:tab/>
      </w:r>
      <w:r>
        <w:rPr>
          <w:rFonts w:ascii="arial" w:hAnsi="arial"/>
          <w:b w:val="false"/>
          <w:bCs w:val="false"/>
          <w:i w:val="false"/>
          <w:iCs w:val="false"/>
          <w:color w:val="000000"/>
          <w:sz w:val="24"/>
          <w:szCs w:val="24"/>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b w:val="false"/>
          <w:b w:val="false"/>
          <w:bCs w:val="false"/>
          <w:i w:val="false"/>
          <w:i w:val="false"/>
          <w:iCs w:val="false"/>
          <w:color w:val="000000"/>
          <w:sz w:val="24"/>
          <w:szCs w:val="24"/>
        </w:rPr>
      </w:pPr>
      <w:r>
        <w:rPr>
          <w:rFonts w:ascii="arial" w:hAnsi="arial"/>
          <w:b w:val="false"/>
          <w:bCs w:val="false"/>
          <w:i w:val="false"/>
          <w:iCs w:val="false"/>
          <w:color w:val="000000"/>
          <w:sz w:val="24"/>
          <w:szCs w:val="24"/>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widowControl/>
        <w:numPr>
          <w:ilvl w:val="0"/>
          <w:numId w:val="0"/>
        </w:numPr>
        <w:tabs>
          <w:tab w:val="left" w:pos="1424" w:leader="none"/>
        </w:tabs>
        <w:overflowPunct w:val="true"/>
        <w:bidi w:val="0"/>
        <w:spacing w:lineRule="auto" w:line="360" w:before="0" w:after="140"/>
        <w:ind w:left="298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El equipo dispone de una capacidad de 31GB.El equipo dispone de una memoria principal de 8GB DDR3.</w:t>
      </w:r>
    </w:p>
    <w:p>
      <w:pPr>
        <w:pStyle w:val="TextBody"/>
        <w:widowControl/>
        <w:numPr>
          <w:ilvl w:val="0"/>
          <w:numId w:val="0"/>
        </w:numPr>
        <w:tabs>
          <w:tab w:val="left" w:pos="1424" w:leader="none"/>
        </w:tabs>
        <w:overflowPunct w:val="true"/>
        <w:bidi w:val="0"/>
        <w:spacing w:lineRule="auto" w:line="360" w:before="0" w:after="140"/>
        <w:ind w:left="213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Por último el equipo tiene un sistema operativo Linux, concretamente la versión de Linux 17.10.</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1" w:name="result_box5"/>
      <w:bookmarkEnd w:id="31"/>
      <w:r>
        <w:rPr>
          <w:rFonts w:ascii="arial" w:hAnsi="arial"/>
          <w:lang w:val="es-ES"/>
        </w:rPr>
        <w:t xml:space="preserve">implementa el indicador de hipervolumen unario como se propone en Zitzler, E. y Thiele, L. (1998). </w:t>
      </w:r>
      <w:r>
        <w:rPr>
          <w:rFonts w:ascii="arial" w:hAnsi="arial"/>
          <w:highlight w:val="yellow"/>
          <w:lang w:val="es-ES"/>
        </w:rPr>
        <w:t>(REFERENCIAR CORRECTAMENTE MÁS ADELANTE)</w:t>
      </w:r>
    </w:p>
    <w:p>
      <w:pPr>
        <w:pStyle w:val="TextBody"/>
        <w:spacing w:lineRule="auto" w:line="360"/>
        <w:jc w:val="both"/>
        <w:rPr>
          <w:rFonts w:ascii="arial" w:hAnsi="arial"/>
          <w:highlight w:val="yellow"/>
          <w:lang w:val="es-ES"/>
        </w:rPr>
      </w:pPr>
      <w:r>
        <w:rPr>
          <w:rFonts w:ascii="arial" w:hAnsi="arial"/>
          <w:highlight w:val="yellow"/>
          <w:lang w:val="es-ES"/>
        </w:rPr>
      </w:r>
    </w:p>
    <w:p>
      <w:pPr>
        <w:pStyle w:val="TextBody"/>
        <w:spacing w:lineRule="auto" w:line="360"/>
        <w:jc w:val="both"/>
        <w:rPr>
          <w:rFonts w:ascii="arial" w:hAnsi="arial"/>
        </w:rPr>
      </w:pPr>
      <w:r>
        <w:rPr>
          <w:rFonts w:ascii="arial" w:hAnsi="arial"/>
        </w:rPr>
        <w:tab/>
        <w:t xml:space="preserve"> “hyo_ind.c” funciona pasándole los parámetros de esfuerzo y satisfacción que obtenemos de los resultados, a partir de estos resultados, obtenemos un hipervolumen </w:t>
      </w:r>
      <w:r>
        <w:rPr>
          <w:rFonts w:ascii="arial" w:hAnsi="arial"/>
          <w:highlight w:val="yellow"/>
        </w:rPr>
        <w:t>que explicaremos/hemos-explicado en el apartdao(XX)</w:t>
      </w:r>
      <w:r>
        <w:rPr>
          <w:rFonts w:ascii="arial" w:hAnsi="arial"/>
        </w:rPr>
        <w:t xml:space="preserve">d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rFonts w:ascii="arial" w:hAnsi="arial"/>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8">
            <wp:simplePos x="0" y="0"/>
            <wp:positionH relativeFrom="column">
              <wp:posOffset>1686560</wp:posOffset>
            </wp:positionH>
            <wp:positionV relativeFrom="paragraph">
              <wp:posOffset>85725</wp:posOffset>
            </wp:positionV>
            <wp:extent cx="1728470" cy="622935"/>
            <wp:effectExtent l="0" t="0" r="0" b="0"/>
            <wp:wrapTopAndBottom/>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26"/>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Subtitle"/>
        <w:jc w:val="both"/>
        <w:rPr/>
      </w:pPr>
      <w:r>
        <w:rPr>
          <w:rFonts w:ascii="Times New Romance" w:hAnsi="Times New Romance"/>
          <w:color w:val="62A73B"/>
        </w:rPr>
        <w:t xml:space="preserve">5.2 Multi-objetive </w:t>
      </w:r>
      <w:r>
        <w:rPr>
          <w:rFonts w:ascii="Times New Romance" w:hAnsi="Times New Romance"/>
          <w:b w:val="false"/>
          <w:bCs w:val="false"/>
          <w:i w:val="false"/>
          <w:caps w:val="false"/>
          <w:smallCaps w:val="false"/>
          <w:strike w:val="false"/>
          <w:dstrike w:val="false"/>
          <w:color w:val="62A73B"/>
          <w:sz w:val="28"/>
          <w:szCs w:val="28"/>
          <w:u w:val="none"/>
          <w:effect w:val="none"/>
        </w:rPr>
        <w:t>Shuffled Frog Leaping Algorithm (</w:t>
      </w:r>
      <w:r>
        <w:rPr>
          <w:rFonts w:ascii="Times New Romance" w:hAnsi="Times New Romance"/>
          <w:color w:val="62A73B"/>
          <w:sz w:val="28"/>
          <w:szCs w:val="28"/>
        </w:rPr>
        <w:t>M</w:t>
      </w:r>
      <w:r>
        <w:rPr>
          <w:rFonts w:ascii="Times New Romance" w:hAnsi="Times New Romance"/>
          <w:color w:val="62A73B"/>
        </w:rPr>
        <w:t>O-SFLA)</w:t>
      </w:r>
    </w:p>
    <w:p>
      <w:pPr>
        <w:pStyle w:val="TextBody"/>
        <w:spacing w:lineRule="auto" w:line="360" w:before="0" w:after="140"/>
        <w:jc w:val="both"/>
        <w:rPr>
          <w:rFonts w:ascii="Times New Romance" w:hAnsi="Times New Romance"/>
          <w:color w:val="62A73B"/>
        </w:rPr>
      </w:pPr>
      <w:r>
        <w:rPr>
          <w:rFonts w:ascii="Times New Romance" w:hAnsi="Times New Romance"/>
          <w:color w:val="62A73B"/>
        </w:rPr>
      </w:r>
    </w:p>
    <w:p>
      <w:pPr>
        <w:pStyle w:val="TextBody"/>
        <w:spacing w:lineRule="auto" w:line="360" w:before="0" w:after="140"/>
        <w:jc w:val="both"/>
        <w:rPr/>
      </w:pPr>
      <w:r>
        <w:rPr>
          <w:rFonts w:ascii="arial" w:hAnsi="arial"/>
        </w:rPr>
        <w:tab/>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 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before="0" w:after="140"/>
        <w:rPr>
          <w:rFonts w:ascii="arial" w:hAnsi="arial"/>
          <w:highlight w:val="yellow"/>
        </w:rPr>
      </w:pPr>
      <w:r>
        <w:drawing>
          <wp:anchor behindDoc="0" distT="0" distB="0" distL="0" distR="0" simplePos="0" locked="0" layoutInCell="1" allowOverlap="1" relativeHeight="27">
            <wp:simplePos x="0" y="0"/>
            <wp:positionH relativeFrom="column">
              <wp:posOffset>478790</wp:posOffset>
            </wp:positionH>
            <wp:positionV relativeFrom="paragraph">
              <wp:posOffset>172085</wp:posOffset>
            </wp:positionV>
            <wp:extent cx="4173855" cy="3491865"/>
            <wp:effectExtent l="0" t="0" r="0" b="0"/>
            <wp:wrapTopAndBottom/>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27"/>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140"/>
        <w:rPr>
          <w:rFonts w:ascii="arial" w:hAnsi="arial"/>
        </w:rPr>
      </w:pPr>
      <w:r>
        <w:rPr>
          <w:rFonts w:ascii="arial" w:hAnsi="arial"/>
        </w:rPr>
        <w:tab/>
      </w:r>
    </w:p>
    <w:p>
      <w:pPr>
        <w:pStyle w:val="TextBody"/>
        <w:spacing w:lineRule="auto" w:line="360" w:before="0" w:after="140"/>
        <w:jc w:val="both"/>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w:t>
      </w:r>
      <w:r>
        <w:rPr>
          <w:rFonts w:ascii="arial" w:hAnsi="arial"/>
        </w:rPr>
        <w:t xml:space="preserve">fitness para poder ordenarlos correctamente de mejor a  menor individuo, para saber si un individuo es mejor que otro, debemos saber si este es dominado por otros individuos, </w:t>
      </w:r>
      <w:r>
        <w:rPr>
          <w:rFonts w:ascii="arial" w:hAnsi="arial"/>
        </w:rPr>
        <w:t xml:space="preserve">el porqué es para poder ordenarlos de mejor a peor individuo. </w:t>
      </w:r>
    </w:p>
    <w:p>
      <w:pPr>
        <w:pStyle w:val="TextBody"/>
        <w:spacing w:lineRule="auto" w:line="360" w:before="0" w:after="140"/>
        <w:jc w:val="both"/>
        <w:rPr>
          <w:rFonts w:ascii="arial" w:hAnsi="arial"/>
        </w:rPr>
      </w:pPr>
      <w:r>
        <w:rPr/>
      </w:r>
    </w:p>
    <w:p>
      <w:pPr>
        <w:pStyle w:val="TextBody"/>
        <w:spacing w:lineRule="auto" w:line="360" w:before="0" w:after="140"/>
        <w:jc w:val="both"/>
        <w:rPr/>
      </w:pPr>
      <w:r>
        <w:rPr>
          <w:rFonts w:ascii="arial" w:hAnsi="arial"/>
        </w:rPr>
        <w:tab/>
      </w:r>
      <w:r>
        <w:rPr>
          <w:rFonts w:ascii="arial" w:hAnsi="arial"/>
        </w:rPr>
        <w:t xml:space="preserve">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w:t>
      </w:r>
      <w:r>
        <w:rPr>
          <w:rFonts w:ascii="arial" w:hAnsi="arial"/>
        </w:rPr>
        <w:t>hasta acabar con los individuos. Este método de distribución de individuos hace que los individuos malos puedan mezclarse con los buenos individuos, así se consigue un mayor alto porcentaje de aprendizaje(esto es algo que veremos en los párrafos siguientes).</w:t>
      </w:r>
    </w:p>
    <w:p>
      <w:pPr>
        <w:pStyle w:val="TextBody"/>
        <w:spacing w:lineRule="auto" w:line="360" w:before="0" w:after="140"/>
        <w:jc w:val="both"/>
        <w:rPr/>
      </w:pPr>
      <w:r>
        <w:rPr>
          <w:rFonts w:ascii="arial" w:hAnsi="arial"/>
        </w:rPr>
        <w:tab/>
      </w:r>
    </w:p>
    <w:p>
      <w:pPr>
        <w:pStyle w:val="TextBody"/>
        <w:spacing w:lineRule="auto" w:line="360" w:before="0" w:after="140"/>
        <w:jc w:val="both"/>
        <w:rPr/>
      </w:pPr>
      <w:r>
        <w:rPr>
          <w:rFonts w:ascii="arial" w:hAnsi="arial"/>
        </w:rPr>
        <w:tab/>
      </w:r>
      <w:r>
        <w:rPr>
          <w:rFonts w:ascii="arial" w:hAnsi="arial"/>
        </w:rPr>
        <w:t>La siguiente parte que vamos a explicar viene dada en en la imagenXX y es el esquema de la derecha, esta parte se encarga de explicar la “búsqueda local”, es decir, la mejora de los individuos.</w:t>
      </w:r>
    </w:p>
    <w:p>
      <w:pPr>
        <w:pStyle w:val="TextBody"/>
        <w:spacing w:lineRule="auto" w:line="360" w:before="0" w:after="140"/>
        <w:jc w:val="both"/>
        <w:rPr>
          <w:rFonts w:ascii="arial" w:hAnsi="arial"/>
        </w:rPr>
      </w:pPr>
      <w:r>
        <w:rPr/>
      </w:r>
    </w:p>
    <w:p>
      <w:pPr>
        <w:pStyle w:val="TextBody"/>
        <w:spacing w:lineRule="auto" w:line="360" w:before="0" w:after="140"/>
        <w:jc w:val="both"/>
        <w:rPr/>
      </w:pPr>
      <w:r>
        <w:rPr>
          <w:rFonts w:ascii="arial" w:hAnsi="arial"/>
        </w:rPr>
        <w:tab/>
      </w:r>
      <w:r>
        <w:rPr>
          <w:rFonts w:ascii="arial" w:hAnsi="arial"/>
        </w:rPr>
        <w:t xml:space="preserve">Para hacer la mejora de los individuos, se debe de seguir los siguientes criterios. Antes de nada, todo esto se hace desde los propios charcos. </w:t>
      </w:r>
    </w:p>
    <w:p>
      <w:pPr>
        <w:pStyle w:val="TextBody"/>
        <w:spacing w:lineRule="auto" w:line="360" w:before="0" w:after="140"/>
        <w:jc w:val="both"/>
        <w:rPr/>
      </w:pPr>
      <w:r>
        <w:rPr>
          <w:rFonts w:ascii="arial" w:hAnsi="arial"/>
        </w:rPr>
        <w:tab/>
      </w:r>
    </w:p>
    <w:p>
      <w:pPr>
        <w:pStyle w:val="TextBody"/>
        <w:spacing w:lineRule="auto" w:line="360" w:before="0" w:after="140"/>
        <w:jc w:val="both"/>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before="0" w:after="140"/>
        <w:jc w:val="both"/>
        <w:rPr>
          <w:rFonts w:ascii="arial" w:hAnsi="arial"/>
        </w:rPr>
      </w:pPr>
      <w:r>
        <w:rPr/>
      </w:r>
    </w:p>
    <w:p>
      <w:pPr>
        <w:pStyle w:val="TextBody"/>
        <w:spacing w:lineRule="auto" w:line="360" w:before="0" w:after="140"/>
        <w:jc w:val="both"/>
        <w:rPr/>
      </w:pPr>
      <w:r>
        <w:rPr>
          <w:rFonts w:ascii="arial" w:hAnsi="arial"/>
        </w:rPr>
        <w:tab/>
      </w:r>
      <w:r>
        <w:rPr>
          <w:rFonts w:ascii="arial" w:hAnsi="arial"/>
        </w:rPr>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before="0" w:after="140"/>
        <w:jc w:val="both"/>
        <w:rPr>
          <w:rFonts w:ascii="arial" w:hAnsi="arial"/>
        </w:rPr>
      </w:pPr>
      <w:r>
        <w:rPr/>
      </w:r>
    </w:p>
    <w:p>
      <w:pPr>
        <w:pStyle w:val="TextBody"/>
        <w:spacing w:lineRule="auto" w:line="360" w:before="0" w:after="140"/>
        <w:jc w:val="center"/>
        <w:rPr/>
      </w:pPr>
      <w:r>
        <w:rPr/>
      </w:r>
      <m:oMath xmlns:m="http://schemas.openxmlformats.org/officeDocument/2006/math">
        <m:r>
          <w:rPr>
            <w:rFonts w:ascii="Cambria Math" w:hAnsi="Cambria Math"/>
          </w:rPr>
          <m:t xml:space="preserve">Change</m:t>
        </m:r>
        <m:r>
          <w:rPr>
            <w:rFonts w:ascii="Cambria Math" w:hAnsi="Cambria Math"/>
          </w:rPr>
          <m:t xml:space="preserve">frog</m:t>
        </m:r>
        <m:r>
          <w:rPr>
            <w:rFonts w:ascii="Cambria Math" w:hAnsi="Cambria Math"/>
          </w:rPr>
          <m:t xml:space="preserve">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before="0" w:after="140"/>
        <w:jc w:val="both"/>
        <w:rPr>
          <w:rFonts w:ascii="arial" w:hAnsi="arial"/>
        </w:rPr>
      </w:pPr>
      <w:r>
        <w:rPr/>
      </w:r>
    </w:p>
    <w:p>
      <w:pPr>
        <w:pStyle w:val="TextBody"/>
        <w:spacing w:lineRule="auto" w:line="360" w:before="0" w:after="140"/>
        <w:jc w:val="both"/>
        <w:rPr/>
      </w:pPr>
      <w:r>
        <w:rPr>
          <w:rFonts w:ascii="arial" w:hAnsi="arial"/>
        </w:rPr>
        <w:tab/>
      </w:r>
      <w:r>
        <w:rPr>
          <w:rFonts w:ascii="arial" w:hAnsi="arial"/>
        </w:rPr>
        <w:t xml:space="preserve">Este es el criterio propuesto, no es el que nos </w:t>
      </w:r>
      <w:r>
        <w:rPr>
          <w:rFonts w:ascii="arial" w:hAnsi="arial"/>
        </w:rPr>
        <w:t>resulta de utilidad</w:t>
      </w:r>
      <w:r>
        <w:rPr>
          <w:rFonts w:ascii="arial" w:hAnsi="arial"/>
        </w:rPr>
        <w:t xml:space="preserve">, nosotros al trabajar con valores binarios, </w:t>
      </w:r>
      <w:r>
        <w:rPr>
          <w:rFonts w:ascii="arial" w:hAnsi="arial"/>
        </w:rPr>
        <w:t>podemos obtener valores negativos y esos valores, pueden variar mucho los resultados de la práctica de manera negativa, por tanto, nuestro criterio es el siguiente:</w:t>
      </w:r>
    </w:p>
    <w:p>
      <w:pPr>
        <w:pStyle w:val="TextBody"/>
        <w:spacing w:lineRule="auto" w:line="360" w:before="0" w:after="140"/>
        <w:jc w:val="both"/>
        <w:rPr>
          <w:rFonts w:ascii="arial" w:hAnsi="arial"/>
        </w:rPr>
      </w:pPr>
      <w:r>
        <w:rPr/>
      </w:r>
    </w:p>
    <w:p>
      <w:pPr>
        <w:pStyle w:val="TextBody"/>
        <w:spacing w:lineRule="auto" w:line="360" w:before="0" w:after="140"/>
        <w:jc w:val="center"/>
        <w:rPr/>
      </w:pPr>
      <w:r>
        <w:rPr/>
      </w:r>
      <m:oMath xmlns:m="http://schemas.openxmlformats.org/officeDocument/2006/math">
        <m:r>
          <w:rPr>
            <w:rFonts w:ascii="Cambria Math" w:hAnsi="Cambria Math"/>
          </w:rPr>
          <m:t xml:space="preserve">Change</m:t>
        </m:r>
        <m:r>
          <w:rPr>
            <w:rFonts w:ascii="Cambria Math" w:hAnsi="Cambria Math"/>
          </w:rPr>
          <m:t xml:space="preserve">frog</m:t>
        </m:r>
        <m:r>
          <w:rPr>
            <w:rFonts w:ascii="Cambria Math" w:hAnsi="Cambria Math"/>
          </w:rPr>
          <m:t xml:space="preserve">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d>
        <m:r>
          <w:rPr>
            <w:rFonts w:ascii="Cambria Math" w:hAnsi="Cambria Math"/>
          </w:rPr>
          <m:t xml:space="preserve">&lt;</m:t>
        </m:r>
        <m:r>
          <w:rPr>
            <w:rFonts w:ascii="Cambria Math" w:hAnsi="Cambria Math"/>
          </w:rPr>
          <m:t xml:space="preserve">A</m:t>
        </m:r>
      </m:oMath>
    </w:p>
    <w:p>
      <w:pPr>
        <w:pStyle w:val="TextBody"/>
        <w:spacing w:lineRule="auto" w:line="360" w:before="0" w:after="140"/>
        <w:jc w:val="both"/>
        <w:rPr>
          <w:rFonts w:ascii="arial" w:hAnsi="arial"/>
        </w:rPr>
      </w:pPr>
      <w:r>
        <w:rPr/>
      </w:r>
    </w:p>
    <w:p>
      <w:pPr>
        <w:pStyle w:val="TextBody"/>
        <w:spacing w:lineRule="auto" w:line="360" w:before="0" w:after="140"/>
        <w:jc w:val="both"/>
        <w:rPr/>
      </w:pPr>
      <w:r>
        <w:rPr>
          <w:rFonts w:ascii="arial" w:hAnsi="arial"/>
        </w:rPr>
        <w:tab/>
      </w:r>
      <w:r>
        <w:rPr>
          <w:rFonts w:ascii="arial" w:hAnsi="arial"/>
        </w:rPr>
        <w:t xml:space="preserve">Donde A es el porcentaje de aprendizaje </w:t>
      </w:r>
    </w:p>
    <w:p>
      <w:pPr>
        <w:pStyle w:val="TextBody"/>
        <w:spacing w:lineRule="auto" w:line="360" w:before="0" w:after="140"/>
        <w:jc w:val="both"/>
        <w:rPr>
          <w:rFonts w:ascii="arial" w:hAnsi="arial"/>
        </w:rPr>
      </w:pPr>
      <w:r>
        <w:rPr/>
      </w:r>
    </w:p>
    <w:p>
      <w:pPr>
        <w:pStyle w:val="TextBody"/>
        <w:spacing w:lineRule="auto" w:line="360" w:before="0" w:after="140"/>
        <w:jc w:val="both"/>
        <w:rPr/>
      </w:pPr>
      <w:r>
        <w:rPr>
          <w:rFonts w:ascii="arial" w:hAnsi="arial"/>
        </w:rPr>
        <w:tab/>
      </w:r>
      <w:r>
        <w:rPr>
          <w:rFonts w:ascii="arial" w:hAnsi="arial"/>
        </w:rPr>
        <w:t>Una vez pasado por todos estos pasos para todos estos procesos, se vuelven a recoger los individuos de los charcos.</w:t>
      </w:r>
    </w:p>
    <w:p>
      <w:pPr>
        <w:pStyle w:val="TextBody"/>
        <w:spacing w:lineRule="auto" w:line="360" w:before="0" w:after="140"/>
        <w:jc w:val="both"/>
        <w:rPr>
          <w:rFonts w:ascii="arial" w:hAnsi="arial"/>
        </w:rPr>
      </w:pPr>
      <w:r>
        <w:rPr/>
      </w:r>
    </w:p>
    <w:p>
      <w:pPr>
        <w:pStyle w:val="TextBody"/>
        <w:spacing w:lineRule="auto" w:line="360" w:before="0" w:after="140"/>
        <w:jc w:val="both"/>
        <w:rPr/>
      </w:pPr>
      <w:r>
        <w:rPr>
          <w:rFonts w:ascii="arial" w:hAnsi="arial"/>
        </w:rPr>
        <w:tab/>
      </w:r>
    </w:p>
    <w:p>
      <w:pPr>
        <w:pStyle w:val="TextBody"/>
        <w:spacing w:lineRule="auto" w:line="360" w:before="0" w:after="140"/>
        <w:jc w:val="both"/>
        <w:rPr>
          <w:rFonts w:ascii="arial" w:hAnsi="arial"/>
        </w:rPr>
      </w:pPr>
      <w:r>
        <w:rPr/>
      </w:r>
    </w:p>
    <w:p>
      <w:pPr>
        <w:pStyle w:val="TextBody"/>
        <w:spacing w:lineRule="auto" w:line="360" w:before="0" w:after="140"/>
        <w:jc w:val="both"/>
        <w:rPr>
          <w:rFonts w:ascii="arial" w:hAnsi="arial"/>
        </w:rPr>
      </w:pPr>
      <w:r>
        <w:rPr/>
      </w:r>
    </w:p>
    <w:p>
      <w:pPr>
        <w:pStyle w:val="TextBody"/>
        <w:spacing w:lineRule="auto" w:line="360" w:before="0" w:after="140"/>
        <w:jc w:val="both"/>
        <w:rPr>
          <w:rFonts w:ascii="arial" w:hAnsi="arial"/>
        </w:rPr>
      </w:pPr>
      <w:r>
        <w:rPr/>
      </w:r>
    </w:p>
    <w:p>
      <w:pPr>
        <w:pStyle w:val="TextBody"/>
        <w:spacing w:lineRule="auto" w:line="360" w:before="0" w:after="140"/>
        <w:jc w:val="both"/>
        <w:rPr/>
      </w:pPr>
      <w:r>
        <w:rPr>
          <w:rFonts w:ascii="arial" w:hAnsi="arial"/>
        </w:rPr>
        <w:t xml:space="preserve"> </w:t>
      </w:r>
    </w:p>
    <w:p>
      <w:pPr>
        <w:pStyle w:val="TextBody"/>
        <w:spacing w:lineRule="auto" w:line="360" w:before="0" w:after="140"/>
        <w:jc w:val="both"/>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28"/>
                    <a:stretch>
                      <a:fillRect/>
                    </a:stretch>
                  </pic:blipFill>
                  <pic:spPr bwMode="auto">
                    <a:xfrm>
                      <a:off x="0" y="0"/>
                      <a:ext cx="5219700" cy="5212080"/>
                    </a:xfrm>
                    <a:prstGeom prst="rect">
                      <a:avLst/>
                    </a:prstGeom>
                  </pic:spPr>
                </pic:pic>
              </a:graphicData>
            </a:graphic>
          </wp:anchor>
        </w:drawing>
      </w:r>
      <w:r>
        <w:rPr>
          <w:rFonts w:ascii="arial" w:hAnsi="arial"/>
          <w:highlight w:val="yellow"/>
        </w:rPr>
        <w:t>I</w:t>
      </w:r>
      <w:r>
        <w:rPr>
          <w:rFonts w:ascii="arial" w:hAnsi="arial"/>
          <w:highlight w:val="yellow"/>
        </w:rPr>
        <w:t>magenXX:</w:t>
      </w:r>
    </w:p>
    <w:sectPr>
      <w:headerReference w:type="default" r:id="rId29"/>
      <w:footerReference w:type="default" r:id="rId30"/>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Times new Roman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60</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b w:val="false"/>
        <w:b w:val="false"/>
        <w:i w:val="false"/>
        <w:i w:val="false"/>
        <w:caps w:val="false"/>
        <w:smallCaps w:val="false"/>
        <w:strike w:val="false"/>
        <w:dstrike w:val="false"/>
        <w:color w:val="000000"/>
        <w:sz w:val="20"/>
        <w:szCs w:val="20"/>
        <w:u w:val="none"/>
        <w:effect w:val="none"/>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2165</TotalTime>
  <Application>LibreOffice/5.4.2.2$Linux_X86_64 LibreOffice_project/40m0$Build-2</Application>
  <Pages>60</Pages>
  <Words>10803</Words>
  <Characters>58083</Characters>
  <CharactersWithSpaces>69077</CharactersWithSpaces>
  <Paragraphs>363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2017-12-13T19:34:38Z</dcterms:modified>
  <cp:revision>98</cp:revision>
  <dc:subject/>
  <dc:title/>
</cp:coreProperties>
</file>