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2EC2" w14:textId="77777777" w:rsidR="009473EE" w:rsidRPr="00A64A03" w:rsidRDefault="009473EE" w:rsidP="009473EE">
      <w:pPr>
        <w:widowControl w:val="0"/>
        <w:spacing w:after="0" w:line="240" w:lineRule="auto"/>
        <w:rPr>
          <w:rFonts w:ascii="Arial" w:eastAsia="Arial" w:hAnsi="Arial" w:cs="Arial"/>
          <w:sz w:val="20"/>
          <w:szCs w:val="20"/>
          <w:lang w:eastAsia="es-CO"/>
        </w:rPr>
      </w:pPr>
    </w:p>
    <w:p w14:paraId="10C9A671" w14:textId="77777777" w:rsidR="009473EE" w:rsidRPr="00A64A03" w:rsidRDefault="009473EE" w:rsidP="009473EE">
      <w:pPr>
        <w:widowControl w:val="0"/>
        <w:spacing w:after="0" w:line="240" w:lineRule="auto"/>
        <w:rPr>
          <w:rFonts w:ascii="Arial" w:eastAsia="Arial" w:hAnsi="Arial" w:cs="Arial"/>
          <w:sz w:val="20"/>
          <w:szCs w:val="20"/>
          <w:lang w:eastAsia="es-CO"/>
        </w:rPr>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473EE" w:rsidRPr="00A64A03" w14:paraId="418A8B75" w14:textId="77777777" w:rsidTr="001A46B5">
        <w:tc>
          <w:tcPr>
            <w:tcW w:w="5764" w:type="dxa"/>
          </w:tcPr>
          <w:p w14:paraId="2302E7FD" w14:textId="77777777" w:rsidR="009473EE" w:rsidRPr="00A64A03" w:rsidRDefault="009473EE" w:rsidP="001A46B5">
            <w:pPr>
              <w:widowControl w:val="0"/>
              <w:pBdr>
                <w:top w:val="nil"/>
                <w:left w:val="nil"/>
                <w:bottom w:val="nil"/>
                <w:right w:val="nil"/>
                <w:between w:val="nil"/>
              </w:pBdr>
              <w:spacing w:after="0" w:line="240" w:lineRule="auto"/>
              <w:rPr>
                <w:rFonts w:ascii="Arial" w:eastAsia="Arial" w:hAnsi="Arial" w:cs="Arial"/>
                <w:color w:val="000000"/>
                <w:sz w:val="30"/>
                <w:szCs w:val="30"/>
                <w:lang w:eastAsia="es-CO"/>
              </w:rPr>
            </w:pPr>
          </w:p>
        </w:tc>
      </w:tr>
    </w:tbl>
    <w:p w14:paraId="7B14EA55" w14:textId="77777777" w:rsidR="009473EE" w:rsidRPr="00AE0A2F" w:rsidRDefault="009473EE" w:rsidP="009473EE">
      <w:pPr>
        <w:widowControl w:val="0"/>
        <w:pBdr>
          <w:top w:val="nil"/>
          <w:left w:val="nil"/>
          <w:bottom w:val="nil"/>
          <w:right w:val="nil"/>
          <w:between w:val="nil"/>
        </w:pBdr>
        <w:spacing w:after="0" w:line="240" w:lineRule="auto"/>
        <w:ind w:left="2880"/>
        <w:rPr>
          <w:rFonts w:ascii="Arial" w:eastAsia="Arial" w:hAnsi="Arial" w:cs="Arial"/>
          <w:b/>
          <w:bCs/>
          <w:color w:val="000000"/>
          <w:sz w:val="30"/>
          <w:szCs w:val="30"/>
          <w:lang w:eastAsia="es-CO"/>
        </w:rPr>
      </w:pPr>
      <w:r w:rsidRPr="00AE0A2F">
        <w:rPr>
          <w:rFonts w:ascii="Arial" w:eastAsia="Arial" w:hAnsi="Arial" w:cs="Arial"/>
          <w:b/>
          <w:bCs/>
          <w:color w:val="000000"/>
          <w:sz w:val="30"/>
          <w:szCs w:val="30"/>
          <w:lang w:eastAsia="es-CO"/>
        </w:rPr>
        <w:t>Informe de especificación de requisitos</w:t>
      </w:r>
    </w:p>
    <w:p w14:paraId="6C6EAF1E" w14:textId="77777777" w:rsidR="009473EE" w:rsidRPr="00A64A03" w:rsidRDefault="009473EE" w:rsidP="009473EE">
      <w:pPr>
        <w:widowControl w:val="0"/>
        <w:pBdr>
          <w:top w:val="nil"/>
          <w:left w:val="nil"/>
          <w:bottom w:val="nil"/>
          <w:right w:val="nil"/>
          <w:between w:val="nil"/>
        </w:pBdr>
        <w:spacing w:after="0" w:line="240" w:lineRule="auto"/>
        <w:ind w:left="2880"/>
        <w:rPr>
          <w:rFonts w:ascii="Arial" w:eastAsia="Arial" w:hAnsi="Arial" w:cs="Arial"/>
          <w:color w:val="000000"/>
          <w:lang w:eastAsia="es-CO"/>
        </w:rPr>
      </w:pPr>
    </w:p>
    <w:p w14:paraId="6D4115FF" w14:textId="77777777" w:rsidR="009473EE" w:rsidRPr="00A64A03" w:rsidRDefault="009473EE" w:rsidP="009473EE">
      <w:pPr>
        <w:spacing w:after="0" w:line="240" w:lineRule="auto"/>
        <w:ind w:left="2832"/>
        <w:jc w:val="center"/>
        <w:rPr>
          <w:rFonts w:ascii="Times New Roman" w:eastAsia="Times New Roman" w:hAnsi="Times New Roman" w:cs="Times New Roman"/>
          <w:b/>
          <w:lang w:eastAsia="es-CO"/>
        </w:rPr>
      </w:pPr>
      <w:r w:rsidRPr="00A64A03">
        <w:rPr>
          <w:rFonts w:ascii="Arial" w:eastAsia="Arial" w:hAnsi="Arial" w:cs="Arial"/>
          <w:b/>
          <w:lang w:eastAsia="es-CO"/>
        </w:rPr>
        <w:t xml:space="preserve">Proyecto: </w:t>
      </w:r>
    </w:p>
    <w:p w14:paraId="74F5BA77" w14:textId="5EFAE244" w:rsidR="009473EE" w:rsidRPr="00A64A03" w:rsidRDefault="009473EE" w:rsidP="009473EE">
      <w:pPr>
        <w:spacing w:after="0" w:line="240" w:lineRule="auto"/>
        <w:ind w:left="2832"/>
        <w:jc w:val="center"/>
        <w:rPr>
          <w:rFonts w:ascii="Arial" w:eastAsia="Arial" w:hAnsi="Arial" w:cs="Arial"/>
          <w:b/>
          <w:color w:val="FF0000"/>
          <w:lang w:eastAsia="es-CO"/>
        </w:rPr>
      </w:pPr>
      <w:bookmarkStart w:id="0" w:name="_heading=h.gjdgxs" w:colFirst="0" w:colLast="0"/>
      <w:bookmarkEnd w:id="0"/>
      <w:r w:rsidRPr="00A64A03">
        <w:rPr>
          <w:rFonts w:ascii="Arial" w:eastAsia="Arial" w:hAnsi="Arial" w:cs="Arial"/>
          <w:b/>
          <w:color w:val="FF0000"/>
          <w:lang w:eastAsia="es-CO"/>
        </w:rPr>
        <w:t xml:space="preserve">Juego de Memorización </w:t>
      </w:r>
      <w:r>
        <w:rPr>
          <w:rFonts w:ascii="Arial" w:eastAsia="Arial" w:hAnsi="Arial" w:cs="Arial"/>
          <w:b/>
          <w:color w:val="FF0000"/>
          <w:lang w:eastAsia="es-CO"/>
        </w:rPr>
        <w:t>ARCADE MEMORY</w:t>
      </w:r>
    </w:p>
    <w:p w14:paraId="11FF578D"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0BCE7A7E"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0B3DE514"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6089F7AC"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27EF5F4C"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2527A9F9"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7DB0743E" w14:textId="77777777" w:rsidR="009473EE" w:rsidRPr="00A64A03" w:rsidRDefault="009473EE" w:rsidP="009473EE">
      <w:pPr>
        <w:widowControl w:val="0"/>
        <w:spacing w:after="0" w:line="240" w:lineRule="auto"/>
        <w:rPr>
          <w:rFonts w:ascii="Arial" w:eastAsia="Arial" w:hAnsi="Arial" w:cs="Arial"/>
          <w:sz w:val="20"/>
          <w:szCs w:val="20"/>
          <w:lang w:eastAsia="es-CO"/>
        </w:rPr>
      </w:pPr>
    </w:p>
    <w:p w14:paraId="756876F7" w14:textId="77777777" w:rsidR="009473EE" w:rsidRPr="00A64A03" w:rsidRDefault="009473EE" w:rsidP="009473EE">
      <w:pPr>
        <w:widowControl w:val="0"/>
        <w:spacing w:after="0" w:line="240" w:lineRule="auto"/>
        <w:rPr>
          <w:rFonts w:ascii="Arial" w:eastAsia="Arial" w:hAnsi="Arial" w:cs="Arial"/>
          <w:sz w:val="20"/>
          <w:szCs w:val="20"/>
          <w:lang w:eastAsia="es-CO"/>
        </w:rPr>
      </w:pPr>
    </w:p>
    <w:p w14:paraId="43A8D917" w14:textId="77777777" w:rsidR="009473EE" w:rsidRPr="00A64A03" w:rsidRDefault="009473EE" w:rsidP="009473EE">
      <w:pPr>
        <w:widowControl w:val="0"/>
        <w:spacing w:after="0" w:line="240" w:lineRule="auto"/>
        <w:rPr>
          <w:rFonts w:ascii="Arial" w:eastAsia="Arial" w:hAnsi="Arial" w:cs="Arial"/>
          <w:sz w:val="20"/>
          <w:szCs w:val="20"/>
          <w:lang w:eastAsia="es-CO"/>
        </w:rPr>
      </w:pPr>
    </w:p>
    <w:p w14:paraId="3F9D2ED5"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0C1A754D"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6E12CF3B"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p w14:paraId="62A4F67A" w14:textId="77777777" w:rsidR="009473EE" w:rsidRPr="00A64A03" w:rsidRDefault="009473EE" w:rsidP="009473EE">
      <w:pPr>
        <w:widowControl w:val="0"/>
        <w:spacing w:after="0" w:line="240" w:lineRule="auto"/>
        <w:ind w:left="2700"/>
        <w:rPr>
          <w:rFonts w:ascii="Arial" w:eastAsia="Arial" w:hAnsi="Arial" w:cs="Arial"/>
          <w:sz w:val="20"/>
          <w:szCs w:val="20"/>
          <w:lang w:eastAsia="es-CO"/>
        </w:rPr>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473EE" w:rsidRPr="00A64A03" w14:paraId="581AB698" w14:textId="77777777" w:rsidTr="001A46B5">
        <w:tc>
          <w:tcPr>
            <w:tcW w:w="2125" w:type="dxa"/>
            <w:vAlign w:val="center"/>
          </w:tcPr>
          <w:p w14:paraId="6D90A3D3" w14:textId="77777777" w:rsidR="009473EE" w:rsidRPr="00A64A03" w:rsidRDefault="009473EE" w:rsidP="001A46B5">
            <w:pPr>
              <w:widowControl w:val="0"/>
              <w:spacing w:after="0" w:line="240" w:lineRule="auto"/>
              <w:rPr>
                <w:rFonts w:ascii="Arial" w:eastAsia="Arial" w:hAnsi="Arial" w:cs="Arial"/>
                <w:sz w:val="20"/>
                <w:szCs w:val="20"/>
                <w:lang w:eastAsia="es-CO"/>
              </w:rPr>
            </w:pPr>
            <w:r w:rsidRPr="00A64A03">
              <w:rPr>
                <w:rFonts w:ascii="Arial" w:eastAsia="Arial" w:hAnsi="Arial" w:cs="Arial"/>
                <w:sz w:val="20"/>
                <w:szCs w:val="20"/>
                <w:lang w:eastAsia="es-CO"/>
              </w:rPr>
              <w:br/>
            </w:r>
          </w:p>
        </w:tc>
        <w:tc>
          <w:tcPr>
            <w:tcW w:w="825" w:type="dxa"/>
            <w:vAlign w:val="center"/>
          </w:tcPr>
          <w:p w14:paraId="60E9B901" w14:textId="77777777" w:rsidR="009473EE" w:rsidRPr="00A64A03" w:rsidRDefault="009473EE" w:rsidP="001A46B5">
            <w:pPr>
              <w:widowControl w:val="0"/>
              <w:spacing w:after="0" w:line="240" w:lineRule="auto"/>
              <w:jc w:val="center"/>
              <w:rPr>
                <w:rFonts w:ascii="Arial" w:eastAsia="Arial" w:hAnsi="Arial" w:cs="Arial"/>
                <w:sz w:val="20"/>
                <w:szCs w:val="20"/>
                <w:lang w:eastAsia="es-CO"/>
              </w:rPr>
            </w:pPr>
          </w:p>
        </w:tc>
        <w:tc>
          <w:tcPr>
            <w:tcW w:w="2994" w:type="dxa"/>
          </w:tcPr>
          <w:p w14:paraId="016B562D" w14:textId="77777777" w:rsidR="009473EE" w:rsidRPr="00A64A03" w:rsidRDefault="009473EE" w:rsidP="001A46B5">
            <w:pPr>
              <w:widowControl w:val="0"/>
              <w:spacing w:after="0" w:line="240" w:lineRule="auto"/>
              <w:jc w:val="right"/>
              <w:rPr>
                <w:rFonts w:ascii="Arial" w:eastAsia="Arial" w:hAnsi="Arial" w:cs="Arial"/>
                <w:sz w:val="18"/>
                <w:szCs w:val="18"/>
                <w:lang w:eastAsia="es-CO"/>
              </w:rPr>
            </w:pPr>
          </w:p>
          <w:p w14:paraId="0DD5A4AA" w14:textId="77777777" w:rsidR="009473EE" w:rsidRPr="00A64A03" w:rsidRDefault="009473EE" w:rsidP="001A46B5">
            <w:pPr>
              <w:widowControl w:val="0"/>
              <w:spacing w:after="0" w:line="240" w:lineRule="auto"/>
              <w:jc w:val="right"/>
              <w:rPr>
                <w:rFonts w:ascii="Arial" w:eastAsia="Arial" w:hAnsi="Arial" w:cs="Arial"/>
                <w:sz w:val="18"/>
                <w:szCs w:val="18"/>
                <w:lang w:eastAsia="es-CO"/>
              </w:rPr>
            </w:pPr>
          </w:p>
        </w:tc>
      </w:tr>
    </w:tbl>
    <w:p w14:paraId="4F7AD385" w14:textId="59C72E22" w:rsidR="009473EE" w:rsidRDefault="009473EE"/>
    <w:p w14:paraId="4941A99D" w14:textId="7714CF03" w:rsidR="009473EE" w:rsidRDefault="009473EE"/>
    <w:p w14:paraId="7456A444" w14:textId="3AE8C069" w:rsidR="009473EE" w:rsidRDefault="009473EE"/>
    <w:p w14:paraId="0E2A51CA" w14:textId="08907D77" w:rsidR="009473EE" w:rsidRDefault="009473EE"/>
    <w:p w14:paraId="2A29F1DC" w14:textId="26303E2B" w:rsidR="009473EE" w:rsidRDefault="009473EE"/>
    <w:p w14:paraId="23CDC8C5" w14:textId="289BFC8B" w:rsidR="009473EE" w:rsidRDefault="009473EE"/>
    <w:p w14:paraId="03342536" w14:textId="02842B63" w:rsidR="009473EE" w:rsidRDefault="009473EE"/>
    <w:p w14:paraId="2381333C" w14:textId="2E974D19" w:rsidR="009473EE" w:rsidRDefault="009473EE"/>
    <w:p w14:paraId="7D759524" w14:textId="22E776D9" w:rsidR="009473EE" w:rsidRDefault="009473EE"/>
    <w:p w14:paraId="24C7248C" w14:textId="06D1CDCE" w:rsidR="009473EE" w:rsidRDefault="009473EE"/>
    <w:p w14:paraId="39D0FB21" w14:textId="213EE9AC" w:rsidR="009473EE" w:rsidRDefault="009473EE"/>
    <w:p w14:paraId="0597264F" w14:textId="12A5485E" w:rsidR="009473EE" w:rsidRDefault="009473EE"/>
    <w:p w14:paraId="69D6034E" w14:textId="5249BA46" w:rsidR="009473EE" w:rsidRDefault="009473EE"/>
    <w:p w14:paraId="717C01B1" w14:textId="3D59E394" w:rsidR="009473EE" w:rsidRDefault="009473EE"/>
    <w:p w14:paraId="3C7C7D68" w14:textId="0EE3D40E" w:rsidR="009473EE" w:rsidRDefault="009473EE"/>
    <w:p w14:paraId="554AC552" w14:textId="3080C962" w:rsidR="009473EE" w:rsidRDefault="009473EE"/>
    <w:p w14:paraId="57BA9256" w14:textId="2B8CD000" w:rsidR="009473EE" w:rsidRDefault="009473EE"/>
    <w:p w14:paraId="29B55EFB" w14:textId="77777777" w:rsidR="009473EE" w:rsidRPr="000A3D8F" w:rsidRDefault="009473EE" w:rsidP="009473EE">
      <w:pPr>
        <w:pStyle w:val="Ttulo3"/>
        <w:rPr>
          <w:rFonts w:ascii="Arial" w:hAnsi="Arial" w:cs="Arial"/>
          <w:b/>
          <w:bCs/>
          <w:color w:val="auto"/>
          <w:sz w:val="24"/>
          <w:szCs w:val="24"/>
        </w:rPr>
      </w:pPr>
      <w:bookmarkStart w:id="1" w:name="_Hlk180656737"/>
      <w:r w:rsidRPr="000A3D8F">
        <w:rPr>
          <w:rFonts w:ascii="Arial" w:hAnsi="Arial" w:cs="Arial"/>
          <w:b/>
          <w:bCs/>
          <w:color w:val="auto"/>
          <w:sz w:val="24"/>
          <w:szCs w:val="24"/>
        </w:rPr>
        <w:lastRenderedPageBreak/>
        <w:t>1. Introducción</w:t>
      </w:r>
    </w:p>
    <w:p w14:paraId="2E098293" w14:textId="77777777" w:rsidR="009473EE" w:rsidRPr="000A3D8F" w:rsidRDefault="009473EE" w:rsidP="009473EE">
      <w:pPr>
        <w:pStyle w:val="Ttulo4"/>
        <w:rPr>
          <w:rFonts w:ascii="Arial" w:hAnsi="Arial" w:cs="Arial"/>
          <w:b/>
          <w:bCs/>
          <w:color w:val="auto"/>
        </w:rPr>
      </w:pPr>
      <w:r w:rsidRPr="000A3D8F">
        <w:rPr>
          <w:rFonts w:ascii="Arial" w:hAnsi="Arial" w:cs="Arial"/>
          <w:b/>
          <w:bCs/>
          <w:color w:val="auto"/>
        </w:rPr>
        <w:t>1.1 Propósito</w:t>
      </w:r>
    </w:p>
    <w:p w14:paraId="3DE30E81" w14:textId="77777777" w:rsidR="009473EE" w:rsidRPr="009473EE" w:rsidRDefault="009473EE" w:rsidP="009473EE">
      <w:pPr>
        <w:pStyle w:val="NormalWeb"/>
        <w:rPr>
          <w:rFonts w:ascii="Arial" w:hAnsi="Arial" w:cs="Arial"/>
        </w:rPr>
      </w:pPr>
      <w:r w:rsidRPr="009473EE">
        <w:rPr>
          <w:rFonts w:ascii="Arial" w:hAnsi="Arial" w:cs="Arial"/>
        </w:rPr>
        <w:t>El objetivo de este documento es presentar la propuesta técnica para el desarrollo de un videojuego de memoria diseñado para todas las edades. Este juego tiene como finalidad proporcionar una experiencia entretenida y desafiante que mejore la memoria visual y la concentración de los jugadores, al mismo tiempo que se ofrecen beneficios cognitivos a diferentes grupos de usuarios.</w:t>
      </w:r>
    </w:p>
    <w:p w14:paraId="4AB0412E" w14:textId="77777777" w:rsidR="009473EE" w:rsidRPr="000A3D8F" w:rsidRDefault="009473EE" w:rsidP="009473EE">
      <w:pPr>
        <w:pStyle w:val="Ttulo4"/>
        <w:rPr>
          <w:rFonts w:ascii="Arial" w:hAnsi="Arial" w:cs="Arial"/>
          <w:b/>
          <w:bCs/>
          <w:color w:val="auto"/>
        </w:rPr>
      </w:pPr>
      <w:r w:rsidRPr="000A3D8F">
        <w:rPr>
          <w:rFonts w:ascii="Arial" w:hAnsi="Arial" w:cs="Arial"/>
          <w:b/>
          <w:bCs/>
          <w:color w:val="auto"/>
        </w:rPr>
        <w:t>1.2 Alcance</w:t>
      </w:r>
    </w:p>
    <w:p w14:paraId="66C16524" w14:textId="77777777" w:rsidR="009473EE" w:rsidRPr="009473EE" w:rsidRDefault="009473EE" w:rsidP="009473EE">
      <w:pPr>
        <w:pStyle w:val="NormalWeb"/>
        <w:rPr>
          <w:rFonts w:ascii="Arial" w:hAnsi="Arial" w:cs="Arial"/>
        </w:rPr>
      </w:pPr>
      <w:r w:rsidRPr="009473EE">
        <w:rPr>
          <w:rFonts w:ascii="Arial" w:hAnsi="Arial" w:cs="Arial"/>
        </w:rPr>
        <w:t>El alcance de esta propuesta incluye el desarrollo del videojuego, que se dividirá en dos modos: solitario y multijugador. Cada modo contará con dos minijuegos relacionados con la memoria: "memorizar los sonidos" y "organizar la palabra". Se abordarán aspectos técnicos y funcionales, así como el diseño de la interfaz y la experiencia del usuario, para garantizar una interacción fluida y atractiva.</w:t>
      </w:r>
    </w:p>
    <w:bookmarkEnd w:id="1"/>
    <w:p w14:paraId="541452E9" w14:textId="77777777" w:rsidR="009473EE" w:rsidRDefault="009473EE"/>
    <w:sectPr w:rsidR="009473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EE"/>
    <w:rsid w:val="009473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9C7A"/>
  <w15:chartTrackingRefBased/>
  <w15:docId w15:val="{2CA4FC66-E20B-4065-98F6-CD9F5DB4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9473EE"/>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9473EE"/>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9473EE"/>
    <w:rPr>
      <w:rFonts w:eastAsiaTheme="majorEastAsia" w:cstheme="majorBidi"/>
      <w:color w:val="2F5496" w:themeColor="accent1" w:themeShade="BF"/>
      <w:kern w:val="2"/>
      <w:sz w:val="28"/>
      <w:szCs w:val="28"/>
      <w14:ligatures w14:val="standardContextual"/>
    </w:rPr>
  </w:style>
  <w:style w:type="character" w:customStyle="1" w:styleId="Ttulo4Car">
    <w:name w:val="Título 4 Car"/>
    <w:basedOn w:val="Fuentedeprrafopredeter"/>
    <w:link w:val="Ttulo4"/>
    <w:uiPriority w:val="9"/>
    <w:semiHidden/>
    <w:rsid w:val="009473EE"/>
    <w:rPr>
      <w:rFonts w:eastAsiaTheme="majorEastAsia" w:cstheme="majorBidi"/>
      <w:i/>
      <w:iCs/>
      <w:color w:val="2F5496" w:themeColor="accent1" w:themeShade="BF"/>
      <w:kern w:val="2"/>
      <w:sz w:val="24"/>
      <w:szCs w:val="24"/>
      <w14:ligatures w14:val="standardContextual"/>
    </w:rPr>
  </w:style>
  <w:style w:type="paragraph" w:styleId="NormalWeb">
    <w:name w:val="Normal (Web)"/>
    <w:basedOn w:val="Normal"/>
    <w:uiPriority w:val="99"/>
    <w:semiHidden/>
    <w:unhideWhenUsed/>
    <w:rsid w:val="009473E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146</Words>
  <Characters>807</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cchala2508@gmail.com</dc:creator>
  <cp:keywords/>
  <dc:description/>
  <cp:lastModifiedBy>cchala2508@gmail.com</cp:lastModifiedBy>
  <cp:revision>1</cp:revision>
  <dcterms:created xsi:type="dcterms:W3CDTF">2024-10-24T15:05:00Z</dcterms:created>
  <dcterms:modified xsi:type="dcterms:W3CDTF">2024-10-24T15:09:00Z</dcterms:modified>
</cp:coreProperties>
</file>