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rPr>
          <w:rFonts w:hint="default" w:eastAsia="宋体"/>
          <w:lang w:val="en-US" w:eastAsia="zh-CN"/>
        </w:rPr>
      </w:pPr>
      <w:bookmarkStart w:id="2" w:name="_GoBack"/>
      <w:bookmarkEnd w:id="2"/>
      <w:bookmarkStart w:id="0" w:name="_Toc521315567"/>
      <w:r>
        <w:rPr>
          <w:rFonts w:hint="eastAsia"/>
          <w:lang w:val="en-US" w:eastAsia="zh-CN"/>
        </w:rPr>
        <w:t>兆益附件相关接口</w:t>
      </w:r>
      <w:bookmarkEnd w:id="0"/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 xml:space="preserve"> 附件上传</w:t>
      </w:r>
    </w:p>
    <w:tbl>
      <w:tblPr>
        <w:tblStyle w:val="7"/>
        <w:tblW w:w="8269" w:type="dxa"/>
        <w:tblInd w:w="6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589"/>
        <w:gridCol w:w="1135"/>
        <w:gridCol w:w="1559"/>
        <w:gridCol w:w="21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</w:tcPr>
          <w:p>
            <w:pPr>
              <w:widowControl/>
              <w:spacing w:before="100" w:beforeAutospacing="1" w:after="100" w:afterAutospacing="1"/>
              <w:ind w:left="210" w:right="21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接口名</w:t>
            </w:r>
          </w:p>
        </w:tc>
        <w:tc>
          <w:tcPr>
            <w:tcW w:w="64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ind w:left="210" w:right="210"/>
              <w:jc w:val="left"/>
              <w:rPr>
                <w:rFonts w:hint="default" w:ascii="Tahoma" w:hAnsi="微软雅黑" w:eastAsia="微软雅黑" w:cs="Tahom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  <w:lang w:val="en-US" w:eastAsia="zh-CN"/>
              </w:rPr>
              <w:t>附件上传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</w:tcPr>
          <w:p>
            <w:pPr>
              <w:widowControl/>
              <w:spacing w:before="100" w:beforeAutospacing="1" w:after="100" w:afterAutospacing="1"/>
              <w:ind w:left="210" w:right="21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接口方法名</w:t>
            </w:r>
          </w:p>
        </w:tc>
        <w:tc>
          <w:tcPr>
            <w:tcW w:w="64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ind w:left="210" w:right="210"/>
              <w:jc w:val="left"/>
              <w:rPr>
                <w:rFonts w:ascii="Tahoma" w:hAnsi="Tahoma" w:eastAsia="微软雅黑" w:cs="Tahoma"/>
                <w:kern w:val="0"/>
                <w:sz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  <w:u w:val="none" w:color="000000"/>
                <w:lang w:eastAsia="zh-TW"/>
              </w:rPr>
              <w:t>http://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u w:val="none" w:color="000000"/>
              </w:rPr>
              <w:t>ip:port/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u w:val="none" w:color="000000"/>
                <w:lang w:val="en-US" w:eastAsia="zh-CN"/>
              </w:rPr>
              <w:t>uploadattachments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top"/>
          </w:tcPr>
          <w:p>
            <w:pPr>
              <w:ind w:firstLine="180" w:firstLineChars="100"/>
              <w:jc w:val="left"/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  <w:lang w:val="zh-TW" w:eastAsia="zh-TW"/>
              </w:rPr>
              <w:t>数据方式</w:t>
            </w:r>
          </w:p>
        </w:tc>
        <w:tc>
          <w:tcPr>
            <w:tcW w:w="64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firstLine="180" w:firstLineChars="100"/>
              <w:rPr>
                <w:rFonts w:ascii="宋体" w:hAnsi="宋体"/>
                <w:color w:val="000000"/>
                <w:kern w:val="0"/>
                <w:sz w:val="18"/>
                <w:szCs w:val="18"/>
                <w:u w:val="none" w:color="000000"/>
                <w:lang w:val="zh-TW" w:eastAsia="zh-TW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  <w:u w:val="none" w:color="000000"/>
                <w:lang w:val="zh-TW" w:eastAsia="zh-TW"/>
              </w:rPr>
              <w:t>HTTP POST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u w:val="none" w:color="000000"/>
                <w:lang w:val="zh-TW" w:eastAsia="zh-TW"/>
              </w:rPr>
              <w:t>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</w:tcPr>
          <w:p>
            <w:pPr>
              <w:widowControl/>
              <w:spacing w:before="100" w:beforeAutospacing="1" w:after="100" w:afterAutospacing="1"/>
              <w:ind w:left="210" w:right="21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功能描述</w:t>
            </w:r>
          </w:p>
        </w:tc>
        <w:tc>
          <w:tcPr>
            <w:tcW w:w="64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ind w:firstLine="180" w:firstLineChars="100"/>
              <w:rPr>
                <w:rFonts w:hint="default" w:ascii="Tahoma" w:hAnsi="微软雅黑" w:cs="Tahoma" w:eastAsiaTheme="minorEastAsia"/>
                <w:kern w:val="0"/>
                <w:szCs w:val="18"/>
                <w:lang w:val="en-US" w:eastAsia="zh-CN"/>
              </w:rPr>
            </w:pPr>
            <w:bookmarkStart w:id="1" w:name="_Toc5153"/>
            <w:r>
              <w:rPr>
                <w:rFonts w:hint="eastAsia"/>
                <w:sz w:val="18"/>
                <w:szCs w:val="18"/>
                <w:lang w:val="en-US" w:eastAsia="zh-CN"/>
              </w:rPr>
              <w:t>红树林平台附件上传</w:t>
            </w:r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</w:tcPr>
          <w:p>
            <w:pPr>
              <w:widowControl/>
              <w:spacing w:before="100" w:beforeAutospacing="1" w:after="100" w:afterAutospacing="1"/>
              <w:ind w:left="210" w:right="210"/>
              <w:jc w:val="left"/>
              <w:rPr>
                <w:rFonts w:ascii="Tahoma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入参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可选</w:t>
            </w:r>
            <w:r>
              <w:rPr>
                <w:rFonts w:ascii="Tahoma" w:hAnsi="微软雅黑" w:eastAsia="微软雅黑" w:cs="Tahoma"/>
                <w:kern w:val="0"/>
                <w:sz w:val="18"/>
                <w:szCs w:val="18"/>
              </w:rPr>
              <w:t>/</w:t>
            </w: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必填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描述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Tahoma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string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pStyle w:val="9"/>
              <w:rPr>
                <w:szCs w:val="22"/>
              </w:rPr>
            </w:pPr>
            <w:r>
              <w:rPr>
                <w:rFonts w:hint="eastAsia"/>
                <w:szCs w:val="22"/>
              </w:rPr>
              <w:t>必填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rPr>
                <w:szCs w:val="22"/>
              </w:rPr>
            </w:pPr>
            <w:r>
              <w:rPr>
                <w:rFonts w:hint="eastAsia"/>
              </w:rPr>
              <w:t>报警标识号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设备上报报警标识码，</w:t>
            </w:r>
          </w:p>
          <w:p>
            <w:pPr>
              <w:pStyle w:val="9"/>
              <w:rPr>
                <w:rFonts w:hint="default" w:eastAsia="微软雅黑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16位唯一标识码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vehicleId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rPr>
                <w:rFonts w:hint="default" w:ascii="微软雅黑" w:hAnsi="微软雅黑" w:eastAsia="微软雅黑" w:cs="Tahoma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  <w:t>string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pStyle w:val="9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必填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pStyle w:val="9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车辆id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pStyle w:val="9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车辆唯一id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uuid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string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pStyle w:val="9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必填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  <w:szCs w:val="22"/>
                <w:lang w:val="en-US" w:eastAsia="zh-CN"/>
              </w:rPr>
              <w:t>报警编号·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  <w:t>9208下发平台报警标编号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string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pStyle w:val="9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可选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pStyle w:val="9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pStyle w:val="9"/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userkey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string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pStyle w:val="9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可选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</w:rPr>
              <w:t>密钥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微软雅黑" w:hAnsi="微软雅黑" w:eastAsia="微软雅黑" w:cs="Tahoma"/>
                <w:kern w:val="0"/>
                <w:sz w:val="18"/>
                <w:lang w:val="en-US" w:eastAsia="zh-CN"/>
              </w:rPr>
            </w:pPr>
            <w:r>
              <w:rPr>
                <w:rFonts w:hint="default" w:ascii="微软雅黑" w:hAnsi="微软雅黑" w:eastAsia="微软雅黑" w:cs="Tahoma"/>
                <w:kern w:val="0"/>
                <w:sz w:val="18"/>
                <w:lang w:val="en-US" w:eastAsia="zh-CN"/>
              </w:rPr>
              <w:t>reserve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微软雅黑" w:hAnsi="微软雅黑" w:eastAsia="微软雅黑" w:cs="Tahoma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  <w:t>string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pStyle w:val="9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可选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预留字段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微软雅黑" w:hAnsi="微软雅黑" w:eastAsia="微软雅黑" w:cs="Tahoma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ind w:right="210" w:rightChars="0"/>
              <w:jc w:val="left"/>
              <w:rPr>
                <w:rFonts w:hint="default" w:ascii="Tahoma" w:hAnsi="微软雅黑" w:eastAsia="微软雅黑" w:cs="Tahom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  <w:lang w:val="en-US" w:eastAsia="zh-CN"/>
              </w:rPr>
              <w:t>入参示例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kern w:val="0"/>
                <w:sz w:val="18"/>
                <w:szCs w:val="18"/>
                <w:lang w:val="en-US" w:eastAsia="zh-CN"/>
              </w:rPr>
            </w:pPr>
            <w:r>
              <w:t>参数说明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json实体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r>
              <w:t>{</w:t>
            </w:r>
          </w:p>
          <w:p>
            <w:r>
              <w:tab/>
            </w:r>
            <w:r>
              <w:t>"</w:t>
            </w:r>
            <w:r>
              <w:rPr>
                <w:rFonts w:hint="eastAsia"/>
                <w:lang w:val="en-US" w:eastAsia="zh-CN"/>
              </w:rPr>
              <w:t>info</w:t>
            </w:r>
            <w:r>
              <w:t>": "</w:t>
            </w:r>
            <w:r>
              <w:rPr>
                <w:rFonts w:hint="eastAsia"/>
              </w:rPr>
              <w:t>AAAAAAAAABkHJxRESAAFAA==</w:t>
            </w:r>
            <w:r>
              <w:t xml:space="preserve">", 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vehicleId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tab/>
            </w:r>
            <w:r>
              <w:t>"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t xml:space="preserve">": "1",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userkey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uuid</w:t>
            </w:r>
            <w:r>
              <w:rPr>
                <w:rFonts w:hint="eastAsia"/>
              </w:rPr>
              <w:t xml:space="preserve">": "ebd42370-fd70-45cb-bbdd-1067b74ef8b8", 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reserve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eastAsia" w:ascii="Tahoma" w:hAnsi="微软雅黑" w:eastAsia="微软雅黑" w:cs="Tahoma"/>
                <w:kern w:val="0"/>
                <w:sz w:val="18"/>
                <w:szCs w:val="18"/>
                <w:lang w:val="en-US" w:eastAsia="zh-CN"/>
              </w:rPr>
            </w:pPr>
            <w: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8269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noWrap w:val="0"/>
            <w:tcMar>
              <w:top w:w="80" w:type="dxa"/>
              <w:left w:w="290" w:type="dxa"/>
              <w:bottom w:w="80" w:type="dxa"/>
              <w:right w:w="298" w:type="dxa"/>
            </w:tcMar>
            <w:vAlign w:val="top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TW" w:eastAsia="zh-TW"/>
              </w:rPr>
              <w:t>响应结果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27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返回状态值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200成功，500异常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7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27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返回消息文本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7" w:hRule="atLeast"/>
        </w:trPr>
        <w:tc>
          <w:tcPr>
            <w:tcW w:w="82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TW" w:eastAsia="zh-TW"/>
              </w:rPr>
              <w:t>响应结果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7" w:hRule="atLeast"/>
        </w:trPr>
        <w:tc>
          <w:tcPr>
            <w:tcW w:w="82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"status"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message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success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附件查询</w:t>
      </w:r>
    </w:p>
    <w:tbl>
      <w:tblPr>
        <w:tblStyle w:val="7"/>
        <w:tblW w:w="8269" w:type="dxa"/>
        <w:tblInd w:w="6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589"/>
        <w:gridCol w:w="1135"/>
        <w:gridCol w:w="1559"/>
        <w:gridCol w:w="2126"/>
      </w:tblGrid>
      <w:t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</w:tcPr>
          <w:p>
            <w:pPr>
              <w:widowControl/>
              <w:spacing w:before="100" w:beforeAutospacing="1" w:after="100" w:afterAutospacing="1"/>
              <w:ind w:left="210" w:right="21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接口名</w:t>
            </w:r>
          </w:p>
        </w:tc>
        <w:tc>
          <w:tcPr>
            <w:tcW w:w="64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ind w:left="210" w:right="210"/>
              <w:jc w:val="left"/>
              <w:rPr>
                <w:rFonts w:hint="default" w:ascii="Tahoma" w:hAnsi="微软雅黑" w:eastAsia="微软雅黑" w:cs="Tahom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  <w:lang w:val="en-US" w:eastAsia="zh-CN"/>
              </w:rPr>
              <w:t>附件查询</w:t>
            </w:r>
          </w:p>
        </w:tc>
      </w:tr>
      <w:t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</w:tcPr>
          <w:p>
            <w:pPr>
              <w:widowControl/>
              <w:spacing w:before="100" w:beforeAutospacing="1" w:after="100" w:afterAutospacing="1"/>
              <w:ind w:left="210" w:right="21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接口方法名</w:t>
            </w:r>
          </w:p>
        </w:tc>
        <w:tc>
          <w:tcPr>
            <w:tcW w:w="64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ind w:left="210" w:right="210"/>
              <w:jc w:val="left"/>
              <w:rPr>
                <w:rFonts w:ascii="Tahoma" w:hAnsi="Tahoma" w:eastAsia="微软雅黑" w:cs="Tahoma"/>
                <w:kern w:val="0"/>
                <w:sz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  <w:u w:val="none" w:color="000000"/>
                <w:lang w:eastAsia="zh-TW"/>
              </w:rPr>
              <w:t>http://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u w:val="none" w:color="000000"/>
              </w:rPr>
              <w:t>ip:port/getfile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top"/>
          </w:tcPr>
          <w:p>
            <w:pPr>
              <w:ind w:firstLine="180" w:firstLineChars="100"/>
              <w:jc w:val="left"/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  <w:lang w:val="zh-TW" w:eastAsia="zh-TW"/>
              </w:rPr>
              <w:t>数据方式</w:t>
            </w:r>
          </w:p>
        </w:tc>
        <w:tc>
          <w:tcPr>
            <w:tcW w:w="64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firstLine="180" w:firstLineChars="100"/>
              <w:rPr>
                <w:rFonts w:ascii="宋体" w:hAnsi="宋体"/>
                <w:color w:val="000000"/>
                <w:kern w:val="0"/>
                <w:sz w:val="18"/>
                <w:szCs w:val="18"/>
                <w:u w:val="none" w:color="000000"/>
                <w:lang w:val="zh-TW" w:eastAsia="zh-TW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  <w:u w:val="none" w:color="000000"/>
                <w:lang w:val="zh-TW" w:eastAsia="zh-TW"/>
              </w:rPr>
              <w:t>HTTP POST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u w:val="none" w:color="000000"/>
                <w:lang w:val="zh-TW" w:eastAsia="zh-TW"/>
              </w:rPr>
              <w:t>方式</w:t>
            </w:r>
          </w:p>
        </w:tc>
      </w:tr>
      <w:t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</w:tcPr>
          <w:p>
            <w:pPr>
              <w:widowControl/>
              <w:spacing w:before="100" w:beforeAutospacing="1" w:after="100" w:afterAutospacing="1"/>
              <w:ind w:left="210" w:right="21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功能描述</w:t>
            </w:r>
          </w:p>
        </w:tc>
        <w:tc>
          <w:tcPr>
            <w:tcW w:w="64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ind w:firstLine="180" w:firstLineChars="100"/>
              <w:rPr>
                <w:rFonts w:hint="default" w:ascii="Tahoma" w:hAnsi="微软雅黑" w:cs="Tahoma" w:eastAsiaTheme="minorEastAsia"/>
                <w:kern w:val="0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u w:val="none" w:color="000000"/>
                <w:lang w:val="en-US" w:eastAsia="zh-CN"/>
              </w:rPr>
              <w:t>根据报警报警uuid查询报警证据列表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</w:tcPr>
          <w:p>
            <w:pPr>
              <w:widowControl/>
              <w:spacing w:before="100" w:beforeAutospacing="1" w:after="100" w:afterAutospacing="1"/>
              <w:ind w:left="210" w:right="210"/>
              <w:jc w:val="left"/>
              <w:rPr>
                <w:rFonts w:ascii="Tahoma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入参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可选</w:t>
            </w:r>
            <w:r>
              <w:rPr>
                <w:rFonts w:ascii="Tahoma" w:hAnsi="微软雅黑" w:eastAsia="微软雅黑" w:cs="Tahoma"/>
                <w:kern w:val="0"/>
                <w:sz w:val="18"/>
                <w:szCs w:val="18"/>
              </w:rPr>
              <w:t>/</w:t>
            </w: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必填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描述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Tahoma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90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uuid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List&lt;</w:t>
            </w:r>
            <w:r>
              <w:rPr>
                <w:rFonts w:hint="eastAsia" w:ascii="宋体" w:hAnsi="宋体"/>
                <w:kern w:val="0"/>
                <w:sz w:val="18"/>
                <w:szCs w:val="18"/>
                <w:lang w:eastAsia="zh-TW"/>
              </w:rPr>
              <w:t>String</w:t>
            </w: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&gt;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设备上报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>报警</w:t>
            </w: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标识码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标识码集合(与上传接口16位唯一标识码一致)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string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pStyle w:val="9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可选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pStyle w:val="9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pStyle w:val="9"/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可为空</w:t>
            </w:r>
          </w:p>
        </w:tc>
      </w:tr>
      <w:t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userkey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string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pStyle w:val="9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可选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</w:rPr>
              <w:t>密钥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可为空</w:t>
            </w:r>
          </w:p>
        </w:tc>
      </w:tr>
      <w:tr>
        <w:tc>
          <w:tcPr>
            <w:tcW w:w="82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spacing w:before="100" w:beforeAutospacing="1" w:after="100" w:afterAutospacing="1"/>
              <w:ind w:right="210" w:rightChars="0"/>
              <w:jc w:val="left"/>
              <w:rPr>
                <w:rFonts w:hint="default" w:ascii="Tahoma" w:hAnsi="微软雅黑" w:eastAsia="微软雅黑" w:cs="Tahom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  <w:lang w:val="en-US" w:eastAsia="zh-CN"/>
              </w:rPr>
              <w:t>入参示例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kern w:val="0"/>
                <w:sz w:val="18"/>
                <w:szCs w:val="18"/>
                <w:lang w:val="en-US" w:eastAsia="zh-CN"/>
              </w:rPr>
            </w:pPr>
            <w:r>
              <w:t>参数说明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json实体</w:t>
            </w:r>
          </w:p>
        </w:tc>
      </w:tr>
      <w:tr>
        <w:tc>
          <w:tcPr>
            <w:tcW w:w="82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ab/>
            </w:r>
            <w:r>
              <w:t>"</w:t>
            </w:r>
            <w:r>
              <w:rPr>
                <w:rFonts w:hint="eastAsia"/>
                <w:lang w:val="en-US" w:eastAsia="zh-CN"/>
              </w:rPr>
              <w:t>uuid</w:t>
            </w:r>
            <w:r>
              <w:t>":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t>"</w:t>
            </w:r>
            <w:r>
              <w:rPr>
                <w:rFonts w:hint="eastAsia"/>
              </w:rPr>
              <w:t>AAAAAAAAABkHJxRESAAFAA==</w:t>
            </w:r>
            <w:r>
              <w:t xml:space="preserve">", </w:t>
            </w:r>
            <w:r>
              <w:rPr>
                <w:rFonts w:hint="default"/>
                <w:lang w:val="en-US" w:eastAsia="zh-CN"/>
              </w:rPr>
              <w:t>“AAAAAAAAABkHJxRSAAAFAA==”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]</w:t>
            </w:r>
          </w:p>
          <w:p>
            <w:r>
              <w:tab/>
            </w:r>
            <w:r>
              <w:t>"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t xml:space="preserve">": "1",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userkey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 w:ascii="Tahoma" w:hAnsi="微软雅黑" w:eastAsia="微软雅黑" w:cs="Tahoma"/>
                <w:kern w:val="0"/>
                <w:sz w:val="18"/>
                <w:szCs w:val="18"/>
                <w:lang w:val="en-US" w:eastAsia="zh-CN"/>
              </w:rPr>
            </w:pPr>
            <w: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8269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noWrap w:val="0"/>
            <w:tcMar>
              <w:top w:w="80" w:type="dxa"/>
              <w:left w:w="290" w:type="dxa"/>
              <w:bottom w:w="80" w:type="dxa"/>
              <w:right w:w="298" w:type="dxa"/>
            </w:tcMar>
            <w:vAlign w:val="top"/>
          </w:tcPr>
          <w:p>
            <w:pPr>
              <w:rPr>
                <w:rFonts w:hint="eastAsia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TW" w:eastAsia="zh-TW"/>
              </w:rPr>
              <w:t>响应结果</w:t>
            </w: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27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返回状态值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200成功，500异常</w:t>
            </w:r>
          </w:p>
        </w:tc>
      </w:tr>
      <w:tr>
        <w:trPr>
          <w:trHeight w:val="287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info</w:t>
            </w:r>
          </w:p>
        </w:tc>
        <w:tc>
          <w:tcPr>
            <w:tcW w:w="27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Object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返回数据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ascii="宋体" w:hAnsi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返回数据</w:t>
            </w:r>
          </w:p>
        </w:tc>
      </w:tr>
      <w:tr>
        <w:trPr>
          <w:trHeight w:val="287" w:hRule="atLeast"/>
        </w:trPr>
        <w:tc>
          <w:tcPr>
            <w:tcW w:w="82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zh-TW" w:eastAsia="zh-TW"/>
              </w:rPr>
              <w:t>响应结果</w:t>
            </w:r>
          </w:p>
        </w:tc>
      </w:tr>
      <w:tr>
        <w:trPr>
          <w:trHeight w:val="287" w:hRule="atLeast"/>
        </w:trPr>
        <w:tc>
          <w:tcPr>
            <w:tcW w:w="82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"status"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"info"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"uuid"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"xxxx"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"data"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:[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"evidenceType"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25AAE2"/>
                <w:spacing w:val="0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"evidenceUrl"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"evidenceUuid"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"evidenceName"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    }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    ]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    }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">
    <w:panose1 w:val="020B0703020204020201"/>
    <w:charset w:val="86"/>
    <w:family w:val="auto"/>
    <w:pitch w:val="default"/>
    <w:sig w:usb0="80000287" w:usb1="28CF3C52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FangHK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3C7D"/>
    <w:multiLevelType w:val="multilevel"/>
    <w:tmpl w:val="159F3C7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8706837"/>
    <w:multiLevelType w:val="multilevel"/>
    <w:tmpl w:val="68706837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Calibri Light" w:hAnsi="Calibri Light" w:cs="Calibri Light"/>
      </w:rPr>
    </w:lvl>
    <w:lvl w:ilvl="1" w:tentative="0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 w:ascii="Calibri Light" w:hAnsi="Calibri Light" w:cs="Calibri Ligh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 w:ascii="Calibri Light" w:hAnsi="Calibri Light" w:cs="Calibri Ligh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 w:ascii="Calibri Light" w:hAnsi="Calibri Light" w:cs="Calibri Light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 w:ascii="Calibri Light" w:hAnsi="Calibri Light" w:cs="Calibri Light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A590F"/>
    <w:rsid w:val="112F3B2A"/>
    <w:rsid w:val="137207E1"/>
    <w:rsid w:val="1B9A590F"/>
    <w:rsid w:val="24787B8B"/>
    <w:rsid w:val="585439A2"/>
    <w:rsid w:val="DFA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rFonts w:ascii="Arial" w:hAnsi="Arial"/>
      <w:b/>
      <w:bCs/>
      <w:kern w:val="1"/>
      <w:sz w:val="24"/>
      <w:szCs w:val="32"/>
      <w:lang w:eastAsia="ar-SA"/>
    </w:rPr>
  </w:style>
  <w:style w:type="paragraph" w:styleId="3">
    <w:name w:val="heading 3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表格文字"/>
    <w:basedOn w:val="1"/>
    <w:qFormat/>
    <w:uiPriority w:val="0"/>
    <w:pPr>
      <w:widowControl/>
      <w:jc w:val="left"/>
    </w:pPr>
    <w:rPr>
      <w:rFonts w:ascii="微软雅黑" w:hAnsi="微软雅黑" w:eastAsia="微软雅黑" w:cs="Tahoma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2019-07-30T10:22:00Z</dcterms:created>
  <dc:creator>NullPointer</dc:creator>
  <cp:lastModifiedBy>chunky</cp:lastModifiedBy>
  <dcterms:modified xsi:type="dcterms:W3CDTF">2020-09-12T12:28:48Z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