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B73B3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2A59B55" w14:textId="63A4622D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2644CDD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38989EC6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20FE639" w14:textId="59DEC532" w:rsidR="000362FD" w:rsidRPr="005E07FF" w:rsidRDefault="006D5CAE" w:rsidP="008263B6">
      <w:pPr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Universidad Autónoma de Ciudad Juárez</w:t>
      </w:r>
    </w:p>
    <w:p w14:paraId="46FFFFCF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66057FA3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7BFE8F71" w14:textId="5DA502D8" w:rsidR="000362FD" w:rsidRPr="005E07FF" w:rsidRDefault="00613199" w:rsidP="00613199">
      <w:pPr>
        <w:tabs>
          <w:tab w:val="left" w:pos="3240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6FD1CC39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E948F6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044D730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771A8B6A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0635618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EAC8D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32785B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E41C4BA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C24E81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E5B9361" w14:textId="64D3CBBF" w:rsidR="00B67A31" w:rsidRPr="005E07FF" w:rsidRDefault="00DB1CFD" w:rsidP="008263B6">
      <w:pPr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SINETICA</w:t>
      </w:r>
    </w:p>
    <w:p w14:paraId="6A31A4B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87D37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FC178CF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C4487E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1E4F3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1D17721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BD3DC6B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6A12C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C5E0D5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F32A84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756EBEA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3494E71C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4F72D9F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  <w:bookmarkStart w:id="0" w:name="h.gjdgxs" w:colFirst="0" w:colLast="0"/>
      <w:bookmarkEnd w:id="0"/>
    </w:p>
    <w:p w14:paraId="041FB1F2" w14:textId="73FD4EDE" w:rsidR="00B67A31" w:rsidRPr="005E07FF" w:rsidRDefault="001545E5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M</w:t>
      </w:r>
      <w:r w:rsidR="00F328BA">
        <w:rPr>
          <w:color w:val="auto"/>
          <w:sz w:val="28"/>
          <w:szCs w:val="28"/>
        </w:rPr>
        <w:t>arzo</w:t>
      </w:r>
      <w:r w:rsidRPr="005E07FF">
        <w:rPr>
          <w:color w:val="auto"/>
          <w:sz w:val="28"/>
          <w:szCs w:val="28"/>
        </w:rPr>
        <w:t xml:space="preserve">, </w:t>
      </w:r>
      <w:r w:rsidR="00DB1CFD">
        <w:rPr>
          <w:color w:val="auto"/>
          <w:sz w:val="28"/>
          <w:szCs w:val="28"/>
        </w:rPr>
        <w:t>24</w:t>
      </w:r>
      <w:r w:rsidRPr="005E07FF">
        <w:rPr>
          <w:color w:val="auto"/>
          <w:sz w:val="28"/>
          <w:szCs w:val="28"/>
        </w:rPr>
        <w:t xml:space="preserve"> de </w:t>
      </w:r>
      <w:r w:rsidR="00F328BA">
        <w:rPr>
          <w:color w:val="auto"/>
          <w:sz w:val="28"/>
          <w:szCs w:val="28"/>
        </w:rPr>
        <w:t>2025</w:t>
      </w:r>
    </w:p>
    <w:p w14:paraId="4EFA37A7" w14:textId="32318BB5" w:rsidR="00B67A31" w:rsidRPr="005E07FF" w:rsidRDefault="00F328BA" w:rsidP="008263B6">
      <w:pPr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Ciudad Juárez</w:t>
      </w:r>
      <w:r w:rsidR="008D1FAE" w:rsidRPr="005E07FF">
        <w:rPr>
          <w:color w:val="auto"/>
          <w:sz w:val="28"/>
          <w:szCs w:val="28"/>
        </w:rPr>
        <w:t>, C</w:t>
      </w:r>
      <w:r>
        <w:rPr>
          <w:color w:val="auto"/>
          <w:sz w:val="28"/>
          <w:szCs w:val="28"/>
        </w:rPr>
        <w:t xml:space="preserve">hihuahua </w:t>
      </w:r>
    </w:p>
    <w:p w14:paraId="7035D7FC" w14:textId="77777777" w:rsidR="00B67A31" w:rsidRPr="005E07FF" w:rsidRDefault="00B67A31" w:rsidP="00FF75A6">
      <w:pPr>
        <w:rPr>
          <w:color w:val="auto"/>
        </w:rPr>
      </w:pPr>
    </w:p>
    <w:p w14:paraId="5CABC1FA" w14:textId="77777777" w:rsidR="00B67A31" w:rsidRPr="005E07FF" w:rsidRDefault="00B67A31" w:rsidP="00FF75A6">
      <w:pPr>
        <w:rPr>
          <w:color w:val="auto"/>
        </w:rPr>
      </w:pPr>
    </w:p>
    <w:p w14:paraId="4C6AC1AA" w14:textId="77777777" w:rsidR="000362FD" w:rsidRPr="005E07FF" w:rsidRDefault="000362FD" w:rsidP="00FF75A6">
      <w:pPr>
        <w:rPr>
          <w:color w:val="auto"/>
        </w:rPr>
      </w:pPr>
    </w:p>
    <w:p w14:paraId="03DE3B7C" w14:textId="77777777" w:rsidR="00B67A31" w:rsidRPr="005E07FF" w:rsidRDefault="008D1FAE" w:rsidP="008263B6">
      <w:pPr>
        <w:jc w:val="center"/>
        <w:rPr>
          <w:b/>
          <w:color w:val="auto"/>
        </w:rPr>
      </w:pPr>
      <w:r w:rsidRPr="005E07FF">
        <w:rPr>
          <w:b/>
          <w:color w:val="auto"/>
        </w:rPr>
        <w:t>HISTORIAL DE VERSIONES</w:t>
      </w:r>
    </w:p>
    <w:p w14:paraId="7F9CB160" w14:textId="77777777" w:rsidR="00B67A31" w:rsidRPr="005E07FF" w:rsidRDefault="00B67A31" w:rsidP="00FF75A6">
      <w:pPr>
        <w:rPr>
          <w:color w:val="auto"/>
        </w:rPr>
      </w:pPr>
    </w:p>
    <w:tbl>
      <w:tblPr>
        <w:tblStyle w:val="a0"/>
        <w:tblW w:w="964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1492"/>
        <w:gridCol w:w="5737"/>
        <w:gridCol w:w="1314"/>
      </w:tblGrid>
      <w:tr w:rsidR="00B67A31" w:rsidRPr="005E07FF" w14:paraId="2A909579" w14:textId="77777777" w:rsidTr="00B2672D">
        <w:tc>
          <w:tcPr>
            <w:tcW w:w="1103" w:type="dxa"/>
            <w:shd w:val="clear" w:color="auto" w:fill="D9D9D9"/>
          </w:tcPr>
          <w:p w14:paraId="394DABF5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Versión</w:t>
            </w:r>
          </w:p>
        </w:tc>
        <w:tc>
          <w:tcPr>
            <w:tcW w:w="1492" w:type="dxa"/>
            <w:shd w:val="clear" w:color="auto" w:fill="D9D9D9"/>
          </w:tcPr>
          <w:p w14:paraId="73CAA80C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Fecha</w:t>
            </w:r>
          </w:p>
        </w:tc>
        <w:tc>
          <w:tcPr>
            <w:tcW w:w="5737" w:type="dxa"/>
            <w:shd w:val="clear" w:color="auto" w:fill="D9D9D9"/>
          </w:tcPr>
          <w:p w14:paraId="409DD097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Descripción</w:t>
            </w:r>
          </w:p>
        </w:tc>
        <w:tc>
          <w:tcPr>
            <w:tcW w:w="1314" w:type="dxa"/>
            <w:shd w:val="clear" w:color="auto" w:fill="D9D9D9"/>
          </w:tcPr>
          <w:p w14:paraId="015810FE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Autor</w:t>
            </w:r>
          </w:p>
        </w:tc>
      </w:tr>
      <w:tr w:rsidR="00B67A31" w:rsidRPr="005E07FF" w14:paraId="670A4DC5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4E2F11A2" w14:textId="0D7D78A0" w:rsidR="00B67A31" w:rsidRPr="005E07FF" w:rsidRDefault="00DB1CFD" w:rsidP="008263B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92" w:type="dxa"/>
            <w:vAlign w:val="center"/>
          </w:tcPr>
          <w:p w14:paraId="7EC45BA0" w14:textId="773C20CA" w:rsidR="00B67A31" w:rsidRPr="005E07FF" w:rsidRDefault="00DB1CFD" w:rsidP="008263B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24 Marzo 2025</w:t>
            </w:r>
          </w:p>
        </w:tc>
        <w:tc>
          <w:tcPr>
            <w:tcW w:w="5737" w:type="dxa"/>
            <w:vAlign w:val="center"/>
          </w:tcPr>
          <w:p w14:paraId="4DFBF8EB" w14:textId="4DBC68C0" w:rsidR="00B67A31" w:rsidRPr="005E07FF" w:rsidRDefault="00DB1CFD" w:rsidP="00974F86">
            <w:pPr>
              <w:rPr>
                <w:color w:val="auto"/>
              </w:rPr>
            </w:pPr>
            <w:r>
              <w:rPr>
                <w:color w:val="auto"/>
              </w:rPr>
              <w:t xml:space="preserve">Primera versión del Acta de Constitución del Proyecto para </w:t>
            </w:r>
            <w:proofErr w:type="spellStart"/>
            <w:r>
              <w:rPr>
                <w:color w:val="auto"/>
              </w:rPr>
              <w:t>Sinética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1314" w:type="dxa"/>
            <w:vAlign w:val="center"/>
          </w:tcPr>
          <w:p w14:paraId="56892982" w14:textId="620BB82D" w:rsidR="00B67A31" w:rsidRPr="005E07FF" w:rsidRDefault="00DB1CFD" w:rsidP="00FF75A6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Jesus</w:t>
            </w:r>
            <w:proofErr w:type="spellEnd"/>
            <w:r>
              <w:rPr>
                <w:color w:val="auto"/>
              </w:rPr>
              <w:t xml:space="preserve"> Daniel Ramos </w:t>
            </w:r>
            <w:proofErr w:type="spellStart"/>
            <w:r>
              <w:rPr>
                <w:color w:val="auto"/>
              </w:rPr>
              <w:t>Felix</w:t>
            </w:r>
            <w:proofErr w:type="spellEnd"/>
          </w:p>
        </w:tc>
      </w:tr>
      <w:tr w:rsidR="00B67A31" w:rsidRPr="005E07FF" w14:paraId="6E14EF22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11566DD7" w14:textId="77777777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3BC07A77" w14:textId="77777777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62270B42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0EE7CFA0" w14:textId="77777777" w:rsidR="00B67A31" w:rsidRPr="005E07FF" w:rsidRDefault="00B67A31" w:rsidP="00FF75A6">
            <w:pPr>
              <w:rPr>
                <w:color w:val="auto"/>
              </w:rPr>
            </w:pPr>
          </w:p>
        </w:tc>
      </w:tr>
      <w:tr w:rsidR="00B67A31" w:rsidRPr="005E07FF" w14:paraId="3BCBAF6D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3426EC87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544CD693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22D0B5F2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3BE0D803" w14:textId="77777777" w:rsidR="00B67A31" w:rsidRPr="005E07FF" w:rsidRDefault="00B67A31" w:rsidP="00FF75A6">
            <w:pPr>
              <w:rPr>
                <w:color w:val="auto"/>
              </w:rPr>
            </w:pPr>
          </w:p>
        </w:tc>
      </w:tr>
    </w:tbl>
    <w:p w14:paraId="1015B541" w14:textId="77777777" w:rsidR="00B67A31" w:rsidRPr="005E07FF" w:rsidRDefault="00B67A31" w:rsidP="00FF75A6">
      <w:pPr>
        <w:rPr>
          <w:color w:val="auto"/>
        </w:rPr>
      </w:pPr>
    </w:p>
    <w:p w14:paraId="2BD72B1F" w14:textId="77777777" w:rsidR="00B67A31" w:rsidRPr="005E07FF" w:rsidRDefault="00B67A31" w:rsidP="00FF75A6">
      <w:pPr>
        <w:rPr>
          <w:color w:val="auto"/>
        </w:rPr>
      </w:pPr>
    </w:p>
    <w:p w14:paraId="789E1A0D" w14:textId="77777777" w:rsidR="00B67A31" w:rsidRPr="005E07FF" w:rsidRDefault="00B67A31" w:rsidP="00FF75A6">
      <w:pPr>
        <w:rPr>
          <w:color w:val="auto"/>
        </w:rPr>
      </w:pPr>
      <w:bookmarkStart w:id="1" w:name="h.30j0zll" w:colFirst="0" w:colLast="0"/>
      <w:bookmarkEnd w:id="1"/>
    </w:p>
    <w:p w14:paraId="461BA033" w14:textId="77777777" w:rsidR="00077A7B" w:rsidRPr="005E07FF" w:rsidRDefault="008D1FAE" w:rsidP="00077A7B">
      <w:pPr>
        <w:jc w:val="center"/>
        <w:rPr>
          <w:color w:val="auto"/>
        </w:rPr>
      </w:pPr>
      <w:r w:rsidRPr="005E07FF">
        <w:rPr>
          <w:color w:val="auto"/>
        </w:rPr>
        <w:br w:type="page"/>
      </w:r>
    </w:p>
    <w:p w14:paraId="4E2B0125" w14:textId="77777777" w:rsidR="00077A7B" w:rsidRPr="005E07FF" w:rsidRDefault="00077A7B" w:rsidP="00077A7B">
      <w:pPr>
        <w:jc w:val="center"/>
        <w:rPr>
          <w:color w:val="auto"/>
        </w:rPr>
      </w:pPr>
    </w:p>
    <w:p w14:paraId="19049AEF" w14:textId="2CDDA5B6" w:rsidR="00FF75A6" w:rsidRPr="005E07FF" w:rsidRDefault="00FF75A6" w:rsidP="00077A7B">
      <w:pPr>
        <w:jc w:val="center"/>
        <w:rPr>
          <w:b/>
          <w:color w:val="auto"/>
        </w:rPr>
      </w:pPr>
      <w:r w:rsidRPr="005E07FF">
        <w:rPr>
          <w:b/>
          <w:color w:val="auto"/>
        </w:rPr>
        <w:t>TABLA DE CONTENIDO</w:t>
      </w:r>
    </w:p>
    <w:p w14:paraId="60B87A45" w14:textId="77777777" w:rsidR="00FF75A6" w:rsidRPr="005E07FF" w:rsidRDefault="00FF75A6" w:rsidP="00FF75A6">
      <w:pPr>
        <w:rPr>
          <w:color w:val="auto"/>
        </w:rPr>
      </w:pPr>
    </w:p>
    <w:p w14:paraId="203792CB" w14:textId="77777777" w:rsidR="00FF75A6" w:rsidRPr="005E07FF" w:rsidRDefault="00FF75A6" w:rsidP="00FF75A6">
      <w:pPr>
        <w:rPr>
          <w:color w:val="auto"/>
        </w:rPr>
      </w:pPr>
    </w:p>
    <w:p w14:paraId="1C799794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1" w:history="1">
        <w:r w:rsidR="009B215D" w:rsidRPr="00A97389">
          <w:rPr>
            <w:rStyle w:val="Hipervnculo"/>
          </w:rPr>
          <w:t>1.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INFORMACIÓN GENERAL DEL PROYECTO</w:t>
        </w:r>
        <w:r w:rsidR="009B215D">
          <w:rPr>
            <w:webHidden/>
          </w:rPr>
          <w:tab/>
        </w:r>
        <w:r w:rsidR="009B215D">
          <w:rPr>
            <w:webHidden/>
          </w:rPr>
          <w:fldChar w:fldCharType="begin"/>
        </w:r>
        <w:r w:rsidR="009B215D">
          <w:rPr>
            <w:webHidden/>
          </w:rPr>
          <w:instrText xml:space="preserve"> PAGEREF _Toc446947521 \h </w:instrText>
        </w:r>
        <w:r w:rsidR="009B215D">
          <w:rPr>
            <w:webHidden/>
          </w:rPr>
        </w:r>
        <w:r w:rsidR="009B215D">
          <w:rPr>
            <w:webHidden/>
          </w:rPr>
          <w:fldChar w:fldCharType="separate"/>
        </w:r>
        <w:r w:rsidR="009B215D">
          <w:rPr>
            <w:webHidden/>
          </w:rPr>
          <w:t>4</w:t>
        </w:r>
        <w:r w:rsidR="009B215D">
          <w:rPr>
            <w:webHidden/>
          </w:rPr>
          <w:fldChar w:fldCharType="end"/>
        </w:r>
      </w:hyperlink>
    </w:p>
    <w:p w14:paraId="7FB8DA49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2" w:history="1">
        <w:r w:rsidR="009B215D" w:rsidRPr="00A97389">
          <w:rPr>
            <w:rStyle w:val="Hipervnculo"/>
          </w:rPr>
          <w:t>2.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DESCRIPCIÓN DEL PROYECTO</w:t>
        </w:r>
        <w:r w:rsidR="009B215D">
          <w:rPr>
            <w:webHidden/>
          </w:rPr>
          <w:tab/>
          <w:t>4</w:t>
        </w:r>
      </w:hyperlink>
    </w:p>
    <w:p w14:paraId="719B1FD6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3" w:history="1">
        <w:r w:rsidR="009B215D" w:rsidRPr="00A97389">
          <w:rPr>
            <w:rStyle w:val="Hipervnculo"/>
          </w:rPr>
          <w:t>3.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OBJETIVOS</w:t>
        </w:r>
        <w:r w:rsidR="009B215D">
          <w:rPr>
            <w:webHidden/>
          </w:rPr>
          <w:tab/>
          <w:t>4</w:t>
        </w:r>
      </w:hyperlink>
    </w:p>
    <w:p w14:paraId="672139F8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4" w:history="1">
        <w:r w:rsidR="009B215D" w:rsidRPr="00A97389">
          <w:rPr>
            <w:rStyle w:val="Hipervnculo"/>
          </w:rPr>
          <w:t>4.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JUSTIFICACIÓN</w:t>
        </w:r>
        <w:r w:rsidR="009B215D">
          <w:rPr>
            <w:webHidden/>
          </w:rPr>
          <w:tab/>
          <w:t>4</w:t>
        </w:r>
      </w:hyperlink>
    </w:p>
    <w:p w14:paraId="00B9C839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5" w:history="1">
        <w:r w:rsidR="009B215D" w:rsidRPr="00A97389">
          <w:rPr>
            <w:rStyle w:val="Hipervnculo"/>
          </w:rPr>
          <w:t>5.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ALCANCE</w:t>
        </w:r>
        <w:r w:rsidR="009B215D">
          <w:rPr>
            <w:webHidden/>
          </w:rPr>
          <w:tab/>
          <w:t>4</w:t>
        </w:r>
      </w:hyperlink>
    </w:p>
    <w:p w14:paraId="7242E01C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6" w:history="1">
        <w:r w:rsidR="009B215D" w:rsidRPr="00A97389">
          <w:rPr>
            <w:rStyle w:val="Hipervnculo"/>
          </w:rPr>
          <w:t>6.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ENTREGABLES</w:t>
        </w:r>
        <w:r w:rsidR="009B215D">
          <w:rPr>
            <w:webHidden/>
          </w:rPr>
          <w:tab/>
          <w:t>5</w:t>
        </w:r>
      </w:hyperlink>
    </w:p>
    <w:p w14:paraId="0A9C953A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7" w:history="1">
        <w:r w:rsidR="009B215D" w:rsidRPr="00A97389">
          <w:rPr>
            <w:rStyle w:val="Hipervnculo"/>
          </w:rPr>
          <w:t>7.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CRONOGRAMA</w:t>
        </w:r>
        <w:r w:rsidR="009B215D">
          <w:rPr>
            <w:webHidden/>
          </w:rPr>
          <w:tab/>
          <w:t>5</w:t>
        </w:r>
      </w:hyperlink>
    </w:p>
    <w:p w14:paraId="3415853F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8" w:history="1">
        <w:r w:rsidR="009B215D" w:rsidRPr="00A97389">
          <w:rPr>
            <w:rStyle w:val="Hipervnculo"/>
          </w:rPr>
          <w:t>8.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PRESUPUESTO</w:t>
        </w:r>
        <w:r w:rsidR="009B215D">
          <w:rPr>
            <w:webHidden/>
          </w:rPr>
          <w:tab/>
          <w:t>5</w:t>
        </w:r>
      </w:hyperlink>
    </w:p>
    <w:p w14:paraId="38A59E0D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9" w:history="1">
        <w:r w:rsidR="009B215D" w:rsidRPr="00A97389">
          <w:rPr>
            <w:rStyle w:val="Hipervnculo"/>
          </w:rPr>
          <w:t>9.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SUPUESTOS</w:t>
        </w:r>
        <w:r w:rsidR="009B215D">
          <w:rPr>
            <w:webHidden/>
          </w:rPr>
          <w:tab/>
          <w:t>5</w:t>
        </w:r>
      </w:hyperlink>
    </w:p>
    <w:p w14:paraId="44AD1C3C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0" w:history="1">
        <w:r w:rsidR="009B215D" w:rsidRPr="00A97389">
          <w:rPr>
            <w:rStyle w:val="Hipervnculo"/>
          </w:rPr>
          <w:t>10.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RESTRICCIONES</w:t>
        </w:r>
        <w:r w:rsidR="009B215D">
          <w:rPr>
            <w:webHidden/>
          </w:rPr>
          <w:tab/>
          <w:t>6</w:t>
        </w:r>
      </w:hyperlink>
    </w:p>
    <w:p w14:paraId="4020F686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1" w:history="1">
        <w:r w:rsidR="009B215D" w:rsidRPr="00A97389">
          <w:rPr>
            <w:rStyle w:val="Hipervnculo"/>
          </w:rPr>
          <w:t>11.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RIESGOS DEL PROYECTO</w:t>
        </w:r>
        <w:r w:rsidR="009B215D">
          <w:rPr>
            <w:webHidden/>
          </w:rPr>
          <w:tab/>
          <w:t>6</w:t>
        </w:r>
      </w:hyperlink>
    </w:p>
    <w:p w14:paraId="4B9E4C85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2" w:history="1">
        <w:r w:rsidR="009B215D" w:rsidRPr="00A97389">
          <w:rPr>
            <w:rStyle w:val="Hipervnculo"/>
          </w:rPr>
          <w:t>12.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INTERESADOS CLAVES</w:t>
        </w:r>
        <w:r w:rsidR="009B215D">
          <w:rPr>
            <w:webHidden/>
          </w:rPr>
          <w:tab/>
          <w:t>6</w:t>
        </w:r>
      </w:hyperlink>
    </w:p>
    <w:p w14:paraId="12EA5BFE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3" w:history="1">
        <w:r w:rsidR="009B215D" w:rsidRPr="00A97389">
          <w:rPr>
            <w:rStyle w:val="Hipervnculo"/>
          </w:rPr>
          <w:t>13.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ACTIVOS Y FACTORES AMBIENTALES</w:t>
        </w:r>
        <w:r w:rsidR="009B215D">
          <w:rPr>
            <w:webHidden/>
          </w:rPr>
          <w:tab/>
          <w:t>6</w:t>
        </w:r>
      </w:hyperlink>
    </w:p>
    <w:p w14:paraId="43D7D24D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4" w:history="1">
        <w:r w:rsidR="009B215D" w:rsidRPr="00A97389">
          <w:rPr>
            <w:rStyle w:val="Hipervnculo"/>
          </w:rPr>
          <w:t>14.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GLOSARIO Y SIGLAS</w:t>
        </w:r>
        <w:r w:rsidR="009B215D">
          <w:rPr>
            <w:webHidden/>
          </w:rPr>
          <w:tab/>
          <w:t>6</w:t>
        </w:r>
      </w:hyperlink>
    </w:p>
    <w:p w14:paraId="49ABA233" w14:textId="77777777" w:rsidR="009B215D" w:rsidRDefault="00000000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5" w:history="1">
        <w:r w:rsidR="009B215D" w:rsidRPr="00A97389">
          <w:rPr>
            <w:rStyle w:val="Hipervnculo"/>
          </w:rPr>
          <w:t>15.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ipervnculo"/>
          </w:rPr>
          <w:t>ACEPTACIÓN Y FIRMAS</w:t>
        </w:r>
        <w:r w:rsidR="009B215D">
          <w:rPr>
            <w:webHidden/>
          </w:rPr>
          <w:tab/>
          <w:t>7</w:t>
        </w:r>
      </w:hyperlink>
    </w:p>
    <w:p w14:paraId="72AA7695" w14:textId="77777777" w:rsidR="00FF75A6" w:rsidRPr="005E07FF" w:rsidRDefault="00FF75A6" w:rsidP="00FF75A6">
      <w:pPr>
        <w:rPr>
          <w:b/>
          <w:color w:val="auto"/>
        </w:rPr>
      </w:pPr>
      <w:r w:rsidRPr="005E07FF">
        <w:rPr>
          <w:color w:val="auto"/>
        </w:rPr>
        <w:br w:type="page"/>
      </w:r>
    </w:p>
    <w:p w14:paraId="29B58755" w14:textId="7C194E2A" w:rsidR="00FF75A6" w:rsidRPr="005E07FF" w:rsidRDefault="00FF75A6" w:rsidP="00FF75A6">
      <w:pPr>
        <w:pStyle w:val="Ttulo1"/>
        <w:rPr>
          <w:color w:val="auto"/>
        </w:rPr>
      </w:pPr>
      <w:bookmarkStart w:id="2" w:name="_Toc446947521"/>
      <w:r w:rsidRPr="005E07FF">
        <w:rPr>
          <w:color w:val="auto"/>
        </w:rPr>
        <w:lastRenderedPageBreak/>
        <w:t>INFORMACIÓN GENERAL</w:t>
      </w:r>
      <w:r w:rsidR="00004BD3" w:rsidRPr="005E07FF">
        <w:rPr>
          <w:color w:val="auto"/>
        </w:rPr>
        <w:t xml:space="preserve"> DEL PROYECTO</w:t>
      </w:r>
      <w:bookmarkEnd w:id="2"/>
    </w:p>
    <w:p w14:paraId="34158A6B" w14:textId="77777777" w:rsidR="00FF75A6" w:rsidRPr="005E07FF" w:rsidRDefault="00FF75A6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8"/>
        <w:gridCol w:w="6938"/>
      </w:tblGrid>
      <w:tr w:rsidR="00312DF1" w:rsidRPr="005E07FF" w14:paraId="29E3B523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396BE9BD" w14:textId="77777777" w:rsidR="00FF75A6" w:rsidRPr="005E07FF" w:rsidRDefault="00FF75A6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Nombre del proyecto: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7BF2BA58" w14:textId="49C05C61" w:rsidR="00FF75A6" w:rsidRPr="005E07FF" w:rsidRDefault="00DB1CFD" w:rsidP="002004B6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Sinetica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312DF1" w:rsidRPr="005E07FF" w14:paraId="73DF769D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1FA8BA3C" w14:textId="5C8E1636" w:rsidR="00FF75A6" w:rsidRPr="005E07FF" w:rsidRDefault="00FF75A6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Patrocinador</w:t>
            </w:r>
            <w:r w:rsidR="00291923" w:rsidRPr="005E07FF">
              <w:rPr>
                <w:color w:val="auto"/>
              </w:rPr>
              <w:t>es</w:t>
            </w:r>
            <w:r w:rsidRPr="005E07FF">
              <w:rPr>
                <w:color w:val="auto"/>
              </w:rPr>
              <w:t>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61FE4D11" w14:textId="031ED969" w:rsidR="00291923" w:rsidRPr="005E07FF" w:rsidRDefault="00DB1CFD" w:rsidP="00801FBF">
            <w:pPr>
              <w:rPr>
                <w:color w:val="auto"/>
              </w:rPr>
            </w:pPr>
            <w:r>
              <w:rPr>
                <w:color w:val="auto"/>
              </w:rPr>
              <w:t xml:space="preserve">Héctor </w:t>
            </w:r>
            <w:proofErr w:type="spellStart"/>
            <w:r>
              <w:rPr>
                <w:color w:val="auto"/>
              </w:rPr>
              <w:t>Gutierrez</w:t>
            </w:r>
            <w:proofErr w:type="spellEnd"/>
          </w:p>
        </w:tc>
      </w:tr>
      <w:tr w:rsidR="00312DF1" w:rsidRPr="005E07FF" w14:paraId="719AE816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5ED66563" w14:textId="7E7B516C" w:rsidR="00FF75A6" w:rsidRPr="005E07FF" w:rsidRDefault="00FF75A6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Gerente: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2AFAC66C" w14:textId="4EC7A945" w:rsidR="00FF75A6" w:rsidRPr="005E07FF" w:rsidRDefault="00DB1CFD" w:rsidP="00FF75A6">
            <w:pPr>
              <w:rPr>
                <w:color w:val="auto"/>
              </w:rPr>
            </w:pPr>
            <w:r>
              <w:rPr>
                <w:color w:val="auto"/>
              </w:rPr>
              <w:t>Jesús Daniel Ramos</w:t>
            </w:r>
          </w:p>
        </w:tc>
      </w:tr>
    </w:tbl>
    <w:p w14:paraId="5EC67F70" w14:textId="77777777" w:rsidR="00FF75A6" w:rsidRPr="005E07FF" w:rsidRDefault="00FF75A6" w:rsidP="00FF75A6">
      <w:pPr>
        <w:rPr>
          <w:color w:val="auto"/>
        </w:rPr>
      </w:pPr>
    </w:p>
    <w:p w14:paraId="261F009E" w14:textId="49327BBC" w:rsidR="00B67A31" w:rsidRPr="005E07FF" w:rsidRDefault="008D1FAE" w:rsidP="00DF394E">
      <w:pPr>
        <w:pStyle w:val="Ttulo1"/>
        <w:rPr>
          <w:color w:val="auto"/>
        </w:rPr>
      </w:pPr>
      <w:bookmarkStart w:id="3" w:name="h.1fob9te" w:colFirst="0" w:colLast="0"/>
      <w:bookmarkStart w:id="4" w:name="h.3znysh7" w:colFirst="0" w:colLast="0"/>
      <w:bookmarkStart w:id="5" w:name="_Toc446947522"/>
      <w:bookmarkEnd w:id="3"/>
      <w:bookmarkEnd w:id="4"/>
      <w:r w:rsidRPr="005E07FF">
        <w:rPr>
          <w:color w:val="auto"/>
        </w:rPr>
        <w:t>DESCRIPCIÓN</w:t>
      </w:r>
      <w:r w:rsidR="00004BD3" w:rsidRPr="005E07FF">
        <w:rPr>
          <w:color w:val="auto"/>
        </w:rPr>
        <w:t xml:space="preserve"> DEL PROYECTO</w:t>
      </w:r>
      <w:bookmarkEnd w:id="5"/>
    </w:p>
    <w:p w14:paraId="41EE66B8" w14:textId="77777777" w:rsidR="001E76AC" w:rsidRPr="005E07FF" w:rsidRDefault="001E76AC" w:rsidP="001E76AC">
      <w:pPr>
        <w:rPr>
          <w:color w:val="auto"/>
        </w:rPr>
      </w:pPr>
    </w:p>
    <w:p w14:paraId="39A89EC8" w14:textId="5C98FF31" w:rsidR="00A93017" w:rsidRDefault="006A2E68" w:rsidP="00A93017">
      <w:proofErr w:type="spellStart"/>
      <w:r>
        <w:t>Sinetica</w:t>
      </w:r>
      <w:proofErr w:type="spellEnd"/>
      <w:r>
        <w:t xml:space="preserve"> consiste en el desarrollo de una página web que ofrece un espacio digital para que profesionales y entusiastas del diseño puedan publicar y exhibir sus portafolios. </w:t>
      </w:r>
    </w:p>
    <w:p w14:paraId="2B34A6F0" w14:textId="77777777" w:rsidR="006A2E68" w:rsidRPr="008F4485" w:rsidRDefault="006A2E68" w:rsidP="00A93017">
      <w:pPr>
        <w:rPr>
          <w:color w:val="808080" w:themeColor="background1" w:themeShade="80"/>
        </w:rPr>
      </w:pPr>
    </w:p>
    <w:p w14:paraId="238E5613" w14:textId="77777777" w:rsidR="00730D61" w:rsidRDefault="00730D61" w:rsidP="00730D61">
      <w:pPr>
        <w:pStyle w:val="Ttulo4"/>
      </w:pPr>
      <w:r>
        <w:rPr>
          <w:rStyle w:val="Textoennegrita"/>
          <w:b w:val="0"/>
          <w:bCs w:val="0"/>
        </w:rPr>
        <w:t>Grupos de procesos PMBOK 5ª edición</w:t>
      </w:r>
    </w:p>
    <w:p w14:paraId="2688CFC6" w14:textId="77777777" w:rsidR="00730D61" w:rsidRDefault="00730D61" w:rsidP="00730D61">
      <w:pPr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Textoennegrita"/>
        </w:rPr>
        <w:t>Inicio:</w:t>
      </w:r>
      <w:r>
        <w:t xml:space="preserve"> Definición del proyecto, objetivos y </w:t>
      </w:r>
      <w:proofErr w:type="spellStart"/>
      <w:r>
        <w:t>stakeholders</w:t>
      </w:r>
      <w:proofErr w:type="spellEnd"/>
      <w:r>
        <w:t>.</w:t>
      </w:r>
    </w:p>
    <w:p w14:paraId="6997B399" w14:textId="77777777" w:rsidR="00730D61" w:rsidRDefault="00730D61" w:rsidP="00730D61">
      <w:pPr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Textoennegrita"/>
        </w:rPr>
        <w:t>Planificación:</w:t>
      </w:r>
      <w:r>
        <w:t xml:space="preserve"> Estrategias, cronograma, presupuesto y riesgos.</w:t>
      </w:r>
    </w:p>
    <w:p w14:paraId="7BD1D829" w14:textId="77777777" w:rsidR="00730D61" w:rsidRDefault="00730D61" w:rsidP="00730D61">
      <w:pPr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Textoennegrita"/>
        </w:rPr>
        <w:t>Ejecución:</w:t>
      </w:r>
      <w:r>
        <w:t xml:space="preserve"> Desarrollo de la plataforma web y funcionalidades.</w:t>
      </w:r>
    </w:p>
    <w:p w14:paraId="3C5E8618" w14:textId="77777777" w:rsidR="00730D61" w:rsidRDefault="00730D61" w:rsidP="00730D61">
      <w:pPr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Textoennegrita"/>
        </w:rPr>
        <w:t>Monitoreo y control:</w:t>
      </w:r>
      <w:r>
        <w:t xml:space="preserve"> Seguimiento del progreso, pruebas y ajustes.</w:t>
      </w:r>
    </w:p>
    <w:p w14:paraId="114B2176" w14:textId="77777777" w:rsidR="00730D61" w:rsidRDefault="00730D61" w:rsidP="00730D61">
      <w:pPr>
        <w:numPr>
          <w:ilvl w:val="0"/>
          <w:numId w:val="37"/>
        </w:numPr>
        <w:spacing w:before="100" w:beforeAutospacing="1" w:after="100" w:afterAutospacing="1"/>
        <w:jc w:val="left"/>
      </w:pPr>
      <w:r>
        <w:rPr>
          <w:rStyle w:val="Textoennegrita"/>
        </w:rPr>
        <w:t>Cierre:</w:t>
      </w:r>
      <w:r>
        <w:t xml:space="preserve"> Evaluación final y lanzamiento de </w:t>
      </w:r>
      <w:proofErr w:type="spellStart"/>
      <w:r>
        <w:t>Sinetica</w:t>
      </w:r>
      <w:proofErr w:type="spellEnd"/>
      <w:r>
        <w:t>.</w:t>
      </w:r>
    </w:p>
    <w:p w14:paraId="0A4F5E13" w14:textId="77777777" w:rsidR="00730D61" w:rsidRDefault="00730D61" w:rsidP="00730D61">
      <w:pPr>
        <w:pStyle w:val="Ttulo4"/>
      </w:pPr>
      <w:r>
        <w:rPr>
          <w:rStyle w:val="Textoennegrita"/>
          <w:b w:val="0"/>
          <w:bCs w:val="0"/>
        </w:rPr>
        <w:t>Áreas de conocimiento aplicadas</w:t>
      </w:r>
    </w:p>
    <w:p w14:paraId="21D8A6D7" w14:textId="77777777" w:rsidR="00730D61" w:rsidRDefault="00730D61" w:rsidP="00730D61">
      <w:pPr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Textoennegrita"/>
        </w:rPr>
        <w:t>Alcance:</w:t>
      </w:r>
      <w:r>
        <w:t xml:space="preserve"> Definir los requerimientos del proyecto.</w:t>
      </w:r>
    </w:p>
    <w:p w14:paraId="0F8558D4" w14:textId="77777777" w:rsidR="00730D61" w:rsidRDefault="00730D61" w:rsidP="00730D61">
      <w:pPr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Textoennegrita"/>
        </w:rPr>
        <w:t>Tiempo:</w:t>
      </w:r>
      <w:r>
        <w:t xml:space="preserve"> Establecer un cronograma claro de entregas.</w:t>
      </w:r>
    </w:p>
    <w:p w14:paraId="09AD84E0" w14:textId="77777777" w:rsidR="00730D61" w:rsidRDefault="00730D61" w:rsidP="00730D61">
      <w:pPr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Textoennegrita"/>
        </w:rPr>
        <w:t>Costo:</w:t>
      </w:r>
      <w:r>
        <w:t xml:space="preserve"> Controlar los recursos financieros.</w:t>
      </w:r>
    </w:p>
    <w:p w14:paraId="60CF4044" w14:textId="77777777" w:rsidR="00730D61" w:rsidRDefault="00730D61" w:rsidP="00730D61">
      <w:pPr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Textoennegrita"/>
        </w:rPr>
        <w:t>Calidad:</w:t>
      </w:r>
      <w:r>
        <w:t xml:space="preserve"> Garantizar que la plataforma cumpla con los estándares.</w:t>
      </w:r>
    </w:p>
    <w:p w14:paraId="09E16811" w14:textId="77777777" w:rsidR="00730D61" w:rsidRDefault="00730D61" w:rsidP="00730D61">
      <w:pPr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Textoennegrita"/>
        </w:rPr>
        <w:t>Recursos humanos:</w:t>
      </w:r>
      <w:r>
        <w:t xml:space="preserve"> Organización del equipo de desarrollo.</w:t>
      </w:r>
    </w:p>
    <w:p w14:paraId="27621537" w14:textId="77777777" w:rsidR="00730D61" w:rsidRDefault="00730D61" w:rsidP="00730D61">
      <w:pPr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Textoennegrita"/>
        </w:rPr>
        <w:t>Comunicación:</w:t>
      </w:r>
      <w:r>
        <w:t xml:space="preserve"> Estrategias para informar a </w:t>
      </w:r>
      <w:proofErr w:type="spellStart"/>
      <w:r>
        <w:t>stakeholders</w:t>
      </w:r>
      <w:proofErr w:type="spellEnd"/>
      <w:r>
        <w:t>.</w:t>
      </w:r>
    </w:p>
    <w:p w14:paraId="78D4ABEE" w14:textId="77777777" w:rsidR="00730D61" w:rsidRDefault="00730D61" w:rsidP="00730D61">
      <w:pPr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Textoennegrita"/>
        </w:rPr>
        <w:t>Riesgos:</w:t>
      </w:r>
      <w:r>
        <w:t xml:space="preserve"> Identificación y mitigación de problemas.</w:t>
      </w:r>
    </w:p>
    <w:p w14:paraId="11D4B835" w14:textId="77777777" w:rsidR="00730D61" w:rsidRDefault="00730D61" w:rsidP="00730D61">
      <w:pPr>
        <w:numPr>
          <w:ilvl w:val="0"/>
          <w:numId w:val="38"/>
        </w:numPr>
        <w:spacing w:before="100" w:beforeAutospacing="1" w:after="100" w:afterAutospacing="1"/>
        <w:jc w:val="left"/>
      </w:pPr>
      <w:r>
        <w:rPr>
          <w:rStyle w:val="Textoennegrita"/>
        </w:rPr>
        <w:t>Adquisiciones:</w:t>
      </w:r>
      <w:r>
        <w:t xml:space="preserve"> Selección de herramientas y proveedores.</w:t>
      </w:r>
    </w:p>
    <w:p w14:paraId="28AB8E90" w14:textId="77777777" w:rsidR="00730D61" w:rsidRDefault="00730D61" w:rsidP="00730D61">
      <w:pPr>
        <w:numPr>
          <w:ilvl w:val="0"/>
          <w:numId w:val="38"/>
        </w:numPr>
        <w:spacing w:before="100" w:beforeAutospacing="1" w:after="100" w:afterAutospacing="1"/>
        <w:jc w:val="left"/>
      </w:pPr>
      <w:proofErr w:type="spellStart"/>
      <w:r>
        <w:rPr>
          <w:rStyle w:val="Textoennegrita"/>
        </w:rPr>
        <w:t>Stakeholders</w:t>
      </w:r>
      <w:proofErr w:type="spellEnd"/>
      <w:r>
        <w:rPr>
          <w:rStyle w:val="Textoennegrita"/>
        </w:rPr>
        <w:t>:</w:t>
      </w:r>
      <w:r>
        <w:t xml:space="preserve"> Involucrar a diseñadores y clientes potenciales.</w:t>
      </w:r>
    </w:p>
    <w:p w14:paraId="74FEBEAF" w14:textId="77777777" w:rsidR="00A93017" w:rsidRPr="008F4485" w:rsidRDefault="00A93017" w:rsidP="00A93017">
      <w:pPr>
        <w:rPr>
          <w:color w:val="808080" w:themeColor="background1" w:themeShade="80"/>
        </w:rPr>
      </w:pPr>
    </w:p>
    <w:p w14:paraId="76EDD7DE" w14:textId="2C82923F" w:rsidR="00A93017" w:rsidRDefault="006A2E68" w:rsidP="00A93017">
      <w:r>
        <w:t xml:space="preserve">La plataforma está pensada para facilitar la conexión entre diseñadores, proveedores de servicios y clientes potenciales. </w:t>
      </w:r>
    </w:p>
    <w:p w14:paraId="3C17154D" w14:textId="77777777" w:rsidR="006A2E68" w:rsidRPr="008F4485" w:rsidRDefault="006A2E68" w:rsidP="00A93017">
      <w:pPr>
        <w:rPr>
          <w:color w:val="808080" w:themeColor="background1" w:themeShade="80"/>
        </w:rPr>
      </w:pPr>
    </w:p>
    <w:p w14:paraId="1D7F5A29" w14:textId="7F6EF865" w:rsidR="00A93017" w:rsidRPr="008F4485" w:rsidRDefault="006A2E68" w:rsidP="00A93017">
      <w:pPr>
        <w:rPr>
          <w:color w:val="808080" w:themeColor="background1" w:themeShade="80"/>
        </w:rPr>
      </w:pPr>
      <w:r>
        <w:t>Su finalidad es destacar y promover el talento del ecosistema creativo de Ciudad Juárez, al mismo tiempo que impulsa la colaboración y la visibilidad del sector.</w:t>
      </w:r>
      <w:r w:rsidR="00A93017" w:rsidRPr="008F4485">
        <w:rPr>
          <w:color w:val="808080" w:themeColor="background1" w:themeShade="80"/>
        </w:rPr>
        <w:t>.</w:t>
      </w:r>
    </w:p>
    <w:p w14:paraId="6B7A4D0B" w14:textId="77777777" w:rsidR="00A93017" w:rsidRPr="005E07FF" w:rsidRDefault="00A93017" w:rsidP="001E76AC">
      <w:pPr>
        <w:rPr>
          <w:color w:val="auto"/>
        </w:rPr>
      </w:pPr>
    </w:p>
    <w:p w14:paraId="124CBF97" w14:textId="4E50EAB7" w:rsidR="00B67A31" w:rsidRPr="005E07FF" w:rsidRDefault="008D1FAE" w:rsidP="00521292">
      <w:pPr>
        <w:pStyle w:val="Ttulo1"/>
        <w:rPr>
          <w:color w:val="auto"/>
        </w:rPr>
      </w:pPr>
      <w:bookmarkStart w:id="6" w:name="h.2et92p0" w:colFirst="0" w:colLast="0"/>
      <w:bookmarkStart w:id="7" w:name="_Toc446947523"/>
      <w:bookmarkEnd w:id="6"/>
      <w:r w:rsidRPr="005E07FF">
        <w:rPr>
          <w:color w:val="auto"/>
        </w:rPr>
        <w:t>OBJETIVOS</w:t>
      </w:r>
      <w:bookmarkEnd w:id="7"/>
      <w:r w:rsidR="00004BD3" w:rsidRPr="005E07FF">
        <w:rPr>
          <w:color w:val="auto"/>
        </w:rPr>
        <w:t xml:space="preserve"> </w:t>
      </w:r>
    </w:p>
    <w:p w14:paraId="255EC4F8" w14:textId="77777777" w:rsidR="00B67A31" w:rsidRPr="005E07FF" w:rsidRDefault="00B67A31" w:rsidP="00521292">
      <w:pPr>
        <w:rPr>
          <w:color w:val="auto"/>
        </w:rPr>
      </w:pPr>
    </w:p>
    <w:p w14:paraId="47FFB866" w14:textId="77777777" w:rsidR="00F7583A" w:rsidRDefault="00F7583A" w:rsidP="00F7583A">
      <w:pPr>
        <w:rPr>
          <w:b/>
          <w:color w:val="auto"/>
        </w:rPr>
      </w:pPr>
      <w:r w:rsidRPr="005E07FF">
        <w:rPr>
          <w:b/>
          <w:color w:val="auto"/>
        </w:rPr>
        <w:t>Objetivo general</w:t>
      </w:r>
    </w:p>
    <w:p w14:paraId="11E09FC8" w14:textId="77777777" w:rsidR="00DB1CFD" w:rsidRPr="005E07FF" w:rsidRDefault="00DB1CFD" w:rsidP="00F7583A">
      <w:pPr>
        <w:rPr>
          <w:b/>
          <w:color w:val="auto"/>
        </w:rPr>
      </w:pPr>
    </w:p>
    <w:p w14:paraId="7F913D29" w14:textId="1366BEE5" w:rsidR="00B67A31" w:rsidRDefault="00DB1CFD" w:rsidP="00FF75A6">
      <w:pPr>
        <w:rPr>
          <w:color w:val="auto"/>
        </w:rPr>
      </w:pPr>
      <w:r>
        <w:t xml:space="preserve">Plataforma digital para difundir y contactar proyectos creativos locales </w:t>
      </w:r>
      <w:r w:rsidR="008D1FAE" w:rsidRPr="005E07FF">
        <w:rPr>
          <w:color w:val="auto"/>
        </w:rPr>
        <w:t xml:space="preserve">  </w:t>
      </w:r>
    </w:p>
    <w:p w14:paraId="51C5B267" w14:textId="77777777" w:rsidR="00DB1CFD" w:rsidRPr="005E07FF" w:rsidRDefault="00DB1CFD" w:rsidP="00FF75A6">
      <w:pPr>
        <w:rPr>
          <w:color w:val="auto"/>
        </w:rPr>
      </w:pPr>
    </w:p>
    <w:p w14:paraId="2E2D6B7C" w14:textId="77777777" w:rsidR="00B67A31" w:rsidRDefault="008D1FAE" w:rsidP="00FF75A6">
      <w:pPr>
        <w:rPr>
          <w:b/>
          <w:color w:val="auto"/>
        </w:rPr>
      </w:pPr>
      <w:bookmarkStart w:id="8" w:name="h.tyjcwt" w:colFirst="0" w:colLast="0"/>
      <w:bookmarkEnd w:id="8"/>
      <w:r w:rsidRPr="005E07FF">
        <w:rPr>
          <w:b/>
          <w:color w:val="auto"/>
        </w:rPr>
        <w:t>Objetivos Específicos</w:t>
      </w:r>
    </w:p>
    <w:p w14:paraId="7B0B7C8E" w14:textId="77777777" w:rsidR="00DB1CFD" w:rsidRPr="005E07FF" w:rsidRDefault="00DB1CFD" w:rsidP="00FF75A6">
      <w:pPr>
        <w:rPr>
          <w:b/>
          <w:color w:val="auto"/>
        </w:rPr>
      </w:pPr>
    </w:p>
    <w:p w14:paraId="3FF08051" w14:textId="63BFE18A" w:rsidR="00DB1CFD" w:rsidRPr="00DB1CFD" w:rsidRDefault="00DB1CFD" w:rsidP="00DB1CFD">
      <w:pPr>
        <w:pStyle w:val="Prrafodelista"/>
        <w:numPr>
          <w:ilvl w:val="0"/>
          <w:numId w:val="36"/>
        </w:numPr>
        <w:rPr>
          <w:color w:val="auto"/>
        </w:rPr>
      </w:pPr>
      <w:r>
        <w:lastRenderedPageBreak/>
        <w:t xml:space="preserve">Incentivar el talento artístico local </w:t>
      </w:r>
    </w:p>
    <w:p w14:paraId="4C0920CA" w14:textId="6FC7B9CF" w:rsidR="00DB1CFD" w:rsidRPr="00BD5F9D" w:rsidRDefault="00DB1CFD" w:rsidP="00DB1CFD">
      <w:pPr>
        <w:pStyle w:val="Prrafodelista"/>
        <w:numPr>
          <w:ilvl w:val="0"/>
          <w:numId w:val="36"/>
        </w:numPr>
        <w:rPr>
          <w:color w:val="auto"/>
        </w:rPr>
      </w:pPr>
      <w:r>
        <w:t>Crear un espacio para conectar artistas</w:t>
      </w:r>
    </w:p>
    <w:p w14:paraId="123A5203" w14:textId="53473F8B" w:rsidR="00BD5F9D" w:rsidRPr="00DB1CFD" w:rsidRDefault="00BD5F9D" w:rsidP="00DB1CFD">
      <w:pPr>
        <w:pStyle w:val="Prrafodelista"/>
        <w:numPr>
          <w:ilvl w:val="0"/>
          <w:numId w:val="36"/>
        </w:numPr>
        <w:rPr>
          <w:color w:val="auto"/>
        </w:rPr>
      </w:pPr>
      <w:r>
        <w:t xml:space="preserve">Mejorar el ecosistema creativo local </w:t>
      </w:r>
    </w:p>
    <w:p w14:paraId="1F814F50" w14:textId="77777777" w:rsidR="00B67A31" w:rsidRPr="005E07FF" w:rsidRDefault="00B67A31" w:rsidP="00FF75A6">
      <w:pPr>
        <w:rPr>
          <w:color w:val="auto"/>
        </w:rPr>
      </w:pPr>
    </w:p>
    <w:p w14:paraId="580370C0" w14:textId="33288700" w:rsidR="00A93017" w:rsidRPr="008F4485" w:rsidRDefault="00A93017" w:rsidP="00A93017">
      <w:pPr>
        <w:rPr>
          <w:color w:val="808080" w:themeColor="background1" w:themeShade="80"/>
        </w:rPr>
      </w:pPr>
    </w:p>
    <w:p w14:paraId="630701A9" w14:textId="3F1CC44E" w:rsidR="00B67A31" w:rsidRPr="005E07FF" w:rsidRDefault="008D1FAE" w:rsidP="00A93017">
      <w:pPr>
        <w:rPr>
          <w:color w:val="auto"/>
        </w:rPr>
      </w:pPr>
      <w:r w:rsidRPr="005E07FF">
        <w:rPr>
          <w:color w:val="auto"/>
        </w:rPr>
        <w:t xml:space="preserve"> </w:t>
      </w:r>
    </w:p>
    <w:p w14:paraId="1ED792A1" w14:textId="77777777" w:rsidR="00B67A31" w:rsidRPr="005E07FF" w:rsidRDefault="00B67A31" w:rsidP="00FF75A6">
      <w:pPr>
        <w:rPr>
          <w:color w:val="auto"/>
        </w:rPr>
      </w:pPr>
    </w:p>
    <w:p w14:paraId="3BB0B5BD" w14:textId="3EEF8455" w:rsidR="00B67A31" w:rsidRDefault="008D1FAE" w:rsidP="00BD4A3B">
      <w:pPr>
        <w:pStyle w:val="Ttulo1"/>
        <w:rPr>
          <w:color w:val="auto"/>
        </w:rPr>
      </w:pPr>
      <w:bookmarkStart w:id="9" w:name="h.3dy6vkm" w:colFirst="0" w:colLast="0"/>
      <w:bookmarkStart w:id="10" w:name="_Toc446947524"/>
      <w:bookmarkEnd w:id="9"/>
      <w:r w:rsidRPr="005E07FF">
        <w:rPr>
          <w:color w:val="auto"/>
        </w:rPr>
        <w:t>JUSTIFICACIÓN</w:t>
      </w:r>
      <w:bookmarkEnd w:id="10"/>
      <w:r w:rsidR="00004BD3" w:rsidRPr="005E07FF">
        <w:rPr>
          <w:color w:val="auto"/>
        </w:rPr>
        <w:t xml:space="preserve"> </w:t>
      </w:r>
    </w:p>
    <w:p w14:paraId="5DAB2131" w14:textId="77777777" w:rsidR="00C26A86" w:rsidRPr="00C26A86" w:rsidRDefault="00C26A86" w:rsidP="00C26A86"/>
    <w:p w14:paraId="6AB8241B" w14:textId="00A3FAA3" w:rsidR="00B67A31" w:rsidRDefault="005C5C83" w:rsidP="00FF75A6">
      <w:proofErr w:type="spellStart"/>
      <w:r>
        <w:t>Sinetica</w:t>
      </w:r>
      <w:proofErr w:type="spellEnd"/>
      <w:r>
        <w:t xml:space="preserve"> consiste en el desarrollo de una página web que ofrece un espacio digital para que profesionales y entusiastas del diseño puedan publicar y exhibir sus portafolios. La plataforma está pensada para facilitar la conexión entre diseñadores, proveedores de servicios y clientes potenciales. Su finalidad es destacar y promover el talento del ecosistema creativo de Ciudad Juárez, al mismo tiempo que impulsa la colaboración y la visibilidad del sector.</w:t>
      </w:r>
    </w:p>
    <w:p w14:paraId="45F2D6BA" w14:textId="77777777" w:rsidR="005C5C83" w:rsidRPr="005E07FF" w:rsidRDefault="005C5C83" w:rsidP="00FF75A6">
      <w:pPr>
        <w:rPr>
          <w:color w:val="auto"/>
        </w:rPr>
      </w:pPr>
    </w:p>
    <w:p w14:paraId="354E1572" w14:textId="1A002219" w:rsidR="00B67A31" w:rsidRPr="005E07FF" w:rsidRDefault="008D1FAE" w:rsidP="00B94F4E">
      <w:pPr>
        <w:pStyle w:val="Ttulo1"/>
        <w:rPr>
          <w:color w:val="auto"/>
        </w:rPr>
      </w:pPr>
      <w:bookmarkStart w:id="11" w:name="_Toc446947525"/>
      <w:r w:rsidRPr="005E07FF">
        <w:rPr>
          <w:color w:val="auto"/>
        </w:rPr>
        <w:t>ALCANCE</w:t>
      </w:r>
      <w:bookmarkEnd w:id="11"/>
      <w:r w:rsidR="00004BD3" w:rsidRPr="005E07FF">
        <w:rPr>
          <w:color w:val="auto"/>
        </w:rPr>
        <w:t xml:space="preserve"> </w:t>
      </w:r>
    </w:p>
    <w:p w14:paraId="6A0FA55A" w14:textId="77777777" w:rsidR="00194FD8" w:rsidRPr="005E07FF" w:rsidRDefault="00194FD8" w:rsidP="00194FD8">
      <w:pPr>
        <w:rPr>
          <w:color w:val="auto"/>
        </w:rPr>
      </w:pPr>
    </w:p>
    <w:p w14:paraId="72DEBF95" w14:textId="170D59EA" w:rsidR="00666766" w:rsidRPr="006A2E68" w:rsidRDefault="006A2E68" w:rsidP="00666766">
      <w:pPr>
        <w:rPr>
          <w:rFonts w:eastAsia="Georgia"/>
          <w:color w:val="000000" w:themeColor="text1"/>
        </w:rPr>
      </w:pPr>
      <w:r w:rsidRPr="006A2E68">
        <w:rPr>
          <w:rFonts w:eastAsia="Georgia"/>
          <w:color w:val="000000" w:themeColor="text1"/>
        </w:rPr>
        <w:t>Se</w:t>
      </w:r>
      <w:r>
        <w:rPr>
          <w:rFonts w:eastAsia="Georgia"/>
          <w:color w:val="000000" w:themeColor="text1"/>
        </w:rPr>
        <w:t xml:space="preserve"> busca lograr un alcance a nivel local colaborando con artistas emergentes y profesionales </w:t>
      </w:r>
      <w:proofErr w:type="spellStart"/>
      <w:r>
        <w:rPr>
          <w:rFonts w:eastAsia="Georgia"/>
          <w:color w:val="000000" w:themeColor="text1"/>
        </w:rPr>
        <w:t>destados</w:t>
      </w:r>
      <w:proofErr w:type="spellEnd"/>
      <w:r>
        <w:rPr>
          <w:rFonts w:eastAsia="Georgia"/>
          <w:color w:val="000000" w:themeColor="text1"/>
        </w:rPr>
        <w:t xml:space="preserve"> en medios artísticos y digitales. </w:t>
      </w:r>
    </w:p>
    <w:p w14:paraId="5AE662B2" w14:textId="77777777" w:rsidR="00666766" w:rsidRDefault="00666766" w:rsidP="00666766">
      <w:pPr>
        <w:rPr>
          <w:rFonts w:eastAsia="Georgia"/>
          <w:color w:val="808080" w:themeColor="background1" w:themeShade="80"/>
        </w:rPr>
      </w:pPr>
    </w:p>
    <w:p w14:paraId="41EE8DA0" w14:textId="77777777" w:rsidR="00813922" w:rsidRDefault="00813922" w:rsidP="00666766">
      <w:pPr>
        <w:rPr>
          <w:rFonts w:eastAsia="Georgia"/>
          <w:color w:val="808080" w:themeColor="background1" w:themeShade="80"/>
        </w:rPr>
      </w:pPr>
    </w:p>
    <w:p w14:paraId="48C226B4" w14:textId="05B49968" w:rsidR="00B67A31" w:rsidRDefault="008D1FAE" w:rsidP="00B94F4E">
      <w:pPr>
        <w:pStyle w:val="Ttulo1"/>
        <w:rPr>
          <w:color w:val="auto"/>
        </w:rPr>
      </w:pPr>
      <w:bookmarkStart w:id="12" w:name="h.1t3h5sf" w:colFirst="0" w:colLast="0"/>
      <w:bookmarkStart w:id="13" w:name="_Toc446947526"/>
      <w:bookmarkEnd w:id="12"/>
      <w:r w:rsidRPr="005E07FF">
        <w:rPr>
          <w:color w:val="auto"/>
        </w:rPr>
        <w:t>ENTREGABLES</w:t>
      </w:r>
      <w:bookmarkEnd w:id="13"/>
      <w:r w:rsidR="00004BD3" w:rsidRPr="005E07FF">
        <w:rPr>
          <w:color w:val="auto"/>
        </w:rPr>
        <w:t xml:space="preserve"> </w:t>
      </w:r>
    </w:p>
    <w:p w14:paraId="5B5390BE" w14:textId="77777777" w:rsidR="00B67A31" w:rsidRPr="005E07FF" w:rsidRDefault="00B67A31" w:rsidP="00FF75A6">
      <w:pPr>
        <w:rPr>
          <w:color w:val="auto"/>
        </w:rPr>
      </w:pPr>
    </w:p>
    <w:tbl>
      <w:tblPr>
        <w:tblStyle w:val="a1"/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2342"/>
        <w:gridCol w:w="6973"/>
      </w:tblGrid>
      <w:tr w:rsidR="00B67A31" w:rsidRPr="005E07FF" w14:paraId="7608B340" w14:textId="77777777">
        <w:tc>
          <w:tcPr>
            <w:tcW w:w="9918" w:type="dxa"/>
            <w:gridSpan w:val="3"/>
            <w:shd w:val="clear" w:color="auto" w:fill="F2F2F2"/>
          </w:tcPr>
          <w:p w14:paraId="2FE4C28F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Entregables del alcance del producto</w:t>
            </w:r>
          </w:p>
        </w:tc>
      </w:tr>
      <w:tr w:rsidR="00B67A31" w:rsidRPr="005E07FF" w14:paraId="0BCF952E" w14:textId="77777777" w:rsidTr="0069594D">
        <w:tc>
          <w:tcPr>
            <w:tcW w:w="603" w:type="dxa"/>
          </w:tcPr>
          <w:p w14:paraId="46D18D25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No.</w:t>
            </w:r>
          </w:p>
        </w:tc>
        <w:tc>
          <w:tcPr>
            <w:tcW w:w="2342" w:type="dxa"/>
          </w:tcPr>
          <w:p w14:paraId="702097AF" w14:textId="494D5A7C" w:rsidR="00B67A31" w:rsidRPr="005E07FF" w:rsidRDefault="00C74A97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Fase</w:t>
            </w:r>
          </w:p>
        </w:tc>
        <w:tc>
          <w:tcPr>
            <w:tcW w:w="6973" w:type="dxa"/>
          </w:tcPr>
          <w:p w14:paraId="2D680D36" w14:textId="259D0AFE" w:rsidR="00B67A31" w:rsidRPr="005E07FF" w:rsidRDefault="008D1FAE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</w:t>
            </w:r>
          </w:p>
        </w:tc>
      </w:tr>
      <w:tr w:rsidR="006A7D8C" w:rsidRPr="005E07FF" w14:paraId="6E6B25E0" w14:textId="77777777" w:rsidTr="0069594D">
        <w:tc>
          <w:tcPr>
            <w:tcW w:w="603" w:type="dxa"/>
            <w:vAlign w:val="center"/>
          </w:tcPr>
          <w:p w14:paraId="1EF902EA" w14:textId="77777777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51F186F3" w14:textId="5B886066" w:rsidR="00C74A97" w:rsidRPr="005E07FF" w:rsidRDefault="00984A08" w:rsidP="00FF75A6">
            <w:pPr>
              <w:rPr>
                <w:color w:val="auto"/>
              </w:rPr>
            </w:pPr>
            <w:r>
              <w:rPr>
                <w:color w:val="auto"/>
              </w:rPr>
              <w:t xml:space="preserve">Concepto - </w:t>
            </w:r>
            <w:proofErr w:type="spellStart"/>
            <w:r>
              <w:rPr>
                <w:color w:val="auto"/>
              </w:rPr>
              <w:t>moodboard</w:t>
            </w:r>
            <w:proofErr w:type="spellEnd"/>
          </w:p>
        </w:tc>
        <w:tc>
          <w:tcPr>
            <w:tcW w:w="6973" w:type="dxa"/>
          </w:tcPr>
          <w:p w14:paraId="39D2FE1B" w14:textId="48F76660" w:rsidR="00004D91" w:rsidRPr="005E07FF" w:rsidRDefault="00984A08" w:rsidP="004B5F0F">
            <w:pPr>
              <w:pStyle w:val="Prrafodelista"/>
              <w:numPr>
                <w:ilvl w:val="0"/>
                <w:numId w:val="23"/>
              </w:numPr>
              <w:rPr>
                <w:color w:val="auto"/>
              </w:rPr>
            </w:pPr>
            <w:r>
              <w:rPr>
                <w:color w:val="auto"/>
              </w:rPr>
              <w:t>Archivo PDF</w:t>
            </w:r>
          </w:p>
        </w:tc>
      </w:tr>
      <w:tr w:rsidR="006A7D8C" w:rsidRPr="005E07FF" w14:paraId="7AC48296" w14:textId="77777777" w:rsidTr="0069594D">
        <w:tc>
          <w:tcPr>
            <w:tcW w:w="603" w:type="dxa"/>
            <w:vAlign w:val="center"/>
          </w:tcPr>
          <w:p w14:paraId="47A4DDB5" w14:textId="75CD9D27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1ADA3F99" w14:textId="6150A1DD" w:rsidR="00C74A97" w:rsidRPr="005E07FF" w:rsidRDefault="00984A08" w:rsidP="00FF75A6">
            <w:pPr>
              <w:rPr>
                <w:color w:val="auto"/>
              </w:rPr>
            </w:pPr>
            <w:r>
              <w:rPr>
                <w:color w:val="auto"/>
              </w:rPr>
              <w:t>Diseño de base de datos</w:t>
            </w:r>
          </w:p>
        </w:tc>
        <w:tc>
          <w:tcPr>
            <w:tcW w:w="6973" w:type="dxa"/>
          </w:tcPr>
          <w:p w14:paraId="41C69810" w14:textId="78A71C87" w:rsidR="00C74A97" w:rsidRPr="005E07FF" w:rsidRDefault="00984A08" w:rsidP="0069594D">
            <w:pPr>
              <w:pStyle w:val="Prrafodelista"/>
              <w:numPr>
                <w:ilvl w:val="0"/>
                <w:numId w:val="9"/>
              </w:numPr>
              <w:rPr>
                <w:color w:val="auto"/>
              </w:rPr>
            </w:pPr>
            <w:r>
              <w:rPr>
                <w:color w:val="auto"/>
              </w:rPr>
              <w:t xml:space="preserve">Archivo </w:t>
            </w:r>
            <w:proofErr w:type="spellStart"/>
            <w:r>
              <w:rPr>
                <w:color w:val="auto"/>
              </w:rPr>
              <w:t>sql</w:t>
            </w:r>
            <w:proofErr w:type="spellEnd"/>
            <w:r>
              <w:rPr>
                <w:color w:val="auto"/>
              </w:rPr>
              <w:t xml:space="preserve"> </w:t>
            </w:r>
          </w:p>
        </w:tc>
      </w:tr>
      <w:tr w:rsidR="006A7D8C" w:rsidRPr="005E07FF" w14:paraId="0F16E46B" w14:textId="77777777" w:rsidTr="0069594D">
        <w:tc>
          <w:tcPr>
            <w:tcW w:w="603" w:type="dxa"/>
            <w:vAlign w:val="center"/>
          </w:tcPr>
          <w:p w14:paraId="7DE964C5" w14:textId="0DCCF117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7DCBDBCA" w14:textId="5E84E460" w:rsidR="00C74A97" w:rsidRPr="005E07FF" w:rsidRDefault="00984A08" w:rsidP="00FF75A6">
            <w:pPr>
              <w:rPr>
                <w:color w:val="auto"/>
              </w:rPr>
            </w:pPr>
            <w:r>
              <w:rPr>
                <w:color w:val="auto"/>
              </w:rPr>
              <w:t xml:space="preserve">Desarrollo </w:t>
            </w:r>
            <w:proofErr w:type="spellStart"/>
            <w:r>
              <w:rPr>
                <w:color w:val="auto"/>
              </w:rPr>
              <w:t>front-end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6973" w:type="dxa"/>
          </w:tcPr>
          <w:p w14:paraId="10BBC8E6" w14:textId="329B38E4" w:rsidR="008D6222" w:rsidRPr="005E07FF" w:rsidRDefault="00984A08" w:rsidP="009C5662">
            <w:pPr>
              <w:pStyle w:val="Prrafodelista"/>
              <w:numPr>
                <w:ilvl w:val="0"/>
                <w:numId w:val="9"/>
              </w:numPr>
              <w:rPr>
                <w:color w:val="auto"/>
              </w:rPr>
            </w:pPr>
            <w:r>
              <w:rPr>
                <w:color w:val="auto"/>
              </w:rPr>
              <w:t>Web app</w:t>
            </w:r>
          </w:p>
        </w:tc>
      </w:tr>
      <w:tr w:rsidR="006A7D8C" w:rsidRPr="005E07FF" w14:paraId="3C0BA753" w14:textId="77777777" w:rsidTr="0069594D">
        <w:tc>
          <w:tcPr>
            <w:tcW w:w="603" w:type="dxa"/>
            <w:vAlign w:val="center"/>
          </w:tcPr>
          <w:p w14:paraId="7E1E075E" w14:textId="7056CCDA" w:rsidR="00C74A97" w:rsidRPr="005E07FF" w:rsidRDefault="00C74A97" w:rsidP="00FF75A6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610D99C8" w14:textId="12A52C7E" w:rsidR="00C74A97" w:rsidRPr="005E07FF" w:rsidRDefault="00984A08" w:rsidP="00FF75A6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Testing</w:t>
            </w:r>
            <w:proofErr w:type="spellEnd"/>
          </w:p>
        </w:tc>
        <w:tc>
          <w:tcPr>
            <w:tcW w:w="6973" w:type="dxa"/>
          </w:tcPr>
          <w:p w14:paraId="61D17894" w14:textId="619FFB91" w:rsidR="006420C2" w:rsidRPr="005E07FF" w:rsidRDefault="006420C2" w:rsidP="00D701A5">
            <w:pPr>
              <w:pStyle w:val="Prrafodelista"/>
              <w:numPr>
                <w:ilvl w:val="0"/>
                <w:numId w:val="9"/>
              </w:numPr>
              <w:rPr>
                <w:color w:val="auto"/>
              </w:rPr>
            </w:pPr>
          </w:p>
        </w:tc>
      </w:tr>
    </w:tbl>
    <w:p w14:paraId="347CD8C5" w14:textId="3AD064CE" w:rsidR="00B67A31" w:rsidRPr="005E07FF" w:rsidRDefault="00B67A31" w:rsidP="00FF75A6">
      <w:pPr>
        <w:rPr>
          <w:color w:val="auto"/>
        </w:rPr>
      </w:pPr>
    </w:p>
    <w:p w14:paraId="0DCEC463" w14:textId="77777777" w:rsidR="00194FD8" w:rsidRPr="005E07FF" w:rsidRDefault="00194FD8" w:rsidP="009E0F6B">
      <w:pPr>
        <w:rPr>
          <w:color w:val="auto"/>
        </w:rPr>
      </w:pPr>
    </w:p>
    <w:tbl>
      <w:tblPr>
        <w:tblStyle w:val="a2"/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3596"/>
        <w:gridCol w:w="5645"/>
      </w:tblGrid>
      <w:tr w:rsidR="00B67A31" w:rsidRPr="005E07FF" w14:paraId="788B7FF7" w14:textId="77777777">
        <w:tc>
          <w:tcPr>
            <w:tcW w:w="9918" w:type="dxa"/>
            <w:gridSpan w:val="3"/>
            <w:shd w:val="clear" w:color="auto" w:fill="F2F2F2"/>
          </w:tcPr>
          <w:p w14:paraId="5E4E2FC5" w14:textId="77777777" w:rsidR="00B67A31" w:rsidRPr="005E07FF" w:rsidRDefault="008D1FAE" w:rsidP="00FF75A6">
            <w:pPr>
              <w:rPr>
                <w:color w:val="auto"/>
              </w:rPr>
            </w:pPr>
            <w:bookmarkStart w:id="14" w:name="h.4d34og8" w:colFirst="0" w:colLast="0"/>
            <w:bookmarkEnd w:id="14"/>
            <w:r w:rsidRPr="005E07FF">
              <w:rPr>
                <w:color w:val="auto"/>
              </w:rPr>
              <w:t>Entregables de la dirección de proyectos – alcance del proyecto</w:t>
            </w:r>
          </w:p>
        </w:tc>
      </w:tr>
      <w:tr w:rsidR="00B67A31" w:rsidRPr="005E07FF" w14:paraId="04333D49" w14:textId="77777777" w:rsidTr="00AC735F">
        <w:tc>
          <w:tcPr>
            <w:tcW w:w="677" w:type="dxa"/>
          </w:tcPr>
          <w:p w14:paraId="1AB91A0C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No.</w:t>
            </w:r>
          </w:p>
        </w:tc>
        <w:tc>
          <w:tcPr>
            <w:tcW w:w="3596" w:type="dxa"/>
          </w:tcPr>
          <w:p w14:paraId="4A2906D1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Componente/Paquete</w:t>
            </w:r>
          </w:p>
        </w:tc>
        <w:tc>
          <w:tcPr>
            <w:tcW w:w="5645" w:type="dxa"/>
          </w:tcPr>
          <w:p w14:paraId="22F74C34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</w:t>
            </w:r>
          </w:p>
        </w:tc>
      </w:tr>
      <w:tr w:rsidR="00DD21F4" w:rsidRPr="005E07FF" w14:paraId="5C123081" w14:textId="77777777" w:rsidTr="007066FE">
        <w:tc>
          <w:tcPr>
            <w:tcW w:w="677" w:type="dxa"/>
            <w:vAlign w:val="center"/>
          </w:tcPr>
          <w:p w14:paraId="3CC2DD8E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1ABA67BB" w14:textId="77777777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Iniciación.</w:t>
            </w:r>
          </w:p>
        </w:tc>
        <w:tc>
          <w:tcPr>
            <w:tcW w:w="5645" w:type="dxa"/>
          </w:tcPr>
          <w:p w14:paraId="7930B164" w14:textId="1FFA49C2" w:rsidR="00DD21F4" w:rsidRPr="005E07FF" w:rsidRDefault="00984A08" w:rsidP="00DD21F4">
            <w:pPr>
              <w:pStyle w:val="Vineta"/>
            </w:pPr>
            <w:r>
              <w:t>----</w:t>
            </w:r>
          </w:p>
        </w:tc>
      </w:tr>
      <w:tr w:rsidR="00DD21F4" w:rsidRPr="005E07FF" w14:paraId="1BEF7488" w14:textId="77777777" w:rsidTr="007066FE">
        <w:tc>
          <w:tcPr>
            <w:tcW w:w="677" w:type="dxa"/>
            <w:vAlign w:val="center"/>
          </w:tcPr>
          <w:p w14:paraId="40DBA359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4516690B" w14:textId="77777777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Planeación.</w:t>
            </w:r>
          </w:p>
        </w:tc>
        <w:tc>
          <w:tcPr>
            <w:tcW w:w="5645" w:type="dxa"/>
          </w:tcPr>
          <w:p w14:paraId="394B61B0" w14:textId="394F46DF" w:rsidR="00DD21F4" w:rsidRPr="005E07FF" w:rsidRDefault="00984A08" w:rsidP="00DD21F4">
            <w:pPr>
              <w:pStyle w:val="Vineta"/>
            </w:pPr>
            <w:r>
              <w:t>PDF</w:t>
            </w:r>
          </w:p>
        </w:tc>
      </w:tr>
      <w:tr w:rsidR="00DD21F4" w:rsidRPr="005E07FF" w14:paraId="5B8D380A" w14:textId="77777777" w:rsidTr="007066FE">
        <w:tc>
          <w:tcPr>
            <w:tcW w:w="677" w:type="dxa"/>
            <w:vAlign w:val="center"/>
          </w:tcPr>
          <w:p w14:paraId="4C5645D8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24C25167" w14:textId="77777777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Ejecución.</w:t>
            </w:r>
          </w:p>
        </w:tc>
        <w:tc>
          <w:tcPr>
            <w:tcW w:w="5645" w:type="dxa"/>
          </w:tcPr>
          <w:p w14:paraId="65251B17" w14:textId="52701B89" w:rsidR="00DD21F4" w:rsidRPr="005E07FF" w:rsidRDefault="00DD21F4" w:rsidP="00DD21F4">
            <w:pPr>
              <w:pStyle w:val="Vineta"/>
            </w:pPr>
          </w:p>
        </w:tc>
      </w:tr>
      <w:tr w:rsidR="00DD21F4" w:rsidRPr="005E07FF" w14:paraId="4EBD84C6" w14:textId="77777777" w:rsidTr="007066FE">
        <w:tc>
          <w:tcPr>
            <w:tcW w:w="677" w:type="dxa"/>
            <w:vAlign w:val="center"/>
          </w:tcPr>
          <w:p w14:paraId="53ABCD0B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00E6110B" w14:textId="77777777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Monitoreo y control</w:t>
            </w:r>
          </w:p>
        </w:tc>
        <w:tc>
          <w:tcPr>
            <w:tcW w:w="5645" w:type="dxa"/>
          </w:tcPr>
          <w:p w14:paraId="4B9C8595" w14:textId="31DD3FD2" w:rsidR="00DD21F4" w:rsidRPr="005E07FF" w:rsidRDefault="00DD21F4" w:rsidP="00DD21F4">
            <w:pPr>
              <w:pStyle w:val="Vineta"/>
            </w:pPr>
          </w:p>
        </w:tc>
      </w:tr>
      <w:tr w:rsidR="00DD21F4" w:rsidRPr="005E07FF" w14:paraId="1EDE4D89" w14:textId="77777777" w:rsidTr="007066FE">
        <w:tc>
          <w:tcPr>
            <w:tcW w:w="677" w:type="dxa"/>
            <w:vAlign w:val="center"/>
          </w:tcPr>
          <w:p w14:paraId="579B87C7" w14:textId="77777777" w:rsidR="00DD21F4" w:rsidRPr="005E07FF" w:rsidRDefault="00DD21F4" w:rsidP="00DD21F4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vAlign w:val="center"/>
          </w:tcPr>
          <w:p w14:paraId="04B4D40F" w14:textId="77777777" w:rsidR="00DD21F4" w:rsidRPr="005E07FF" w:rsidRDefault="00DD21F4" w:rsidP="00DD21F4">
            <w:pPr>
              <w:rPr>
                <w:color w:val="auto"/>
              </w:rPr>
            </w:pPr>
            <w:r w:rsidRPr="005E07FF">
              <w:rPr>
                <w:color w:val="auto"/>
              </w:rPr>
              <w:t>Cierre del proyecto.</w:t>
            </w:r>
          </w:p>
        </w:tc>
        <w:tc>
          <w:tcPr>
            <w:tcW w:w="5645" w:type="dxa"/>
          </w:tcPr>
          <w:p w14:paraId="05761A5E" w14:textId="0FE6367B" w:rsidR="00DD21F4" w:rsidRPr="005E07FF" w:rsidRDefault="00DD21F4" w:rsidP="00DD21F4">
            <w:pPr>
              <w:pStyle w:val="Vineta"/>
            </w:pPr>
          </w:p>
        </w:tc>
      </w:tr>
    </w:tbl>
    <w:p w14:paraId="51513BE3" w14:textId="77777777" w:rsidR="00B67A31" w:rsidRPr="005E07FF" w:rsidRDefault="00B67A31" w:rsidP="00FF75A6">
      <w:pPr>
        <w:rPr>
          <w:color w:val="auto"/>
        </w:rPr>
      </w:pPr>
    </w:p>
    <w:p w14:paraId="3473595E" w14:textId="7C6DED2A" w:rsidR="00B67A31" w:rsidRPr="005E07FF" w:rsidRDefault="008D1FAE" w:rsidP="00B94F4E">
      <w:pPr>
        <w:pStyle w:val="Ttulo1"/>
        <w:rPr>
          <w:color w:val="auto"/>
        </w:rPr>
      </w:pPr>
      <w:bookmarkStart w:id="15" w:name="h.2s8eyo1" w:colFirst="0" w:colLast="0"/>
      <w:bookmarkStart w:id="16" w:name="_Toc446947527"/>
      <w:bookmarkEnd w:id="15"/>
      <w:r w:rsidRPr="005E07FF">
        <w:rPr>
          <w:color w:val="auto"/>
        </w:rPr>
        <w:t>CRONOGRAMA</w:t>
      </w:r>
      <w:bookmarkEnd w:id="16"/>
      <w:r w:rsidRPr="005E07FF">
        <w:rPr>
          <w:color w:val="auto"/>
        </w:rPr>
        <w:t xml:space="preserve">  </w:t>
      </w:r>
    </w:p>
    <w:p w14:paraId="48384630" w14:textId="77777777" w:rsidR="00B67A31" w:rsidRPr="005E07FF" w:rsidRDefault="00B67A31" w:rsidP="00FF75A6">
      <w:pPr>
        <w:rPr>
          <w:color w:val="auto"/>
        </w:rPr>
      </w:pPr>
    </w:p>
    <w:p w14:paraId="52746996" w14:textId="3C7A963B" w:rsidR="00AD5B64" w:rsidRPr="00B425B3" w:rsidRDefault="008F5639" w:rsidP="00AD5B64">
      <w:r w:rsidRPr="00703BAD">
        <w:rPr>
          <w:color w:val="808080" w:themeColor="background1" w:themeShade="80"/>
        </w:rPr>
        <w:lastRenderedPageBreak/>
        <w:t xml:space="preserve">Redactar un párrafo para presentar el cronograma, posteriormente </w:t>
      </w:r>
      <w:r w:rsidR="00703BAD" w:rsidRPr="00703BAD">
        <w:rPr>
          <w:color w:val="808080" w:themeColor="background1" w:themeShade="80"/>
        </w:rPr>
        <w:t>incluir</w:t>
      </w:r>
      <w:r w:rsidRPr="00703BAD">
        <w:rPr>
          <w:color w:val="808080" w:themeColor="background1" w:themeShade="80"/>
        </w:rPr>
        <w:t xml:space="preserve"> un cronograma de hitos, de alto nivel. Un diagrama de GANTT que muestra los grupos de procesos e hitos claves, resulta apropiado.</w:t>
      </w:r>
      <w:r w:rsidR="00AD5B64">
        <w:rPr>
          <w:color w:val="808080" w:themeColor="background1" w:themeShade="80"/>
        </w:rPr>
        <w:t xml:space="preserve"> </w:t>
      </w:r>
    </w:p>
    <w:p w14:paraId="55BB4AD4" w14:textId="4FCEFAB2" w:rsidR="008F5639" w:rsidRPr="00703BAD" w:rsidRDefault="008F5639" w:rsidP="00060F48">
      <w:pPr>
        <w:rPr>
          <w:color w:val="808080" w:themeColor="background1" w:themeShade="80"/>
        </w:rPr>
      </w:pPr>
    </w:p>
    <w:p w14:paraId="22783FCA" w14:textId="203061EA" w:rsidR="00B67A31" w:rsidRPr="005E07FF" w:rsidRDefault="008D1FAE" w:rsidP="00B94F4E">
      <w:pPr>
        <w:pStyle w:val="Ttulo1"/>
        <w:rPr>
          <w:color w:val="auto"/>
        </w:rPr>
      </w:pPr>
      <w:bookmarkStart w:id="17" w:name="h.17dp8vu" w:colFirst="0" w:colLast="0"/>
      <w:bookmarkStart w:id="18" w:name="_Toc446947528"/>
      <w:bookmarkEnd w:id="17"/>
      <w:r w:rsidRPr="005E07FF">
        <w:rPr>
          <w:color w:val="auto"/>
        </w:rPr>
        <w:t>PRESUPUESTO</w:t>
      </w:r>
      <w:bookmarkEnd w:id="18"/>
      <w:r w:rsidR="00004BD3" w:rsidRPr="005E07FF">
        <w:rPr>
          <w:color w:val="auto"/>
        </w:rPr>
        <w:t xml:space="preserve"> </w:t>
      </w:r>
    </w:p>
    <w:p w14:paraId="7A33E226" w14:textId="77777777" w:rsidR="00B67A31" w:rsidRPr="005E07FF" w:rsidRDefault="00B67A31" w:rsidP="00FF75A6">
      <w:pPr>
        <w:rPr>
          <w:color w:val="auto"/>
        </w:rPr>
      </w:pPr>
    </w:p>
    <w:p w14:paraId="2698A010" w14:textId="77777777" w:rsidR="00AD5B64" w:rsidRDefault="008F5639" w:rsidP="00AD5B64">
      <w:pPr>
        <w:rPr>
          <w:color w:val="808080" w:themeColor="background1" w:themeShade="80"/>
        </w:rPr>
      </w:pPr>
      <w:r w:rsidRPr="00703BAD">
        <w:rPr>
          <w:color w:val="808080" w:themeColor="background1" w:themeShade="80"/>
        </w:rPr>
        <w:t>Apropiación presupuestal y/o valores de la ficha de inversión (CDP- Rubro)</w:t>
      </w:r>
      <w:r w:rsidR="00703BAD" w:rsidRPr="00703BAD">
        <w:rPr>
          <w:color w:val="808080" w:themeColor="background1" w:themeShade="80"/>
        </w:rPr>
        <w:t>. Convenio de cooperación.</w:t>
      </w:r>
      <w:r w:rsidR="00AD5B64">
        <w:rPr>
          <w:color w:val="808080" w:themeColor="background1" w:themeShade="80"/>
        </w:rPr>
        <w:t xml:space="preserve"> </w:t>
      </w:r>
    </w:p>
    <w:p w14:paraId="0A78EF76" w14:textId="77777777" w:rsidR="00AD5B64" w:rsidRDefault="00AD5B64" w:rsidP="00AD5B64">
      <w:pPr>
        <w:rPr>
          <w:color w:val="808080" w:themeColor="background1" w:themeShade="80"/>
        </w:rPr>
      </w:pPr>
    </w:p>
    <w:p w14:paraId="07D2371A" w14:textId="4BB15026" w:rsidR="00AD5B64" w:rsidRPr="00A32B1F" w:rsidRDefault="00AD5B64" w:rsidP="00AD5B6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Donde aplique presupuesto, definir un p</w:t>
      </w:r>
      <w:r w:rsidRPr="00A32B1F">
        <w:rPr>
          <w:color w:val="808080" w:themeColor="background1" w:themeShade="80"/>
        </w:rPr>
        <w:t>resupuesto de alto nivel. Incluye estimados de costo de actividades, estimados de paquetes de trabajo, línea base de costos, reserva para riesgos conocidos y no conocidos.</w:t>
      </w:r>
    </w:p>
    <w:p w14:paraId="59906149" w14:textId="10CC4726" w:rsidR="00703BAD" w:rsidRPr="00703BAD" w:rsidRDefault="00703BAD" w:rsidP="00703BAD">
      <w:pPr>
        <w:rPr>
          <w:color w:val="808080" w:themeColor="background1" w:themeShade="80"/>
        </w:rPr>
      </w:pPr>
    </w:p>
    <w:p w14:paraId="54F3D015" w14:textId="7B291902" w:rsidR="00B67A31" w:rsidRDefault="008D1FAE" w:rsidP="00B94F4E">
      <w:pPr>
        <w:pStyle w:val="Ttulo1"/>
        <w:rPr>
          <w:color w:val="auto"/>
        </w:rPr>
      </w:pPr>
      <w:bookmarkStart w:id="19" w:name="h.3rdcrjn" w:colFirst="0" w:colLast="0"/>
      <w:bookmarkStart w:id="20" w:name="_Toc446947529"/>
      <w:bookmarkEnd w:id="19"/>
      <w:r w:rsidRPr="005E07FF">
        <w:rPr>
          <w:color w:val="auto"/>
        </w:rPr>
        <w:t>SUPUESTOS</w:t>
      </w:r>
      <w:bookmarkEnd w:id="20"/>
      <w:r w:rsidR="00004BD3" w:rsidRPr="005E07FF">
        <w:rPr>
          <w:color w:val="auto"/>
        </w:rPr>
        <w:t xml:space="preserve"> </w:t>
      </w:r>
    </w:p>
    <w:p w14:paraId="617C2148" w14:textId="77777777" w:rsidR="00703BAD" w:rsidRDefault="00703BAD" w:rsidP="00703BAD"/>
    <w:p w14:paraId="6BA8FDCE" w14:textId="77777777" w:rsidR="006A2076" w:rsidRPr="00621D3F" w:rsidRDefault="006A2076" w:rsidP="006A2076">
      <w:pPr>
        <w:rPr>
          <w:color w:val="808080" w:themeColor="background1" w:themeShade="80"/>
        </w:rPr>
      </w:pPr>
      <w:r w:rsidRPr="00621D3F">
        <w:rPr>
          <w:color w:val="808080" w:themeColor="background1" w:themeShade="80"/>
        </w:rPr>
        <w:t xml:space="preserve">Hechos que se dan por cierto para la iniciación del proyecto. También puede interpretarse como las condiciones que están dadas y que son claves para el cumplimiento de los objetivos del proyecto. </w:t>
      </w:r>
    </w:p>
    <w:p w14:paraId="7215B97E" w14:textId="77777777" w:rsidR="00703BAD" w:rsidRPr="00703BAD" w:rsidRDefault="00703BAD" w:rsidP="00703BAD"/>
    <w:p w14:paraId="2882A43A" w14:textId="77777777" w:rsidR="00AC735F" w:rsidRPr="005E07FF" w:rsidRDefault="00AC735F" w:rsidP="00FF75A6">
      <w:pPr>
        <w:rPr>
          <w:color w:val="auto"/>
        </w:rPr>
      </w:pPr>
    </w:p>
    <w:p w14:paraId="4A2E59C2" w14:textId="72B15B1C" w:rsidR="00B67A31" w:rsidRPr="005E07FF" w:rsidRDefault="008D1FAE" w:rsidP="00B94F4E">
      <w:pPr>
        <w:pStyle w:val="Ttulo1"/>
        <w:rPr>
          <w:color w:val="auto"/>
        </w:rPr>
      </w:pPr>
      <w:bookmarkStart w:id="21" w:name="_Toc446947530"/>
      <w:r w:rsidRPr="005E07FF">
        <w:rPr>
          <w:color w:val="auto"/>
        </w:rPr>
        <w:t>RESTRICCIONES</w:t>
      </w:r>
      <w:bookmarkEnd w:id="21"/>
      <w:r w:rsidRPr="005E07FF">
        <w:rPr>
          <w:color w:val="auto"/>
        </w:rPr>
        <w:t xml:space="preserve"> </w:t>
      </w:r>
    </w:p>
    <w:p w14:paraId="6F363493" w14:textId="77777777" w:rsidR="00B67A31" w:rsidRPr="005E07FF" w:rsidRDefault="00B67A31" w:rsidP="00FF75A6">
      <w:pPr>
        <w:rPr>
          <w:color w:val="auto"/>
        </w:rPr>
      </w:pPr>
    </w:p>
    <w:p w14:paraId="6D105667" w14:textId="77777777" w:rsidR="006A2076" w:rsidRPr="00315FCB" w:rsidRDefault="006A2076" w:rsidP="006A2076">
      <w:pPr>
        <w:pStyle w:val="Comentarios"/>
      </w:pPr>
      <w:r w:rsidRPr="00315FCB">
        <w:t xml:space="preserve">Límites del proyecto a nivel de alcance, cronograma, costo, calidad y las demás variables que considere importantes. Restricciones internas y externas. Estado que restringe determinado curso de acción. </w:t>
      </w:r>
    </w:p>
    <w:p w14:paraId="2541EE16" w14:textId="77777777" w:rsidR="00470370" w:rsidRPr="005E07FF" w:rsidRDefault="00470370" w:rsidP="00470370">
      <w:pPr>
        <w:rPr>
          <w:color w:val="auto"/>
        </w:rPr>
      </w:pPr>
    </w:p>
    <w:p w14:paraId="3C006335" w14:textId="6D4B1083" w:rsidR="00B67A31" w:rsidRPr="005E07FF" w:rsidRDefault="008D1FAE" w:rsidP="00157DE9">
      <w:pPr>
        <w:pStyle w:val="Ttulo1"/>
        <w:rPr>
          <w:color w:val="auto"/>
        </w:rPr>
      </w:pPr>
      <w:bookmarkStart w:id="22" w:name="h.26in1rg" w:colFirst="0" w:colLast="0"/>
      <w:bookmarkStart w:id="23" w:name="_Toc446947531"/>
      <w:bookmarkEnd w:id="22"/>
      <w:r w:rsidRPr="005E07FF">
        <w:rPr>
          <w:color w:val="auto"/>
        </w:rPr>
        <w:t>RIESGOS</w:t>
      </w:r>
      <w:r w:rsidR="00004BD3" w:rsidRPr="005E07FF">
        <w:rPr>
          <w:color w:val="auto"/>
        </w:rPr>
        <w:t xml:space="preserve"> </w:t>
      </w:r>
      <w:r w:rsidR="00F5428F" w:rsidRPr="005E07FF">
        <w:rPr>
          <w:color w:val="auto"/>
        </w:rPr>
        <w:t>DEL PROYECTO</w:t>
      </w:r>
      <w:bookmarkEnd w:id="23"/>
    </w:p>
    <w:p w14:paraId="75EAB700" w14:textId="77777777" w:rsidR="00B67A31" w:rsidRPr="005E07FF" w:rsidRDefault="00B67A31" w:rsidP="00157DE9">
      <w:pPr>
        <w:pStyle w:val="Ttulo1"/>
        <w:numPr>
          <w:ilvl w:val="0"/>
          <w:numId w:val="0"/>
        </w:numPr>
        <w:ind w:left="360"/>
        <w:rPr>
          <w:color w:val="auto"/>
        </w:rPr>
      </w:pPr>
    </w:p>
    <w:p w14:paraId="08E57745" w14:textId="77777777" w:rsidR="006A2076" w:rsidRDefault="006A2076" w:rsidP="006A2076">
      <w:pPr>
        <w:pStyle w:val="Comentarios"/>
      </w:pPr>
      <w:r>
        <w:t>Eventos o condiciones inciertas, cuya materialización tiene impacto positivo (oportunidad) o negativo (amenaza) sobre los objetivos del proyecto.</w:t>
      </w:r>
    </w:p>
    <w:p w14:paraId="6B7B079A" w14:textId="77777777" w:rsidR="007C1A64" w:rsidRPr="005E07FF" w:rsidRDefault="007C1A64" w:rsidP="007C1A64">
      <w:pPr>
        <w:rPr>
          <w:color w:val="auto"/>
        </w:rPr>
      </w:pPr>
    </w:p>
    <w:p w14:paraId="3665324A" w14:textId="2E8972D6" w:rsidR="00B67A31" w:rsidRPr="005E07FF" w:rsidRDefault="00004BD3" w:rsidP="00157DE9">
      <w:pPr>
        <w:pStyle w:val="Ttulo1"/>
        <w:rPr>
          <w:color w:val="auto"/>
        </w:rPr>
      </w:pPr>
      <w:bookmarkStart w:id="24" w:name="h.lnxbz9" w:colFirst="0" w:colLast="0"/>
      <w:bookmarkStart w:id="25" w:name="_Toc446947532"/>
      <w:bookmarkEnd w:id="24"/>
      <w:r w:rsidRPr="005E07FF">
        <w:rPr>
          <w:color w:val="auto"/>
        </w:rPr>
        <w:t>INTERESADOS CLAVES</w:t>
      </w:r>
      <w:bookmarkEnd w:id="25"/>
      <w:r w:rsidRPr="005E07FF">
        <w:rPr>
          <w:color w:val="auto"/>
        </w:rPr>
        <w:t xml:space="preserve"> </w:t>
      </w:r>
    </w:p>
    <w:p w14:paraId="6A532BC2" w14:textId="77777777" w:rsidR="00471844" w:rsidRPr="005E07FF" w:rsidRDefault="00471844" w:rsidP="00471844">
      <w:pPr>
        <w:rPr>
          <w:color w:val="auto"/>
        </w:rPr>
      </w:pPr>
    </w:p>
    <w:p w14:paraId="565430A6" w14:textId="77777777" w:rsidR="006A2076" w:rsidRPr="005220FB" w:rsidRDefault="006A2076" w:rsidP="006A2076">
      <w:pPr>
        <w:pStyle w:val="Comentarios"/>
      </w:pPr>
      <w:r>
        <w:t xml:space="preserve">Lista de interesados del proyecto. Incluir patrocinador, gerentes, supervisores, usuarios funcionales, especialistas, equipo técnico, proveedor. </w:t>
      </w:r>
    </w:p>
    <w:p w14:paraId="76DB475D" w14:textId="77777777" w:rsidR="006A2076" w:rsidRPr="00B425B3" w:rsidRDefault="006A2076" w:rsidP="006A2076">
      <w:pPr>
        <w:rPr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66"/>
        <w:gridCol w:w="1767"/>
        <w:gridCol w:w="1767"/>
        <w:gridCol w:w="1767"/>
        <w:gridCol w:w="1767"/>
      </w:tblGrid>
      <w:tr w:rsidR="00813922" w:rsidRPr="00813922" w14:paraId="154D7D74" w14:textId="77777777" w:rsidTr="00813922">
        <w:tc>
          <w:tcPr>
            <w:tcW w:w="562" w:type="dxa"/>
            <w:shd w:val="clear" w:color="auto" w:fill="D9D9D9" w:themeFill="background1" w:themeFillShade="D9"/>
          </w:tcPr>
          <w:p w14:paraId="554DACAD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FE6464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6023256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Cargo – Rol en proyecto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F5EB3D0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Dependencia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2F2512C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Correo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C4DF21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</w:tr>
      <w:tr w:rsidR="006A2076" w:rsidRPr="00813922" w14:paraId="5F3A6F61" w14:textId="77777777" w:rsidTr="00813922">
        <w:tc>
          <w:tcPr>
            <w:tcW w:w="562" w:type="dxa"/>
          </w:tcPr>
          <w:p w14:paraId="58D292D9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6" w:type="dxa"/>
          </w:tcPr>
          <w:p w14:paraId="21586228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56BA4B68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43EBBB6F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45826552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675C605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2076" w:rsidRPr="00813922" w14:paraId="6409B4FE" w14:textId="77777777" w:rsidTr="00813922">
        <w:tc>
          <w:tcPr>
            <w:tcW w:w="562" w:type="dxa"/>
          </w:tcPr>
          <w:p w14:paraId="5FCFB39A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6" w:type="dxa"/>
          </w:tcPr>
          <w:p w14:paraId="3E2A1335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F2FA02F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1121134D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CEE3DED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1ACA757B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2076" w:rsidRPr="00813922" w14:paraId="7626FA77" w14:textId="77777777" w:rsidTr="00813922">
        <w:tc>
          <w:tcPr>
            <w:tcW w:w="562" w:type="dxa"/>
          </w:tcPr>
          <w:p w14:paraId="63714EC9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6" w:type="dxa"/>
          </w:tcPr>
          <w:p w14:paraId="0CE85F0C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499303A9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8003BFE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C0A51B2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2ECEC03" w14:textId="77777777" w:rsidR="006A2076" w:rsidRPr="00813922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639D18" w14:textId="77777777" w:rsidR="006A2076" w:rsidRPr="00B425B3" w:rsidRDefault="006A2076" w:rsidP="006A2076">
      <w:pPr>
        <w:rPr>
          <w:color w:val="auto"/>
        </w:rPr>
      </w:pPr>
    </w:p>
    <w:p w14:paraId="54699AEA" w14:textId="77777777" w:rsidR="00CD2984" w:rsidRPr="005E07FF" w:rsidRDefault="00CD2984" w:rsidP="00CD2984">
      <w:pPr>
        <w:pStyle w:val="Ttulo1"/>
        <w:keepNext w:val="0"/>
        <w:keepLines w:val="0"/>
        <w:rPr>
          <w:color w:val="auto"/>
        </w:rPr>
      </w:pPr>
      <w:bookmarkStart w:id="26" w:name="_Toc406405043"/>
      <w:bookmarkStart w:id="27" w:name="_Toc442797684"/>
      <w:bookmarkStart w:id="28" w:name="_Toc446947533"/>
      <w:r w:rsidRPr="005E07FF">
        <w:rPr>
          <w:color w:val="auto"/>
        </w:rPr>
        <w:t>ACTIVOS Y FACTORES AMBIENTALES</w:t>
      </w:r>
      <w:bookmarkEnd w:id="26"/>
      <w:bookmarkEnd w:id="27"/>
      <w:bookmarkEnd w:id="28"/>
      <w:r w:rsidRPr="005E07FF">
        <w:rPr>
          <w:color w:val="auto"/>
        </w:rPr>
        <w:t xml:space="preserve"> </w:t>
      </w:r>
    </w:p>
    <w:p w14:paraId="7268D3B4" w14:textId="77777777" w:rsidR="00CD2984" w:rsidRPr="005E07FF" w:rsidRDefault="00CD2984" w:rsidP="00CD2984">
      <w:pPr>
        <w:rPr>
          <w:color w:val="auto"/>
        </w:rPr>
      </w:pPr>
    </w:p>
    <w:p w14:paraId="3A8E9248" w14:textId="77777777" w:rsidR="00CD2984" w:rsidRPr="006A2076" w:rsidRDefault="00CD2984" w:rsidP="00CD2984">
      <w:pPr>
        <w:rPr>
          <w:color w:val="808080" w:themeColor="background1" w:themeShade="80"/>
        </w:rPr>
      </w:pPr>
      <w:r w:rsidRPr="006A2076">
        <w:rPr>
          <w:color w:val="808080" w:themeColor="background1" w:themeShade="80"/>
        </w:rPr>
        <w:t xml:space="preserve">Los activos son los procesos y procedimientos del MADR y la base de conocimiento corporativa, que incluye lecciones aprendidas e información histórica de los proyectos liderados por la PMO </w:t>
      </w:r>
      <w:r w:rsidRPr="006A2076">
        <w:rPr>
          <w:color w:val="808080" w:themeColor="background1" w:themeShade="80"/>
        </w:rPr>
        <w:lastRenderedPageBreak/>
        <w:t>del MADR. Los factores ambientales son, aspectos que no están bajo el control del equipo y que podrían incidir en el proyecto. Agrupa temas de cultura organizacional, políticas, lineamientos, estándares y políticas institucionales, sectoriales o propias de la industria, infraestructura física, y sistema de información de proyectos, entre otros.</w:t>
      </w:r>
    </w:p>
    <w:p w14:paraId="0A8EB198" w14:textId="77777777" w:rsidR="00CD2984" w:rsidRPr="005E07FF" w:rsidRDefault="00CD2984" w:rsidP="00CD2984">
      <w:pPr>
        <w:rPr>
          <w:color w:val="auto"/>
        </w:rPr>
      </w:pPr>
    </w:p>
    <w:p w14:paraId="66D81D29" w14:textId="77777777" w:rsidR="00B67A31" w:rsidRPr="005E07FF" w:rsidRDefault="008D1FAE" w:rsidP="00157DE9">
      <w:pPr>
        <w:pStyle w:val="Ttulo1"/>
        <w:rPr>
          <w:color w:val="auto"/>
        </w:rPr>
      </w:pPr>
      <w:bookmarkStart w:id="29" w:name="h.35nkun2" w:colFirst="0" w:colLast="0"/>
      <w:bookmarkStart w:id="30" w:name="_Toc446947534"/>
      <w:bookmarkEnd w:id="29"/>
      <w:r w:rsidRPr="005E07FF">
        <w:rPr>
          <w:color w:val="auto"/>
        </w:rPr>
        <w:t>GLOSARIO Y SIGLAS</w:t>
      </w:r>
      <w:bookmarkEnd w:id="30"/>
    </w:p>
    <w:p w14:paraId="0BE3A51C" w14:textId="77777777" w:rsidR="00B67A31" w:rsidRPr="005E07FF" w:rsidRDefault="00B67A31" w:rsidP="00FF75A6">
      <w:pPr>
        <w:rPr>
          <w:color w:val="auto"/>
        </w:rPr>
      </w:pPr>
    </w:p>
    <w:p w14:paraId="1E8E66AE" w14:textId="77777777" w:rsidR="006A2076" w:rsidRDefault="006A2076" w:rsidP="006A2076">
      <w:pPr>
        <w:pStyle w:val="Comentarios"/>
      </w:pPr>
      <w:bookmarkStart w:id="31" w:name="h.1ksv4uv" w:colFirst="0" w:colLast="0"/>
      <w:bookmarkEnd w:id="31"/>
      <w:r>
        <w:t>Término y significado de conceptos y siglas.</w:t>
      </w:r>
    </w:p>
    <w:p w14:paraId="2FC74637" w14:textId="24E67812" w:rsidR="00506E9D" w:rsidRDefault="00506E9D">
      <w:pPr>
        <w:rPr>
          <w:b/>
          <w:color w:val="auto"/>
        </w:rPr>
      </w:pPr>
    </w:p>
    <w:p w14:paraId="203C6BD3" w14:textId="77777777" w:rsidR="00061116" w:rsidRDefault="00061116">
      <w:pPr>
        <w:rPr>
          <w:b/>
          <w:color w:val="auto"/>
        </w:rPr>
      </w:pPr>
    </w:p>
    <w:p w14:paraId="49014DFA" w14:textId="77777777" w:rsidR="00061116" w:rsidRDefault="00061116">
      <w:pPr>
        <w:rPr>
          <w:b/>
          <w:color w:val="auto"/>
        </w:rPr>
      </w:pPr>
    </w:p>
    <w:p w14:paraId="52193EDE" w14:textId="77777777" w:rsidR="00061116" w:rsidRDefault="00061116">
      <w:pPr>
        <w:rPr>
          <w:b/>
          <w:color w:val="auto"/>
        </w:rPr>
      </w:pPr>
    </w:p>
    <w:p w14:paraId="2D8DBCB1" w14:textId="77777777" w:rsidR="00061116" w:rsidRDefault="00061116">
      <w:pPr>
        <w:rPr>
          <w:b/>
          <w:color w:val="auto"/>
        </w:rPr>
      </w:pPr>
    </w:p>
    <w:p w14:paraId="318C9750" w14:textId="77777777" w:rsidR="00061116" w:rsidRDefault="00061116">
      <w:pPr>
        <w:rPr>
          <w:b/>
          <w:color w:val="auto"/>
        </w:rPr>
      </w:pPr>
    </w:p>
    <w:p w14:paraId="799596B3" w14:textId="77777777" w:rsidR="00061116" w:rsidRDefault="00061116">
      <w:pPr>
        <w:rPr>
          <w:b/>
          <w:color w:val="auto"/>
        </w:rPr>
      </w:pPr>
    </w:p>
    <w:p w14:paraId="7AC34B88" w14:textId="77777777" w:rsidR="00061116" w:rsidRDefault="00061116">
      <w:pPr>
        <w:rPr>
          <w:b/>
          <w:color w:val="auto"/>
        </w:rPr>
      </w:pPr>
    </w:p>
    <w:p w14:paraId="3135A003" w14:textId="77777777" w:rsidR="00061116" w:rsidRDefault="00061116">
      <w:pPr>
        <w:rPr>
          <w:b/>
          <w:color w:val="auto"/>
        </w:rPr>
      </w:pPr>
    </w:p>
    <w:p w14:paraId="71485373" w14:textId="77777777" w:rsidR="00061116" w:rsidRDefault="00061116">
      <w:pPr>
        <w:rPr>
          <w:b/>
          <w:color w:val="auto"/>
        </w:rPr>
      </w:pPr>
    </w:p>
    <w:p w14:paraId="30868720" w14:textId="77777777" w:rsidR="00061116" w:rsidRPr="005E07FF" w:rsidRDefault="00061116">
      <w:pPr>
        <w:rPr>
          <w:b/>
          <w:color w:val="auto"/>
        </w:rPr>
      </w:pPr>
    </w:p>
    <w:p w14:paraId="107891C2" w14:textId="3E1E69A2" w:rsidR="00B67A31" w:rsidRPr="005E07FF" w:rsidRDefault="008D1FAE" w:rsidP="00157DE9">
      <w:pPr>
        <w:pStyle w:val="Ttulo1"/>
        <w:rPr>
          <w:color w:val="auto"/>
        </w:rPr>
      </w:pPr>
      <w:bookmarkStart w:id="32" w:name="_Toc446947535"/>
      <w:r w:rsidRPr="005E07FF">
        <w:rPr>
          <w:color w:val="auto"/>
        </w:rPr>
        <w:t>ACEPTACIÓN Y FIRMAS</w:t>
      </w:r>
      <w:bookmarkEnd w:id="32"/>
    </w:p>
    <w:p w14:paraId="7C7C8BD3" w14:textId="77777777" w:rsidR="00B67A31" w:rsidRPr="005E07FF" w:rsidRDefault="00B67A31" w:rsidP="00FF75A6">
      <w:pPr>
        <w:rPr>
          <w:color w:val="auto"/>
        </w:rPr>
      </w:pPr>
    </w:p>
    <w:p w14:paraId="04655C49" w14:textId="77777777" w:rsidR="005F0FFD" w:rsidRPr="005E07FF" w:rsidRDefault="005F0FFD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6"/>
      </w:tblGrid>
      <w:tr w:rsidR="005E07FF" w:rsidRPr="005E07FF" w14:paraId="15136B0B" w14:textId="77777777" w:rsidTr="00245CCF">
        <w:tc>
          <w:tcPr>
            <w:tcW w:w="5000" w:type="pct"/>
            <w:shd w:val="clear" w:color="auto" w:fill="D9D9D9" w:themeFill="background1" w:themeFillShade="D9"/>
          </w:tcPr>
          <w:p w14:paraId="3AA2DD5F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  <w:tr w:rsidR="005E07FF" w:rsidRPr="005E07FF" w14:paraId="0503F6AC" w14:textId="77777777" w:rsidTr="00245CCF">
        <w:tc>
          <w:tcPr>
            <w:tcW w:w="5000" w:type="pct"/>
          </w:tcPr>
          <w:p w14:paraId="24FE3D32" w14:textId="038399F1" w:rsidR="009D0270" w:rsidRPr="005E07FF" w:rsidRDefault="009D0270" w:rsidP="00245CCF">
            <w:pPr>
              <w:jc w:val="left"/>
              <w:rPr>
                <w:color w:val="auto"/>
              </w:rPr>
            </w:pPr>
          </w:p>
          <w:p w14:paraId="32C59ABD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</w:p>
          <w:p w14:paraId="61CE18BA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14:paraId="3A979021" w14:textId="1111A4D3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</w:p>
          <w:p w14:paraId="638125CA" w14:textId="493FF608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 – Dependencia</w:t>
            </w:r>
          </w:p>
          <w:p w14:paraId="27AE529E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Correo </w:t>
            </w:r>
          </w:p>
          <w:p w14:paraId="6C93B47C" w14:textId="55204F9D" w:rsidR="009D0270" w:rsidRPr="005E07FF" w:rsidRDefault="00000000" w:rsidP="00245CCF">
            <w:pPr>
              <w:jc w:val="left"/>
              <w:rPr>
                <w:color w:val="auto"/>
              </w:rPr>
            </w:pPr>
            <w:hyperlink r:id="rId11" w:history="1">
              <w:proofErr w:type="spellStart"/>
              <w:r w:rsidR="009D0270">
                <w:rPr>
                  <w:rStyle w:val="Hipervnculo"/>
                </w:rPr>
                <w:t>about:blank</w:t>
              </w:r>
            </w:hyperlink>
            <w:r w:rsidR="009D0270" w:rsidRPr="005E07FF">
              <w:rPr>
                <w:color w:val="auto"/>
              </w:rPr>
              <w:t>Teléfono</w:t>
            </w:r>
            <w:proofErr w:type="spellEnd"/>
          </w:p>
          <w:p w14:paraId="3BD211DC" w14:textId="77777777" w:rsidR="009D0270" w:rsidRPr="005E07FF" w:rsidRDefault="009D0270" w:rsidP="009D0270">
            <w:pPr>
              <w:jc w:val="left"/>
              <w:rPr>
                <w:color w:val="auto"/>
              </w:rPr>
            </w:pPr>
          </w:p>
        </w:tc>
      </w:tr>
      <w:tr w:rsidR="005E07FF" w:rsidRPr="005E07FF" w14:paraId="1153354D" w14:textId="77777777" w:rsidTr="007066FE">
        <w:tc>
          <w:tcPr>
            <w:tcW w:w="5000" w:type="pct"/>
            <w:shd w:val="clear" w:color="auto" w:fill="D9D9D9" w:themeFill="background1" w:themeFillShade="D9"/>
          </w:tcPr>
          <w:p w14:paraId="0C3967E3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  <w:tr w:rsidR="005E07FF" w:rsidRPr="005E07FF" w14:paraId="33377D08" w14:textId="77777777" w:rsidTr="007066FE">
        <w:tc>
          <w:tcPr>
            <w:tcW w:w="5000" w:type="pct"/>
          </w:tcPr>
          <w:p w14:paraId="4030898A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</w:p>
          <w:p w14:paraId="21194050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</w:p>
          <w:p w14:paraId="60C4F3FC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14:paraId="7ED0E9DA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</w:p>
          <w:p w14:paraId="2FA85232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 – Dependencia</w:t>
            </w:r>
          </w:p>
          <w:p w14:paraId="676627B2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Correo </w:t>
            </w:r>
          </w:p>
          <w:p w14:paraId="550DC835" w14:textId="77777777" w:rsidR="0064638B" w:rsidRPr="005E07FF" w:rsidRDefault="00000000" w:rsidP="007066FE">
            <w:pPr>
              <w:jc w:val="left"/>
              <w:rPr>
                <w:color w:val="auto"/>
              </w:rPr>
            </w:pPr>
            <w:hyperlink r:id="rId12" w:history="1">
              <w:proofErr w:type="spellStart"/>
              <w:r w:rsidR="0064638B">
                <w:rPr>
                  <w:rStyle w:val="Hipervnculo"/>
                </w:rPr>
                <w:t>about:blank</w:t>
              </w:r>
            </w:hyperlink>
            <w:r w:rsidR="0064638B" w:rsidRPr="005E07FF">
              <w:rPr>
                <w:color w:val="auto"/>
              </w:rPr>
              <w:t>Teléfono</w:t>
            </w:r>
            <w:proofErr w:type="spellEnd"/>
          </w:p>
          <w:p w14:paraId="0CC66C5A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</w:p>
        </w:tc>
      </w:tr>
      <w:tr w:rsidR="005E07FF" w:rsidRPr="005E07FF" w14:paraId="73EC08D1" w14:textId="77777777" w:rsidTr="007066FE">
        <w:tc>
          <w:tcPr>
            <w:tcW w:w="5000" w:type="pct"/>
            <w:shd w:val="clear" w:color="auto" w:fill="D9D9D9" w:themeFill="background1" w:themeFillShade="D9"/>
          </w:tcPr>
          <w:p w14:paraId="72C4688E" w14:textId="77777777" w:rsidR="0064638B" w:rsidRPr="005E07FF" w:rsidRDefault="0064638B" w:rsidP="007066FE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</w:tbl>
    <w:p w14:paraId="3443AFF4" w14:textId="77777777" w:rsidR="00B67A31" w:rsidRPr="005E07FF" w:rsidRDefault="00B67A31" w:rsidP="00FF75A6">
      <w:pPr>
        <w:rPr>
          <w:color w:val="auto"/>
        </w:rPr>
      </w:pPr>
    </w:p>
    <w:p w14:paraId="23C1F457" w14:textId="77777777" w:rsidR="00B67A31" w:rsidRPr="005E07FF" w:rsidRDefault="00B67A31" w:rsidP="00FF75A6">
      <w:pPr>
        <w:rPr>
          <w:color w:val="auto"/>
        </w:rPr>
      </w:pPr>
    </w:p>
    <w:sectPr w:rsidR="00B67A31" w:rsidRPr="005E07FF" w:rsidSect="006131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/>
      <w:pgMar w:top="931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9DD3" w14:textId="77777777" w:rsidR="004A5ECA" w:rsidRDefault="004A5ECA" w:rsidP="00FF75A6">
      <w:r>
        <w:separator/>
      </w:r>
    </w:p>
  </w:endnote>
  <w:endnote w:type="continuationSeparator" w:id="0">
    <w:p w14:paraId="346E6F3A" w14:textId="77777777" w:rsidR="004A5ECA" w:rsidRDefault="004A5ECA" w:rsidP="00FF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8CB2" w14:textId="77777777" w:rsidR="006A2E68" w:rsidRDefault="006A2E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2848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17B196" w14:textId="3FAEEE35" w:rsidR="00D4568D" w:rsidRDefault="00D4568D">
            <w:pPr>
              <w:pStyle w:val="Piedepgina"/>
              <w:jc w:val="right"/>
            </w:pPr>
            <w:r>
              <w:rPr>
                <w:lang w:val="es-ES"/>
              </w:rPr>
              <w:t xml:space="preserve">Pág. </w:t>
            </w:r>
            <w:r w:rsidR="00A0684F">
              <w:rPr>
                <w:b/>
                <w:bCs/>
                <w:noProof/>
              </w:rPr>
              <w:t>7</w:t>
            </w:r>
            <w:r>
              <w:rPr>
                <w:lang w:val="es-ES"/>
              </w:rPr>
              <w:t xml:space="preserve"> de </w:t>
            </w:r>
            <w:r w:rsidR="00A0684F">
              <w:rPr>
                <w:b/>
                <w:bCs/>
                <w:noProof/>
              </w:rPr>
              <w:t>7</w:t>
            </w:r>
          </w:p>
        </w:sdtContent>
      </w:sdt>
    </w:sdtContent>
  </w:sdt>
  <w:p w14:paraId="23CB5C40" w14:textId="77777777" w:rsidR="00D4568D" w:rsidRDefault="00D456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9E48" w14:textId="77777777" w:rsidR="006A2E68" w:rsidRDefault="006A2E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CDFC3" w14:textId="77777777" w:rsidR="004A5ECA" w:rsidRDefault="004A5ECA" w:rsidP="00FF75A6">
      <w:r>
        <w:separator/>
      </w:r>
    </w:p>
  </w:footnote>
  <w:footnote w:type="continuationSeparator" w:id="0">
    <w:p w14:paraId="4C4A2985" w14:textId="77777777" w:rsidR="004A5ECA" w:rsidRDefault="004A5ECA" w:rsidP="00FF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AF77" w14:textId="77777777" w:rsidR="00DB1CFD" w:rsidRDefault="00DB1C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4875"/>
      <w:gridCol w:w="2268"/>
    </w:tblGrid>
    <w:tr w:rsidR="00E501C8" w14:paraId="6847DDF0" w14:textId="77777777" w:rsidTr="00613199">
      <w:trPr>
        <w:cantSplit/>
        <w:trHeight w:val="540"/>
        <w:jc w:val="center"/>
      </w:trPr>
      <w:tc>
        <w:tcPr>
          <w:tcW w:w="2130" w:type="dxa"/>
          <w:vMerge w:val="restart"/>
          <w:vAlign w:val="center"/>
        </w:tcPr>
        <w:p w14:paraId="31005FDC" w14:textId="152F7655" w:rsidR="00E501C8" w:rsidRDefault="00E501C8" w:rsidP="00E501C8">
          <w:pPr>
            <w:pStyle w:val="Encabezado"/>
          </w:pPr>
        </w:p>
      </w:tc>
      <w:tc>
        <w:tcPr>
          <w:tcW w:w="4875" w:type="dxa"/>
          <w:shd w:val="clear" w:color="auto" w:fill="auto"/>
          <w:vAlign w:val="center"/>
        </w:tcPr>
        <w:p w14:paraId="766A5176" w14:textId="77777777" w:rsidR="00E501C8" w:rsidRPr="00C722C3" w:rsidRDefault="00E501C8" w:rsidP="00E501C8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268" w:type="dxa"/>
          <w:shd w:val="clear" w:color="auto" w:fill="auto"/>
          <w:vAlign w:val="center"/>
        </w:tcPr>
        <w:p w14:paraId="37DAAC65" w14:textId="77777777" w:rsidR="00E501C8" w:rsidRDefault="00E501C8" w:rsidP="00E501C8">
          <w:pPr>
            <w:pStyle w:val="Encabezado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67C41433" w14:textId="6EE7715D" w:rsidR="00E501C8" w:rsidRPr="00C722C3" w:rsidRDefault="00613199" w:rsidP="00E501C8">
          <w:pPr>
            <w:pStyle w:val="Encabezado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1</w:t>
          </w:r>
        </w:p>
      </w:tc>
    </w:tr>
    <w:tr w:rsidR="00E501C8" w:rsidRPr="009252E8" w14:paraId="7413673A" w14:textId="77777777" w:rsidTr="00613199">
      <w:trPr>
        <w:cantSplit/>
        <w:trHeight w:val="550"/>
        <w:jc w:val="center"/>
      </w:trPr>
      <w:tc>
        <w:tcPr>
          <w:tcW w:w="2130" w:type="dxa"/>
          <w:vMerge/>
          <w:vAlign w:val="center"/>
        </w:tcPr>
        <w:p w14:paraId="281A323B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4875" w:type="dxa"/>
          <w:vMerge w:val="restart"/>
          <w:vAlign w:val="center"/>
        </w:tcPr>
        <w:p w14:paraId="1005C672" w14:textId="6FB8E5EF" w:rsidR="00E501C8" w:rsidRPr="00C722C3" w:rsidRDefault="00613199" w:rsidP="00E501C8">
          <w:pPr>
            <w:pStyle w:val="Encabezado"/>
            <w:spacing w:line="240" w:lineRule="atLeast"/>
            <w:jc w:val="center"/>
            <w:rPr>
              <w:b/>
            </w:rPr>
          </w:pPr>
          <w:r w:rsidRPr="00613199">
            <w:rPr>
              <w:b/>
              <w:bCs/>
              <w:sz w:val="24"/>
              <w:szCs w:val="24"/>
            </w:rPr>
            <w:t>Acta de Constitución del Proyecto</w:t>
          </w:r>
        </w:p>
      </w:tc>
      <w:tc>
        <w:tcPr>
          <w:tcW w:w="2268" w:type="dxa"/>
          <w:vAlign w:val="center"/>
        </w:tcPr>
        <w:p w14:paraId="489AC20E" w14:textId="286C568F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</w:t>
          </w:r>
          <w:r w:rsidR="00613199">
            <w:rPr>
              <w:b/>
              <w:sz w:val="20"/>
              <w:szCs w:val="20"/>
            </w:rPr>
            <w:t>GT</w:t>
          </w:r>
          <w:r w:rsidRPr="00E501C8">
            <w:rPr>
              <w:b/>
              <w:sz w:val="20"/>
              <w:szCs w:val="20"/>
            </w:rPr>
            <w:t>-02</w:t>
          </w:r>
        </w:p>
      </w:tc>
    </w:tr>
    <w:tr w:rsidR="00E501C8" w:rsidRPr="009252E8" w14:paraId="55AE5BAC" w14:textId="77777777" w:rsidTr="00613199">
      <w:trPr>
        <w:cantSplit/>
        <w:trHeight w:val="277"/>
        <w:jc w:val="center"/>
      </w:trPr>
      <w:tc>
        <w:tcPr>
          <w:tcW w:w="2130" w:type="dxa"/>
          <w:vMerge/>
          <w:vAlign w:val="center"/>
        </w:tcPr>
        <w:p w14:paraId="276C1B9A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4875" w:type="dxa"/>
          <w:vMerge/>
          <w:vAlign w:val="center"/>
        </w:tcPr>
        <w:p w14:paraId="796B9C6A" w14:textId="77777777" w:rsidR="00E501C8" w:rsidRPr="008300B2" w:rsidRDefault="00E501C8" w:rsidP="00E501C8">
          <w:pPr>
            <w:pStyle w:val="Encabezado"/>
            <w:spacing w:line="240" w:lineRule="atLeast"/>
            <w:rPr>
              <w:bCs/>
            </w:rPr>
          </w:pPr>
        </w:p>
      </w:tc>
      <w:tc>
        <w:tcPr>
          <w:tcW w:w="2268" w:type="dxa"/>
          <w:vAlign w:val="center"/>
        </w:tcPr>
        <w:p w14:paraId="305C7490" w14:textId="77777777" w:rsidR="00E501C8" w:rsidRPr="00C722C3" w:rsidRDefault="00E501C8" w:rsidP="00E501C8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65F07B12" w14:textId="10A7B954" w:rsidR="00E501C8" w:rsidRPr="00C722C3" w:rsidRDefault="00DB1CFD" w:rsidP="00A0684F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24</w:t>
          </w:r>
          <w:r w:rsidR="00613199">
            <w:rPr>
              <w:sz w:val="20"/>
              <w:szCs w:val="20"/>
              <w:lang w:val="es-ES"/>
            </w:rPr>
            <w:t>-03-202</w:t>
          </w:r>
          <w:r>
            <w:rPr>
              <w:sz w:val="20"/>
              <w:szCs w:val="20"/>
              <w:lang w:val="es-ES"/>
            </w:rPr>
            <w:t>5</w:t>
          </w:r>
        </w:p>
      </w:tc>
    </w:tr>
  </w:tbl>
  <w:p w14:paraId="62AD345A" w14:textId="7F056AAA" w:rsidR="00E501C8" w:rsidRDefault="00E501C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A3F219C" wp14:editId="776A274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F95F60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F219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106.55pt;margin-top:.95pt;width:21.6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" o:allowincell="f">
              <v:textbox>
                <w:txbxContent>
                  <w:p w14:paraId="62F95F60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3" w:type="dxa"/>
      <w:tblInd w:w="6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5017"/>
      <w:gridCol w:w="2126"/>
    </w:tblGrid>
    <w:tr w:rsidR="00E501C8" w14:paraId="4EF8CADE" w14:textId="77777777" w:rsidTr="00900525">
      <w:trPr>
        <w:cantSplit/>
        <w:trHeight w:val="540"/>
      </w:trPr>
      <w:tc>
        <w:tcPr>
          <w:tcW w:w="2130" w:type="dxa"/>
          <w:vMerge w:val="restart"/>
          <w:vAlign w:val="center"/>
        </w:tcPr>
        <w:p w14:paraId="312540B3" w14:textId="35CAD526" w:rsidR="00E501C8" w:rsidRDefault="00A0684F" w:rsidP="00E501C8">
          <w:pPr>
            <w:pStyle w:val="Encabezado"/>
          </w:pPr>
          <w:r w:rsidRPr="00324F9A">
            <w:rPr>
              <w:noProof/>
            </w:rPr>
            <w:drawing>
              <wp:inline distT="0" distB="0" distL="0" distR="0" wp14:anchorId="415FDB8F" wp14:editId="1576E51A">
                <wp:extent cx="1271905" cy="341630"/>
                <wp:effectExtent l="0" t="0" r="4445" b="127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7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7D2FEC90" w14:textId="77777777" w:rsidR="00E501C8" w:rsidRPr="00C722C3" w:rsidRDefault="00E501C8" w:rsidP="00E501C8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126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329352D7" w14:textId="77777777" w:rsidR="00E501C8" w:rsidRDefault="00E501C8" w:rsidP="00E501C8">
          <w:pPr>
            <w:pStyle w:val="Encabezado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58DDC5C4" w14:textId="2BC0A81D" w:rsidR="00E501C8" w:rsidRPr="00C722C3" w:rsidRDefault="00A0684F" w:rsidP="00E501C8">
          <w:pPr>
            <w:pStyle w:val="Encabezado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3</w:t>
          </w:r>
        </w:p>
      </w:tc>
    </w:tr>
    <w:tr w:rsidR="00E501C8" w:rsidRPr="009252E8" w14:paraId="4A84EFBD" w14:textId="77777777" w:rsidTr="00900525">
      <w:trPr>
        <w:cantSplit/>
        <w:trHeight w:val="550"/>
      </w:trPr>
      <w:tc>
        <w:tcPr>
          <w:tcW w:w="2130" w:type="dxa"/>
          <w:vMerge/>
          <w:vAlign w:val="center"/>
        </w:tcPr>
        <w:p w14:paraId="398B783F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5017" w:type="dxa"/>
          <w:vMerge w:val="restart"/>
          <w:tcBorders>
            <w:top w:val="single" w:sz="6" w:space="0" w:color="000000"/>
          </w:tcBorders>
          <w:vAlign w:val="center"/>
        </w:tcPr>
        <w:p w14:paraId="3690DB4F" w14:textId="77777777" w:rsidR="00E501C8" w:rsidRPr="00C722C3" w:rsidRDefault="00E501C8" w:rsidP="00E501C8">
          <w:pPr>
            <w:pStyle w:val="Encabezado"/>
            <w:spacing w:line="240" w:lineRule="atLeast"/>
            <w:jc w:val="center"/>
            <w:rPr>
              <w:b/>
            </w:rPr>
          </w:pPr>
          <w:r w:rsidRPr="00E501C8">
            <w:rPr>
              <w:b/>
              <w:bCs/>
            </w:rPr>
            <w:t>ACTA DE CONSTITUCIÓN DEL PROYECTO</w:t>
          </w:r>
        </w:p>
      </w:tc>
      <w:tc>
        <w:tcPr>
          <w:tcW w:w="2126" w:type="dxa"/>
          <w:tcBorders>
            <w:top w:val="single" w:sz="6" w:space="0" w:color="000000"/>
            <w:bottom w:val="single" w:sz="6" w:space="0" w:color="000000"/>
          </w:tcBorders>
          <w:vAlign w:val="center"/>
        </w:tcPr>
        <w:p w14:paraId="6E3A380B" w14:textId="78FE3891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F03-PR-GCO-02</w:t>
          </w:r>
        </w:p>
      </w:tc>
    </w:tr>
    <w:tr w:rsidR="00E501C8" w:rsidRPr="009252E8" w14:paraId="36FBFC04" w14:textId="77777777" w:rsidTr="00900525">
      <w:trPr>
        <w:cantSplit/>
        <w:trHeight w:val="277"/>
      </w:trPr>
      <w:tc>
        <w:tcPr>
          <w:tcW w:w="2130" w:type="dxa"/>
          <w:vMerge/>
          <w:vAlign w:val="center"/>
        </w:tcPr>
        <w:p w14:paraId="68EDF54F" w14:textId="77777777" w:rsidR="00E501C8" w:rsidRDefault="00E501C8" w:rsidP="00E501C8">
          <w:pPr>
            <w:pStyle w:val="Encabezado"/>
            <w:rPr>
              <w:noProof/>
              <w:lang w:val="es-ES"/>
            </w:rPr>
          </w:pPr>
        </w:p>
      </w:tc>
      <w:tc>
        <w:tcPr>
          <w:tcW w:w="5017" w:type="dxa"/>
          <w:vMerge/>
          <w:vAlign w:val="center"/>
        </w:tcPr>
        <w:p w14:paraId="0BE8B4C3" w14:textId="77777777" w:rsidR="00E501C8" w:rsidRPr="008300B2" w:rsidRDefault="00E501C8" w:rsidP="00E501C8">
          <w:pPr>
            <w:pStyle w:val="Encabezado"/>
            <w:spacing w:line="240" w:lineRule="atLeast"/>
            <w:rPr>
              <w:bCs/>
            </w:rPr>
          </w:pPr>
        </w:p>
      </w:tc>
      <w:tc>
        <w:tcPr>
          <w:tcW w:w="2126" w:type="dxa"/>
          <w:tcBorders>
            <w:top w:val="single" w:sz="6" w:space="0" w:color="000000"/>
          </w:tcBorders>
          <w:vAlign w:val="center"/>
        </w:tcPr>
        <w:p w14:paraId="796B673E" w14:textId="77777777" w:rsidR="00E501C8" w:rsidRPr="00C722C3" w:rsidRDefault="00E501C8" w:rsidP="00E501C8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28649D87" w14:textId="1808DC49" w:rsidR="00E501C8" w:rsidRPr="00C722C3" w:rsidRDefault="00A0684F" w:rsidP="00A0684F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10</w:t>
          </w:r>
          <w:r w:rsidR="00E501C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09</w:t>
          </w:r>
          <w:r w:rsidR="00E501C8">
            <w:rPr>
              <w:sz w:val="20"/>
              <w:szCs w:val="20"/>
            </w:rPr>
            <w:t>-201</w:t>
          </w:r>
          <w:r>
            <w:rPr>
              <w:sz w:val="20"/>
              <w:szCs w:val="20"/>
            </w:rPr>
            <w:t>9</w:t>
          </w:r>
        </w:p>
      </w:tc>
    </w:tr>
  </w:tbl>
  <w:p w14:paraId="7BFFF33A" w14:textId="77777777" w:rsidR="00E501C8" w:rsidRPr="00C722C3" w:rsidRDefault="00E501C8" w:rsidP="00E501C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D753F4B" wp14:editId="3609DF6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1F379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3F4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106.55pt;margin-top:.95pt;width:21.6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" o:allowincell="f">
              <v:textbox>
                <w:txbxContent>
                  <w:p w14:paraId="3A11F379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34B"/>
    <w:multiLevelType w:val="hybridMultilevel"/>
    <w:tmpl w:val="3C306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7B33"/>
    <w:multiLevelType w:val="hybridMultilevel"/>
    <w:tmpl w:val="33907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43DC5"/>
    <w:multiLevelType w:val="multilevel"/>
    <w:tmpl w:val="BF302E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3" w15:restartNumberingAfterBreak="0">
    <w:nsid w:val="07C37FFE"/>
    <w:multiLevelType w:val="multilevel"/>
    <w:tmpl w:val="2BCA621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" w15:restartNumberingAfterBreak="0">
    <w:nsid w:val="0894394B"/>
    <w:multiLevelType w:val="hybridMultilevel"/>
    <w:tmpl w:val="157CA802"/>
    <w:lvl w:ilvl="0" w:tplc="D474F6A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9C6123"/>
    <w:multiLevelType w:val="multilevel"/>
    <w:tmpl w:val="9A0EA9B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6" w15:restartNumberingAfterBreak="0">
    <w:nsid w:val="0EC9606F"/>
    <w:multiLevelType w:val="hybridMultilevel"/>
    <w:tmpl w:val="7B0604F6"/>
    <w:lvl w:ilvl="0" w:tplc="C3A65F60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75A33"/>
    <w:multiLevelType w:val="hybridMultilevel"/>
    <w:tmpl w:val="5970A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33796"/>
    <w:multiLevelType w:val="hybridMultilevel"/>
    <w:tmpl w:val="053AC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10156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0" w15:restartNumberingAfterBreak="0">
    <w:nsid w:val="1AC07F52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" w15:restartNumberingAfterBreak="0">
    <w:nsid w:val="1AC2283C"/>
    <w:multiLevelType w:val="multilevel"/>
    <w:tmpl w:val="8AFA16B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2" w15:restartNumberingAfterBreak="0">
    <w:nsid w:val="1F6651FC"/>
    <w:multiLevelType w:val="multilevel"/>
    <w:tmpl w:val="D4C6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A7A67"/>
    <w:multiLevelType w:val="hybridMultilevel"/>
    <w:tmpl w:val="98568244"/>
    <w:lvl w:ilvl="0" w:tplc="F52C3174">
      <w:start w:val="1"/>
      <w:numFmt w:val="decimal"/>
      <w:pStyle w:val="Ttulo1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345543"/>
    <w:multiLevelType w:val="multilevel"/>
    <w:tmpl w:val="7938D89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31F25ADD"/>
    <w:multiLevelType w:val="hybridMultilevel"/>
    <w:tmpl w:val="80A6F3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491CED"/>
    <w:multiLevelType w:val="multilevel"/>
    <w:tmpl w:val="ADC04F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7" w15:restartNumberingAfterBreak="0">
    <w:nsid w:val="4CD37F5E"/>
    <w:multiLevelType w:val="multilevel"/>
    <w:tmpl w:val="1416D74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4CE53FC4"/>
    <w:multiLevelType w:val="hybridMultilevel"/>
    <w:tmpl w:val="3DAEB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759B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74E7E"/>
    <w:multiLevelType w:val="multilevel"/>
    <w:tmpl w:val="02B4F4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55D053D5"/>
    <w:multiLevelType w:val="hybridMultilevel"/>
    <w:tmpl w:val="9D068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53E15"/>
    <w:multiLevelType w:val="hybridMultilevel"/>
    <w:tmpl w:val="D1043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20197"/>
    <w:multiLevelType w:val="hybridMultilevel"/>
    <w:tmpl w:val="7338A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61E9C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5" w15:restartNumberingAfterBreak="0">
    <w:nsid w:val="655253A7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6" w15:restartNumberingAfterBreak="0">
    <w:nsid w:val="661C1BA6"/>
    <w:multiLevelType w:val="multilevel"/>
    <w:tmpl w:val="ED3A7F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7" w15:restartNumberingAfterBreak="0">
    <w:nsid w:val="684A1C43"/>
    <w:multiLevelType w:val="hybridMultilevel"/>
    <w:tmpl w:val="00A062AE"/>
    <w:lvl w:ilvl="0" w:tplc="1A9666FE">
      <w:start w:val="1"/>
      <w:numFmt w:val="bullet"/>
      <w:pStyle w:val="Vin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390BAE"/>
    <w:multiLevelType w:val="multilevel"/>
    <w:tmpl w:val="86BE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F4056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590EAE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097BB9"/>
    <w:multiLevelType w:val="multilevel"/>
    <w:tmpl w:val="993AC7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7D865C5F"/>
    <w:multiLevelType w:val="hybridMultilevel"/>
    <w:tmpl w:val="E6501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80990">
    <w:abstractNumId w:val="26"/>
  </w:num>
  <w:num w:numId="2" w16cid:durableId="252587821">
    <w:abstractNumId w:val="10"/>
  </w:num>
  <w:num w:numId="3" w16cid:durableId="315031729">
    <w:abstractNumId w:val="16"/>
  </w:num>
  <w:num w:numId="4" w16cid:durableId="771438554">
    <w:abstractNumId w:val="20"/>
  </w:num>
  <w:num w:numId="5" w16cid:durableId="63919234">
    <w:abstractNumId w:val="2"/>
  </w:num>
  <w:num w:numId="6" w16cid:durableId="1673414046">
    <w:abstractNumId w:val="14"/>
  </w:num>
  <w:num w:numId="7" w16cid:durableId="1297490075">
    <w:abstractNumId w:val="31"/>
  </w:num>
  <w:num w:numId="8" w16cid:durableId="1043795230">
    <w:abstractNumId w:val="17"/>
  </w:num>
  <w:num w:numId="9" w16cid:durableId="1916158167">
    <w:abstractNumId w:val="5"/>
  </w:num>
  <w:num w:numId="10" w16cid:durableId="491139210">
    <w:abstractNumId w:val="4"/>
  </w:num>
  <w:num w:numId="11" w16cid:durableId="486939857">
    <w:abstractNumId w:val="13"/>
  </w:num>
  <w:num w:numId="12" w16cid:durableId="785586024">
    <w:abstractNumId w:val="13"/>
  </w:num>
  <w:num w:numId="13" w16cid:durableId="2037121241">
    <w:abstractNumId w:val="13"/>
  </w:num>
  <w:num w:numId="14" w16cid:durableId="691612621">
    <w:abstractNumId w:val="13"/>
  </w:num>
  <w:num w:numId="15" w16cid:durableId="1850674311">
    <w:abstractNumId w:val="32"/>
  </w:num>
  <w:num w:numId="16" w16cid:durableId="61610492">
    <w:abstractNumId w:val="13"/>
  </w:num>
  <w:num w:numId="17" w16cid:durableId="335233111">
    <w:abstractNumId w:val="8"/>
  </w:num>
  <w:num w:numId="18" w16cid:durableId="559637360">
    <w:abstractNumId w:val="23"/>
  </w:num>
  <w:num w:numId="19" w16cid:durableId="197858844">
    <w:abstractNumId w:val="0"/>
  </w:num>
  <w:num w:numId="20" w16cid:durableId="1102721729">
    <w:abstractNumId w:val="25"/>
  </w:num>
  <w:num w:numId="21" w16cid:durableId="418645139">
    <w:abstractNumId w:val="3"/>
  </w:num>
  <w:num w:numId="22" w16cid:durableId="410010865">
    <w:abstractNumId w:val="11"/>
  </w:num>
  <w:num w:numId="23" w16cid:durableId="13383797">
    <w:abstractNumId w:val="9"/>
  </w:num>
  <w:num w:numId="24" w16cid:durableId="932083071">
    <w:abstractNumId w:val="6"/>
  </w:num>
  <w:num w:numId="25" w16cid:durableId="1820536984">
    <w:abstractNumId w:val="27"/>
  </w:num>
  <w:num w:numId="26" w16cid:durableId="722754883">
    <w:abstractNumId w:val="15"/>
  </w:num>
  <w:num w:numId="27" w16cid:durableId="382484781">
    <w:abstractNumId w:val="27"/>
  </w:num>
  <w:num w:numId="28" w16cid:durableId="2141797331">
    <w:abstractNumId w:val="21"/>
  </w:num>
  <w:num w:numId="29" w16cid:durableId="1784303202">
    <w:abstractNumId w:val="22"/>
  </w:num>
  <w:num w:numId="30" w16cid:durableId="1254239330">
    <w:abstractNumId w:val="24"/>
  </w:num>
  <w:num w:numId="31" w16cid:durableId="340010424">
    <w:abstractNumId w:val="18"/>
  </w:num>
  <w:num w:numId="32" w16cid:durableId="1398438089">
    <w:abstractNumId w:val="7"/>
  </w:num>
  <w:num w:numId="33" w16cid:durableId="91361872">
    <w:abstractNumId w:val="29"/>
  </w:num>
  <w:num w:numId="34" w16cid:durableId="934822396">
    <w:abstractNumId w:val="19"/>
  </w:num>
  <w:num w:numId="35" w16cid:durableId="1190488265">
    <w:abstractNumId w:val="30"/>
  </w:num>
  <w:num w:numId="36" w16cid:durableId="1164398923">
    <w:abstractNumId w:val="1"/>
  </w:num>
  <w:num w:numId="37" w16cid:durableId="133528151">
    <w:abstractNumId w:val="28"/>
  </w:num>
  <w:num w:numId="38" w16cid:durableId="15326491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31"/>
    <w:rsid w:val="0000255E"/>
    <w:rsid w:val="00004351"/>
    <w:rsid w:val="00004BD3"/>
    <w:rsid w:val="00004D91"/>
    <w:rsid w:val="00020006"/>
    <w:rsid w:val="00030E07"/>
    <w:rsid w:val="00033A70"/>
    <w:rsid w:val="000362FD"/>
    <w:rsid w:val="000435D5"/>
    <w:rsid w:val="00057F83"/>
    <w:rsid w:val="00060F48"/>
    <w:rsid w:val="00061116"/>
    <w:rsid w:val="00063FA7"/>
    <w:rsid w:val="00065BF1"/>
    <w:rsid w:val="00077A7B"/>
    <w:rsid w:val="00084B1B"/>
    <w:rsid w:val="00085558"/>
    <w:rsid w:val="00085D1F"/>
    <w:rsid w:val="0009290D"/>
    <w:rsid w:val="000C5AFA"/>
    <w:rsid w:val="000C63FA"/>
    <w:rsid w:val="000C7133"/>
    <w:rsid w:val="000E1CAB"/>
    <w:rsid w:val="000F1910"/>
    <w:rsid w:val="000F3BFA"/>
    <w:rsid w:val="000F6C5F"/>
    <w:rsid w:val="001109AD"/>
    <w:rsid w:val="00110C94"/>
    <w:rsid w:val="00120548"/>
    <w:rsid w:val="001256F8"/>
    <w:rsid w:val="00127C14"/>
    <w:rsid w:val="00141595"/>
    <w:rsid w:val="00144B66"/>
    <w:rsid w:val="001545E5"/>
    <w:rsid w:val="00157DE9"/>
    <w:rsid w:val="00162C72"/>
    <w:rsid w:val="001770A3"/>
    <w:rsid w:val="00185FD0"/>
    <w:rsid w:val="001873F1"/>
    <w:rsid w:val="00187440"/>
    <w:rsid w:val="0019195F"/>
    <w:rsid w:val="0019476C"/>
    <w:rsid w:val="00194FD8"/>
    <w:rsid w:val="001A38FA"/>
    <w:rsid w:val="001B254C"/>
    <w:rsid w:val="001C1222"/>
    <w:rsid w:val="001E71C6"/>
    <w:rsid w:val="001E76AC"/>
    <w:rsid w:val="002004B6"/>
    <w:rsid w:val="0020057E"/>
    <w:rsid w:val="00214DA2"/>
    <w:rsid w:val="0022322A"/>
    <w:rsid w:val="00230CB8"/>
    <w:rsid w:val="00232C86"/>
    <w:rsid w:val="002445B0"/>
    <w:rsid w:val="00245CCF"/>
    <w:rsid w:val="00281257"/>
    <w:rsid w:val="002831F4"/>
    <w:rsid w:val="00291923"/>
    <w:rsid w:val="002949CA"/>
    <w:rsid w:val="002A657E"/>
    <w:rsid w:val="002B505E"/>
    <w:rsid w:val="002F6977"/>
    <w:rsid w:val="00300A99"/>
    <w:rsid w:val="00312DF1"/>
    <w:rsid w:val="003266FC"/>
    <w:rsid w:val="003367BF"/>
    <w:rsid w:val="00347075"/>
    <w:rsid w:val="00350048"/>
    <w:rsid w:val="00355DAA"/>
    <w:rsid w:val="00363ECB"/>
    <w:rsid w:val="00375A1F"/>
    <w:rsid w:val="003805E8"/>
    <w:rsid w:val="0038163B"/>
    <w:rsid w:val="00386A3B"/>
    <w:rsid w:val="003932F3"/>
    <w:rsid w:val="003A6DCD"/>
    <w:rsid w:val="003B1854"/>
    <w:rsid w:val="00413546"/>
    <w:rsid w:val="0042322A"/>
    <w:rsid w:val="0046042B"/>
    <w:rsid w:val="00470370"/>
    <w:rsid w:val="00471844"/>
    <w:rsid w:val="004913C4"/>
    <w:rsid w:val="00493E87"/>
    <w:rsid w:val="00497A7D"/>
    <w:rsid w:val="004A5ECA"/>
    <w:rsid w:val="004A6CA6"/>
    <w:rsid w:val="004B5320"/>
    <w:rsid w:val="004B5F0F"/>
    <w:rsid w:val="004D4A29"/>
    <w:rsid w:val="004F0A72"/>
    <w:rsid w:val="00506E9D"/>
    <w:rsid w:val="0051088B"/>
    <w:rsid w:val="00521292"/>
    <w:rsid w:val="0053798C"/>
    <w:rsid w:val="00544148"/>
    <w:rsid w:val="005937E9"/>
    <w:rsid w:val="005B1AF5"/>
    <w:rsid w:val="005C354B"/>
    <w:rsid w:val="005C5C83"/>
    <w:rsid w:val="005C66CB"/>
    <w:rsid w:val="005D3591"/>
    <w:rsid w:val="005E07FF"/>
    <w:rsid w:val="005E2AE7"/>
    <w:rsid w:val="005F0FFD"/>
    <w:rsid w:val="00613199"/>
    <w:rsid w:val="006212D9"/>
    <w:rsid w:val="006402AB"/>
    <w:rsid w:val="00641E24"/>
    <w:rsid w:val="006420C2"/>
    <w:rsid w:val="0064638B"/>
    <w:rsid w:val="00647B11"/>
    <w:rsid w:val="0065624E"/>
    <w:rsid w:val="00666766"/>
    <w:rsid w:val="00666D92"/>
    <w:rsid w:val="006867FC"/>
    <w:rsid w:val="0069594D"/>
    <w:rsid w:val="006A2076"/>
    <w:rsid w:val="006A2E68"/>
    <w:rsid w:val="006A7D8C"/>
    <w:rsid w:val="006B1F41"/>
    <w:rsid w:val="006B4DB4"/>
    <w:rsid w:val="006B70C9"/>
    <w:rsid w:val="006C0883"/>
    <w:rsid w:val="006D2E44"/>
    <w:rsid w:val="006D3AB5"/>
    <w:rsid w:val="006D57D3"/>
    <w:rsid w:val="006D5CAE"/>
    <w:rsid w:val="006D775A"/>
    <w:rsid w:val="006E5B74"/>
    <w:rsid w:val="006F3BD3"/>
    <w:rsid w:val="006F58C4"/>
    <w:rsid w:val="007007D8"/>
    <w:rsid w:val="00703BAD"/>
    <w:rsid w:val="007066FE"/>
    <w:rsid w:val="0071119E"/>
    <w:rsid w:val="00714D33"/>
    <w:rsid w:val="00722B9E"/>
    <w:rsid w:val="0072462B"/>
    <w:rsid w:val="00730D61"/>
    <w:rsid w:val="00735531"/>
    <w:rsid w:val="00742676"/>
    <w:rsid w:val="00766AA4"/>
    <w:rsid w:val="00781C2D"/>
    <w:rsid w:val="00781E3E"/>
    <w:rsid w:val="007A3678"/>
    <w:rsid w:val="007A49AF"/>
    <w:rsid w:val="007B1F70"/>
    <w:rsid w:val="007C1A64"/>
    <w:rsid w:val="007E63AC"/>
    <w:rsid w:val="00801FBF"/>
    <w:rsid w:val="00813922"/>
    <w:rsid w:val="008263B6"/>
    <w:rsid w:val="008369ED"/>
    <w:rsid w:val="00842C3D"/>
    <w:rsid w:val="00844774"/>
    <w:rsid w:val="00844901"/>
    <w:rsid w:val="00844D3C"/>
    <w:rsid w:val="00851A57"/>
    <w:rsid w:val="008577F6"/>
    <w:rsid w:val="00871FA2"/>
    <w:rsid w:val="00884298"/>
    <w:rsid w:val="008A0D89"/>
    <w:rsid w:val="008A1311"/>
    <w:rsid w:val="008A6DD1"/>
    <w:rsid w:val="008A7D90"/>
    <w:rsid w:val="008B3DD6"/>
    <w:rsid w:val="008B5044"/>
    <w:rsid w:val="008C187E"/>
    <w:rsid w:val="008C4D5A"/>
    <w:rsid w:val="008D1FAE"/>
    <w:rsid w:val="008D6222"/>
    <w:rsid w:val="008E4879"/>
    <w:rsid w:val="008E5571"/>
    <w:rsid w:val="008F4485"/>
    <w:rsid w:val="008F5639"/>
    <w:rsid w:val="00900525"/>
    <w:rsid w:val="0091548B"/>
    <w:rsid w:val="009218C5"/>
    <w:rsid w:val="00933564"/>
    <w:rsid w:val="009411D5"/>
    <w:rsid w:val="00943F4A"/>
    <w:rsid w:val="0095106D"/>
    <w:rsid w:val="0095384E"/>
    <w:rsid w:val="009669D7"/>
    <w:rsid w:val="00967DBF"/>
    <w:rsid w:val="00970E18"/>
    <w:rsid w:val="00971B2C"/>
    <w:rsid w:val="009724F0"/>
    <w:rsid w:val="00974F86"/>
    <w:rsid w:val="009767F8"/>
    <w:rsid w:val="00984A08"/>
    <w:rsid w:val="009955B7"/>
    <w:rsid w:val="00997475"/>
    <w:rsid w:val="009A1E6F"/>
    <w:rsid w:val="009A555D"/>
    <w:rsid w:val="009B04E1"/>
    <w:rsid w:val="009B04F3"/>
    <w:rsid w:val="009B215D"/>
    <w:rsid w:val="009C0AD1"/>
    <w:rsid w:val="009C3F3F"/>
    <w:rsid w:val="009C5662"/>
    <w:rsid w:val="009C59C0"/>
    <w:rsid w:val="009D0270"/>
    <w:rsid w:val="009D0332"/>
    <w:rsid w:val="009D1361"/>
    <w:rsid w:val="009D54AA"/>
    <w:rsid w:val="009E0F6B"/>
    <w:rsid w:val="009E1269"/>
    <w:rsid w:val="00A062C4"/>
    <w:rsid w:val="00A0684F"/>
    <w:rsid w:val="00A10389"/>
    <w:rsid w:val="00A10840"/>
    <w:rsid w:val="00A200A9"/>
    <w:rsid w:val="00A51AFE"/>
    <w:rsid w:val="00A5290B"/>
    <w:rsid w:val="00A54EEF"/>
    <w:rsid w:val="00A739BD"/>
    <w:rsid w:val="00A85965"/>
    <w:rsid w:val="00A87C97"/>
    <w:rsid w:val="00A93017"/>
    <w:rsid w:val="00AA4444"/>
    <w:rsid w:val="00AA529F"/>
    <w:rsid w:val="00AB0830"/>
    <w:rsid w:val="00AC735F"/>
    <w:rsid w:val="00AD06A2"/>
    <w:rsid w:val="00AD5B64"/>
    <w:rsid w:val="00AE05F4"/>
    <w:rsid w:val="00AF1565"/>
    <w:rsid w:val="00B055AC"/>
    <w:rsid w:val="00B10716"/>
    <w:rsid w:val="00B15F72"/>
    <w:rsid w:val="00B24776"/>
    <w:rsid w:val="00B2672D"/>
    <w:rsid w:val="00B459A0"/>
    <w:rsid w:val="00B503FF"/>
    <w:rsid w:val="00B528B3"/>
    <w:rsid w:val="00B52E9C"/>
    <w:rsid w:val="00B53F38"/>
    <w:rsid w:val="00B57F76"/>
    <w:rsid w:val="00B62ACD"/>
    <w:rsid w:val="00B65E03"/>
    <w:rsid w:val="00B67A31"/>
    <w:rsid w:val="00B71A90"/>
    <w:rsid w:val="00B775C8"/>
    <w:rsid w:val="00B94C44"/>
    <w:rsid w:val="00B94F4E"/>
    <w:rsid w:val="00B97735"/>
    <w:rsid w:val="00BA5BFF"/>
    <w:rsid w:val="00BA73E4"/>
    <w:rsid w:val="00BD5F9D"/>
    <w:rsid w:val="00BF50E4"/>
    <w:rsid w:val="00C00094"/>
    <w:rsid w:val="00C001D1"/>
    <w:rsid w:val="00C14448"/>
    <w:rsid w:val="00C154C4"/>
    <w:rsid w:val="00C26A86"/>
    <w:rsid w:val="00C36CE7"/>
    <w:rsid w:val="00C41B43"/>
    <w:rsid w:val="00C46A1D"/>
    <w:rsid w:val="00C57F46"/>
    <w:rsid w:val="00C74A97"/>
    <w:rsid w:val="00CA1F48"/>
    <w:rsid w:val="00CB6331"/>
    <w:rsid w:val="00CD2984"/>
    <w:rsid w:val="00CD632D"/>
    <w:rsid w:val="00CE0E9D"/>
    <w:rsid w:val="00CE1B54"/>
    <w:rsid w:val="00D0401A"/>
    <w:rsid w:val="00D21CB1"/>
    <w:rsid w:val="00D34B5B"/>
    <w:rsid w:val="00D35744"/>
    <w:rsid w:val="00D36DA1"/>
    <w:rsid w:val="00D4568D"/>
    <w:rsid w:val="00D55EE5"/>
    <w:rsid w:val="00D5619E"/>
    <w:rsid w:val="00D701A5"/>
    <w:rsid w:val="00D72C67"/>
    <w:rsid w:val="00D73ECB"/>
    <w:rsid w:val="00D84645"/>
    <w:rsid w:val="00D96841"/>
    <w:rsid w:val="00DA1C79"/>
    <w:rsid w:val="00DA49F9"/>
    <w:rsid w:val="00DB14B3"/>
    <w:rsid w:val="00DB1CFD"/>
    <w:rsid w:val="00DB461E"/>
    <w:rsid w:val="00DC6606"/>
    <w:rsid w:val="00DD197A"/>
    <w:rsid w:val="00DD21F4"/>
    <w:rsid w:val="00DF03CB"/>
    <w:rsid w:val="00DF394E"/>
    <w:rsid w:val="00E05BCD"/>
    <w:rsid w:val="00E13294"/>
    <w:rsid w:val="00E22E96"/>
    <w:rsid w:val="00E23BF2"/>
    <w:rsid w:val="00E325D9"/>
    <w:rsid w:val="00E4662A"/>
    <w:rsid w:val="00E501C8"/>
    <w:rsid w:val="00E64E9F"/>
    <w:rsid w:val="00E7712F"/>
    <w:rsid w:val="00E84BE5"/>
    <w:rsid w:val="00E86C44"/>
    <w:rsid w:val="00E90550"/>
    <w:rsid w:val="00E9093C"/>
    <w:rsid w:val="00E923AE"/>
    <w:rsid w:val="00EC0B2E"/>
    <w:rsid w:val="00EC0D7C"/>
    <w:rsid w:val="00EE3F21"/>
    <w:rsid w:val="00F0194C"/>
    <w:rsid w:val="00F23C5B"/>
    <w:rsid w:val="00F31BE0"/>
    <w:rsid w:val="00F328BA"/>
    <w:rsid w:val="00F341E6"/>
    <w:rsid w:val="00F34EBE"/>
    <w:rsid w:val="00F36300"/>
    <w:rsid w:val="00F41A42"/>
    <w:rsid w:val="00F5428F"/>
    <w:rsid w:val="00F5486D"/>
    <w:rsid w:val="00F70270"/>
    <w:rsid w:val="00F7583A"/>
    <w:rsid w:val="00F774B1"/>
    <w:rsid w:val="00F85BE5"/>
    <w:rsid w:val="00F90E9C"/>
    <w:rsid w:val="00FA0905"/>
    <w:rsid w:val="00FA2AAD"/>
    <w:rsid w:val="00FB3B73"/>
    <w:rsid w:val="00FB7135"/>
    <w:rsid w:val="00FD7B1E"/>
    <w:rsid w:val="00FF456C"/>
    <w:rsid w:val="00FF6E31"/>
    <w:rsid w:val="00FF75A6"/>
    <w:rsid w:val="09E2EB42"/>
    <w:rsid w:val="185FD58D"/>
    <w:rsid w:val="33A1B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2B175"/>
  <w15:docId w15:val="{AE5B8030-52D4-43D5-B7BD-E858861C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22"/>
  </w:style>
  <w:style w:type="paragraph" w:styleId="Ttulo1">
    <w:name w:val="heading 1"/>
    <w:basedOn w:val="Normal"/>
    <w:next w:val="Normal"/>
    <w:qFormat/>
    <w:rsid w:val="00FF75A6"/>
    <w:pPr>
      <w:keepNext/>
      <w:keepLines/>
      <w:numPr>
        <w:numId w:val="11"/>
      </w:numPr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ind w:left="360" w:hanging="360"/>
      <w:contextualSpacing/>
      <w:outlineLvl w:val="1"/>
    </w:pPr>
    <w:rPr>
      <w:rFonts w:ascii="Calibri" w:eastAsia="Calibri" w:hAnsi="Calibri" w:cs="Calibri"/>
      <w:b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ind w:left="864" w:hanging="864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008" w:hanging="1008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ind w:left="1152" w:hanging="1152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160"/>
      <w:ind w:left="720"/>
    </w:pPr>
    <w:rPr>
      <w:rFonts w:ascii="Calibri" w:eastAsia="Calibri" w:hAnsi="Calibri" w:cs="Calibri"/>
      <w:i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1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19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3E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3ECB"/>
    <w:rPr>
      <w:b/>
      <w:bCs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8B3DD6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187440"/>
    <w:pPr>
      <w:jc w:val="left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nhideWhenUsed/>
    <w:rsid w:val="00057F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57F83"/>
  </w:style>
  <w:style w:type="paragraph" w:styleId="Piedepgina">
    <w:name w:val="footer"/>
    <w:basedOn w:val="Normal"/>
    <w:link w:val="PiedepginaCar"/>
    <w:uiPriority w:val="99"/>
    <w:unhideWhenUsed/>
    <w:rsid w:val="00057F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83"/>
  </w:style>
  <w:style w:type="character" w:styleId="Hipervnculo">
    <w:name w:val="Hyperlink"/>
    <w:uiPriority w:val="99"/>
    <w:rsid w:val="00FF75A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FF75A6"/>
    <w:pPr>
      <w:tabs>
        <w:tab w:val="left" w:pos="567"/>
        <w:tab w:val="right" w:leader="dot" w:pos="9396"/>
      </w:tabs>
      <w:spacing w:after="120"/>
    </w:pPr>
    <w:rPr>
      <w:rFonts w:eastAsia="Times New Roman"/>
      <w:b/>
      <w:noProof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0F6B"/>
  </w:style>
  <w:style w:type="paragraph" w:customStyle="1" w:styleId="Vieta">
    <w:name w:val="Viñeta"/>
    <w:basedOn w:val="Prrafodelista"/>
    <w:link w:val="VietaCar"/>
    <w:qFormat/>
    <w:rsid w:val="009E0F6B"/>
    <w:pPr>
      <w:numPr>
        <w:numId w:val="24"/>
      </w:numPr>
    </w:pPr>
    <w:rPr>
      <w:rFonts w:eastAsia="Times New Roman"/>
      <w:color w:val="auto"/>
      <w:lang w:eastAsia="en-US"/>
    </w:rPr>
  </w:style>
  <w:style w:type="character" w:customStyle="1" w:styleId="VietaCar">
    <w:name w:val="Viñeta Car"/>
    <w:basedOn w:val="PrrafodelistaCar"/>
    <w:link w:val="Vieta"/>
    <w:rsid w:val="009E0F6B"/>
    <w:rPr>
      <w:rFonts w:eastAsia="Times New Roman"/>
      <w:color w:val="auto"/>
      <w:lang w:eastAsia="en-US"/>
    </w:rPr>
  </w:style>
  <w:style w:type="table" w:styleId="Tablaconcuadrcula">
    <w:name w:val="Table Grid"/>
    <w:basedOn w:val="Tablanormal"/>
    <w:rsid w:val="00DD21F4"/>
    <w:pPr>
      <w:ind w:left="221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ineta">
    <w:name w:val="Vineta"/>
    <w:basedOn w:val="Prrafodelista"/>
    <w:link w:val="VinetaCar"/>
    <w:rsid w:val="00DD21F4"/>
    <w:pPr>
      <w:numPr>
        <w:numId w:val="25"/>
      </w:numPr>
    </w:pPr>
    <w:rPr>
      <w:rFonts w:eastAsia="Times New Roman"/>
      <w:color w:val="auto"/>
      <w:lang w:eastAsia="en-US"/>
    </w:rPr>
  </w:style>
  <w:style w:type="character" w:customStyle="1" w:styleId="VinetaCar">
    <w:name w:val="Vineta Car"/>
    <w:basedOn w:val="PrrafodelistaCar"/>
    <w:link w:val="Vineta"/>
    <w:rsid w:val="00DD21F4"/>
    <w:rPr>
      <w:rFonts w:eastAsia="Times New Roman"/>
      <w:color w:val="auto"/>
      <w:lang w:eastAsia="en-US"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6A2076"/>
    <w:rPr>
      <w:rFonts w:eastAsia="Times New Roman"/>
      <w:color w:val="808080" w:themeColor="background1" w:themeShade="80"/>
      <w:lang w:eastAsia="en-US"/>
    </w:rPr>
  </w:style>
  <w:style w:type="character" w:customStyle="1" w:styleId="Carcterdecomentarios">
    <w:name w:val="Carácter de comentarios"/>
    <w:link w:val="Comentarios"/>
    <w:uiPriority w:val="39"/>
    <w:rsid w:val="006A2076"/>
    <w:rPr>
      <w:rFonts w:eastAsia="Times New Roman"/>
      <w:color w:val="808080" w:themeColor="background1" w:themeShade="80"/>
      <w:lang w:eastAsia="en-US"/>
    </w:rPr>
  </w:style>
  <w:style w:type="paragraph" w:styleId="Revisin">
    <w:name w:val="Revision"/>
    <w:hidden/>
    <w:uiPriority w:val="99"/>
    <w:semiHidden/>
    <w:rsid w:val="006A2076"/>
    <w:pPr>
      <w:jc w:val="left"/>
    </w:pPr>
  </w:style>
  <w:style w:type="character" w:styleId="Hipervnculovisitado">
    <w:name w:val="FollowedHyperlink"/>
    <w:basedOn w:val="Fuentedeprrafopredeter"/>
    <w:uiPriority w:val="99"/>
    <w:semiHidden/>
    <w:unhideWhenUsed/>
    <w:rsid w:val="006A2E6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30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71994D4D973488C8CD766478A4C43" ma:contentTypeVersion="14" ma:contentTypeDescription="Create a new document." ma:contentTypeScope="" ma:versionID="7287f64690b976c2571e258b3ce13ef2">
  <xsd:schema xmlns:xsd="http://www.w3.org/2001/XMLSchema" xmlns:xs="http://www.w3.org/2001/XMLSchema" xmlns:p="http://schemas.microsoft.com/office/2006/metadata/properties" xmlns:ns2="ccb8c6ff-ee2e-4d43-b5eb-1cb7c6718275" xmlns:ns3="cf321297-7e1d-409b-9c25-0fca8210e8af" targetNamespace="http://schemas.microsoft.com/office/2006/metadata/properties" ma:root="true" ma:fieldsID="4154d0add890507bf313d0d85e010b40" ns2:_="" ns3:_="">
    <xsd:import namespace="ccb8c6ff-ee2e-4d43-b5eb-1cb7c6718275"/>
    <xsd:import namespace="cf321297-7e1d-409b-9c25-0fca8210e8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8c6ff-ee2e-4d43-b5eb-1cb7c67182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21297-7e1d-409b-9c25-0fca8210e8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0e5aa4-0e07-4e7e-9798-ba4858c18f2e}" ma:internalName="TaxCatchAll" ma:showField="CatchAllData" ma:web="cf321297-7e1d-409b-9c25-0fca8210e8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321297-7e1d-409b-9c25-0fca8210e8af" xsi:nil="true"/>
    <lcf76f155ced4ddcb4097134ff3c332f xmlns="ccb8c6ff-ee2e-4d43-b5eb-1cb7c6718275">
      <Terms xmlns="http://schemas.microsoft.com/office/infopath/2007/PartnerControls"/>
    </lcf76f155ced4ddcb4097134ff3c332f>
    <ReferenceId xmlns="ccb8c6ff-ee2e-4d43-b5eb-1cb7c671827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0995E7-7830-44E1-A61E-9BCBD5551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32C801-03E9-4C02-8372-C6A03BDAFE86}"/>
</file>

<file path=customXml/itemProps3.xml><?xml version="1.0" encoding="utf-8"?>
<ds:datastoreItem xmlns:ds="http://schemas.openxmlformats.org/officeDocument/2006/customXml" ds:itemID="{37642C52-43A5-4B90-8EEF-3C1C47E34D2E}">
  <ds:schemaRefs>
    <ds:schemaRef ds:uri="http://schemas.microsoft.com/office/2006/metadata/properties"/>
    <ds:schemaRef ds:uri="http://schemas.microsoft.com/office/infopath/2007/PartnerControls"/>
    <ds:schemaRef ds:uri="be89af1b-4b80-4d0b-b193-7b130b274340"/>
    <ds:schemaRef ds:uri="cf321297-7e1d-409b-9c25-0fca8210e8af"/>
  </ds:schemaRefs>
</ds:datastoreItem>
</file>

<file path=customXml/itemProps4.xml><?xml version="1.0" encoding="utf-8"?>
<ds:datastoreItem xmlns:ds="http://schemas.openxmlformats.org/officeDocument/2006/customXml" ds:itemID="{5B85D122-59DE-40D2-89DD-9169344A53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del Proyecto</vt:lpstr>
    </vt:vector>
  </TitlesOfParts>
  <Company>Hewlett-Packard Company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creator>Sandra Yaneth Cortes Gamba</dc:creator>
  <cp:lastModifiedBy>JESUS DANIEL RAMOS FELIX</cp:lastModifiedBy>
  <cp:revision>10</cp:revision>
  <cp:lastPrinted>2016-01-21T20:12:00Z</cp:lastPrinted>
  <dcterms:created xsi:type="dcterms:W3CDTF">2021-03-13T00:43:00Z</dcterms:created>
  <dcterms:modified xsi:type="dcterms:W3CDTF">2025-03-29T07:59:00Z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0x01010068471994D4D973488C8CD766478A4C43</vt:lpwstr>
  </property>
  <property fmtid="{D5CDD505-2E9C-101B-9397-08002B2CF9AE}" pid="3" name="_dlc_DocIdItemGuid">
    <vt:lpwstr>246c4e57-579d-47ed-9d52-bbfee486a964</vt:lpwstr>
  </property>
  <property fmtid="{D5CDD505-2E9C-101B-9397-08002B2CF9AE}" pid="4" name="MediaServiceImageTags">
    <vt:lpwstr/>
  </property>
</Properties>
</file>