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rsidTr="00052A4A">
        <w:trPr>
          <w:trHeight w:val="3960"/>
        </w:trPr>
        <w:tc>
          <w:tcPr>
            <w:tcW w:w="10080" w:type="dxa"/>
            <w:tcMar>
              <w:bottom w:w="130" w:type="dxa"/>
            </w:tcMar>
            <w:vAlign w:val="bottom"/>
          </w:tcPr>
          <w:p w:rsidR="003A2F68" w:rsidRDefault="00F63094" w:rsidP="00B119A5">
            <w:pPr>
              <w:pStyle w:val="CoverPageTitle"/>
              <w:jc w:val="center"/>
            </w:pPr>
            <w:sdt>
              <w:sdtPr>
                <w:rPr>
                  <w:b/>
                  <w:sz w:val="96"/>
                </w:rPr>
                <w:alias w:val="Enter title:"/>
                <w:tag w:val="Enter title:"/>
                <w:id w:val="656652538"/>
                <w:placeholder>
                  <w:docPart w:val="A6ABEDCF55784E98993AD55169F70CC0"/>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B119A5" w:rsidRPr="00B119A5">
                  <w:rPr>
                    <w:b/>
                    <w:sz w:val="96"/>
                  </w:rPr>
                  <w:t>REDES DE COMPUTADORAS</w:t>
                </w:r>
              </w:sdtContent>
            </w:sdt>
          </w:p>
        </w:tc>
      </w:tr>
      <w:tr w:rsidR="007B0A29" w:rsidTr="00052A4A">
        <w:tc>
          <w:tcPr>
            <w:tcW w:w="10080" w:type="dxa"/>
            <w:tcMar>
              <w:bottom w:w="216" w:type="dxa"/>
            </w:tcMar>
          </w:tcPr>
          <w:p w:rsidR="007B0A29" w:rsidRDefault="007B0A29" w:rsidP="00A5429D">
            <w:pPr>
              <w:pStyle w:val="CoverPageTitle"/>
            </w:pPr>
            <w:r>
              <w:rPr>
                <w:noProof/>
              </w:rPr>
              <w:drawing>
                <wp:inline distT="0" distB="0" distL="0" distR="0" wp14:anchorId="3680ACD9" wp14:editId="0173D08F">
                  <wp:extent cx="4915213" cy="2696345"/>
                  <wp:effectExtent l="0" t="0" r="0" b="8890"/>
                  <wp:docPr id="1" name="Picture 1"/>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915213" cy="2696345"/>
                          </a:xfrm>
                          <a:prstGeom prst="rect">
                            <a:avLst/>
                          </a:prstGeom>
                        </pic:spPr>
                      </pic:pic>
                    </a:graphicData>
                  </a:graphic>
                </wp:inline>
              </w:drawing>
            </w:r>
          </w:p>
        </w:tc>
      </w:tr>
    </w:tbl>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1E0" w:firstRow="1" w:lastRow="1" w:firstColumn="1" w:lastColumn="1" w:noHBand="0" w:noVBand="0"/>
        <w:tblDescription w:val="First table has title and image, second table has date and subtitle and the third has paragraph text"/>
      </w:tblPr>
      <w:tblGrid>
        <w:gridCol w:w="2294"/>
        <w:gridCol w:w="7786"/>
      </w:tblGrid>
      <w:tr w:rsidR="00D4773D" w:rsidTr="00052A4A">
        <w:trPr>
          <w:trHeight w:val="864"/>
        </w:trPr>
        <w:tc>
          <w:tcPr>
            <w:tcW w:w="2294" w:type="dxa"/>
            <w:tcBorders>
              <w:top w:val="nil"/>
              <w:left w:val="nil"/>
              <w:bottom w:val="nil"/>
            </w:tcBorders>
            <w:shd w:val="clear" w:color="auto" w:fill="F49B00" w:themeFill="accent2" w:themeFillShade="BF"/>
            <w:vAlign w:val="center"/>
          </w:tcPr>
          <w:p w:rsidR="00D4773D" w:rsidRPr="00783448" w:rsidRDefault="00B119A5" w:rsidP="00783448">
            <w:pPr>
              <w:pStyle w:val="Date"/>
            </w:pPr>
            <w:r>
              <w:t>Noviembre 2017</w:t>
            </w:r>
          </w:p>
        </w:tc>
        <w:tc>
          <w:tcPr>
            <w:tcW w:w="7786" w:type="dxa"/>
            <w:tcBorders>
              <w:top w:val="nil"/>
              <w:bottom w:val="nil"/>
              <w:right w:val="nil"/>
            </w:tcBorders>
            <w:shd w:val="clear" w:color="auto" w:fill="78230C" w:themeFill="accent1" w:themeFillShade="80"/>
            <w:tcMar>
              <w:left w:w="216" w:type="dxa"/>
            </w:tcMar>
            <w:vAlign w:val="center"/>
          </w:tcPr>
          <w:p w:rsidR="00D4773D" w:rsidRPr="00A5429D" w:rsidRDefault="00F63094" w:rsidP="00A5429D">
            <w:pPr>
              <w:pStyle w:val="CoverPageSubtitle"/>
            </w:pPr>
            <w:sdt>
              <w:sdtPr>
                <w:alias w:val="Enter subtitle:"/>
                <w:tag w:val="Enter subtitle:"/>
                <w:id w:val="541102329"/>
                <w:placeholder>
                  <w:docPart w:val="CD26B38E798A4DE09366FD1386CCE8DD"/>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B119A5">
                  <w:t>PRÁCTICA 05: RIP</w:t>
                </w:r>
              </w:sdtContent>
            </w:sdt>
          </w:p>
        </w:tc>
      </w:tr>
    </w:tbl>
    <w:tbl>
      <w:tblPr>
        <w:tblStyle w:val="TableGridLight"/>
        <w:tblW w:w="5000" w:type="pct"/>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Description w:val="First table has title and image, second table has date and subtitle and the third has paragraph text"/>
      </w:tblPr>
      <w:tblGrid>
        <w:gridCol w:w="10080"/>
      </w:tblGrid>
      <w:tr w:rsidR="00D4773D" w:rsidRPr="00B119A5" w:rsidTr="00052A4A">
        <w:tc>
          <w:tcPr>
            <w:tcW w:w="10080" w:type="dxa"/>
            <w:tcMar>
              <w:top w:w="432" w:type="dxa"/>
              <w:left w:w="2448" w:type="dxa"/>
              <w:right w:w="432" w:type="dxa"/>
            </w:tcMar>
          </w:tcPr>
          <w:p w:rsidR="00B119A5" w:rsidRDefault="00B119A5" w:rsidP="00B119A5">
            <w:pPr>
              <w:pStyle w:val="Abstract"/>
              <w:numPr>
                <w:ilvl w:val="0"/>
                <w:numId w:val="30"/>
              </w:numPr>
              <w:rPr>
                <w:lang w:val="es-MX"/>
              </w:rPr>
            </w:pPr>
            <w:r w:rsidRPr="00B119A5">
              <w:rPr>
                <w:lang w:val="es-MX"/>
              </w:rPr>
              <w:t>Díaz Medina Jesús Kaimorts</w:t>
            </w:r>
          </w:p>
          <w:p w:rsidR="00B119A5" w:rsidRDefault="00B119A5" w:rsidP="00B119A5">
            <w:pPr>
              <w:pStyle w:val="Abstract"/>
              <w:numPr>
                <w:ilvl w:val="0"/>
                <w:numId w:val="30"/>
              </w:numPr>
              <w:rPr>
                <w:lang w:val="es-MX"/>
              </w:rPr>
            </w:pPr>
            <w:r w:rsidRPr="00B119A5">
              <w:rPr>
                <w:lang w:val="es-MX"/>
              </w:rPr>
              <w:t>Esquivel Valdez Alberto.</w:t>
            </w:r>
          </w:p>
          <w:p w:rsidR="00B119A5" w:rsidRDefault="00B119A5" w:rsidP="00B119A5">
            <w:pPr>
              <w:pStyle w:val="Abstract"/>
              <w:numPr>
                <w:ilvl w:val="0"/>
                <w:numId w:val="30"/>
              </w:numPr>
              <w:rPr>
                <w:lang w:val="es-MX"/>
              </w:rPr>
            </w:pPr>
            <w:r w:rsidRPr="00B119A5">
              <w:rPr>
                <w:lang w:val="es-MX"/>
              </w:rPr>
              <w:t>Vargas Romero Erick Efraín.</w:t>
            </w:r>
          </w:p>
          <w:p w:rsidR="00B119A5" w:rsidRDefault="00B119A5" w:rsidP="00B119A5">
            <w:pPr>
              <w:pStyle w:val="Abstract"/>
              <w:rPr>
                <w:lang w:val="es-MX"/>
              </w:rPr>
            </w:pPr>
            <w:r>
              <w:rPr>
                <w:lang w:val="es-MX"/>
              </w:rPr>
              <w:t>Grupo: 2CM9.</w:t>
            </w:r>
          </w:p>
          <w:p w:rsidR="00B119A5" w:rsidRPr="00B119A5" w:rsidRDefault="00B119A5" w:rsidP="00B119A5">
            <w:pPr>
              <w:pStyle w:val="Abstract"/>
              <w:rPr>
                <w:lang w:val="es-MX"/>
              </w:rPr>
            </w:pPr>
            <w:r>
              <w:rPr>
                <w:lang w:val="es-MX"/>
              </w:rPr>
              <w:t>Profesor: Axel Ernesto Moreno Cervantes.</w:t>
            </w:r>
          </w:p>
        </w:tc>
      </w:tr>
    </w:tbl>
    <w:p w:rsidR="00106B79" w:rsidRPr="00B119A5" w:rsidRDefault="00F63094" w:rsidP="00B119A5">
      <w:pPr>
        <w:pStyle w:val="Title"/>
        <w:rPr>
          <w:lang w:val="es-MX"/>
        </w:rPr>
      </w:pPr>
      <w:sdt>
        <w:sdtPr>
          <w:rPr>
            <w:lang w:val="es-MX"/>
          </w:rPr>
          <w:alias w:val="Title:"/>
          <w:tag w:val="Title:"/>
          <w:id w:val="-1055697181"/>
          <w:placeholder>
            <w:docPart w:val="AD9A89A4578E41E297AC6BFF6DFC1F75"/>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B119A5" w:rsidRPr="00B119A5">
            <w:rPr>
              <w:lang w:val="es-MX"/>
            </w:rPr>
            <w:t>REDES DE COMPUTADORAS</w:t>
          </w:r>
        </w:sdtContent>
      </w:sdt>
    </w:p>
    <w:sdt>
      <w:sdtPr>
        <w:rPr>
          <w:b/>
          <w:color w:val="CC9900" w:themeColor="accent5"/>
        </w:rPr>
        <w:alias w:val="Subtitle:"/>
        <w:tag w:val="Subtitle:"/>
        <w:id w:val="219697527"/>
        <w:placeholder>
          <w:docPart w:val="7F62ACDA3ABF43A79F072E2FEE741DF1"/>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p w:rsidR="00106B79" w:rsidRDefault="00B119A5">
          <w:pPr>
            <w:pStyle w:val="Subtitle"/>
            <w:rPr>
              <w:b/>
              <w:color w:val="CC9900" w:themeColor="accent5"/>
            </w:rPr>
          </w:pPr>
          <w:r w:rsidRPr="00A54AB6">
            <w:rPr>
              <w:b/>
              <w:color w:val="CC9900" w:themeColor="accent5"/>
            </w:rPr>
            <w:t>PRÁCTICA 05: RIP</w:t>
          </w:r>
        </w:p>
      </w:sdtContent>
    </w:sdt>
    <w:p w:rsidR="00A54AB6" w:rsidRDefault="00A54AB6" w:rsidP="00A54AB6">
      <w:pPr>
        <w:pStyle w:val="Heading1"/>
        <w:jc w:val="both"/>
        <w:rPr>
          <w:lang w:val="es-MX"/>
        </w:rPr>
      </w:pPr>
      <w:r>
        <w:rPr>
          <w:lang w:val="es-MX"/>
        </w:rPr>
        <w:t>INTRODUCCIÓN</w:t>
      </w:r>
    </w:p>
    <w:p w:rsidR="00A54AB6" w:rsidRPr="008B136C" w:rsidRDefault="001E16C9" w:rsidP="00A54AB6">
      <w:pPr>
        <w:jc w:val="both"/>
        <w:rPr>
          <w:sz w:val="24"/>
          <w:szCs w:val="24"/>
          <w:lang w:val="es-MX"/>
        </w:rPr>
      </w:pPr>
      <w:r w:rsidRPr="008B136C">
        <w:rPr>
          <w:noProof/>
          <w:sz w:val="24"/>
          <w:szCs w:val="24"/>
        </w:rPr>
        <w:drawing>
          <wp:anchor distT="0" distB="0" distL="114300" distR="114300" simplePos="0" relativeHeight="251658240" behindDoc="0" locked="0" layoutInCell="1" allowOverlap="1" wp14:anchorId="44696B1F">
            <wp:simplePos x="0" y="0"/>
            <wp:positionH relativeFrom="margin">
              <wp:align>right</wp:align>
            </wp:positionH>
            <wp:positionV relativeFrom="paragraph">
              <wp:posOffset>5715</wp:posOffset>
            </wp:positionV>
            <wp:extent cx="3068320" cy="2209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_.png"/>
                    <pic:cNvPicPr/>
                  </pic:nvPicPr>
                  <pic:blipFill>
                    <a:blip r:embed="rId9">
                      <a:extLst>
                        <a:ext uri="{28A0092B-C50C-407E-A947-70E740481C1C}">
                          <a14:useLocalDpi xmlns:a14="http://schemas.microsoft.com/office/drawing/2010/main" val="0"/>
                        </a:ext>
                      </a:extLst>
                    </a:blip>
                    <a:stretch>
                      <a:fillRect/>
                    </a:stretch>
                  </pic:blipFill>
                  <pic:spPr>
                    <a:xfrm>
                      <a:off x="0" y="0"/>
                      <a:ext cx="3068320" cy="2209800"/>
                    </a:xfrm>
                    <a:prstGeom prst="rect">
                      <a:avLst/>
                    </a:prstGeom>
                  </pic:spPr>
                </pic:pic>
              </a:graphicData>
            </a:graphic>
            <wp14:sizeRelH relativeFrom="page">
              <wp14:pctWidth>0</wp14:pctWidth>
            </wp14:sizeRelH>
            <wp14:sizeRelV relativeFrom="page">
              <wp14:pctHeight>0</wp14:pctHeight>
            </wp14:sizeRelV>
          </wp:anchor>
        </w:drawing>
      </w:r>
      <w:r w:rsidR="00A54AB6" w:rsidRPr="008B136C">
        <w:rPr>
          <w:sz w:val="24"/>
          <w:szCs w:val="24"/>
          <w:lang w:val="es-MX"/>
        </w:rPr>
        <w:t xml:space="preserve">RIP son las siglas de </w:t>
      </w:r>
      <w:r w:rsidR="00A54AB6" w:rsidRPr="008B136C">
        <w:rPr>
          <w:b/>
          <w:i/>
          <w:sz w:val="24"/>
          <w:szCs w:val="24"/>
          <w:lang w:val="es-MX"/>
        </w:rPr>
        <w:t>Routing Information Protocol</w:t>
      </w:r>
      <w:r w:rsidR="00A54AB6" w:rsidRPr="008B136C">
        <w:rPr>
          <w:sz w:val="24"/>
          <w:szCs w:val="24"/>
          <w:lang w:val="es-MX"/>
        </w:rPr>
        <w:t xml:space="preserve"> (Protocolo de Información de Enrutamiento). Es un protocolo de puerta de </w:t>
      </w:r>
      <w:r w:rsidR="00A54AB6" w:rsidRPr="008B136C">
        <w:rPr>
          <w:sz w:val="24"/>
          <w:szCs w:val="24"/>
          <w:u w:val="single"/>
          <w:lang w:val="es-MX"/>
        </w:rPr>
        <w:t>enlace interna o IGP (Interior Gateway Protocol)</w:t>
      </w:r>
      <w:r w:rsidR="00A54AB6" w:rsidRPr="008B136C">
        <w:rPr>
          <w:sz w:val="24"/>
          <w:szCs w:val="24"/>
          <w:lang w:val="es-MX"/>
        </w:rPr>
        <w:t xml:space="preserve"> utilizado por los routers (encaminadores) para </w:t>
      </w:r>
      <w:r w:rsidR="00A54AB6" w:rsidRPr="008B136C">
        <w:rPr>
          <w:b/>
          <w:i/>
          <w:sz w:val="24"/>
          <w:szCs w:val="24"/>
          <w:lang w:val="es-MX"/>
        </w:rPr>
        <w:t>intercambiar información acerca de redes IP a las que se encuentran conectados</w:t>
      </w:r>
      <w:r w:rsidR="00A54AB6" w:rsidRPr="008B136C">
        <w:rPr>
          <w:sz w:val="24"/>
          <w:szCs w:val="24"/>
          <w:lang w:val="es-MX"/>
        </w:rPr>
        <w:t xml:space="preserve">. Su algoritmo de encaminamiento está basado en el vector de distancia, ya que </w:t>
      </w:r>
      <w:r w:rsidR="00A54AB6" w:rsidRPr="008B136C">
        <w:rPr>
          <w:b/>
          <w:sz w:val="24"/>
          <w:szCs w:val="24"/>
          <w:u w:val="single"/>
          <w:lang w:val="es-MX"/>
        </w:rPr>
        <w:t>calcula la métrica o ruta más corta posible hasta el destino a partir del número de "saltos" o equipos intermedios que los paquetes IP deben atravesar</w:t>
      </w:r>
      <w:r w:rsidR="00A54AB6" w:rsidRPr="008B136C">
        <w:rPr>
          <w:sz w:val="24"/>
          <w:szCs w:val="24"/>
          <w:lang w:val="es-MX"/>
        </w:rPr>
        <w:t xml:space="preserve">. El límite máximo de saltos en RIP es de 15, de forma que al llegar a 16 se considera una ruta como inalcanzable o no deseable. A diferencia de otros protocolos, </w:t>
      </w:r>
      <w:r w:rsidR="00A54AB6" w:rsidRPr="008B136C">
        <w:rPr>
          <w:i/>
          <w:sz w:val="24"/>
          <w:szCs w:val="24"/>
          <w:lang w:val="es-MX"/>
        </w:rPr>
        <w:t xml:space="preserve">RIP es un protocolo libre es decir que puede ser usado por diferentes router y no únicamente por un solo propietario con uno como es el caso de EIGRP que es de Cisco </w:t>
      </w:r>
      <w:proofErr w:type="spellStart"/>
      <w:r w:rsidR="00A54AB6" w:rsidRPr="008B136C">
        <w:rPr>
          <w:i/>
          <w:sz w:val="24"/>
          <w:szCs w:val="24"/>
          <w:lang w:val="es-MX"/>
        </w:rPr>
        <w:t>Systems</w:t>
      </w:r>
      <w:proofErr w:type="spellEnd"/>
      <w:r w:rsidR="00A54AB6" w:rsidRPr="008B136C">
        <w:rPr>
          <w:sz w:val="24"/>
          <w:szCs w:val="24"/>
          <w:lang w:val="es-MX"/>
        </w:rPr>
        <w:t>.</w:t>
      </w:r>
    </w:p>
    <w:p w:rsidR="00A54AB6" w:rsidRPr="008B136C" w:rsidRDefault="00A54AB6" w:rsidP="008B136C">
      <w:pPr>
        <w:pStyle w:val="Heading2"/>
        <w:jc w:val="both"/>
        <w:rPr>
          <w:u w:val="single"/>
        </w:rPr>
      </w:pPr>
      <w:r w:rsidRPr="008B136C">
        <w:rPr>
          <w:u w:val="single"/>
        </w:rPr>
        <w:t>Configuración de RIP.</w:t>
      </w:r>
    </w:p>
    <w:p w:rsidR="008B136C" w:rsidRPr="008B136C" w:rsidRDefault="008B136C" w:rsidP="008B136C"/>
    <w:tbl>
      <w:tblPr>
        <w:tblStyle w:val="TableGrid"/>
        <w:tblW w:w="0" w:type="auto"/>
        <w:jc w:val="center"/>
        <w:tblLook w:val="04A0" w:firstRow="1" w:lastRow="0" w:firstColumn="1" w:lastColumn="0" w:noHBand="0" w:noVBand="1"/>
      </w:tblPr>
      <w:tblGrid>
        <w:gridCol w:w="4678"/>
      </w:tblGrid>
      <w:tr w:rsidR="00A54AB6" w:rsidRPr="008B136C" w:rsidTr="001E16C9">
        <w:trPr>
          <w:jc w:val="center"/>
        </w:trPr>
        <w:tc>
          <w:tcPr>
            <w:tcW w:w="4678" w:type="dxa"/>
          </w:tcPr>
          <w:p w:rsidR="00A54AB6" w:rsidRPr="008B136C" w:rsidRDefault="00A54AB6" w:rsidP="00A54AB6">
            <w:pPr>
              <w:pStyle w:val="textbox"/>
              <w:shd w:val="clear" w:color="auto" w:fill="FFFFFF"/>
              <w:spacing w:before="0" w:beforeAutospacing="0" w:after="0" w:afterAutospacing="0"/>
              <w:rPr>
                <w:rFonts w:ascii="Century Gothic" w:hAnsi="Century Gothic"/>
                <w:b/>
                <w:sz w:val="20"/>
                <w:lang w:val="en-US"/>
              </w:rPr>
            </w:pPr>
            <w:r w:rsidRPr="008B136C">
              <w:rPr>
                <w:rFonts w:ascii="Century Gothic" w:hAnsi="Century Gothic"/>
                <w:b/>
                <w:sz w:val="20"/>
                <w:lang w:val="en-US"/>
              </w:rPr>
              <w:t>Router(config)#</w:t>
            </w:r>
            <w:r w:rsidR="00894B61" w:rsidRPr="008B136C">
              <w:rPr>
                <w:rFonts w:ascii="Century Gothic" w:hAnsi="Century Gothic"/>
                <w:b/>
                <w:sz w:val="20"/>
                <w:lang w:val="en-US"/>
              </w:rPr>
              <w:t xml:space="preserve"> </w:t>
            </w:r>
            <w:r w:rsidRPr="008B136C">
              <w:rPr>
                <w:rFonts w:ascii="Century Gothic" w:hAnsi="Century Gothic"/>
                <w:b/>
                <w:sz w:val="20"/>
                <w:lang w:val="en-US"/>
              </w:rPr>
              <w:t xml:space="preserve">router rip </w:t>
            </w:r>
          </w:p>
          <w:p w:rsidR="00A54AB6" w:rsidRPr="008B136C" w:rsidRDefault="00A54AB6" w:rsidP="00A54AB6">
            <w:pPr>
              <w:pStyle w:val="textbox"/>
              <w:shd w:val="clear" w:color="auto" w:fill="FFFFFF"/>
              <w:spacing w:before="0" w:beforeAutospacing="0" w:after="0" w:afterAutospacing="0"/>
              <w:rPr>
                <w:rFonts w:ascii="Century Gothic" w:hAnsi="Century Gothic"/>
                <w:b/>
                <w:sz w:val="20"/>
                <w:lang w:val="en-US"/>
              </w:rPr>
            </w:pPr>
            <w:r w:rsidRPr="008B136C">
              <w:rPr>
                <w:rFonts w:ascii="Century Gothic" w:hAnsi="Century Gothic"/>
                <w:b/>
                <w:sz w:val="20"/>
                <w:lang w:val="en-US"/>
              </w:rPr>
              <w:t>Router(config-router)</w:t>
            </w:r>
            <w:r w:rsidR="00894B61" w:rsidRPr="008B136C">
              <w:rPr>
                <w:rFonts w:ascii="Century Gothic" w:hAnsi="Century Gothic"/>
                <w:b/>
                <w:sz w:val="20"/>
                <w:lang w:val="en-US"/>
              </w:rPr>
              <w:t xml:space="preserve"> </w:t>
            </w:r>
            <w:r w:rsidRPr="008B136C">
              <w:rPr>
                <w:rFonts w:ascii="Century Gothic" w:hAnsi="Century Gothic"/>
                <w:b/>
                <w:sz w:val="20"/>
                <w:lang w:val="en-US"/>
              </w:rPr>
              <w:t>#</w:t>
            </w:r>
            <w:r w:rsidR="00894B61" w:rsidRPr="008B136C">
              <w:rPr>
                <w:rFonts w:ascii="Century Gothic" w:hAnsi="Century Gothic"/>
                <w:b/>
                <w:sz w:val="20"/>
                <w:lang w:val="en-US"/>
              </w:rPr>
              <w:t xml:space="preserve"> </w:t>
            </w:r>
            <w:r w:rsidRPr="008B136C">
              <w:rPr>
                <w:rFonts w:ascii="Century Gothic" w:hAnsi="Century Gothic"/>
                <w:b/>
                <w:sz w:val="20"/>
                <w:lang w:val="en-US"/>
              </w:rPr>
              <w:t xml:space="preserve">network 192.168.1.0 </w:t>
            </w:r>
          </w:p>
          <w:p w:rsidR="00A54AB6" w:rsidRPr="008B136C" w:rsidRDefault="00A54AB6" w:rsidP="00A54AB6">
            <w:pPr>
              <w:pStyle w:val="textbox"/>
              <w:shd w:val="clear" w:color="auto" w:fill="FFFFFF"/>
              <w:spacing w:before="0" w:beforeAutospacing="0" w:after="0" w:afterAutospacing="0"/>
              <w:rPr>
                <w:rFonts w:ascii="Century Gothic" w:hAnsi="Century Gothic"/>
                <w:b/>
                <w:sz w:val="20"/>
                <w:lang w:val="en-US"/>
              </w:rPr>
            </w:pPr>
            <w:r w:rsidRPr="008B136C">
              <w:rPr>
                <w:rFonts w:ascii="Century Gothic" w:hAnsi="Century Gothic"/>
                <w:b/>
                <w:sz w:val="20"/>
                <w:lang w:val="en-US"/>
              </w:rPr>
              <w:t>Router(config-</w:t>
            </w:r>
            <w:r w:rsidR="00894B61" w:rsidRPr="008B136C">
              <w:rPr>
                <w:rFonts w:ascii="Century Gothic" w:hAnsi="Century Gothic"/>
                <w:b/>
                <w:sz w:val="20"/>
                <w:lang w:val="en-US"/>
              </w:rPr>
              <w:t xml:space="preserve">router) # </w:t>
            </w:r>
            <w:r w:rsidRPr="008B136C">
              <w:rPr>
                <w:rFonts w:ascii="Century Gothic" w:hAnsi="Century Gothic"/>
                <w:b/>
                <w:sz w:val="20"/>
                <w:lang w:val="en-US"/>
              </w:rPr>
              <w:t xml:space="preserve">network 200.200.1.0 </w:t>
            </w:r>
          </w:p>
          <w:p w:rsidR="00A54AB6" w:rsidRPr="008B136C" w:rsidRDefault="00A54AB6" w:rsidP="00A54AB6">
            <w:pPr>
              <w:pStyle w:val="textbox"/>
              <w:shd w:val="clear" w:color="auto" w:fill="FFFFFF"/>
              <w:spacing w:before="0" w:beforeAutospacing="0" w:after="0" w:afterAutospacing="0"/>
              <w:rPr>
                <w:rFonts w:ascii="Century Gothic" w:hAnsi="Century Gothic"/>
                <w:b/>
                <w:sz w:val="20"/>
                <w:lang w:val="en-US"/>
              </w:rPr>
            </w:pPr>
            <w:r w:rsidRPr="008B136C">
              <w:rPr>
                <w:rFonts w:ascii="Century Gothic" w:hAnsi="Century Gothic"/>
                <w:b/>
                <w:sz w:val="20"/>
                <w:lang w:val="en-US"/>
              </w:rPr>
              <w:t>Router(config-router)</w:t>
            </w:r>
            <w:r w:rsidR="00894B61" w:rsidRPr="008B136C">
              <w:rPr>
                <w:rFonts w:ascii="Century Gothic" w:hAnsi="Century Gothic"/>
                <w:b/>
                <w:sz w:val="20"/>
                <w:lang w:val="en-US"/>
              </w:rPr>
              <w:t xml:space="preserve"> </w:t>
            </w:r>
            <w:r w:rsidRPr="008B136C">
              <w:rPr>
                <w:rFonts w:ascii="Century Gothic" w:hAnsi="Century Gothic"/>
                <w:b/>
                <w:sz w:val="20"/>
                <w:lang w:val="en-US"/>
              </w:rPr>
              <w:t>#</w:t>
            </w:r>
            <w:r w:rsidR="00894B61" w:rsidRPr="008B136C">
              <w:rPr>
                <w:rFonts w:ascii="Century Gothic" w:hAnsi="Century Gothic"/>
                <w:b/>
                <w:sz w:val="20"/>
                <w:lang w:val="en-US"/>
              </w:rPr>
              <w:t xml:space="preserve"> </w:t>
            </w:r>
            <w:r w:rsidRPr="008B136C">
              <w:rPr>
                <w:rFonts w:ascii="Century Gothic" w:hAnsi="Century Gothic"/>
                <w:b/>
                <w:sz w:val="20"/>
                <w:lang w:val="en-US"/>
              </w:rPr>
              <w:t xml:space="preserve">version 2 </w:t>
            </w:r>
          </w:p>
          <w:p w:rsidR="00A54AB6" w:rsidRPr="008B136C" w:rsidRDefault="00A54AB6" w:rsidP="00894B61">
            <w:pPr>
              <w:pStyle w:val="textbox"/>
              <w:shd w:val="clear" w:color="auto" w:fill="FFFFFF"/>
              <w:spacing w:before="0" w:beforeAutospacing="0" w:after="0" w:afterAutospacing="0"/>
              <w:rPr>
                <w:lang w:val="en-US"/>
              </w:rPr>
            </w:pPr>
            <w:r w:rsidRPr="008B136C">
              <w:rPr>
                <w:rFonts w:ascii="Century Gothic" w:hAnsi="Century Gothic"/>
                <w:b/>
                <w:sz w:val="20"/>
                <w:lang w:val="en-US"/>
              </w:rPr>
              <w:t>Router(config-router)</w:t>
            </w:r>
            <w:r w:rsidR="00894B61" w:rsidRPr="008B136C">
              <w:rPr>
                <w:rFonts w:ascii="Century Gothic" w:hAnsi="Century Gothic"/>
                <w:b/>
                <w:sz w:val="20"/>
                <w:lang w:val="en-US"/>
              </w:rPr>
              <w:t xml:space="preserve"> </w:t>
            </w:r>
            <w:r w:rsidRPr="008B136C">
              <w:rPr>
                <w:rFonts w:ascii="Century Gothic" w:hAnsi="Century Gothic"/>
                <w:b/>
                <w:sz w:val="20"/>
                <w:lang w:val="en-US"/>
              </w:rPr>
              <w:t>#</w:t>
            </w:r>
            <w:r w:rsidR="00894B61" w:rsidRPr="008B136C">
              <w:rPr>
                <w:rFonts w:ascii="Century Gothic" w:hAnsi="Century Gothic"/>
                <w:b/>
                <w:sz w:val="20"/>
                <w:lang w:val="en-US"/>
              </w:rPr>
              <w:t xml:space="preserve"> </w:t>
            </w:r>
            <w:r w:rsidRPr="008B136C">
              <w:rPr>
                <w:rFonts w:ascii="Century Gothic" w:hAnsi="Century Gothic"/>
                <w:b/>
                <w:sz w:val="20"/>
                <w:lang w:val="en-US"/>
              </w:rPr>
              <w:t>maximum</w:t>
            </w:r>
            <w:r w:rsidR="00894B61" w:rsidRPr="008B136C">
              <w:rPr>
                <w:rFonts w:ascii="Century Gothic" w:hAnsi="Century Gothic"/>
                <w:b/>
                <w:sz w:val="20"/>
                <w:lang w:val="en-US"/>
              </w:rPr>
              <w:t>-</w:t>
            </w:r>
            <w:r w:rsidRPr="008B136C">
              <w:rPr>
                <w:rFonts w:ascii="Century Gothic" w:hAnsi="Century Gothic"/>
                <w:b/>
                <w:sz w:val="20"/>
                <w:lang w:val="en-US"/>
              </w:rPr>
              <w:t>paths 6</w:t>
            </w:r>
            <w:r w:rsidRPr="008B136C">
              <w:rPr>
                <w:sz w:val="20"/>
                <w:lang w:val="en-US"/>
              </w:rPr>
              <w:t xml:space="preserve"> </w:t>
            </w:r>
          </w:p>
        </w:tc>
      </w:tr>
    </w:tbl>
    <w:p w:rsidR="00A54AB6" w:rsidRPr="008B136C" w:rsidRDefault="00A54AB6" w:rsidP="00A54AB6">
      <w:pPr>
        <w:rPr>
          <w:sz w:val="24"/>
          <w:szCs w:val="24"/>
        </w:rPr>
      </w:pPr>
    </w:p>
    <w:p w:rsidR="001E16C9" w:rsidRDefault="008B136C" w:rsidP="008B136C">
      <w:pPr>
        <w:jc w:val="both"/>
        <w:rPr>
          <w:sz w:val="24"/>
          <w:szCs w:val="24"/>
          <w:lang w:val="es-MX"/>
        </w:rPr>
      </w:pPr>
      <w:r w:rsidRPr="008B136C">
        <w:rPr>
          <w:sz w:val="24"/>
          <w:szCs w:val="24"/>
          <w:lang w:val="es-MX"/>
        </w:rPr>
        <w:t xml:space="preserve">Donde network anuncia las redes que están conectadas en el router de forma directa que van a ser anunciados por el protocolo RIP. Versión solo puede ser de 1 o 2 que son las versiones que tiene el protocolo. </w:t>
      </w:r>
      <w:proofErr w:type="spellStart"/>
      <w:r w:rsidRPr="008B136C">
        <w:rPr>
          <w:b/>
          <w:sz w:val="24"/>
          <w:szCs w:val="24"/>
          <w:lang w:val="es-MX"/>
        </w:rPr>
        <w:t>maximum</w:t>
      </w:r>
      <w:r w:rsidRPr="008B136C">
        <w:rPr>
          <w:sz w:val="24"/>
          <w:szCs w:val="24"/>
          <w:lang w:val="es-MX"/>
        </w:rPr>
        <w:t>-</w:t>
      </w:r>
      <w:r w:rsidRPr="008B136C">
        <w:rPr>
          <w:b/>
          <w:sz w:val="24"/>
          <w:szCs w:val="24"/>
          <w:lang w:val="es-MX"/>
        </w:rPr>
        <w:t>paths</w:t>
      </w:r>
      <w:proofErr w:type="spellEnd"/>
      <w:r w:rsidRPr="008B136C">
        <w:rPr>
          <w:sz w:val="24"/>
          <w:szCs w:val="24"/>
          <w:lang w:val="es-MX"/>
        </w:rPr>
        <w:t xml:space="preserve"> es que indica la cantidad de saltos que se dan, esto puede ser opcional.</w:t>
      </w:r>
    </w:p>
    <w:p w:rsidR="007A2F6E" w:rsidRDefault="007A2F6E" w:rsidP="008B136C">
      <w:pPr>
        <w:jc w:val="both"/>
        <w:rPr>
          <w:sz w:val="24"/>
          <w:szCs w:val="24"/>
          <w:lang w:val="es-MX"/>
        </w:rPr>
      </w:pPr>
    </w:p>
    <w:p w:rsidR="007A2F6E" w:rsidRDefault="007A2F6E" w:rsidP="008B136C">
      <w:pPr>
        <w:jc w:val="both"/>
        <w:rPr>
          <w:sz w:val="24"/>
          <w:szCs w:val="24"/>
          <w:lang w:val="es-MX"/>
        </w:rPr>
      </w:pPr>
    </w:p>
    <w:p w:rsidR="007A2F6E" w:rsidRDefault="007A2F6E" w:rsidP="008B136C">
      <w:pPr>
        <w:jc w:val="both"/>
        <w:rPr>
          <w:sz w:val="24"/>
          <w:szCs w:val="24"/>
          <w:lang w:val="es-MX"/>
        </w:rPr>
      </w:pPr>
    </w:p>
    <w:p w:rsidR="008B136C" w:rsidRDefault="008B136C" w:rsidP="008B136C">
      <w:pPr>
        <w:pStyle w:val="Heading2"/>
        <w:jc w:val="both"/>
        <w:rPr>
          <w:lang w:val="es-MX"/>
        </w:rPr>
      </w:pPr>
      <w:r>
        <w:rPr>
          <w:lang w:val="es-MX"/>
        </w:rPr>
        <w:lastRenderedPageBreak/>
        <w:t>Temporizadores de RIP.</w:t>
      </w:r>
    </w:p>
    <w:p w:rsidR="00537270" w:rsidRPr="00F14D24" w:rsidRDefault="00537270" w:rsidP="00537270">
      <w:pPr>
        <w:rPr>
          <w:sz w:val="24"/>
          <w:szCs w:val="24"/>
          <w:lang w:val="es-MX"/>
        </w:rPr>
      </w:pPr>
      <w:r w:rsidRPr="00F14D24">
        <w:rPr>
          <w:sz w:val="24"/>
          <w:szCs w:val="24"/>
          <w:lang w:val="es-MX"/>
        </w:rPr>
        <w:t xml:space="preserve">RIP utiliza unos temporizadores para que apoyen su funcionamiento, las cuales son: </w:t>
      </w:r>
    </w:p>
    <w:p w:rsidR="00537270" w:rsidRPr="00F14D24" w:rsidRDefault="00537270" w:rsidP="00537270">
      <w:pPr>
        <w:pStyle w:val="ListParagraph"/>
        <w:numPr>
          <w:ilvl w:val="0"/>
          <w:numId w:val="30"/>
        </w:numPr>
        <w:rPr>
          <w:b/>
          <w:i/>
          <w:sz w:val="24"/>
          <w:szCs w:val="24"/>
          <w:lang w:val="es-MX"/>
        </w:rPr>
      </w:pPr>
      <w:r w:rsidRPr="00F14D24">
        <w:rPr>
          <w:b/>
          <w:i/>
          <w:sz w:val="24"/>
          <w:szCs w:val="24"/>
          <w:lang w:val="es-MX"/>
        </w:rPr>
        <w:t>Temporizador periódico</w:t>
      </w:r>
    </w:p>
    <w:p w:rsidR="00537270" w:rsidRPr="00F14D24" w:rsidRDefault="00537270" w:rsidP="00537270">
      <w:pPr>
        <w:pStyle w:val="ListParagraph"/>
        <w:jc w:val="both"/>
        <w:rPr>
          <w:sz w:val="24"/>
          <w:szCs w:val="24"/>
          <w:lang w:val="es-MX"/>
        </w:rPr>
      </w:pPr>
      <w:r w:rsidRPr="00F14D24">
        <w:rPr>
          <w:sz w:val="24"/>
          <w:szCs w:val="24"/>
          <w:lang w:val="es-MX"/>
        </w:rPr>
        <w:t xml:space="preserve">Este controla la publicación de los mensajes de actualización regulares. Se debe ajustar el temporizador a 30 s, esto es para evitar se </w:t>
      </w:r>
      <w:r w:rsidRPr="00F14D24">
        <w:rPr>
          <w:sz w:val="24"/>
          <w:szCs w:val="24"/>
          <w:lang w:val="es-MX"/>
        </w:rPr>
        <w:t>sincronicen</w:t>
      </w:r>
      <w:r w:rsidRPr="00F14D24">
        <w:rPr>
          <w:sz w:val="24"/>
          <w:szCs w:val="24"/>
          <w:lang w:val="es-MX"/>
        </w:rPr>
        <w:t xml:space="preserve"> y así sobrecargar el Internet si los routers se actualizan de forma </w:t>
      </w:r>
      <w:r w:rsidRPr="00F14D24">
        <w:rPr>
          <w:sz w:val="24"/>
          <w:szCs w:val="24"/>
          <w:lang w:val="es-MX"/>
        </w:rPr>
        <w:t>simultánea</w:t>
      </w:r>
      <w:r w:rsidRPr="00F14D24">
        <w:rPr>
          <w:sz w:val="24"/>
          <w:szCs w:val="24"/>
          <w:lang w:val="es-MX"/>
        </w:rPr>
        <w:t xml:space="preserve">. </w:t>
      </w:r>
    </w:p>
    <w:p w:rsidR="001628E3" w:rsidRPr="00F14D24" w:rsidRDefault="00537270" w:rsidP="001628E3">
      <w:pPr>
        <w:pStyle w:val="ListParagraph"/>
        <w:jc w:val="both"/>
        <w:rPr>
          <w:sz w:val="24"/>
          <w:szCs w:val="24"/>
          <w:lang w:val="es-MX"/>
        </w:rPr>
      </w:pPr>
      <w:r w:rsidRPr="00F14D24">
        <w:rPr>
          <w:sz w:val="24"/>
          <w:szCs w:val="24"/>
          <w:lang w:val="es-MX"/>
        </w:rPr>
        <w:t xml:space="preserve">Cada router posee un temporizar periódico que se establece al azar a un </w:t>
      </w:r>
      <w:r w:rsidRPr="00F14D24">
        <w:rPr>
          <w:sz w:val="24"/>
          <w:szCs w:val="24"/>
          <w:lang w:val="es-MX"/>
        </w:rPr>
        <w:t>número</w:t>
      </w:r>
      <w:r w:rsidRPr="00F14D24">
        <w:rPr>
          <w:sz w:val="24"/>
          <w:szCs w:val="24"/>
          <w:lang w:val="es-MX"/>
        </w:rPr>
        <w:t xml:space="preserve"> que va de 25 a 35 que va en decremento hasta llegar a 0 y envía un mensaje de actualización. Temporizador de caducidad: Sirve para validar la ruta. Cuando un router recibe la información actual para una ruta, el temporizador establece 180 s para esa ruta en particular, si pasados los 180 s asignados se considera que esta caducado y el </w:t>
      </w:r>
      <w:r w:rsidRPr="00F14D24">
        <w:rPr>
          <w:sz w:val="24"/>
          <w:szCs w:val="24"/>
          <w:lang w:val="es-MX"/>
        </w:rPr>
        <w:t>número</w:t>
      </w:r>
      <w:r w:rsidRPr="00F14D24">
        <w:rPr>
          <w:sz w:val="24"/>
          <w:szCs w:val="24"/>
          <w:lang w:val="es-MX"/>
        </w:rPr>
        <w:t xml:space="preserve"> de saltos se pone 16 considerándose como una ruta inalcanzable porque después de 16 </w:t>
      </w:r>
      <w:r w:rsidR="001628E3" w:rsidRPr="00F14D24">
        <w:rPr>
          <w:sz w:val="24"/>
          <w:szCs w:val="24"/>
          <w:lang w:val="es-MX"/>
        </w:rPr>
        <w:t>saltos. Cada</w:t>
      </w:r>
      <w:r w:rsidRPr="00F14D24">
        <w:rPr>
          <w:sz w:val="24"/>
          <w:szCs w:val="24"/>
          <w:lang w:val="es-MX"/>
        </w:rPr>
        <w:t xml:space="preserve"> ruta tiene su propio temporizador. </w:t>
      </w:r>
    </w:p>
    <w:p w:rsidR="001628E3" w:rsidRPr="00F14D24" w:rsidRDefault="001628E3" w:rsidP="001628E3">
      <w:pPr>
        <w:pStyle w:val="ListParagraph"/>
        <w:jc w:val="both"/>
        <w:rPr>
          <w:sz w:val="24"/>
          <w:szCs w:val="24"/>
          <w:lang w:val="es-MX"/>
        </w:rPr>
      </w:pPr>
    </w:p>
    <w:p w:rsidR="001628E3" w:rsidRPr="00DD197E" w:rsidRDefault="00537270" w:rsidP="001628E3">
      <w:pPr>
        <w:pStyle w:val="ListParagraph"/>
        <w:numPr>
          <w:ilvl w:val="0"/>
          <w:numId w:val="30"/>
        </w:numPr>
        <w:jc w:val="both"/>
        <w:rPr>
          <w:b/>
          <w:i/>
          <w:sz w:val="24"/>
          <w:szCs w:val="24"/>
          <w:lang w:val="es-MX"/>
        </w:rPr>
      </w:pPr>
      <w:r w:rsidRPr="00DD197E">
        <w:rPr>
          <w:b/>
          <w:i/>
          <w:sz w:val="24"/>
          <w:szCs w:val="24"/>
          <w:lang w:val="es-MX"/>
        </w:rPr>
        <w:t>Tempo</w:t>
      </w:r>
      <w:r w:rsidR="001628E3" w:rsidRPr="00DD197E">
        <w:rPr>
          <w:b/>
          <w:i/>
          <w:sz w:val="24"/>
          <w:szCs w:val="24"/>
          <w:lang w:val="es-MX"/>
        </w:rPr>
        <w:t>rizador de Colección de Basura</w:t>
      </w:r>
    </w:p>
    <w:p w:rsidR="008B136C" w:rsidRDefault="00537270" w:rsidP="001628E3">
      <w:pPr>
        <w:pStyle w:val="ListParagraph"/>
        <w:jc w:val="both"/>
        <w:rPr>
          <w:sz w:val="24"/>
          <w:szCs w:val="24"/>
          <w:lang w:val="es-MX"/>
        </w:rPr>
      </w:pPr>
      <w:r w:rsidRPr="00F14D24">
        <w:rPr>
          <w:sz w:val="24"/>
          <w:szCs w:val="24"/>
          <w:lang w:val="es-MX"/>
        </w:rPr>
        <w:t xml:space="preserve">Cuando la información de una ruta deja de ser </w:t>
      </w:r>
      <w:r w:rsidR="001628E3" w:rsidRPr="00F14D24">
        <w:rPr>
          <w:sz w:val="24"/>
          <w:szCs w:val="24"/>
          <w:lang w:val="es-MX"/>
        </w:rPr>
        <w:t>válido</w:t>
      </w:r>
      <w:r w:rsidRPr="00F14D24">
        <w:rPr>
          <w:sz w:val="24"/>
          <w:szCs w:val="24"/>
          <w:lang w:val="es-MX"/>
        </w:rPr>
        <w:t>, el router no expulsa inmediatamente la ruta de su tabla. Este temporizador se encarga de expulsar de la ruta la información dejada como basura, antes de expulsarla envía un mensaje de invalidez de la ruta y luego es expulsada totalmente.</w:t>
      </w:r>
    </w:p>
    <w:p w:rsidR="00613D7C" w:rsidRDefault="00613D7C" w:rsidP="00613D7C">
      <w:pPr>
        <w:jc w:val="both"/>
        <w:rPr>
          <w:sz w:val="24"/>
          <w:szCs w:val="24"/>
          <w:lang w:val="es-MX"/>
        </w:rPr>
      </w:pPr>
    </w:p>
    <w:p w:rsidR="00613D7C" w:rsidRDefault="00294B87" w:rsidP="00294B87">
      <w:pPr>
        <w:pStyle w:val="Heading2"/>
        <w:jc w:val="both"/>
        <w:rPr>
          <w:lang w:val="es-MX"/>
        </w:rPr>
      </w:pPr>
      <w:r>
        <w:rPr>
          <w:lang w:val="es-MX"/>
        </w:rPr>
        <w:t>Versiones de RIP.</w:t>
      </w:r>
    </w:p>
    <w:p w:rsidR="00294B87" w:rsidRPr="00294B87" w:rsidRDefault="00294B87" w:rsidP="00294B87">
      <w:pPr>
        <w:rPr>
          <w:sz w:val="24"/>
          <w:szCs w:val="24"/>
          <w:lang w:val="es-MX"/>
        </w:rPr>
      </w:pPr>
      <w:r w:rsidRPr="00294B87">
        <w:rPr>
          <w:sz w:val="24"/>
          <w:szCs w:val="24"/>
          <w:lang w:val="es-MX"/>
        </w:rPr>
        <w:t>En la actualidad existen dos versiones de RIP: RIPv1, RIPv2 y RI</w:t>
      </w:r>
      <w:r>
        <w:rPr>
          <w:sz w:val="24"/>
          <w:szCs w:val="24"/>
          <w:lang w:val="es-MX"/>
        </w:rPr>
        <w:t>PNG</w:t>
      </w:r>
      <w:r w:rsidRPr="00294B87">
        <w:rPr>
          <w:sz w:val="24"/>
          <w:szCs w:val="24"/>
          <w:lang w:val="es-MX"/>
        </w:rPr>
        <w:t>.</w:t>
      </w:r>
    </w:p>
    <w:p w:rsidR="00294B87" w:rsidRDefault="00294B87" w:rsidP="00294B87">
      <w:pPr>
        <w:pStyle w:val="Heading3"/>
        <w:rPr>
          <w:lang w:val="es-MX"/>
        </w:rPr>
      </w:pPr>
      <w:r w:rsidRPr="00294B87">
        <w:rPr>
          <w:lang w:val="es-MX"/>
        </w:rPr>
        <w:t xml:space="preserve">RIPv1 </w:t>
      </w:r>
    </w:p>
    <w:p w:rsidR="00265A69" w:rsidRDefault="00294B87" w:rsidP="00294B87">
      <w:pPr>
        <w:pStyle w:val="ListParagraph"/>
        <w:numPr>
          <w:ilvl w:val="0"/>
          <w:numId w:val="30"/>
        </w:numPr>
        <w:jc w:val="both"/>
        <w:rPr>
          <w:lang w:val="es-MX"/>
        </w:rPr>
      </w:pPr>
      <w:r w:rsidRPr="00294B87">
        <w:rPr>
          <w:lang w:val="es-MX"/>
        </w:rPr>
        <w:t xml:space="preserve">La definición original, recogida en </w:t>
      </w:r>
      <w:proofErr w:type="gramStart"/>
      <w:r w:rsidRPr="00294B87">
        <w:rPr>
          <w:lang w:val="es-MX"/>
        </w:rPr>
        <w:t>el RFC</w:t>
      </w:r>
      <w:proofErr w:type="gramEnd"/>
      <w:r w:rsidRPr="00294B87">
        <w:rPr>
          <w:lang w:val="es-MX"/>
        </w:rPr>
        <w:t xml:space="preserve"> 1058, define RIP como un protocolo de enrutamiento con clase, es decir, basado en las clases de las direcciones IP. Por tanto, RIPv1 no soporta máscaras de tamaño variable (VLSM) ni direccionamiento sin clase (CIDR). Esto implica que las redes tratadas por este protocolo deben tener la </w:t>
      </w:r>
      <w:proofErr w:type="spellStart"/>
      <w:r w:rsidRPr="00294B87">
        <w:rPr>
          <w:lang w:val="es-MX"/>
        </w:rPr>
        <w:t>máscarade</w:t>
      </w:r>
      <w:proofErr w:type="spellEnd"/>
      <w:r w:rsidRPr="00294B87">
        <w:rPr>
          <w:lang w:val="es-MX"/>
        </w:rPr>
        <w:t xml:space="preserve"> red predefinida para su clase de dirección IP, lo que resulta poco eficiente. Además, RIPv1 tampoco incluye ningún mecanismo de autentificación de los mensajes, haciéndolo vulnerable a ataques. Utiliza UDP para enviar sus mensajes a través del puerto 520.</w:t>
      </w:r>
    </w:p>
    <w:p w:rsidR="00265A69" w:rsidRPr="00265A69" w:rsidRDefault="00294B87" w:rsidP="00265A69">
      <w:pPr>
        <w:pStyle w:val="Heading3"/>
        <w:rPr>
          <w:lang w:val="es-MX"/>
        </w:rPr>
      </w:pPr>
      <w:r w:rsidRPr="00265A69">
        <w:rPr>
          <w:lang w:val="es-MX"/>
        </w:rPr>
        <w:t xml:space="preserve">RIPv2 </w:t>
      </w:r>
    </w:p>
    <w:p w:rsidR="00294B87" w:rsidRDefault="00294B87" w:rsidP="00294B87">
      <w:pPr>
        <w:pStyle w:val="ListParagraph"/>
        <w:numPr>
          <w:ilvl w:val="0"/>
          <w:numId w:val="30"/>
        </w:numPr>
        <w:jc w:val="both"/>
        <w:rPr>
          <w:lang w:val="es-MX"/>
        </w:rPr>
      </w:pPr>
      <w:r w:rsidRPr="00294B87">
        <w:rPr>
          <w:lang w:val="es-MX"/>
        </w:rPr>
        <w:t xml:space="preserve">Debido a las limitaciones de la versión 1, se desarrolla RIPv2 en 1993,2 y se estandariza finalmente en 1998.3 Esta versión soporta subredes, permitiendo así CIDR y VLSM. Además, para tener retrocompatibilidad con RIPv1, se mantuvo la limitación de 15 saltos. Se agregó una característica de "interruptor de compatibilidad"3 para permitir ajustes de interoperabilidad más precisos. RIPv2 soporta autenticación, utilizando uno de los siguientes mecanismos: no autentificación, autentificación mediante contraseña, y autentificación mediante contraseña codificada mediante MD5 (desarrollado por Ronald Rivest en 1997). Su especificación está recogida en </w:t>
      </w:r>
      <w:proofErr w:type="gramStart"/>
      <w:r w:rsidRPr="00294B87">
        <w:rPr>
          <w:lang w:val="es-MX"/>
        </w:rPr>
        <w:t>los RFC</w:t>
      </w:r>
      <w:proofErr w:type="gramEnd"/>
      <w:r w:rsidRPr="00294B87">
        <w:rPr>
          <w:lang w:val="es-MX"/>
        </w:rPr>
        <w:t xml:space="preserve"> 17234 y RFC 4822.5 RIPv2 es el estándar de Internet STD56 (que corresponde al RFC 2453).</w:t>
      </w:r>
      <w:r w:rsidR="008D5AA0" w:rsidRPr="008D5AA0">
        <w:rPr>
          <w:noProof/>
          <w:lang w:val="es-MX"/>
        </w:rPr>
        <w:t xml:space="preserve"> </w:t>
      </w:r>
    </w:p>
    <w:p w:rsidR="008D5AA0" w:rsidRDefault="008D5AA0" w:rsidP="008D5AA0">
      <w:pPr>
        <w:jc w:val="both"/>
        <w:rPr>
          <w:lang w:val="es-MX"/>
        </w:rPr>
      </w:pPr>
    </w:p>
    <w:p w:rsidR="008D5AA0" w:rsidRDefault="008D5AA0" w:rsidP="008D5AA0">
      <w:pPr>
        <w:jc w:val="both"/>
        <w:rPr>
          <w:lang w:val="es-MX"/>
        </w:rPr>
      </w:pPr>
      <w:r>
        <w:rPr>
          <w:noProof/>
          <w:lang w:val="es-MX"/>
        </w:rPr>
        <w:lastRenderedPageBreak/>
        <w:drawing>
          <wp:anchor distT="0" distB="0" distL="114300" distR="114300" simplePos="0" relativeHeight="251659264" behindDoc="0" locked="0" layoutInCell="1" allowOverlap="1" wp14:anchorId="504095FB">
            <wp:simplePos x="0" y="0"/>
            <wp:positionH relativeFrom="margin">
              <wp:align>center</wp:align>
            </wp:positionH>
            <wp:positionV relativeFrom="paragraph">
              <wp:posOffset>0</wp:posOffset>
            </wp:positionV>
            <wp:extent cx="3437255" cy="16668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4204966_1593676834073800_1095290047_n.png"/>
                    <pic:cNvPicPr/>
                  </pic:nvPicPr>
                  <pic:blipFill>
                    <a:blip r:embed="rId10">
                      <a:extLst>
                        <a:ext uri="{28A0092B-C50C-407E-A947-70E740481C1C}">
                          <a14:useLocalDpi xmlns:a14="http://schemas.microsoft.com/office/drawing/2010/main" val="0"/>
                        </a:ext>
                      </a:extLst>
                    </a:blip>
                    <a:stretch>
                      <a:fillRect/>
                    </a:stretch>
                  </pic:blipFill>
                  <pic:spPr>
                    <a:xfrm>
                      <a:off x="0" y="0"/>
                      <a:ext cx="3437255" cy="1666875"/>
                    </a:xfrm>
                    <a:prstGeom prst="rect">
                      <a:avLst/>
                    </a:prstGeom>
                  </pic:spPr>
                </pic:pic>
              </a:graphicData>
            </a:graphic>
            <wp14:sizeRelH relativeFrom="page">
              <wp14:pctWidth>0</wp14:pctWidth>
            </wp14:sizeRelH>
            <wp14:sizeRelV relativeFrom="page">
              <wp14:pctHeight>0</wp14:pctHeight>
            </wp14:sizeRelV>
          </wp:anchor>
        </w:drawing>
      </w:r>
    </w:p>
    <w:p w:rsidR="008D5AA0" w:rsidRDefault="008D5AA0" w:rsidP="008D5AA0">
      <w:pPr>
        <w:jc w:val="both"/>
        <w:rPr>
          <w:lang w:val="es-MX"/>
        </w:rPr>
      </w:pPr>
    </w:p>
    <w:p w:rsidR="008D5AA0" w:rsidRDefault="008D5AA0" w:rsidP="008D5AA0">
      <w:pPr>
        <w:jc w:val="both"/>
        <w:rPr>
          <w:lang w:val="es-MX"/>
        </w:rPr>
      </w:pPr>
    </w:p>
    <w:p w:rsidR="008D5AA0" w:rsidRDefault="008D5AA0" w:rsidP="008D5AA0">
      <w:pPr>
        <w:jc w:val="both"/>
        <w:rPr>
          <w:lang w:val="es-MX"/>
        </w:rPr>
      </w:pPr>
    </w:p>
    <w:p w:rsidR="008D5AA0" w:rsidRDefault="008D5AA0" w:rsidP="008D5AA0">
      <w:pPr>
        <w:jc w:val="both"/>
        <w:rPr>
          <w:lang w:val="es-MX"/>
        </w:rPr>
      </w:pPr>
    </w:p>
    <w:p w:rsidR="008D5AA0" w:rsidRDefault="008D5AA0" w:rsidP="008D5AA0">
      <w:pPr>
        <w:jc w:val="both"/>
        <w:rPr>
          <w:lang w:val="es-MX"/>
        </w:rPr>
      </w:pPr>
    </w:p>
    <w:tbl>
      <w:tblPr>
        <w:tblStyle w:val="TableGrid"/>
        <w:tblW w:w="0" w:type="auto"/>
        <w:tblInd w:w="2405" w:type="dxa"/>
        <w:tblLook w:val="04A0" w:firstRow="1" w:lastRow="0" w:firstColumn="1" w:lastColumn="0" w:noHBand="0" w:noVBand="1"/>
      </w:tblPr>
      <w:tblGrid>
        <w:gridCol w:w="5245"/>
      </w:tblGrid>
      <w:tr w:rsidR="008D5AA0" w:rsidTr="008D5AA0">
        <w:tc>
          <w:tcPr>
            <w:tcW w:w="5245" w:type="dxa"/>
          </w:tcPr>
          <w:p w:rsidR="008D5AA0" w:rsidRDefault="008D5AA0" w:rsidP="008D5AA0">
            <w:pPr>
              <w:jc w:val="center"/>
              <w:rPr>
                <w:lang w:val="es-MX"/>
              </w:rPr>
            </w:pPr>
            <w:r>
              <w:rPr>
                <w:lang w:val="es-MX"/>
              </w:rPr>
              <w:t>Tabla de comparación entre RIP y OSPF</w:t>
            </w:r>
          </w:p>
        </w:tc>
      </w:tr>
    </w:tbl>
    <w:p w:rsidR="008D5AA0" w:rsidRDefault="008D5AA0" w:rsidP="008D5AA0">
      <w:pPr>
        <w:jc w:val="both"/>
        <w:rPr>
          <w:lang w:val="es-MX"/>
        </w:rPr>
      </w:pPr>
    </w:p>
    <w:p w:rsidR="008D5AA0" w:rsidRDefault="00A17667" w:rsidP="00A17667">
      <w:pPr>
        <w:pStyle w:val="Heading1"/>
        <w:jc w:val="both"/>
        <w:rPr>
          <w:lang w:val="es-MX"/>
        </w:rPr>
      </w:pPr>
      <w:r>
        <w:rPr>
          <w:lang w:val="es-MX"/>
        </w:rPr>
        <w:t>DESARROLLO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1"/>
        <w:gridCol w:w="5059"/>
      </w:tblGrid>
      <w:tr w:rsidR="007A44DE" w:rsidTr="00D32E79">
        <w:tc>
          <w:tcPr>
            <w:tcW w:w="10070" w:type="dxa"/>
            <w:gridSpan w:val="2"/>
          </w:tcPr>
          <w:p w:rsidR="007A44DE" w:rsidRDefault="007A44DE" w:rsidP="007A44DE">
            <w:pPr>
              <w:jc w:val="center"/>
              <w:rPr>
                <w:lang w:val="es-MX"/>
              </w:rPr>
            </w:pPr>
            <w:r>
              <w:rPr>
                <w:noProof/>
                <w:lang w:val="es-MX"/>
              </w:rPr>
              <w:drawing>
                <wp:anchor distT="0" distB="0" distL="114300" distR="114300" simplePos="0" relativeHeight="251660288" behindDoc="0" locked="0" layoutInCell="1" allowOverlap="1">
                  <wp:simplePos x="0" y="0"/>
                  <wp:positionH relativeFrom="column">
                    <wp:posOffset>356870</wp:posOffset>
                  </wp:positionH>
                  <wp:positionV relativeFrom="paragraph">
                    <wp:posOffset>0</wp:posOffset>
                  </wp:positionV>
                  <wp:extent cx="5591175" cy="25622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PNG"/>
                          <pic:cNvPicPr/>
                        </pic:nvPicPr>
                        <pic:blipFill rotWithShape="1">
                          <a:blip r:embed="rId11">
                            <a:extLst>
                              <a:ext uri="{28A0092B-C50C-407E-A947-70E740481C1C}">
                                <a14:useLocalDpi xmlns:a14="http://schemas.microsoft.com/office/drawing/2010/main" val="0"/>
                              </a:ext>
                            </a:extLst>
                          </a:blip>
                          <a:srcRect l="5356" t="3955" r="7292" b="7383"/>
                          <a:stretch/>
                        </pic:blipFill>
                        <pic:spPr bwMode="auto">
                          <a:xfrm>
                            <a:off x="0" y="0"/>
                            <a:ext cx="5591175" cy="2562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CA2158" w:rsidTr="00D32E79">
        <w:tc>
          <w:tcPr>
            <w:tcW w:w="5210" w:type="dxa"/>
          </w:tcPr>
          <w:p w:rsidR="00410B5D" w:rsidRDefault="00410B5D" w:rsidP="00410B5D">
            <w:pPr>
              <w:rPr>
                <w:noProof/>
                <w:lang w:val="es-MX"/>
              </w:rPr>
            </w:pPr>
            <w:r>
              <w:rPr>
                <w:noProof/>
                <w:lang w:val="es-MX"/>
              </w:rPr>
              <w:drawing>
                <wp:anchor distT="0" distB="0" distL="114300" distR="114300" simplePos="0" relativeHeight="251665408" behindDoc="0" locked="0" layoutInCell="1" allowOverlap="1" wp14:anchorId="2ADA1CB9" wp14:editId="0C8CAB45">
                  <wp:simplePos x="0" y="0"/>
                  <wp:positionH relativeFrom="column">
                    <wp:posOffset>-68580</wp:posOffset>
                  </wp:positionH>
                  <wp:positionV relativeFrom="paragraph">
                    <wp:posOffset>115570</wp:posOffset>
                  </wp:positionV>
                  <wp:extent cx="3028950" cy="23336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mand1.PNG"/>
                          <pic:cNvPicPr/>
                        </pic:nvPicPr>
                        <pic:blipFill>
                          <a:blip r:embed="rId12">
                            <a:extLst>
                              <a:ext uri="{28A0092B-C50C-407E-A947-70E740481C1C}">
                                <a14:useLocalDpi xmlns:a14="http://schemas.microsoft.com/office/drawing/2010/main" val="0"/>
                              </a:ext>
                            </a:extLst>
                          </a:blip>
                          <a:stretch>
                            <a:fillRect/>
                          </a:stretch>
                        </pic:blipFill>
                        <pic:spPr>
                          <a:xfrm>
                            <a:off x="0" y="0"/>
                            <a:ext cx="3028950" cy="2333625"/>
                          </a:xfrm>
                          <a:prstGeom prst="rect">
                            <a:avLst/>
                          </a:prstGeom>
                        </pic:spPr>
                      </pic:pic>
                    </a:graphicData>
                  </a:graphic>
                  <wp14:sizeRelH relativeFrom="page">
                    <wp14:pctWidth>0</wp14:pctWidth>
                  </wp14:sizeRelH>
                  <wp14:sizeRelV relativeFrom="page">
                    <wp14:pctHeight>0</wp14:pctHeight>
                  </wp14:sizeRelV>
                </wp:anchor>
              </w:drawing>
            </w:r>
          </w:p>
        </w:tc>
        <w:tc>
          <w:tcPr>
            <w:tcW w:w="4860" w:type="dxa"/>
          </w:tcPr>
          <w:p w:rsidR="00410B5D" w:rsidRDefault="00410B5D" w:rsidP="007A44DE">
            <w:pPr>
              <w:jc w:val="center"/>
              <w:rPr>
                <w:noProof/>
                <w:lang w:val="es-MX"/>
              </w:rPr>
            </w:pPr>
            <w:r>
              <w:rPr>
                <w:noProof/>
                <w:lang w:val="es-MX"/>
              </w:rPr>
              <w:drawing>
                <wp:anchor distT="0" distB="0" distL="114300" distR="114300" simplePos="0" relativeHeight="251666432" behindDoc="0" locked="0" layoutInCell="1" allowOverlap="1">
                  <wp:simplePos x="0" y="0"/>
                  <wp:positionH relativeFrom="column">
                    <wp:posOffset>-37465</wp:posOffset>
                  </wp:positionH>
                  <wp:positionV relativeFrom="paragraph">
                    <wp:posOffset>106045</wp:posOffset>
                  </wp:positionV>
                  <wp:extent cx="3075305" cy="236347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and2.PNG"/>
                          <pic:cNvPicPr/>
                        </pic:nvPicPr>
                        <pic:blipFill>
                          <a:blip r:embed="rId13">
                            <a:extLst>
                              <a:ext uri="{28A0092B-C50C-407E-A947-70E740481C1C}">
                                <a14:useLocalDpi xmlns:a14="http://schemas.microsoft.com/office/drawing/2010/main" val="0"/>
                              </a:ext>
                            </a:extLst>
                          </a:blip>
                          <a:stretch>
                            <a:fillRect/>
                          </a:stretch>
                        </pic:blipFill>
                        <pic:spPr>
                          <a:xfrm>
                            <a:off x="0" y="0"/>
                            <a:ext cx="3075305" cy="2363470"/>
                          </a:xfrm>
                          <a:prstGeom prst="rect">
                            <a:avLst/>
                          </a:prstGeom>
                        </pic:spPr>
                      </pic:pic>
                    </a:graphicData>
                  </a:graphic>
                  <wp14:sizeRelH relativeFrom="page">
                    <wp14:pctWidth>0</wp14:pctWidth>
                  </wp14:sizeRelH>
                  <wp14:sizeRelV relativeFrom="page">
                    <wp14:pctHeight>0</wp14:pctHeight>
                  </wp14:sizeRelV>
                </wp:anchor>
              </w:drawing>
            </w:r>
          </w:p>
        </w:tc>
      </w:tr>
    </w:tbl>
    <w:p w:rsidR="007A44DE" w:rsidRPr="007A44DE" w:rsidRDefault="007A44DE" w:rsidP="007A44DE">
      <w:pPr>
        <w:rPr>
          <w:lang w:val="es-MX"/>
        </w:rPr>
      </w:pPr>
    </w:p>
    <w:p w:rsidR="008D5AA0" w:rsidRPr="008D5AA0" w:rsidRDefault="008D5AA0" w:rsidP="008D5AA0">
      <w:pPr>
        <w:jc w:val="both"/>
        <w:rPr>
          <w:lang w:val="es-MX"/>
        </w:rPr>
      </w:pPr>
      <w:bookmarkStart w:id="0" w:name="_GoBack"/>
      <w:bookmarkEnd w:id="0"/>
    </w:p>
    <w:sectPr w:rsidR="008D5AA0" w:rsidRPr="008D5AA0" w:rsidSect="00052A4A">
      <w:headerReference w:type="even" r:id="rId14"/>
      <w:headerReference w:type="default" r:id="rId15"/>
      <w:footerReference w:type="even" r:id="rId16"/>
      <w:footerReference w:type="default" r:id="rId17"/>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3094" w:rsidRDefault="00F63094">
      <w:pPr>
        <w:spacing w:after="0" w:line="240" w:lineRule="auto"/>
      </w:pPr>
      <w:r>
        <w:separator/>
      </w:r>
    </w:p>
  </w:endnote>
  <w:endnote w:type="continuationSeparator" w:id="0">
    <w:p w:rsidR="00F63094" w:rsidRDefault="00F63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CA2158" w:rsidRPr="00CA2158">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CA2158" w:rsidRPr="00CA2158">
      <w:rPr>
        <w:noProof/>
        <w:sz w:val="24"/>
        <w:szCs w:val="24"/>
      </w:rPr>
      <w:t>3</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3094" w:rsidRDefault="00F63094">
      <w:pPr>
        <w:spacing w:after="0" w:line="240" w:lineRule="auto"/>
      </w:pPr>
      <w:r>
        <w:separator/>
      </w:r>
    </w:p>
  </w:footnote>
  <w:footnote w:type="continuationSeparator" w:id="0">
    <w:p w:rsidR="00F63094" w:rsidRDefault="00F630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5B2" w:rsidRPr="005225B2" w:rsidRDefault="00F63094" w:rsidP="005225B2">
    <w:pPr>
      <w:pStyle w:val="HeaderEven"/>
    </w:pPr>
    <w:sdt>
      <w:sdtPr>
        <w:rPr>
          <w:rFonts w:eastAsiaTheme="majorEastAsia"/>
        </w:rPr>
        <w:alias w:val="Title:"/>
        <w:tag w:val="Title:"/>
        <w:id w:val="1030215961"/>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B119A5">
          <w:rPr>
            <w:rFonts w:eastAsiaTheme="majorEastAsia"/>
          </w:rPr>
          <w:t>REDES DE COMPUTADORAS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B79" w:rsidRPr="00431C36" w:rsidRDefault="00F63094" w:rsidP="00431C36">
    <w:pPr>
      <w:pStyle w:val="HeaderOdd"/>
    </w:pPr>
    <w:sdt>
      <w:sdtPr>
        <w:rPr>
          <w:rFonts w:eastAsiaTheme="majorEastAsia"/>
        </w:rPr>
        <w:alias w:val="Title:"/>
        <w:tag w:val="Title:"/>
        <w:id w:val="-1458169766"/>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B119A5">
          <w:rPr>
            <w:rFonts w:eastAsiaTheme="majorEastAsia"/>
          </w:rPr>
          <w:t>REDES DE COMPUTADORAS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1.25pt;height:11.25pt" o:bullet="t">
        <v:imagedata r:id="rId1" o:title="msoC27B"/>
      </v:shape>
    </w:pict>
  </w:numPicBullet>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FFBD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890197C"/>
    <w:multiLevelType w:val="hybridMultilevel"/>
    <w:tmpl w:val="504AA66E"/>
    <w:lvl w:ilvl="0" w:tplc="E5209CC8">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50530C0"/>
    <w:multiLevelType w:val="hybridMultilevel"/>
    <w:tmpl w:val="C6DA3330"/>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0"/>
  </w:num>
  <w:num w:numId="12">
    <w:abstractNumId w:val="11"/>
  </w:num>
  <w:num w:numId="13">
    <w:abstractNumId w:val="7"/>
  </w:num>
  <w:num w:numId="14">
    <w:abstractNumId w:val="6"/>
  </w:num>
  <w:num w:numId="15">
    <w:abstractNumId w:val="5"/>
  </w:num>
  <w:num w:numId="16">
    <w:abstractNumId w:val="4"/>
  </w:num>
  <w:num w:numId="17">
    <w:abstractNumId w:val="10"/>
  </w:num>
  <w:num w:numId="18">
    <w:abstractNumId w:val="11"/>
  </w:num>
  <w:num w:numId="19">
    <w:abstractNumId w:val="7"/>
  </w:num>
  <w:num w:numId="20">
    <w:abstractNumId w:val="6"/>
  </w:num>
  <w:num w:numId="21">
    <w:abstractNumId w:val="5"/>
  </w:num>
  <w:num w:numId="22">
    <w:abstractNumId w:val="4"/>
  </w:num>
  <w:num w:numId="23">
    <w:abstractNumId w:val="10"/>
  </w:num>
  <w:num w:numId="24">
    <w:abstractNumId w:val="8"/>
  </w:num>
  <w:num w:numId="25">
    <w:abstractNumId w:val="3"/>
  </w:num>
  <w:num w:numId="26">
    <w:abstractNumId w:val="2"/>
  </w:num>
  <w:num w:numId="27">
    <w:abstractNumId w:val="1"/>
  </w:num>
  <w:num w:numId="28">
    <w:abstractNumId w:val="0"/>
  </w:num>
  <w:num w:numId="29">
    <w:abstractNumId w:val="12"/>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9A5"/>
    <w:rsid w:val="00052A4A"/>
    <w:rsid w:val="00067337"/>
    <w:rsid w:val="00106B79"/>
    <w:rsid w:val="00132205"/>
    <w:rsid w:val="001628E3"/>
    <w:rsid w:val="00177883"/>
    <w:rsid w:val="0019783B"/>
    <w:rsid w:val="001D4AE0"/>
    <w:rsid w:val="001E16C9"/>
    <w:rsid w:val="001E51BD"/>
    <w:rsid w:val="00265A69"/>
    <w:rsid w:val="00294B87"/>
    <w:rsid w:val="002B2685"/>
    <w:rsid w:val="002D3102"/>
    <w:rsid w:val="00356B91"/>
    <w:rsid w:val="003A2F68"/>
    <w:rsid w:val="003E38BF"/>
    <w:rsid w:val="00402606"/>
    <w:rsid w:val="00410B5D"/>
    <w:rsid w:val="00431B47"/>
    <w:rsid w:val="00431C36"/>
    <w:rsid w:val="0049775F"/>
    <w:rsid w:val="005225B2"/>
    <w:rsid w:val="00537270"/>
    <w:rsid w:val="005473E9"/>
    <w:rsid w:val="005B18C0"/>
    <w:rsid w:val="006114B5"/>
    <w:rsid w:val="00613D7C"/>
    <w:rsid w:val="0064466C"/>
    <w:rsid w:val="00653C00"/>
    <w:rsid w:val="006D3D52"/>
    <w:rsid w:val="006E212B"/>
    <w:rsid w:val="006E5894"/>
    <w:rsid w:val="00716FDD"/>
    <w:rsid w:val="007212B2"/>
    <w:rsid w:val="00730696"/>
    <w:rsid w:val="00736763"/>
    <w:rsid w:val="00754AE6"/>
    <w:rsid w:val="00783448"/>
    <w:rsid w:val="007A2F6E"/>
    <w:rsid w:val="007A44DE"/>
    <w:rsid w:val="007B0A29"/>
    <w:rsid w:val="007D052D"/>
    <w:rsid w:val="007D5DA8"/>
    <w:rsid w:val="008662AD"/>
    <w:rsid w:val="00894B61"/>
    <w:rsid w:val="008B136C"/>
    <w:rsid w:val="008D5AA0"/>
    <w:rsid w:val="008F56CC"/>
    <w:rsid w:val="00997ACB"/>
    <w:rsid w:val="009D314A"/>
    <w:rsid w:val="00A17667"/>
    <w:rsid w:val="00A329B9"/>
    <w:rsid w:val="00A5429D"/>
    <w:rsid w:val="00A54AB6"/>
    <w:rsid w:val="00B119A5"/>
    <w:rsid w:val="00BC0A22"/>
    <w:rsid w:val="00C85AA2"/>
    <w:rsid w:val="00CA2158"/>
    <w:rsid w:val="00CD12DE"/>
    <w:rsid w:val="00D32E79"/>
    <w:rsid w:val="00D4032E"/>
    <w:rsid w:val="00D4773D"/>
    <w:rsid w:val="00D62024"/>
    <w:rsid w:val="00DC305C"/>
    <w:rsid w:val="00DD197E"/>
    <w:rsid w:val="00E04568"/>
    <w:rsid w:val="00E44E60"/>
    <w:rsid w:val="00E90D9F"/>
    <w:rsid w:val="00E959BE"/>
    <w:rsid w:val="00ED1452"/>
    <w:rsid w:val="00EF4DCC"/>
    <w:rsid w:val="00F14D24"/>
    <w:rsid w:val="00F56675"/>
    <w:rsid w:val="00F63094"/>
    <w:rsid w:val="00FD6B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238EA"/>
  <w15:docId w15:val="{6969B92B-AF99-48AB-9F57-B3C6219EE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19A5"/>
  </w:style>
  <w:style w:type="paragraph" w:styleId="Heading1">
    <w:name w:val="heading 1"/>
    <w:basedOn w:val="Normal"/>
    <w:next w:val="Normal"/>
    <w:link w:val="Heading1Char"/>
    <w:uiPriority w:val="9"/>
    <w:qFormat/>
    <w:rsid w:val="00B119A5"/>
    <w:pPr>
      <w:keepNext/>
      <w:keepLines/>
      <w:spacing w:before="320" w:after="80" w:line="240" w:lineRule="auto"/>
      <w:jc w:val="center"/>
      <w:outlineLvl w:val="0"/>
    </w:pPr>
    <w:rPr>
      <w:rFonts w:asciiTheme="majorHAnsi" w:eastAsiaTheme="majorEastAsia" w:hAnsiTheme="majorHAnsi" w:cstheme="majorBidi"/>
      <w:color w:val="B43412" w:themeColor="accent1" w:themeShade="BF"/>
      <w:sz w:val="40"/>
      <w:szCs w:val="40"/>
    </w:rPr>
  </w:style>
  <w:style w:type="paragraph" w:styleId="Heading2">
    <w:name w:val="heading 2"/>
    <w:basedOn w:val="Normal"/>
    <w:next w:val="Normal"/>
    <w:link w:val="Heading2Char"/>
    <w:uiPriority w:val="9"/>
    <w:unhideWhenUsed/>
    <w:qFormat/>
    <w:rsid w:val="00B119A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B119A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119A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119A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119A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119A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119A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119A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9A5"/>
    <w:rPr>
      <w:rFonts w:asciiTheme="majorHAnsi" w:eastAsiaTheme="majorEastAsia" w:hAnsiTheme="majorHAnsi" w:cstheme="majorBidi"/>
      <w:color w:val="B43412" w:themeColor="accent1" w:themeShade="BF"/>
      <w:sz w:val="40"/>
      <w:szCs w:val="40"/>
    </w:rPr>
  </w:style>
  <w:style w:type="character" w:customStyle="1" w:styleId="Heading2Char">
    <w:name w:val="Heading 2 Char"/>
    <w:basedOn w:val="DefaultParagraphFont"/>
    <w:link w:val="Heading2"/>
    <w:uiPriority w:val="9"/>
    <w:rsid w:val="00B119A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B119A5"/>
    <w:rPr>
      <w:rFonts w:asciiTheme="majorHAnsi" w:eastAsiaTheme="majorEastAsia" w:hAnsiTheme="majorHAnsi" w:cstheme="majorBidi"/>
      <w:sz w:val="32"/>
      <w:szCs w:val="32"/>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next w:val="Normal"/>
    <w:link w:val="IntenseQuoteChar"/>
    <w:uiPriority w:val="30"/>
    <w:qFormat/>
    <w:rsid w:val="00B119A5"/>
    <w:pPr>
      <w:spacing w:before="160" w:line="276" w:lineRule="auto"/>
      <w:ind w:left="936" w:right="936"/>
      <w:jc w:val="center"/>
    </w:pPr>
    <w:rPr>
      <w:rFonts w:asciiTheme="majorHAnsi" w:eastAsiaTheme="majorEastAsia" w:hAnsiTheme="majorHAnsi" w:cstheme="majorBidi"/>
      <w:caps/>
      <w:color w:val="B43412" w:themeColor="accent1" w:themeShade="BF"/>
      <w:sz w:val="28"/>
      <w:szCs w:val="28"/>
    </w:rPr>
  </w:style>
  <w:style w:type="character" w:customStyle="1" w:styleId="IntenseQuoteChar">
    <w:name w:val="Intense Quote Char"/>
    <w:basedOn w:val="DefaultParagraphFont"/>
    <w:link w:val="IntenseQuote"/>
    <w:uiPriority w:val="30"/>
    <w:rsid w:val="00B119A5"/>
    <w:rPr>
      <w:rFonts w:asciiTheme="majorHAnsi" w:eastAsiaTheme="majorEastAsia" w:hAnsiTheme="majorHAnsi" w:cstheme="majorBidi"/>
      <w:caps/>
      <w:color w:val="B43412" w:themeColor="accent1" w:themeShade="BF"/>
      <w:sz w:val="28"/>
      <w:szCs w:val="28"/>
    </w:rPr>
  </w:style>
  <w:style w:type="paragraph" w:styleId="Subtitle">
    <w:name w:val="Subtitle"/>
    <w:basedOn w:val="Normal"/>
    <w:next w:val="Normal"/>
    <w:link w:val="SubtitleChar"/>
    <w:uiPriority w:val="11"/>
    <w:qFormat/>
    <w:rsid w:val="00B119A5"/>
    <w:pPr>
      <w:numPr>
        <w:ilvl w:val="1"/>
      </w:numPr>
      <w:jc w:val="center"/>
    </w:pPr>
    <w:rPr>
      <w:color w:val="505046" w:themeColor="text2"/>
      <w:sz w:val="28"/>
      <w:szCs w:val="28"/>
    </w:rPr>
  </w:style>
  <w:style w:type="character" w:customStyle="1" w:styleId="SubtitleChar">
    <w:name w:val="Subtitle Char"/>
    <w:basedOn w:val="DefaultParagraphFont"/>
    <w:link w:val="Subtitle"/>
    <w:uiPriority w:val="11"/>
    <w:rsid w:val="00B119A5"/>
    <w:rPr>
      <w:color w:val="505046" w:themeColor="text2"/>
      <w:sz w:val="28"/>
      <w:szCs w:val="28"/>
    </w:rPr>
  </w:style>
  <w:style w:type="paragraph" w:styleId="Title">
    <w:name w:val="Title"/>
    <w:basedOn w:val="Normal"/>
    <w:next w:val="Normal"/>
    <w:link w:val="TitleChar"/>
    <w:uiPriority w:val="10"/>
    <w:qFormat/>
    <w:rsid w:val="00B119A5"/>
    <w:pPr>
      <w:pBdr>
        <w:top w:val="single" w:sz="6" w:space="8" w:color="B64926" w:themeColor="accent3"/>
        <w:bottom w:val="single" w:sz="6" w:space="8" w:color="B64926" w:themeColor="accent3"/>
      </w:pBdr>
      <w:spacing w:after="400" w:line="240" w:lineRule="auto"/>
      <w:contextualSpacing/>
      <w:jc w:val="center"/>
    </w:pPr>
    <w:rPr>
      <w:rFonts w:asciiTheme="majorHAnsi" w:eastAsiaTheme="majorEastAsia" w:hAnsiTheme="majorHAnsi" w:cstheme="majorBidi"/>
      <w:caps/>
      <w:color w:val="505046" w:themeColor="text2"/>
      <w:spacing w:val="30"/>
      <w:sz w:val="72"/>
      <w:szCs w:val="72"/>
    </w:rPr>
  </w:style>
  <w:style w:type="character" w:customStyle="1" w:styleId="TitleChar">
    <w:name w:val="Title Char"/>
    <w:basedOn w:val="DefaultParagraphFont"/>
    <w:link w:val="Title"/>
    <w:uiPriority w:val="10"/>
    <w:rsid w:val="00B119A5"/>
    <w:rPr>
      <w:rFonts w:asciiTheme="majorHAnsi" w:eastAsiaTheme="majorEastAsia" w:hAnsiTheme="majorHAnsi" w:cstheme="majorBidi"/>
      <w:caps/>
      <w:color w:val="505046" w:themeColor="text2"/>
      <w:spacing w:val="30"/>
      <w:sz w:val="72"/>
      <w:szCs w:val="72"/>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B119A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119A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119A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119A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119A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119A5"/>
    <w:rPr>
      <w:b/>
      <w:bCs/>
      <w:i/>
      <w:iCs/>
    </w:rPr>
  </w:style>
  <w:style w:type="character" w:styleId="Hyperlink">
    <w:name w:val="Hyperlink"/>
    <w:basedOn w:val="DefaultParagraphFont"/>
    <w:uiPriority w:val="99"/>
    <w:semiHidden/>
    <w:unhideWhenUsed/>
    <w:rPr>
      <w:color w:val="CC9900"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505046"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E84C22" w:themeColor="accent1"/>
      </w:pBdr>
    </w:pPr>
    <w:rPr>
      <w:color w:val="505046" w:themeColor="text2"/>
      <w:sz w:val="22"/>
    </w:rPr>
  </w:style>
  <w:style w:type="paragraph" w:customStyle="1" w:styleId="FooterOdd">
    <w:name w:val="Footer Odd"/>
    <w:basedOn w:val="Normal"/>
    <w:uiPriority w:val="49"/>
    <w:unhideWhenUsed/>
    <w:pPr>
      <w:pBdr>
        <w:top w:val="single" w:sz="4" w:space="1" w:color="E84C22" w:themeColor="accent1"/>
      </w:pBdr>
      <w:jc w:val="right"/>
    </w:pPr>
    <w:rPr>
      <w:color w:val="505046" w:themeColor="text2"/>
      <w:sz w:val="22"/>
    </w:rPr>
  </w:style>
  <w:style w:type="paragraph" w:customStyle="1" w:styleId="HeaderEven">
    <w:name w:val="Header Even"/>
    <w:basedOn w:val="Normal"/>
    <w:uiPriority w:val="49"/>
    <w:unhideWhenUsed/>
    <w:pPr>
      <w:pBdr>
        <w:bottom w:val="single" w:sz="4" w:space="1" w:color="E84C22" w:themeColor="accent1"/>
      </w:pBdr>
      <w:spacing w:after="0" w:line="240" w:lineRule="auto"/>
    </w:pPr>
    <w:rPr>
      <w:rFonts w:eastAsia="Times New Roman"/>
      <w:b/>
      <w:color w:val="505046" w:themeColor="text2"/>
      <w:sz w:val="22"/>
      <w:szCs w:val="24"/>
      <w:lang w:eastAsia="ko-KR"/>
    </w:rPr>
  </w:style>
  <w:style w:type="paragraph" w:customStyle="1" w:styleId="HeaderOdd">
    <w:name w:val="Header Odd"/>
    <w:basedOn w:val="Normal"/>
    <w:uiPriority w:val="49"/>
    <w:unhideWhenUsed/>
    <w:pPr>
      <w:pBdr>
        <w:bottom w:val="single" w:sz="4" w:space="1" w:color="E84C22" w:themeColor="accent1"/>
      </w:pBdr>
      <w:spacing w:after="0" w:line="240" w:lineRule="auto"/>
      <w:jc w:val="right"/>
    </w:pPr>
    <w:rPr>
      <w:rFonts w:eastAsia="Times New Roman"/>
      <w:b/>
      <w:color w:val="505046"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rsid w:val="006114B5"/>
    <w:pPr>
      <w:spacing w:line="432" w:lineRule="auto"/>
    </w:pPr>
    <w:rPr>
      <w:sz w:val="26"/>
    </w:rPr>
  </w:style>
  <w:style w:type="paragraph" w:customStyle="1" w:styleId="CoverPageTitle">
    <w:name w:val="Cover Page Title"/>
    <w:basedOn w:val="Normal"/>
    <w:uiPriority w:val="1"/>
    <w:rsid w:val="00A5429D"/>
    <w:rPr>
      <w:rFonts w:asciiTheme="majorHAnsi" w:eastAsiaTheme="majorEastAsia" w:hAnsiTheme="majorHAnsi" w:cstheme="majorBidi"/>
      <w:caps/>
      <w:color w:val="505046" w:themeColor="text2"/>
      <w:sz w:val="110"/>
      <w:szCs w:val="110"/>
    </w:rPr>
  </w:style>
  <w:style w:type="paragraph" w:customStyle="1" w:styleId="CoverPageSubtitle">
    <w:name w:val="Cover Page Subtitle"/>
    <w:basedOn w:val="Normal"/>
    <w:uiPriority w:val="3"/>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78230C" w:themeColor="accent1" w:themeShade="80"/>
        <w:left w:val="single" w:sz="2" w:space="10" w:color="78230C" w:themeColor="accent1" w:themeShade="80"/>
        <w:bottom w:val="single" w:sz="2" w:space="10" w:color="78230C" w:themeColor="accent1" w:themeShade="80"/>
        <w:right w:val="single" w:sz="2" w:space="10" w:color="78230C" w:themeColor="accent1" w:themeShade="80"/>
      </w:pBdr>
      <w:ind w:left="1152" w:right="1152"/>
    </w:pPr>
    <w:rPr>
      <w:i/>
      <w:iCs/>
      <w:color w:val="78230C"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AD2" w:themeFill="accent1" w:themeFillTint="33"/>
    </w:tcPr>
    <w:tblStylePr w:type="firstRow">
      <w:rPr>
        <w:b/>
        <w:bCs/>
      </w:rPr>
      <w:tblPr/>
      <w:tcPr>
        <w:shd w:val="clear" w:color="auto" w:fill="F5B7A6" w:themeFill="accent1" w:themeFillTint="66"/>
      </w:tcPr>
    </w:tblStylePr>
    <w:tblStylePr w:type="lastRow">
      <w:rPr>
        <w:b/>
        <w:bCs/>
        <w:color w:val="000000" w:themeColor="text1"/>
      </w:rPr>
      <w:tblPr/>
      <w:tcPr>
        <w:shd w:val="clear" w:color="auto" w:fill="F5B7A6" w:themeFill="accent1" w:themeFillTint="66"/>
      </w:tcPr>
    </w:tblStylePr>
    <w:tblStylePr w:type="firstCol">
      <w:rPr>
        <w:color w:val="FFFFFF" w:themeColor="background1"/>
      </w:rPr>
      <w:tblPr/>
      <w:tcPr>
        <w:shd w:val="clear" w:color="auto" w:fill="B43412" w:themeFill="accent1" w:themeFillShade="BF"/>
      </w:tcPr>
    </w:tblStylePr>
    <w:tblStylePr w:type="lastCol">
      <w:rPr>
        <w:color w:val="FFFFFF" w:themeColor="background1"/>
      </w:rPr>
      <w:tblPr/>
      <w:tcPr>
        <w:shd w:val="clear" w:color="auto" w:fill="B43412" w:themeFill="accent1" w:themeFillShade="BF"/>
      </w:tcPr>
    </w:tblStylePr>
    <w:tblStylePr w:type="band1Vert">
      <w:tblPr/>
      <w:tcPr>
        <w:shd w:val="clear" w:color="auto" w:fill="F3A590" w:themeFill="accent1" w:themeFillTint="7F"/>
      </w:tcPr>
    </w:tblStylePr>
    <w:tblStylePr w:type="band1Horz">
      <w:tblPr/>
      <w:tcPr>
        <w:shd w:val="clear" w:color="auto" w:fill="F3A590"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1DA" w:themeFill="accent2" w:themeFillTint="33"/>
    </w:tcPr>
    <w:tblStylePr w:type="firstRow">
      <w:rPr>
        <w:b/>
        <w:bCs/>
      </w:rPr>
      <w:tblPr/>
      <w:tcPr>
        <w:shd w:val="clear" w:color="auto" w:fill="FFE4B5" w:themeFill="accent2" w:themeFillTint="66"/>
      </w:tcPr>
    </w:tblStylePr>
    <w:tblStylePr w:type="lastRow">
      <w:rPr>
        <w:b/>
        <w:bCs/>
        <w:color w:val="000000" w:themeColor="text1"/>
      </w:rPr>
      <w:tblPr/>
      <w:tcPr>
        <w:shd w:val="clear" w:color="auto" w:fill="FFE4B5" w:themeFill="accent2" w:themeFillTint="66"/>
      </w:tcPr>
    </w:tblStylePr>
    <w:tblStylePr w:type="firstCol">
      <w:rPr>
        <w:color w:val="FFFFFF" w:themeColor="background1"/>
      </w:rPr>
      <w:tblPr/>
      <w:tcPr>
        <w:shd w:val="clear" w:color="auto" w:fill="F49B00" w:themeFill="accent2" w:themeFillShade="BF"/>
      </w:tcPr>
    </w:tblStylePr>
    <w:tblStylePr w:type="lastCol">
      <w:rPr>
        <w:color w:val="FFFFFF" w:themeColor="background1"/>
      </w:rPr>
      <w:tblPr/>
      <w:tcPr>
        <w:shd w:val="clear" w:color="auto" w:fill="F49B00" w:themeFill="accent2" w:themeFillShade="BF"/>
      </w:tcPr>
    </w:tblStylePr>
    <w:tblStylePr w:type="band1Vert">
      <w:tblPr/>
      <w:tcPr>
        <w:shd w:val="clear" w:color="auto" w:fill="FFDDA3" w:themeFill="accent2" w:themeFillTint="7F"/>
      </w:tcPr>
    </w:tblStylePr>
    <w:tblStylePr w:type="band1Horz">
      <w:tblPr/>
      <w:tcPr>
        <w:shd w:val="clear" w:color="auto" w:fill="FFDD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8CF" w:themeFill="accent3" w:themeFillTint="33"/>
    </w:tcPr>
    <w:tblStylePr w:type="firstRow">
      <w:rPr>
        <w:b/>
        <w:bCs/>
      </w:rPr>
      <w:tblPr/>
      <w:tcPr>
        <w:shd w:val="clear" w:color="auto" w:fill="EBB19F" w:themeFill="accent3" w:themeFillTint="66"/>
      </w:tcPr>
    </w:tblStylePr>
    <w:tblStylePr w:type="lastRow">
      <w:rPr>
        <w:b/>
        <w:bCs/>
        <w:color w:val="000000" w:themeColor="text1"/>
      </w:rPr>
      <w:tblPr/>
      <w:tcPr>
        <w:shd w:val="clear" w:color="auto" w:fill="EBB19F" w:themeFill="accent3" w:themeFillTint="66"/>
      </w:tcPr>
    </w:tblStylePr>
    <w:tblStylePr w:type="firstCol">
      <w:rPr>
        <w:color w:val="FFFFFF" w:themeColor="background1"/>
      </w:rPr>
      <w:tblPr/>
      <w:tcPr>
        <w:shd w:val="clear" w:color="auto" w:fill="88361C" w:themeFill="accent3" w:themeFillShade="BF"/>
      </w:tcPr>
    </w:tblStylePr>
    <w:tblStylePr w:type="lastCol">
      <w:rPr>
        <w:color w:val="FFFFFF" w:themeColor="background1"/>
      </w:rPr>
      <w:tblPr/>
      <w:tcPr>
        <w:shd w:val="clear" w:color="auto" w:fill="88361C" w:themeFill="accent3" w:themeFillShade="BF"/>
      </w:tcPr>
    </w:tblStylePr>
    <w:tblStylePr w:type="band1Vert">
      <w:tblPr/>
      <w:tcPr>
        <w:shd w:val="clear" w:color="auto" w:fill="E69D87" w:themeFill="accent3" w:themeFillTint="7F"/>
      </w:tcPr>
    </w:tblStylePr>
    <w:tblStylePr w:type="band1Horz">
      <w:tblPr/>
      <w:tcPr>
        <w:shd w:val="clear" w:color="auto" w:fill="E69D87"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6D3" w:themeFill="accent4" w:themeFillTint="33"/>
    </w:tcPr>
    <w:tblStylePr w:type="firstRow">
      <w:rPr>
        <w:b/>
        <w:bCs/>
      </w:rPr>
      <w:tblPr/>
      <w:tcPr>
        <w:shd w:val="clear" w:color="auto" w:fill="FFCDA8" w:themeFill="accent4" w:themeFillTint="66"/>
      </w:tcPr>
    </w:tblStylePr>
    <w:tblStylePr w:type="lastRow">
      <w:rPr>
        <w:b/>
        <w:bCs/>
        <w:color w:val="000000" w:themeColor="text1"/>
      </w:rPr>
      <w:tblPr/>
      <w:tcPr>
        <w:shd w:val="clear" w:color="auto" w:fill="FFCDA8" w:themeFill="accent4" w:themeFillTint="66"/>
      </w:tcPr>
    </w:tblStylePr>
    <w:tblStylePr w:type="firstCol">
      <w:rPr>
        <w:color w:val="FFFFFF" w:themeColor="background1"/>
      </w:rPr>
      <w:tblPr/>
      <w:tcPr>
        <w:shd w:val="clear" w:color="auto" w:fill="DC5E00" w:themeFill="accent4" w:themeFillShade="BF"/>
      </w:tcPr>
    </w:tblStylePr>
    <w:tblStylePr w:type="lastCol">
      <w:rPr>
        <w:color w:val="FFFFFF" w:themeColor="background1"/>
      </w:rPr>
      <w:tblPr/>
      <w:tcPr>
        <w:shd w:val="clear" w:color="auto" w:fill="DC5E00" w:themeFill="accent4" w:themeFillShade="BF"/>
      </w:tcPr>
    </w:tblStylePr>
    <w:tblStylePr w:type="band1Vert">
      <w:tblPr/>
      <w:tcPr>
        <w:shd w:val="clear" w:color="auto" w:fill="FFC193" w:themeFill="accent4" w:themeFillTint="7F"/>
      </w:tcPr>
    </w:tblStylePr>
    <w:tblStylePr w:type="band1Horz">
      <w:tblPr/>
      <w:tcPr>
        <w:shd w:val="clear" w:color="auto" w:fill="FFC193"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FC1" w:themeFill="accent5" w:themeFillTint="33"/>
    </w:tcPr>
    <w:tblStylePr w:type="firstRow">
      <w:rPr>
        <w:b/>
        <w:bCs/>
      </w:rPr>
      <w:tblPr/>
      <w:tcPr>
        <w:shd w:val="clear" w:color="auto" w:fill="FFE084" w:themeFill="accent5" w:themeFillTint="66"/>
      </w:tcPr>
    </w:tblStylePr>
    <w:tblStylePr w:type="lastRow">
      <w:rPr>
        <w:b/>
        <w:bCs/>
        <w:color w:val="000000" w:themeColor="text1"/>
      </w:rPr>
      <w:tblPr/>
      <w:tcPr>
        <w:shd w:val="clear" w:color="auto" w:fill="FFE084" w:themeFill="accent5" w:themeFillTint="66"/>
      </w:tcPr>
    </w:tblStylePr>
    <w:tblStylePr w:type="firstCol">
      <w:rPr>
        <w:color w:val="FFFFFF" w:themeColor="background1"/>
      </w:rPr>
      <w:tblPr/>
      <w:tcPr>
        <w:shd w:val="clear" w:color="auto" w:fill="987200" w:themeFill="accent5" w:themeFillShade="BF"/>
      </w:tcPr>
    </w:tblStylePr>
    <w:tblStylePr w:type="lastCol">
      <w:rPr>
        <w:color w:val="FFFFFF" w:themeColor="background1"/>
      </w:rPr>
      <w:tblPr/>
      <w:tcPr>
        <w:shd w:val="clear" w:color="auto" w:fill="987200" w:themeFill="accent5" w:themeFillShade="BF"/>
      </w:tcPr>
    </w:tblStylePr>
    <w:tblStylePr w:type="band1Vert">
      <w:tblPr/>
      <w:tcPr>
        <w:shd w:val="clear" w:color="auto" w:fill="FFD866" w:themeFill="accent5" w:themeFillTint="7F"/>
      </w:tcPr>
    </w:tblStylePr>
    <w:tblStylePr w:type="band1Horz">
      <w:tblPr/>
      <w:tcPr>
        <w:shd w:val="clear" w:color="auto" w:fill="FFD866"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CABC" w:themeFill="accent6" w:themeFillTint="33"/>
    </w:tcPr>
    <w:tblStylePr w:type="firstRow">
      <w:rPr>
        <w:b/>
        <w:bCs/>
      </w:rPr>
      <w:tblPr/>
      <w:tcPr>
        <w:shd w:val="clear" w:color="auto" w:fill="FF967A" w:themeFill="accent6" w:themeFillTint="66"/>
      </w:tcPr>
    </w:tblStylePr>
    <w:tblStylePr w:type="lastRow">
      <w:rPr>
        <w:b/>
        <w:bCs/>
        <w:color w:val="000000" w:themeColor="text1"/>
      </w:rPr>
      <w:tblPr/>
      <w:tcPr>
        <w:shd w:val="clear" w:color="auto" w:fill="FF967A" w:themeFill="accent6" w:themeFillTint="66"/>
      </w:tcPr>
    </w:tblStylePr>
    <w:tblStylePr w:type="firstCol">
      <w:rPr>
        <w:color w:val="FFFFFF" w:themeColor="background1"/>
      </w:rPr>
      <w:tblPr/>
      <w:tcPr>
        <w:shd w:val="clear" w:color="auto" w:fill="851C00" w:themeFill="accent6" w:themeFillShade="BF"/>
      </w:tcPr>
    </w:tblStylePr>
    <w:tblStylePr w:type="lastCol">
      <w:rPr>
        <w:color w:val="FFFFFF" w:themeColor="background1"/>
      </w:rPr>
      <w:tblPr/>
      <w:tcPr>
        <w:shd w:val="clear" w:color="auto" w:fill="851C00" w:themeFill="accent6" w:themeFillShade="BF"/>
      </w:tcPr>
    </w:tblStylePr>
    <w:tblStylePr w:type="band1Vert">
      <w:tblPr/>
      <w:tcPr>
        <w:shd w:val="clear" w:color="auto" w:fill="FF7C59" w:themeFill="accent6" w:themeFillTint="7F"/>
      </w:tcPr>
    </w:tblStylePr>
    <w:tblStylePr w:type="band1Horz">
      <w:tblPr/>
      <w:tcPr>
        <w:shd w:val="clear" w:color="auto" w:fill="FF7C59"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FA505" w:themeFill="accent2" w:themeFillShade="CC"/>
      </w:tcPr>
    </w:tblStylePr>
    <w:tblStylePr w:type="lastRow">
      <w:rPr>
        <w:b/>
        <w:bCs/>
        <w:color w:val="FFA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CEDE9" w:themeFill="accent1" w:themeFillTint="19"/>
    </w:tcPr>
    <w:tblStylePr w:type="firstRow">
      <w:rPr>
        <w:b/>
        <w:bCs/>
        <w:color w:val="FFFFFF" w:themeColor="background1"/>
      </w:rPr>
      <w:tblPr/>
      <w:tcPr>
        <w:tcBorders>
          <w:bottom w:val="single" w:sz="12" w:space="0" w:color="FFFFFF" w:themeColor="background1"/>
        </w:tcBorders>
        <w:shd w:val="clear" w:color="auto" w:fill="FFA505" w:themeFill="accent2" w:themeFillShade="CC"/>
      </w:tcPr>
    </w:tblStylePr>
    <w:tblStylePr w:type="lastRow">
      <w:rPr>
        <w:b/>
        <w:bCs/>
        <w:color w:val="FFA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2C8" w:themeFill="accent1" w:themeFillTint="3F"/>
      </w:tcPr>
    </w:tblStylePr>
    <w:tblStylePr w:type="band1Horz">
      <w:tblPr/>
      <w:tcPr>
        <w:shd w:val="clear" w:color="auto" w:fill="FADAD2"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FF8EC" w:themeFill="accent2" w:themeFillTint="19"/>
    </w:tcPr>
    <w:tblStylePr w:type="firstRow">
      <w:rPr>
        <w:b/>
        <w:bCs/>
        <w:color w:val="FFFFFF" w:themeColor="background1"/>
      </w:rPr>
      <w:tblPr/>
      <w:tcPr>
        <w:tcBorders>
          <w:bottom w:val="single" w:sz="12" w:space="0" w:color="FFFFFF" w:themeColor="background1"/>
        </w:tcBorders>
        <w:shd w:val="clear" w:color="auto" w:fill="FFA505" w:themeFill="accent2" w:themeFillShade="CC"/>
      </w:tcPr>
    </w:tblStylePr>
    <w:tblStylePr w:type="lastRow">
      <w:rPr>
        <w:b/>
        <w:bCs/>
        <w:color w:val="FFA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ED1" w:themeFill="accent2" w:themeFillTint="3F"/>
      </w:tcPr>
    </w:tblStylePr>
    <w:tblStylePr w:type="band1Horz">
      <w:tblPr/>
      <w:tcPr>
        <w:shd w:val="clear" w:color="auto" w:fill="FFF1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AEBE7" w:themeFill="accent3" w:themeFillTint="19"/>
    </w:tcPr>
    <w:tblStylePr w:type="firstRow">
      <w:rPr>
        <w:b/>
        <w:bCs/>
        <w:color w:val="FFFFFF" w:themeColor="background1"/>
      </w:rPr>
      <w:tblPr/>
      <w:tcPr>
        <w:tcBorders>
          <w:bottom w:val="single" w:sz="12" w:space="0" w:color="FFFFFF" w:themeColor="background1"/>
        </w:tcBorders>
        <w:shd w:val="clear" w:color="auto" w:fill="EB6400" w:themeFill="accent4" w:themeFillShade="CC"/>
      </w:tcPr>
    </w:tblStylePr>
    <w:tblStylePr w:type="lastRow">
      <w:rPr>
        <w:b/>
        <w:bCs/>
        <w:color w:val="EB64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CEC3" w:themeFill="accent3" w:themeFillTint="3F"/>
      </w:tcPr>
    </w:tblStylePr>
    <w:tblStylePr w:type="band1Horz">
      <w:tblPr/>
      <w:tcPr>
        <w:shd w:val="clear" w:color="auto" w:fill="F5D8CF"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FF2E9" w:themeFill="accent4" w:themeFillTint="19"/>
    </w:tcPr>
    <w:tblStylePr w:type="firstRow">
      <w:rPr>
        <w:b/>
        <w:bCs/>
        <w:color w:val="FFFFFF" w:themeColor="background1"/>
      </w:rPr>
      <w:tblPr/>
      <w:tcPr>
        <w:tcBorders>
          <w:bottom w:val="single" w:sz="12" w:space="0" w:color="FFFFFF" w:themeColor="background1"/>
        </w:tcBorders>
        <w:shd w:val="clear" w:color="auto" w:fill="913A1E" w:themeFill="accent3" w:themeFillShade="CC"/>
      </w:tcPr>
    </w:tblStylePr>
    <w:tblStylePr w:type="lastRow">
      <w:rPr>
        <w:b/>
        <w:bCs/>
        <w:color w:val="913A1E"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C9" w:themeFill="accent4" w:themeFillTint="3F"/>
      </w:tcPr>
    </w:tblStylePr>
    <w:tblStylePr w:type="band1Horz">
      <w:tblPr/>
      <w:tcPr>
        <w:shd w:val="clear" w:color="auto" w:fill="FFE6D3"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FF7E1" w:themeFill="accent5" w:themeFillTint="19"/>
    </w:tcPr>
    <w:tblStylePr w:type="firstRow">
      <w:rPr>
        <w:b/>
        <w:bCs/>
        <w:color w:val="FFFFFF" w:themeColor="background1"/>
      </w:rPr>
      <w:tblPr/>
      <w:tcPr>
        <w:tcBorders>
          <w:bottom w:val="single" w:sz="12" w:space="0" w:color="FFFFFF" w:themeColor="background1"/>
        </w:tcBorders>
        <w:shd w:val="clear" w:color="auto" w:fill="8E1E00" w:themeFill="accent6" w:themeFillShade="CC"/>
      </w:tcPr>
    </w:tblStylePr>
    <w:tblStylePr w:type="lastRow">
      <w:rPr>
        <w:b/>
        <w:bCs/>
        <w:color w:val="8E1E0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CB3" w:themeFill="accent5" w:themeFillTint="3F"/>
      </w:tcPr>
    </w:tblStylePr>
    <w:tblStylePr w:type="band1Horz">
      <w:tblPr/>
      <w:tcPr>
        <w:shd w:val="clear" w:color="auto" w:fill="FFEFC1"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FE5DE" w:themeFill="accent6" w:themeFillTint="19"/>
    </w:tcPr>
    <w:tblStylePr w:type="firstRow">
      <w:rPr>
        <w:b/>
        <w:bCs/>
        <w:color w:val="FFFFFF" w:themeColor="background1"/>
      </w:rPr>
      <w:tblPr/>
      <w:tcPr>
        <w:tcBorders>
          <w:bottom w:val="single" w:sz="12" w:space="0" w:color="FFFFFF" w:themeColor="background1"/>
        </w:tcBorders>
        <w:shd w:val="clear" w:color="auto" w:fill="A37A00" w:themeFill="accent5" w:themeFillShade="CC"/>
      </w:tcPr>
    </w:tblStylePr>
    <w:tblStylePr w:type="lastRow">
      <w:rPr>
        <w:b/>
        <w:bCs/>
        <w:color w:val="A37A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EAC" w:themeFill="accent6" w:themeFillTint="3F"/>
      </w:tcPr>
    </w:tblStylePr>
    <w:tblStylePr w:type="band1Horz">
      <w:tblPr/>
      <w:tcPr>
        <w:shd w:val="clear" w:color="auto" w:fill="FFCABC"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FFBD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FFBD47" w:themeColor="accent2"/>
        <w:left w:val="single" w:sz="4" w:space="0" w:color="E84C22" w:themeColor="accent1"/>
        <w:bottom w:val="single" w:sz="4" w:space="0" w:color="E84C22" w:themeColor="accent1"/>
        <w:right w:val="single" w:sz="4" w:space="0" w:color="E84C22" w:themeColor="accent1"/>
        <w:insideH w:val="single" w:sz="4" w:space="0" w:color="FFFFFF" w:themeColor="background1"/>
        <w:insideV w:val="single" w:sz="4" w:space="0" w:color="FFFFFF" w:themeColor="background1"/>
      </w:tblBorders>
    </w:tblPr>
    <w:tcPr>
      <w:shd w:val="clear" w:color="auto" w:fill="FCEDE9" w:themeFill="accent1" w:themeFillTint="19"/>
    </w:tcPr>
    <w:tblStylePr w:type="firstRow">
      <w:rPr>
        <w:b/>
        <w:bCs/>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02A0F" w:themeFill="accent1" w:themeFillShade="99"/>
      </w:tcPr>
    </w:tblStylePr>
    <w:tblStylePr w:type="firstCol">
      <w:rPr>
        <w:color w:val="FFFFFF" w:themeColor="background1"/>
      </w:rPr>
      <w:tblPr/>
      <w:tcPr>
        <w:tcBorders>
          <w:top w:val="nil"/>
          <w:left w:val="nil"/>
          <w:bottom w:val="nil"/>
          <w:right w:val="nil"/>
          <w:insideH w:val="single" w:sz="4" w:space="0" w:color="902A0F" w:themeColor="accent1" w:themeShade="99"/>
          <w:insideV w:val="nil"/>
        </w:tcBorders>
        <w:shd w:val="clear" w:color="auto" w:fill="902A0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02A0F" w:themeFill="accent1" w:themeFillShade="99"/>
      </w:tcPr>
    </w:tblStylePr>
    <w:tblStylePr w:type="band1Vert">
      <w:tblPr/>
      <w:tcPr>
        <w:shd w:val="clear" w:color="auto" w:fill="F5B7A6" w:themeFill="accent1" w:themeFillTint="66"/>
      </w:tcPr>
    </w:tblStylePr>
    <w:tblStylePr w:type="band1Horz">
      <w:tblPr/>
      <w:tcPr>
        <w:shd w:val="clear" w:color="auto" w:fill="F3A590"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FFBD47" w:themeColor="accent2"/>
        <w:left w:val="single" w:sz="4" w:space="0" w:color="FFBD47" w:themeColor="accent2"/>
        <w:bottom w:val="single" w:sz="4" w:space="0" w:color="FFBD47" w:themeColor="accent2"/>
        <w:right w:val="single" w:sz="4" w:space="0" w:color="FFBD47" w:themeColor="accent2"/>
        <w:insideH w:val="single" w:sz="4" w:space="0" w:color="FFFFFF" w:themeColor="background1"/>
        <w:insideV w:val="single" w:sz="4" w:space="0" w:color="FFFFFF" w:themeColor="background1"/>
      </w:tblBorders>
    </w:tblPr>
    <w:tcPr>
      <w:shd w:val="clear" w:color="auto" w:fill="FFF8EC" w:themeFill="accent2" w:themeFillTint="19"/>
    </w:tcPr>
    <w:tblStylePr w:type="firstRow">
      <w:rPr>
        <w:b/>
        <w:bCs/>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37C00" w:themeFill="accent2" w:themeFillShade="99"/>
      </w:tcPr>
    </w:tblStylePr>
    <w:tblStylePr w:type="firstCol">
      <w:rPr>
        <w:color w:val="FFFFFF" w:themeColor="background1"/>
      </w:rPr>
      <w:tblPr/>
      <w:tcPr>
        <w:tcBorders>
          <w:top w:val="nil"/>
          <w:left w:val="nil"/>
          <w:bottom w:val="nil"/>
          <w:right w:val="nil"/>
          <w:insideH w:val="single" w:sz="4" w:space="0" w:color="C37C00" w:themeColor="accent2" w:themeShade="99"/>
          <w:insideV w:val="nil"/>
        </w:tcBorders>
        <w:shd w:val="clear" w:color="auto" w:fill="C37C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C37C00" w:themeFill="accent2" w:themeFillShade="99"/>
      </w:tcPr>
    </w:tblStylePr>
    <w:tblStylePr w:type="band1Vert">
      <w:tblPr/>
      <w:tcPr>
        <w:shd w:val="clear" w:color="auto" w:fill="FFE4B5" w:themeFill="accent2" w:themeFillTint="66"/>
      </w:tcPr>
    </w:tblStylePr>
    <w:tblStylePr w:type="band1Horz">
      <w:tblPr/>
      <w:tcPr>
        <w:shd w:val="clear" w:color="auto" w:fill="FFDD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FF8427" w:themeColor="accent4"/>
        <w:left w:val="single" w:sz="4" w:space="0" w:color="B64926" w:themeColor="accent3"/>
        <w:bottom w:val="single" w:sz="4" w:space="0" w:color="B64926" w:themeColor="accent3"/>
        <w:right w:val="single" w:sz="4" w:space="0" w:color="B64926" w:themeColor="accent3"/>
        <w:insideH w:val="single" w:sz="4" w:space="0" w:color="FFFFFF" w:themeColor="background1"/>
        <w:insideV w:val="single" w:sz="4" w:space="0" w:color="FFFFFF" w:themeColor="background1"/>
      </w:tblBorders>
    </w:tblPr>
    <w:tcPr>
      <w:shd w:val="clear" w:color="auto" w:fill="FAEBE7" w:themeFill="accent3" w:themeFillTint="19"/>
    </w:tcPr>
    <w:tblStylePr w:type="firstRow">
      <w:rPr>
        <w:b/>
        <w:bCs/>
      </w:rPr>
      <w:tblPr/>
      <w:tcPr>
        <w:tcBorders>
          <w:top w:val="nil"/>
          <w:left w:val="nil"/>
          <w:bottom w:val="single" w:sz="24" w:space="0" w:color="FF842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D2B16" w:themeFill="accent3" w:themeFillShade="99"/>
      </w:tcPr>
    </w:tblStylePr>
    <w:tblStylePr w:type="firstCol">
      <w:rPr>
        <w:color w:val="FFFFFF" w:themeColor="background1"/>
      </w:rPr>
      <w:tblPr/>
      <w:tcPr>
        <w:tcBorders>
          <w:top w:val="nil"/>
          <w:left w:val="nil"/>
          <w:bottom w:val="nil"/>
          <w:right w:val="nil"/>
          <w:insideH w:val="single" w:sz="4" w:space="0" w:color="6D2B16" w:themeColor="accent3" w:themeShade="99"/>
          <w:insideV w:val="nil"/>
        </w:tcBorders>
        <w:shd w:val="clear" w:color="auto" w:fill="6D2B1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D2B16" w:themeFill="accent3" w:themeFillShade="99"/>
      </w:tcPr>
    </w:tblStylePr>
    <w:tblStylePr w:type="band1Vert">
      <w:tblPr/>
      <w:tcPr>
        <w:shd w:val="clear" w:color="auto" w:fill="EBB19F" w:themeFill="accent3" w:themeFillTint="66"/>
      </w:tcPr>
    </w:tblStylePr>
    <w:tblStylePr w:type="band1Horz">
      <w:tblPr/>
      <w:tcPr>
        <w:shd w:val="clear" w:color="auto" w:fill="E69D87"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B64926" w:themeColor="accent3"/>
        <w:left w:val="single" w:sz="4" w:space="0" w:color="FF8427" w:themeColor="accent4"/>
        <w:bottom w:val="single" w:sz="4" w:space="0" w:color="FF8427" w:themeColor="accent4"/>
        <w:right w:val="single" w:sz="4" w:space="0" w:color="FF8427" w:themeColor="accent4"/>
        <w:insideH w:val="single" w:sz="4" w:space="0" w:color="FFFFFF" w:themeColor="background1"/>
        <w:insideV w:val="single" w:sz="4" w:space="0" w:color="FFFFFF" w:themeColor="background1"/>
      </w:tblBorders>
    </w:tblPr>
    <w:tcPr>
      <w:shd w:val="clear" w:color="auto" w:fill="FFF2E9" w:themeFill="accent4" w:themeFillTint="19"/>
    </w:tcPr>
    <w:tblStylePr w:type="firstRow">
      <w:rPr>
        <w:b/>
        <w:bCs/>
      </w:rPr>
      <w:tblPr/>
      <w:tcPr>
        <w:tcBorders>
          <w:top w:val="nil"/>
          <w:left w:val="nil"/>
          <w:bottom w:val="single" w:sz="24" w:space="0" w:color="B6492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4B00" w:themeFill="accent4" w:themeFillShade="99"/>
      </w:tcPr>
    </w:tblStylePr>
    <w:tblStylePr w:type="firstCol">
      <w:rPr>
        <w:color w:val="FFFFFF" w:themeColor="background1"/>
      </w:rPr>
      <w:tblPr/>
      <w:tcPr>
        <w:tcBorders>
          <w:top w:val="nil"/>
          <w:left w:val="nil"/>
          <w:bottom w:val="nil"/>
          <w:right w:val="nil"/>
          <w:insideH w:val="single" w:sz="4" w:space="0" w:color="B04B00" w:themeColor="accent4" w:themeShade="99"/>
          <w:insideV w:val="nil"/>
        </w:tcBorders>
        <w:shd w:val="clear" w:color="auto" w:fill="B04B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04B00" w:themeFill="accent4" w:themeFillShade="99"/>
      </w:tcPr>
    </w:tblStylePr>
    <w:tblStylePr w:type="band1Vert">
      <w:tblPr/>
      <w:tcPr>
        <w:shd w:val="clear" w:color="auto" w:fill="FFCDA8" w:themeFill="accent4" w:themeFillTint="66"/>
      </w:tcPr>
    </w:tblStylePr>
    <w:tblStylePr w:type="band1Horz">
      <w:tblPr/>
      <w:tcPr>
        <w:shd w:val="clear" w:color="auto" w:fill="FFC193"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B22600" w:themeColor="accent6"/>
        <w:left w:val="single" w:sz="4" w:space="0" w:color="CC9900" w:themeColor="accent5"/>
        <w:bottom w:val="single" w:sz="4" w:space="0" w:color="CC9900" w:themeColor="accent5"/>
        <w:right w:val="single" w:sz="4" w:space="0" w:color="CC9900" w:themeColor="accent5"/>
        <w:insideH w:val="single" w:sz="4" w:space="0" w:color="FFFFFF" w:themeColor="background1"/>
        <w:insideV w:val="single" w:sz="4" w:space="0" w:color="FFFFFF" w:themeColor="background1"/>
      </w:tblBorders>
    </w:tblPr>
    <w:tcPr>
      <w:shd w:val="clear" w:color="auto" w:fill="FFF7E1" w:themeFill="accent5" w:themeFillTint="19"/>
    </w:tcPr>
    <w:tblStylePr w:type="firstRow">
      <w:rPr>
        <w:b/>
        <w:bCs/>
      </w:rPr>
      <w:tblPr/>
      <w:tcPr>
        <w:tcBorders>
          <w:top w:val="nil"/>
          <w:left w:val="nil"/>
          <w:bottom w:val="single" w:sz="24" w:space="0" w:color="B2260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B00" w:themeFill="accent5" w:themeFillShade="99"/>
      </w:tcPr>
    </w:tblStylePr>
    <w:tblStylePr w:type="firstCol">
      <w:rPr>
        <w:color w:val="FFFFFF" w:themeColor="background1"/>
      </w:rPr>
      <w:tblPr/>
      <w:tcPr>
        <w:tcBorders>
          <w:top w:val="nil"/>
          <w:left w:val="nil"/>
          <w:bottom w:val="nil"/>
          <w:right w:val="nil"/>
          <w:insideH w:val="single" w:sz="4" w:space="0" w:color="7A5B00" w:themeColor="accent5" w:themeShade="99"/>
          <w:insideV w:val="nil"/>
        </w:tcBorders>
        <w:shd w:val="clear" w:color="auto" w:fill="7A5B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A5B00" w:themeFill="accent5" w:themeFillShade="99"/>
      </w:tcPr>
    </w:tblStylePr>
    <w:tblStylePr w:type="band1Vert">
      <w:tblPr/>
      <w:tcPr>
        <w:shd w:val="clear" w:color="auto" w:fill="FFE084" w:themeFill="accent5" w:themeFillTint="66"/>
      </w:tcPr>
    </w:tblStylePr>
    <w:tblStylePr w:type="band1Horz">
      <w:tblPr/>
      <w:tcPr>
        <w:shd w:val="clear" w:color="auto" w:fill="FFD866"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CC9900" w:themeColor="accent5"/>
        <w:left w:val="single" w:sz="4" w:space="0" w:color="B22600" w:themeColor="accent6"/>
        <w:bottom w:val="single" w:sz="4" w:space="0" w:color="B22600" w:themeColor="accent6"/>
        <w:right w:val="single" w:sz="4" w:space="0" w:color="B22600" w:themeColor="accent6"/>
        <w:insideH w:val="single" w:sz="4" w:space="0" w:color="FFFFFF" w:themeColor="background1"/>
        <w:insideV w:val="single" w:sz="4" w:space="0" w:color="FFFFFF" w:themeColor="background1"/>
      </w:tblBorders>
    </w:tblPr>
    <w:tcPr>
      <w:shd w:val="clear" w:color="auto" w:fill="FFE5DE" w:themeFill="accent6" w:themeFillTint="19"/>
    </w:tcPr>
    <w:tblStylePr w:type="firstRow">
      <w:rPr>
        <w:b/>
        <w:bCs/>
      </w:rPr>
      <w:tblPr/>
      <w:tcPr>
        <w:tcBorders>
          <w:top w:val="nil"/>
          <w:left w:val="nil"/>
          <w:bottom w:val="single" w:sz="24" w:space="0" w:color="CC99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600" w:themeFill="accent6" w:themeFillShade="99"/>
      </w:tcPr>
    </w:tblStylePr>
    <w:tblStylePr w:type="firstCol">
      <w:rPr>
        <w:color w:val="FFFFFF" w:themeColor="background1"/>
      </w:rPr>
      <w:tblPr/>
      <w:tcPr>
        <w:tcBorders>
          <w:top w:val="nil"/>
          <w:left w:val="nil"/>
          <w:bottom w:val="nil"/>
          <w:right w:val="nil"/>
          <w:insideH w:val="single" w:sz="4" w:space="0" w:color="6A1600" w:themeColor="accent6" w:themeShade="99"/>
          <w:insideV w:val="nil"/>
        </w:tcBorders>
        <w:shd w:val="clear" w:color="auto" w:fill="6A16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A1600" w:themeFill="accent6" w:themeFillShade="99"/>
      </w:tcPr>
    </w:tblStylePr>
    <w:tblStylePr w:type="band1Vert">
      <w:tblPr/>
      <w:tcPr>
        <w:shd w:val="clear" w:color="auto" w:fill="FF967A" w:themeFill="accent6" w:themeFillTint="66"/>
      </w:tcPr>
    </w:tblStylePr>
    <w:tblStylePr w:type="band1Horz">
      <w:tblPr/>
      <w:tcPr>
        <w:shd w:val="clear" w:color="auto" w:fill="FF7C5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E84C2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230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4341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43412" w:themeFill="accent1" w:themeFillShade="BF"/>
      </w:tcPr>
    </w:tblStylePr>
    <w:tblStylePr w:type="band1Vert">
      <w:tblPr/>
      <w:tcPr>
        <w:tcBorders>
          <w:top w:val="nil"/>
          <w:left w:val="nil"/>
          <w:bottom w:val="nil"/>
          <w:right w:val="nil"/>
          <w:insideH w:val="nil"/>
          <w:insideV w:val="nil"/>
        </w:tcBorders>
        <w:shd w:val="clear" w:color="auto" w:fill="B43412" w:themeFill="accent1" w:themeFillShade="BF"/>
      </w:tcPr>
    </w:tblStylePr>
    <w:tblStylePr w:type="band1Horz">
      <w:tblPr/>
      <w:tcPr>
        <w:tcBorders>
          <w:top w:val="nil"/>
          <w:left w:val="nil"/>
          <w:bottom w:val="nil"/>
          <w:right w:val="nil"/>
          <w:insideH w:val="nil"/>
          <w:insideV w:val="nil"/>
        </w:tcBorders>
        <w:shd w:val="clear" w:color="auto" w:fill="B43412"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FFBD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267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49B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49B00" w:themeFill="accent2" w:themeFillShade="BF"/>
      </w:tcPr>
    </w:tblStylePr>
    <w:tblStylePr w:type="band1Vert">
      <w:tblPr/>
      <w:tcPr>
        <w:tcBorders>
          <w:top w:val="nil"/>
          <w:left w:val="nil"/>
          <w:bottom w:val="nil"/>
          <w:right w:val="nil"/>
          <w:insideH w:val="nil"/>
          <w:insideV w:val="nil"/>
        </w:tcBorders>
        <w:shd w:val="clear" w:color="auto" w:fill="F49B00" w:themeFill="accent2" w:themeFillShade="BF"/>
      </w:tcPr>
    </w:tblStylePr>
    <w:tblStylePr w:type="band1Horz">
      <w:tblPr/>
      <w:tcPr>
        <w:tcBorders>
          <w:top w:val="nil"/>
          <w:left w:val="nil"/>
          <w:bottom w:val="nil"/>
          <w:right w:val="nil"/>
          <w:insideH w:val="nil"/>
          <w:insideV w:val="nil"/>
        </w:tcBorders>
        <w:shd w:val="clear" w:color="auto" w:fill="F49B00"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B6492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A241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8361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8361C" w:themeFill="accent3" w:themeFillShade="BF"/>
      </w:tcPr>
    </w:tblStylePr>
    <w:tblStylePr w:type="band1Vert">
      <w:tblPr/>
      <w:tcPr>
        <w:tcBorders>
          <w:top w:val="nil"/>
          <w:left w:val="nil"/>
          <w:bottom w:val="nil"/>
          <w:right w:val="nil"/>
          <w:insideH w:val="nil"/>
          <w:insideV w:val="nil"/>
        </w:tcBorders>
        <w:shd w:val="clear" w:color="auto" w:fill="88361C" w:themeFill="accent3" w:themeFillShade="BF"/>
      </w:tcPr>
    </w:tblStylePr>
    <w:tblStylePr w:type="band1Horz">
      <w:tblPr/>
      <w:tcPr>
        <w:tcBorders>
          <w:top w:val="nil"/>
          <w:left w:val="nil"/>
          <w:bottom w:val="nil"/>
          <w:right w:val="nil"/>
          <w:insideH w:val="nil"/>
          <w:insideV w:val="nil"/>
        </w:tcBorders>
        <w:shd w:val="clear" w:color="auto" w:fill="88361C"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FF842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3E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C5E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C5E00" w:themeFill="accent4" w:themeFillShade="BF"/>
      </w:tcPr>
    </w:tblStylePr>
    <w:tblStylePr w:type="band1Vert">
      <w:tblPr/>
      <w:tcPr>
        <w:tcBorders>
          <w:top w:val="nil"/>
          <w:left w:val="nil"/>
          <w:bottom w:val="nil"/>
          <w:right w:val="nil"/>
          <w:insideH w:val="nil"/>
          <w:insideV w:val="nil"/>
        </w:tcBorders>
        <w:shd w:val="clear" w:color="auto" w:fill="DC5E00" w:themeFill="accent4" w:themeFillShade="BF"/>
      </w:tcPr>
    </w:tblStylePr>
    <w:tblStylePr w:type="band1Horz">
      <w:tblPr/>
      <w:tcPr>
        <w:tcBorders>
          <w:top w:val="nil"/>
          <w:left w:val="nil"/>
          <w:bottom w:val="nil"/>
          <w:right w:val="nil"/>
          <w:insideH w:val="nil"/>
          <w:insideV w:val="nil"/>
        </w:tcBorders>
        <w:shd w:val="clear" w:color="auto" w:fill="DC5E00"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CC99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4B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9872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987200" w:themeFill="accent5" w:themeFillShade="BF"/>
      </w:tcPr>
    </w:tblStylePr>
    <w:tblStylePr w:type="band1Vert">
      <w:tblPr/>
      <w:tcPr>
        <w:tcBorders>
          <w:top w:val="nil"/>
          <w:left w:val="nil"/>
          <w:bottom w:val="nil"/>
          <w:right w:val="nil"/>
          <w:insideH w:val="nil"/>
          <w:insideV w:val="nil"/>
        </w:tcBorders>
        <w:shd w:val="clear" w:color="auto" w:fill="987200" w:themeFill="accent5" w:themeFillShade="BF"/>
      </w:tcPr>
    </w:tblStylePr>
    <w:tblStylePr w:type="band1Horz">
      <w:tblPr/>
      <w:tcPr>
        <w:tcBorders>
          <w:top w:val="nil"/>
          <w:left w:val="nil"/>
          <w:bottom w:val="nil"/>
          <w:right w:val="nil"/>
          <w:insideH w:val="nil"/>
          <w:insideV w:val="nil"/>
        </w:tcBorders>
        <w:shd w:val="clear" w:color="auto" w:fill="987200"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B226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12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1C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1C00" w:themeFill="accent6" w:themeFillShade="BF"/>
      </w:tcPr>
    </w:tblStylePr>
    <w:tblStylePr w:type="band1Vert">
      <w:tblPr/>
      <w:tcPr>
        <w:tcBorders>
          <w:top w:val="nil"/>
          <w:left w:val="nil"/>
          <w:bottom w:val="nil"/>
          <w:right w:val="nil"/>
          <w:insideH w:val="nil"/>
          <w:insideV w:val="nil"/>
        </w:tcBorders>
        <w:shd w:val="clear" w:color="auto" w:fill="851C00" w:themeFill="accent6" w:themeFillShade="BF"/>
      </w:tcPr>
    </w:tblStylePr>
    <w:tblStylePr w:type="band1Horz">
      <w:tblPr/>
      <w:tcPr>
        <w:tcBorders>
          <w:top w:val="nil"/>
          <w:left w:val="nil"/>
          <w:bottom w:val="nil"/>
          <w:right w:val="nil"/>
          <w:insideH w:val="nil"/>
          <w:insideV w:val="nil"/>
        </w:tcBorders>
        <w:shd w:val="clear" w:color="auto" w:fill="851C00"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666699"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FE4B5" w:themeColor="accent2" w:themeTint="66"/>
        <w:left w:val="single" w:sz="4" w:space="0" w:color="FFE4B5" w:themeColor="accent2" w:themeTint="66"/>
        <w:bottom w:val="single" w:sz="4" w:space="0" w:color="FFE4B5" w:themeColor="accent2" w:themeTint="66"/>
        <w:right w:val="single" w:sz="4" w:space="0" w:color="FFE4B5" w:themeColor="accent2" w:themeTint="66"/>
        <w:insideH w:val="single" w:sz="4" w:space="0" w:color="FFE4B5" w:themeColor="accent2" w:themeTint="66"/>
        <w:insideV w:val="single" w:sz="4" w:space="0" w:color="FFE4B5" w:themeColor="accent2" w:themeTint="66"/>
      </w:tblBorders>
    </w:tblPr>
    <w:tblStylePr w:type="firstRow">
      <w:rPr>
        <w:b/>
        <w:bCs/>
      </w:rPr>
      <w:tblPr/>
      <w:tcPr>
        <w:tcBorders>
          <w:bottom w:val="single" w:sz="12" w:space="0" w:color="FFD790" w:themeColor="accent2" w:themeTint="99"/>
        </w:tcBorders>
      </w:tcPr>
    </w:tblStylePr>
    <w:tblStylePr w:type="lastRow">
      <w:rPr>
        <w:b/>
        <w:bCs/>
      </w:rPr>
      <w:tblPr/>
      <w:tcPr>
        <w:tcBorders>
          <w:top w:val="double" w:sz="2" w:space="0" w:color="FFD7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EBB19F" w:themeColor="accent3" w:themeTint="66"/>
        <w:left w:val="single" w:sz="4" w:space="0" w:color="EBB19F" w:themeColor="accent3" w:themeTint="66"/>
        <w:bottom w:val="single" w:sz="4" w:space="0" w:color="EBB19F" w:themeColor="accent3" w:themeTint="66"/>
        <w:right w:val="single" w:sz="4" w:space="0" w:color="EBB19F" w:themeColor="accent3" w:themeTint="66"/>
        <w:insideH w:val="single" w:sz="4" w:space="0" w:color="EBB19F" w:themeColor="accent3" w:themeTint="66"/>
        <w:insideV w:val="single" w:sz="4" w:space="0" w:color="EBB19F" w:themeColor="accent3" w:themeTint="66"/>
      </w:tblBorders>
    </w:tblPr>
    <w:tblStylePr w:type="firstRow">
      <w:rPr>
        <w:b/>
        <w:bCs/>
      </w:rPr>
      <w:tblPr/>
      <w:tcPr>
        <w:tcBorders>
          <w:bottom w:val="single" w:sz="12" w:space="0" w:color="E18A6F" w:themeColor="accent3" w:themeTint="99"/>
        </w:tcBorders>
      </w:tcPr>
    </w:tblStylePr>
    <w:tblStylePr w:type="lastRow">
      <w:rPr>
        <w:b/>
        <w:bCs/>
      </w:rPr>
      <w:tblPr/>
      <w:tcPr>
        <w:tcBorders>
          <w:top w:val="double" w:sz="2" w:space="0" w:color="E18A6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FFCDA8" w:themeColor="accent4" w:themeTint="66"/>
        <w:left w:val="single" w:sz="4" w:space="0" w:color="FFCDA8" w:themeColor="accent4" w:themeTint="66"/>
        <w:bottom w:val="single" w:sz="4" w:space="0" w:color="FFCDA8" w:themeColor="accent4" w:themeTint="66"/>
        <w:right w:val="single" w:sz="4" w:space="0" w:color="FFCDA8" w:themeColor="accent4" w:themeTint="66"/>
        <w:insideH w:val="single" w:sz="4" w:space="0" w:color="FFCDA8" w:themeColor="accent4" w:themeTint="66"/>
        <w:insideV w:val="single" w:sz="4" w:space="0" w:color="FFCDA8" w:themeColor="accent4" w:themeTint="66"/>
      </w:tblBorders>
    </w:tblPr>
    <w:tblStylePr w:type="firstRow">
      <w:rPr>
        <w:b/>
        <w:bCs/>
      </w:rPr>
      <w:tblPr/>
      <w:tcPr>
        <w:tcBorders>
          <w:bottom w:val="single" w:sz="12" w:space="0" w:color="FFB47D" w:themeColor="accent4" w:themeTint="99"/>
        </w:tcBorders>
      </w:tcPr>
    </w:tblStylePr>
    <w:tblStylePr w:type="lastRow">
      <w:rPr>
        <w:b/>
        <w:bCs/>
      </w:rPr>
      <w:tblPr/>
      <w:tcPr>
        <w:tcBorders>
          <w:top w:val="double" w:sz="2" w:space="0" w:color="FFB47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FFE084" w:themeColor="accent5" w:themeTint="66"/>
        <w:left w:val="single" w:sz="4" w:space="0" w:color="FFE084" w:themeColor="accent5" w:themeTint="66"/>
        <w:bottom w:val="single" w:sz="4" w:space="0" w:color="FFE084" w:themeColor="accent5" w:themeTint="66"/>
        <w:right w:val="single" w:sz="4" w:space="0" w:color="FFE084" w:themeColor="accent5" w:themeTint="66"/>
        <w:insideH w:val="single" w:sz="4" w:space="0" w:color="FFE084" w:themeColor="accent5" w:themeTint="66"/>
        <w:insideV w:val="single" w:sz="4" w:space="0" w:color="FFE084" w:themeColor="accent5" w:themeTint="66"/>
      </w:tblBorders>
    </w:tblPr>
    <w:tblStylePr w:type="firstRow">
      <w:rPr>
        <w:b/>
        <w:bCs/>
      </w:rPr>
      <w:tblPr/>
      <w:tcPr>
        <w:tcBorders>
          <w:bottom w:val="single" w:sz="12" w:space="0" w:color="FFD047" w:themeColor="accent5" w:themeTint="99"/>
        </w:tcBorders>
      </w:tcPr>
    </w:tblStylePr>
    <w:tblStylePr w:type="lastRow">
      <w:rPr>
        <w:b/>
        <w:bCs/>
      </w:rPr>
      <w:tblPr/>
      <w:tcPr>
        <w:tcBorders>
          <w:top w:val="double" w:sz="2" w:space="0" w:color="FFD047"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FFD790" w:themeColor="accent2" w:themeTint="99"/>
        <w:bottom w:val="single" w:sz="2" w:space="0" w:color="FFD790" w:themeColor="accent2" w:themeTint="99"/>
        <w:insideH w:val="single" w:sz="2" w:space="0" w:color="FFD790" w:themeColor="accent2" w:themeTint="99"/>
        <w:insideV w:val="single" w:sz="2" w:space="0" w:color="FFD790" w:themeColor="accent2" w:themeTint="99"/>
      </w:tblBorders>
    </w:tblPr>
    <w:tblStylePr w:type="firstRow">
      <w:rPr>
        <w:b/>
        <w:bCs/>
      </w:rPr>
      <w:tblPr/>
      <w:tcPr>
        <w:tcBorders>
          <w:top w:val="nil"/>
          <w:bottom w:val="single" w:sz="12" w:space="0" w:color="FFD790" w:themeColor="accent2" w:themeTint="99"/>
          <w:insideH w:val="nil"/>
          <w:insideV w:val="nil"/>
        </w:tcBorders>
        <w:shd w:val="clear" w:color="auto" w:fill="FFFFFF" w:themeFill="background1"/>
      </w:tcPr>
    </w:tblStylePr>
    <w:tblStylePr w:type="lastRow">
      <w:rPr>
        <w:b/>
        <w:bCs/>
      </w:rPr>
      <w:tblPr/>
      <w:tcPr>
        <w:tcBorders>
          <w:top w:val="double" w:sz="2" w:space="0" w:color="FFD7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FFB47D" w:themeColor="accent4" w:themeTint="99"/>
        <w:bottom w:val="single" w:sz="2" w:space="0" w:color="FFB47D" w:themeColor="accent4" w:themeTint="99"/>
        <w:insideH w:val="single" w:sz="2" w:space="0" w:color="FFB47D" w:themeColor="accent4" w:themeTint="99"/>
        <w:insideV w:val="single" w:sz="2" w:space="0" w:color="FFB47D" w:themeColor="accent4" w:themeTint="99"/>
      </w:tblBorders>
    </w:tblPr>
    <w:tblStylePr w:type="firstRow">
      <w:rPr>
        <w:b/>
        <w:bCs/>
      </w:rPr>
      <w:tblPr/>
      <w:tcPr>
        <w:tcBorders>
          <w:top w:val="nil"/>
          <w:bottom w:val="single" w:sz="12" w:space="0" w:color="FFB47D" w:themeColor="accent4" w:themeTint="99"/>
          <w:insideH w:val="nil"/>
          <w:insideV w:val="nil"/>
        </w:tcBorders>
        <w:shd w:val="clear" w:color="auto" w:fill="FFFFFF" w:themeFill="background1"/>
      </w:tcPr>
    </w:tblStylePr>
    <w:tblStylePr w:type="lastRow">
      <w:rPr>
        <w:b/>
        <w:bCs/>
      </w:rPr>
      <w:tblPr/>
      <w:tcPr>
        <w:tcBorders>
          <w:top w:val="double" w:sz="2" w:space="0" w:color="FFB47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FFD047" w:themeColor="accent5" w:themeTint="99"/>
        <w:bottom w:val="single" w:sz="2" w:space="0" w:color="FFD047" w:themeColor="accent5" w:themeTint="99"/>
        <w:insideH w:val="single" w:sz="2" w:space="0" w:color="FFD047" w:themeColor="accent5" w:themeTint="99"/>
        <w:insideV w:val="single" w:sz="2" w:space="0" w:color="FFD047" w:themeColor="accent5" w:themeTint="99"/>
      </w:tblBorders>
    </w:tblPr>
    <w:tblStylePr w:type="firstRow">
      <w:rPr>
        <w:b/>
        <w:bCs/>
      </w:rPr>
      <w:tblPr/>
      <w:tcPr>
        <w:tcBorders>
          <w:top w:val="nil"/>
          <w:bottom w:val="single" w:sz="12" w:space="0" w:color="FFD047" w:themeColor="accent5" w:themeTint="99"/>
          <w:insideH w:val="nil"/>
          <w:insideV w:val="nil"/>
        </w:tcBorders>
        <w:shd w:val="clear" w:color="auto" w:fill="FFFFFF" w:themeFill="background1"/>
      </w:tcPr>
    </w:tblStylePr>
    <w:tblStylePr w:type="lastRow">
      <w:rPr>
        <w:b/>
        <w:bCs/>
      </w:rPr>
      <w:tblPr/>
      <w:tcPr>
        <w:tcBorders>
          <w:top w:val="double" w:sz="2" w:space="0" w:color="FFD04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1DA" w:themeFill="accent2" w:themeFillTint="33"/>
      </w:tcPr>
    </w:tblStylePr>
    <w:tblStylePr w:type="band1Horz">
      <w:tblPr/>
      <w:tcPr>
        <w:shd w:val="clear" w:color="auto" w:fill="FFF1DA" w:themeFill="accent2" w:themeFillTint="33"/>
      </w:tcPr>
    </w:tblStylePr>
    <w:tblStylePr w:type="neCell">
      <w:tblPr/>
      <w:tcPr>
        <w:tcBorders>
          <w:bottom w:val="single" w:sz="4" w:space="0" w:color="FFD790" w:themeColor="accent2" w:themeTint="99"/>
        </w:tcBorders>
      </w:tcPr>
    </w:tblStylePr>
    <w:tblStylePr w:type="nwCell">
      <w:tblPr/>
      <w:tcPr>
        <w:tcBorders>
          <w:bottom w:val="single" w:sz="4" w:space="0" w:color="FFD790" w:themeColor="accent2" w:themeTint="99"/>
        </w:tcBorders>
      </w:tcPr>
    </w:tblStylePr>
    <w:tblStylePr w:type="seCell">
      <w:tblPr/>
      <w:tcPr>
        <w:tcBorders>
          <w:top w:val="single" w:sz="4" w:space="0" w:color="FFD790" w:themeColor="accent2" w:themeTint="99"/>
        </w:tcBorders>
      </w:tcPr>
    </w:tblStylePr>
    <w:tblStylePr w:type="swCell">
      <w:tblPr/>
      <w:tcPr>
        <w:tcBorders>
          <w:top w:val="single" w:sz="4" w:space="0" w:color="FFD7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E18A6F" w:themeColor="accent3" w:themeTint="99"/>
        <w:left w:val="single" w:sz="4" w:space="0" w:color="E18A6F" w:themeColor="accent3" w:themeTint="99"/>
        <w:bottom w:val="single" w:sz="4" w:space="0" w:color="E18A6F" w:themeColor="accent3" w:themeTint="99"/>
        <w:right w:val="single" w:sz="4" w:space="0" w:color="E18A6F" w:themeColor="accent3" w:themeTint="99"/>
        <w:insideH w:val="single" w:sz="4" w:space="0" w:color="E18A6F" w:themeColor="accent3" w:themeTint="99"/>
        <w:insideV w:val="single" w:sz="4" w:space="0" w:color="E18A6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8CF" w:themeFill="accent3" w:themeFillTint="33"/>
      </w:tcPr>
    </w:tblStylePr>
    <w:tblStylePr w:type="band1Horz">
      <w:tblPr/>
      <w:tcPr>
        <w:shd w:val="clear" w:color="auto" w:fill="F5D8CF" w:themeFill="accent3" w:themeFillTint="33"/>
      </w:tcPr>
    </w:tblStylePr>
    <w:tblStylePr w:type="neCell">
      <w:tblPr/>
      <w:tcPr>
        <w:tcBorders>
          <w:bottom w:val="single" w:sz="4" w:space="0" w:color="E18A6F" w:themeColor="accent3" w:themeTint="99"/>
        </w:tcBorders>
      </w:tcPr>
    </w:tblStylePr>
    <w:tblStylePr w:type="nwCell">
      <w:tblPr/>
      <w:tcPr>
        <w:tcBorders>
          <w:bottom w:val="single" w:sz="4" w:space="0" w:color="E18A6F" w:themeColor="accent3" w:themeTint="99"/>
        </w:tcBorders>
      </w:tcPr>
    </w:tblStylePr>
    <w:tblStylePr w:type="seCell">
      <w:tblPr/>
      <w:tcPr>
        <w:tcBorders>
          <w:top w:val="single" w:sz="4" w:space="0" w:color="E18A6F" w:themeColor="accent3" w:themeTint="99"/>
        </w:tcBorders>
      </w:tcPr>
    </w:tblStylePr>
    <w:tblStylePr w:type="swCell">
      <w:tblPr/>
      <w:tcPr>
        <w:tcBorders>
          <w:top w:val="single" w:sz="4" w:space="0" w:color="E18A6F"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FFB47D" w:themeColor="accent4" w:themeTint="99"/>
        <w:left w:val="single" w:sz="4" w:space="0" w:color="FFB47D" w:themeColor="accent4" w:themeTint="99"/>
        <w:bottom w:val="single" w:sz="4" w:space="0" w:color="FFB47D" w:themeColor="accent4" w:themeTint="99"/>
        <w:right w:val="single" w:sz="4" w:space="0" w:color="FFB47D" w:themeColor="accent4" w:themeTint="99"/>
        <w:insideH w:val="single" w:sz="4" w:space="0" w:color="FFB47D" w:themeColor="accent4" w:themeTint="99"/>
        <w:insideV w:val="single" w:sz="4" w:space="0" w:color="FFB47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3" w:themeFill="accent4" w:themeFillTint="33"/>
      </w:tcPr>
    </w:tblStylePr>
    <w:tblStylePr w:type="band1Horz">
      <w:tblPr/>
      <w:tcPr>
        <w:shd w:val="clear" w:color="auto" w:fill="FFE6D3" w:themeFill="accent4" w:themeFillTint="33"/>
      </w:tcPr>
    </w:tblStylePr>
    <w:tblStylePr w:type="neCell">
      <w:tblPr/>
      <w:tcPr>
        <w:tcBorders>
          <w:bottom w:val="single" w:sz="4" w:space="0" w:color="FFB47D" w:themeColor="accent4" w:themeTint="99"/>
        </w:tcBorders>
      </w:tcPr>
    </w:tblStylePr>
    <w:tblStylePr w:type="nwCell">
      <w:tblPr/>
      <w:tcPr>
        <w:tcBorders>
          <w:bottom w:val="single" w:sz="4" w:space="0" w:color="FFB47D" w:themeColor="accent4" w:themeTint="99"/>
        </w:tcBorders>
      </w:tcPr>
    </w:tblStylePr>
    <w:tblStylePr w:type="seCell">
      <w:tblPr/>
      <w:tcPr>
        <w:tcBorders>
          <w:top w:val="single" w:sz="4" w:space="0" w:color="FFB47D" w:themeColor="accent4" w:themeTint="99"/>
        </w:tcBorders>
      </w:tcPr>
    </w:tblStylePr>
    <w:tblStylePr w:type="swCell">
      <w:tblPr/>
      <w:tcPr>
        <w:tcBorders>
          <w:top w:val="single" w:sz="4" w:space="0" w:color="FFB47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ABC" w:themeFill="accent6" w:themeFillTint="33"/>
      </w:tcPr>
    </w:tblStylePr>
    <w:tblStylePr w:type="band1Horz">
      <w:tblPr/>
      <w:tcPr>
        <w:shd w:val="clear" w:color="auto" w:fill="FFCABC" w:themeFill="accent6" w:themeFillTint="33"/>
      </w:tcPr>
    </w:tblStylePr>
    <w:tblStylePr w:type="neCell">
      <w:tblPr/>
      <w:tcPr>
        <w:tcBorders>
          <w:bottom w:val="single" w:sz="4" w:space="0" w:color="FF6137" w:themeColor="accent6" w:themeTint="99"/>
        </w:tcBorders>
      </w:tcPr>
    </w:tblStylePr>
    <w:tblStylePr w:type="nwCell">
      <w:tblPr/>
      <w:tcPr>
        <w:tcBorders>
          <w:bottom w:val="single" w:sz="4" w:space="0" w:color="FF6137" w:themeColor="accent6" w:themeTint="99"/>
        </w:tcBorders>
      </w:tcPr>
    </w:tblStylePr>
    <w:tblStylePr w:type="seCell">
      <w:tblPr/>
      <w:tcPr>
        <w:tcBorders>
          <w:top w:val="single" w:sz="4" w:space="0" w:color="FF6137" w:themeColor="accent6" w:themeTint="99"/>
        </w:tcBorders>
      </w:tcPr>
    </w:tblStylePr>
    <w:tblStylePr w:type="swCell">
      <w:tblPr/>
      <w:tcPr>
        <w:tcBorders>
          <w:top w:val="single" w:sz="4" w:space="0" w:color="FF6137"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Pr>
    <w:tblStylePr w:type="firstRow">
      <w:rPr>
        <w:b/>
        <w:bCs/>
        <w:color w:val="FFFFFF" w:themeColor="background1"/>
      </w:rPr>
      <w:tblPr/>
      <w:tcPr>
        <w:tcBorders>
          <w:top w:val="single" w:sz="4" w:space="0" w:color="FFBD47" w:themeColor="accent2"/>
          <w:left w:val="single" w:sz="4" w:space="0" w:color="FFBD47" w:themeColor="accent2"/>
          <w:bottom w:val="single" w:sz="4" w:space="0" w:color="FFBD47" w:themeColor="accent2"/>
          <w:right w:val="single" w:sz="4" w:space="0" w:color="FFBD47" w:themeColor="accent2"/>
          <w:insideH w:val="nil"/>
          <w:insideV w:val="nil"/>
        </w:tcBorders>
        <w:shd w:val="clear" w:color="auto" w:fill="FFBD47" w:themeFill="accent2"/>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E18A6F" w:themeColor="accent3" w:themeTint="99"/>
        <w:left w:val="single" w:sz="4" w:space="0" w:color="E18A6F" w:themeColor="accent3" w:themeTint="99"/>
        <w:bottom w:val="single" w:sz="4" w:space="0" w:color="E18A6F" w:themeColor="accent3" w:themeTint="99"/>
        <w:right w:val="single" w:sz="4" w:space="0" w:color="E18A6F" w:themeColor="accent3" w:themeTint="99"/>
        <w:insideH w:val="single" w:sz="4" w:space="0" w:color="E18A6F" w:themeColor="accent3" w:themeTint="99"/>
        <w:insideV w:val="single" w:sz="4" w:space="0" w:color="E18A6F" w:themeColor="accent3" w:themeTint="99"/>
      </w:tblBorders>
    </w:tblPr>
    <w:tblStylePr w:type="firstRow">
      <w:rPr>
        <w:b/>
        <w:bCs/>
        <w:color w:val="FFFFFF" w:themeColor="background1"/>
      </w:rPr>
      <w:tblPr/>
      <w:tcPr>
        <w:tcBorders>
          <w:top w:val="single" w:sz="4" w:space="0" w:color="B64926" w:themeColor="accent3"/>
          <w:left w:val="single" w:sz="4" w:space="0" w:color="B64926" w:themeColor="accent3"/>
          <w:bottom w:val="single" w:sz="4" w:space="0" w:color="B64926" w:themeColor="accent3"/>
          <w:right w:val="single" w:sz="4" w:space="0" w:color="B64926" w:themeColor="accent3"/>
          <w:insideH w:val="nil"/>
          <w:insideV w:val="nil"/>
        </w:tcBorders>
        <w:shd w:val="clear" w:color="auto" w:fill="B64926" w:themeFill="accent3"/>
      </w:tcPr>
    </w:tblStylePr>
    <w:tblStylePr w:type="lastRow">
      <w:rPr>
        <w:b/>
        <w:bCs/>
      </w:rPr>
      <w:tblPr/>
      <w:tcPr>
        <w:tcBorders>
          <w:top w:val="double" w:sz="4" w:space="0" w:color="B64926" w:themeColor="accent3"/>
        </w:tcBorders>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FFB47D" w:themeColor="accent4" w:themeTint="99"/>
        <w:left w:val="single" w:sz="4" w:space="0" w:color="FFB47D" w:themeColor="accent4" w:themeTint="99"/>
        <w:bottom w:val="single" w:sz="4" w:space="0" w:color="FFB47D" w:themeColor="accent4" w:themeTint="99"/>
        <w:right w:val="single" w:sz="4" w:space="0" w:color="FFB47D" w:themeColor="accent4" w:themeTint="99"/>
        <w:insideH w:val="single" w:sz="4" w:space="0" w:color="FFB47D" w:themeColor="accent4" w:themeTint="99"/>
        <w:insideV w:val="single" w:sz="4" w:space="0" w:color="FFB47D" w:themeColor="accent4" w:themeTint="99"/>
      </w:tblBorders>
    </w:tblPr>
    <w:tblStylePr w:type="firstRow">
      <w:rPr>
        <w:b/>
        <w:bCs/>
        <w:color w:val="FFFFFF" w:themeColor="background1"/>
      </w:rPr>
      <w:tblPr/>
      <w:tcPr>
        <w:tcBorders>
          <w:top w:val="single" w:sz="4" w:space="0" w:color="FF8427" w:themeColor="accent4"/>
          <w:left w:val="single" w:sz="4" w:space="0" w:color="FF8427" w:themeColor="accent4"/>
          <w:bottom w:val="single" w:sz="4" w:space="0" w:color="FF8427" w:themeColor="accent4"/>
          <w:right w:val="single" w:sz="4" w:space="0" w:color="FF8427" w:themeColor="accent4"/>
          <w:insideH w:val="nil"/>
          <w:insideV w:val="nil"/>
        </w:tcBorders>
        <w:shd w:val="clear" w:color="auto" w:fill="FF8427" w:themeFill="accent4"/>
      </w:tcPr>
    </w:tblStylePr>
    <w:tblStylePr w:type="lastRow">
      <w:rPr>
        <w:b/>
        <w:bCs/>
      </w:rPr>
      <w:tblPr/>
      <w:tcPr>
        <w:tcBorders>
          <w:top w:val="double" w:sz="4" w:space="0" w:color="FF8427" w:themeColor="accent4"/>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color w:val="FFFFFF" w:themeColor="background1"/>
      </w:rPr>
      <w:tblPr/>
      <w:tcPr>
        <w:tcBorders>
          <w:top w:val="single" w:sz="4" w:space="0" w:color="CC9900" w:themeColor="accent5"/>
          <w:left w:val="single" w:sz="4" w:space="0" w:color="CC9900" w:themeColor="accent5"/>
          <w:bottom w:val="single" w:sz="4" w:space="0" w:color="CC9900" w:themeColor="accent5"/>
          <w:right w:val="single" w:sz="4" w:space="0" w:color="CC9900" w:themeColor="accent5"/>
          <w:insideH w:val="nil"/>
          <w:insideV w:val="nil"/>
        </w:tcBorders>
        <w:shd w:val="clear" w:color="auto" w:fill="CC9900" w:themeFill="accent5"/>
      </w:tcPr>
    </w:tblStylePr>
    <w:tblStylePr w:type="lastRow">
      <w:rPr>
        <w:b/>
        <w:bCs/>
      </w:rPr>
      <w:tblPr/>
      <w:tcPr>
        <w:tcBorders>
          <w:top w:val="double" w:sz="4" w:space="0" w:color="CC9900" w:themeColor="accent5"/>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Pr>
    <w:tblStylePr w:type="firstRow">
      <w:rPr>
        <w:b/>
        <w:bCs/>
        <w:color w:val="FFFFFF" w:themeColor="background1"/>
      </w:rPr>
      <w:tblPr/>
      <w:tcPr>
        <w:tcBorders>
          <w:top w:val="single" w:sz="4" w:space="0" w:color="B22600" w:themeColor="accent6"/>
          <w:left w:val="single" w:sz="4" w:space="0" w:color="B22600" w:themeColor="accent6"/>
          <w:bottom w:val="single" w:sz="4" w:space="0" w:color="B22600" w:themeColor="accent6"/>
          <w:right w:val="single" w:sz="4" w:space="0" w:color="B22600" w:themeColor="accent6"/>
          <w:insideH w:val="nil"/>
          <w:insideV w:val="nil"/>
        </w:tcBorders>
        <w:shd w:val="clear" w:color="auto" w:fill="B22600" w:themeFill="accent6"/>
      </w:tcPr>
    </w:tblStylePr>
    <w:tblStylePr w:type="lastRow">
      <w:rPr>
        <w:b/>
        <w:bCs/>
      </w:rPr>
      <w:tblPr/>
      <w:tcPr>
        <w:tcBorders>
          <w:top w:val="double" w:sz="4" w:space="0" w:color="B22600" w:themeColor="accent6"/>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A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4C2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4C2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4C2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4C22" w:themeFill="accent1"/>
      </w:tcPr>
    </w:tblStylePr>
    <w:tblStylePr w:type="band1Vert">
      <w:tblPr/>
      <w:tcPr>
        <w:shd w:val="clear" w:color="auto" w:fill="F5B7A6" w:themeFill="accent1" w:themeFillTint="66"/>
      </w:tcPr>
    </w:tblStylePr>
    <w:tblStylePr w:type="band1Horz">
      <w:tblPr/>
      <w:tcPr>
        <w:shd w:val="clear" w:color="auto" w:fill="F5B7A6"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1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BD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BD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BD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BD47" w:themeFill="accent2"/>
      </w:tcPr>
    </w:tblStylePr>
    <w:tblStylePr w:type="band1Vert">
      <w:tblPr/>
      <w:tcPr>
        <w:shd w:val="clear" w:color="auto" w:fill="FFE4B5" w:themeFill="accent2" w:themeFillTint="66"/>
      </w:tcPr>
    </w:tblStylePr>
    <w:tblStylePr w:type="band1Horz">
      <w:tblPr/>
      <w:tcPr>
        <w:shd w:val="clear" w:color="auto" w:fill="FFE4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8C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492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492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492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4926" w:themeFill="accent3"/>
      </w:tcPr>
    </w:tblStylePr>
    <w:tblStylePr w:type="band1Vert">
      <w:tblPr/>
      <w:tcPr>
        <w:shd w:val="clear" w:color="auto" w:fill="EBB19F" w:themeFill="accent3" w:themeFillTint="66"/>
      </w:tcPr>
    </w:tblStylePr>
    <w:tblStylePr w:type="band1Horz">
      <w:tblPr/>
      <w:tcPr>
        <w:shd w:val="clear" w:color="auto" w:fill="EBB19F"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6D3"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42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42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42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427" w:themeFill="accent4"/>
      </w:tcPr>
    </w:tblStylePr>
    <w:tblStylePr w:type="band1Vert">
      <w:tblPr/>
      <w:tcPr>
        <w:shd w:val="clear" w:color="auto" w:fill="FFCDA8" w:themeFill="accent4" w:themeFillTint="66"/>
      </w:tcPr>
    </w:tblStylePr>
    <w:tblStylePr w:type="band1Horz">
      <w:tblPr/>
      <w:tcPr>
        <w:shd w:val="clear" w:color="auto" w:fill="FFCDA8"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FC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C99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C99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C99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C9900" w:themeFill="accent5"/>
      </w:tcPr>
    </w:tblStylePr>
    <w:tblStylePr w:type="band1Vert">
      <w:tblPr/>
      <w:tcPr>
        <w:shd w:val="clear" w:color="auto" w:fill="FFE084" w:themeFill="accent5" w:themeFillTint="66"/>
      </w:tcPr>
    </w:tblStylePr>
    <w:tblStylePr w:type="band1Horz">
      <w:tblPr/>
      <w:tcPr>
        <w:shd w:val="clear" w:color="auto" w:fill="FFE084"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AB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260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260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260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2600" w:themeFill="accent6"/>
      </w:tcPr>
    </w:tblStylePr>
    <w:tblStylePr w:type="band1Vert">
      <w:tblPr/>
      <w:tcPr>
        <w:shd w:val="clear" w:color="auto" w:fill="FF967A" w:themeFill="accent6" w:themeFillTint="66"/>
      </w:tcPr>
    </w:tblStylePr>
    <w:tblStylePr w:type="band1Horz">
      <w:tblPr/>
      <w:tcPr>
        <w:shd w:val="clear" w:color="auto" w:fill="FF967A"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B43412" w:themeColor="accent1" w:themeShade="BF"/>
    </w:r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4" w:space="0" w:color="F1937A" w:themeColor="accent1" w:themeTint="99"/>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F49B00" w:themeColor="accent2" w:themeShade="BF"/>
    </w:r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Pr>
    <w:tblStylePr w:type="firstRow">
      <w:rPr>
        <w:b/>
        <w:bCs/>
      </w:rPr>
      <w:tblPr/>
      <w:tcPr>
        <w:tcBorders>
          <w:bottom w:val="single" w:sz="12" w:space="0" w:color="FFD790" w:themeColor="accent2" w:themeTint="99"/>
        </w:tcBorders>
      </w:tcPr>
    </w:tblStylePr>
    <w:tblStylePr w:type="lastRow">
      <w:rPr>
        <w:b/>
        <w:bCs/>
      </w:rPr>
      <w:tblPr/>
      <w:tcPr>
        <w:tcBorders>
          <w:top w:val="doub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8361C" w:themeColor="accent3" w:themeShade="BF"/>
    </w:rPr>
    <w:tblPr>
      <w:tblStyleRowBandSize w:val="1"/>
      <w:tblStyleColBandSize w:val="1"/>
      <w:tblBorders>
        <w:top w:val="single" w:sz="4" w:space="0" w:color="E18A6F" w:themeColor="accent3" w:themeTint="99"/>
        <w:left w:val="single" w:sz="4" w:space="0" w:color="E18A6F" w:themeColor="accent3" w:themeTint="99"/>
        <w:bottom w:val="single" w:sz="4" w:space="0" w:color="E18A6F" w:themeColor="accent3" w:themeTint="99"/>
        <w:right w:val="single" w:sz="4" w:space="0" w:color="E18A6F" w:themeColor="accent3" w:themeTint="99"/>
        <w:insideH w:val="single" w:sz="4" w:space="0" w:color="E18A6F" w:themeColor="accent3" w:themeTint="99"/>
        <w:insideV w:val="single" w:sz="4" w:space="0" w:color="E18A6F" w:themeColor="accent3" w:themeTint="99"/>
      </w:tblBorders>
    </w:tblPr>
    <w:tblStylePr w:type="firstRow">
      <w:rPr>
        <w:b/>
        <w:bCs/>
      </w:rPr>
      <w:tblPr/>
      <w:tcPr>
        <w:tcBorders>
          <w:bottom w:val="single" w:sz="12" w:space="0" w:color="E18A6F" w:themeColor="accent3" w:themeTint="99"/>
        </w:tcBorders>
      </w:tcPr>
    </w:tblStylePr>
    <w:tblStylePr w:type="lastRow">
      <w:rPr>
        <w:b/>
        <w:bCs/>
      </w:rPr>
      <w:tblPr/>
      <w:tcPr>
        <w:tcBorders>
          <w:top w:val="double" w:sz="4" w:space="0" w:color="E18A6F" w:themeColor="accent3" w:themeTint="99"/>
        </w:tcBorders>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DC5E00" w:themeColor="accent4" w:themeShade="BF"/>
    </w:rPr>
    <w:tblPr>
      <w:tblStyleRowBandSize w:val="1"/>
      <w:tblStyleColBandSize w:val="1"/>
      <w:tblBorders>
        <w:top w:val="single" w:sz="4" w:space="0" w:color="FFB47D" w:themeColor="accent4" w:themeTint="99"/>
        <w:left w:val="single" w:sz="4" w:space="0" w:color="FFB47D" w:themeColor="accent4" w:themeTint="99"/>
        <w:bottom w:val="single" w:sz="4" w:space="0" w:color="FFB47D" w:themeColor="accent4" w:themeTint="99"/>
        <w:right w:val="single" w:sz="4" w:space="0" w:color="FFB47D" w:themeColor="accent4" w:themeTint="99"/>
        <w:insideH w:val="single" w:sz="4" w:space="0" w:color="FFB47D" w:themeColor="accent4" w:themeTint="99"/>
        <w:insideV w:val="single" w:sz="4" w:space="0" w:color="FFB47D" w:themeColor="accent4" w:themeTint="99"/>
      </w:tblBorders>
    </w:tblPr>
    <w:tblStylePr w:type="firstRow">
      <w:rPr>
        <w:b/>
        <w:bCs/>
      </w:rPr>
      <w:tblPr/>
      <w:tcPr>
        <w:tcBorders>
          <w:bottom w:val="single" w:sz="12" w:space="0" w:color="FFB47D" w:themeColor="accent4" w:themeTint="99"/>
        </w:tcBorders>
      </w:tcPr>
    </w:tblStylePr>
    <w:tblStylePr w:type="lastRow">
      <w:rPr>
        <w:b/>
        <w:bCs/>
      </w:rPr>
      <w:tblPr/>
      <w:tcPr>
        <w:tcBorders>
          <w:top w:val="double" w:sz="4" w:space="0" w:color="FFB47D" w:themeColor="accent4" w:themeTint="99"/>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987200" w:themeColor="accent5" w:themeShade="BF"/>
    </w:r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bottom w:val="single" w:sz="12" w:space="0" w:color="FFD047" w:themeColor="accent5" w:themeTint="99"/>
        </w:tcBorders>
      </w:tcPr>
    </w:tblStylePr>
    <w:tblStylePr w:type="lastRow">
      <w:rPr>
        <w:b/>
        <w:bCs/>
      </w:rPr>
      <w:tblPr/>
      <w:tcPr>
        <w:tcBorders>
          <w:top w:val="doub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851C00" w:themeColor="accent6" w:themeShade="BF"/>
    </w:r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4" w:space="0" w:color="FF6137" w:themeColor="accent6" w:themeTint="99"/>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B43412" w:themeColor="accent1" w:themeShade="BF"/>
    </w:r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F49B00" w:themeColor="accent2" w:themeShade="BF"/>
    </w:r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1DA" w:themeFill="accent2" w:themeFillTint="33"/>
      </w:tcPr>
    </w:tblStylePr>
    <w:tblStylePr w:type="band1Horz">
      <w:tblPr/>
      <w:tcPr>
        <w:shd w:val="clear" w:color="auto" w:fill="FFF1DA" w:themeFill="accent2" w:themeFillTint="33"/>
      </w:tcPr>
    </w:tblStylePr>
    <w:tblStylePr w:type="neCell">
      <w:tblPr/>
      <w:tcPr>
        <w:tcBorders>
          <w:bottom w:val="single" w:sz="4" w:space="0" w:color="FFD790" w:themeColor="accent2" w:themeTint="99"/>
        </w:tcBorders>
      </w:tcPr>
    </w:tblStylePr>
    <w:tblStylePr w:type="nwCell">
      <w:tblPr/>
      <w:tcPr>
        <w:tcBorders>
          <w:bottom w:val="single" w:sz="4" w:space="0" w:color="FFD790" w:themeColor="accent2" w:themeTint="99"/>
        </w:tcBorders>
      </w:tcPr>
    </w:tblStylePr>
    <w:tblStylePr w:type="seCell">
      <w:tblPr/>
      <w:tcPr>
        <w:tcBorders>
          <w:top w:val="single" w:sz="4" w:space="0" w:color="FFD790" w:themeColor="accent2" w:themeTint="99"/>
        </w:tcBorders>
      </w:tcPr>
    </w:tblStylePr>
    <w:tblStylePr w:type="swCell">
      <w:tblPr/>
      <w:tcPr>
        <w:tcBorders>
          <w:top w:val="single" w:sz="4" w:space="0" w:color="FFD7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8361C" w:themeColor="accent3" w:themeShade="BF"/>
    </w:rPr>
    <w:tblPr>
      <w:tblStyleRowBandSize w:val="1"/>
      <w:tblStyleColBandSize w:val="1"/>
      <w:tblBorders>
        <w:top w:val="single" w:sz="4" w:space="0" w:color="E18A6F" w:themeColor="accent3" w:themeTint="99"/>
        <w:left w:val="single" w:sz="4" w:space="0" w:color="E18A6F" w:themeColor="accent3" w:themeTint="99"/>
        <w:bottom w:val="single" w:sz="4" w:space="0" w:color="E18A6F" w:themeColor="accent3" w:themeTint="99"/>
        <w:right w:val="single" w:sz="4" w:space="0" w:color="E18A6F" w:themeColor="accent3" w:themeTint="99"/>
        <w:insideH w:val="single" w:sz="4" w:space="0" w:color="E18A6F" w:themeColor="accent3" w:themeTint="99"/>
        <w:insideV w:val="single" w:sz="4" w:space="0" w:color="E18A6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8CF" w:themeFill="accent3" w:themeFillTint="33"/>
      </w:tcPr>
    </w:tblStylePr>
    <w:tblStylePr w:type="band1Horz">
      <w:tblPr/>
      <w:tcPr>
        <w:shd w:val="clear" w:color="auto" w:fill="F5D8CF" w:themeFill="accent3" w:themeFillTint="33"/>
      </w:tcPr>
    </w:tblStylePr>
    <w:tblStylePr w:type="neCell">
      <w:tblPr/>
      <w:tcPr>
        <w:tcBorders>
          <w:bottom w:val="single" w:sz="4" w:space="0" w:color="E18A6F" w:themeColor="accent3" w:themeTint="99"/>
        </w:tcBorders>
      </w:tcPr>
    </w:tblStylePr>
    <w:tblStylePr w:type="nwCell">
      <w:tblPr/>
      <w:tcPr>
        <w:tcBorders>
          <w:bottom w:val="single" w:sz="4" w:space="0" w:color="E18A6F" w:themeColor="accent3" w:themeTint="99"/>
        </w:tcBorders>
      </w:tcPr>
    </w:tblStylePr>
    <w:tblStylePr w:type="seCell">
      <w:tblPr/>
      <w:tcPr>
        <w:tcBorders>
          <w:top w:val="single" w:sz="4" w:space="0" w:color="E18A6F" w:themeColor="accent3" w:themeTint="99"/>
        </w:tcBorders>
      </w:tcPr>
    </w:tblStylePr>
    <w:tblStylePr w:type="swCell">
      <w:tblPr/>
      <w:tcPr>
        <w:tcBorders>
          <w:top w:val="single" w:sz="4" w:space="0" w:color="E18A6F"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DC5E00" w:themeColor="accent4" w:themeShade="BF"/>
    </w:rPr>
    <w:tblPr>
      <w:tblStyleRowBandSize w:val="1"/>
      <w:tblStyleColBandSize w:val="1"/>
      <w:tblBorders>
        <w:top w:val="single" w:sz="4" w:space="0" w:color="FFB47D" w:themeColor="accent4" w:themeTint="99"/>
        <w:left w:val="single" w:sz="4" w:space="0" w:color="FFB47D" w:themeColor="accent4" w:themeTint="99"/>
        <w:bottom w:val="single" w:sz="4" w:space="0" w:color="FFB47D" w:themeColor="accent4" w:themeTint="99"/>
        <w:right w:val="single" w:sz="4" w:space="0" w:color="FFB47D" w:themeColor="accent4" w:themeTint="99"/>
        <w:insideH w:val="single" w:sz="4" w:space="0" w:color="FFB47D" w:themeColor="accent4" w:themeTint="99"/>
        <w:insideV w:val="single" w:sz="4" w:space="0" w:color="FFB47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3" w:themeFill="accent4" w:themeFillTint="33"/>
      </w:tcPr>
    </w:tblStylePr>
    <w:tblStylePr w:type="band1Horz">
      <w:tblPr/>
      <w:tcPr>
        <w:shd w:val="clear" w:color="auto" w:fill="FFE6D3" w:themeFill="accent4" w:themeFillTint="33"/>
      </w:tcPr>
    </w:tblStylePr>
    <w:tblStylePr w:type="neCell">
      <w:tblPr/>
      <w:tcPr>
        <w:tcBorders>
          <w:bottom w:val="single" w:sz="4" w:space="0" w:color="FFB47D" w:themeColor="accent4" w:themeTint="99"/>
        </w:tcBorders>
      </w:tcPr>
    </w:tblStylePr>
    <w:tblStylePr w:type="nwCell">
      <w:tblPr/>
      <w:tcPr>
        <w:tcBorders>
          <w:bottom w:val="single" w:sz="4" w:space="0" w:color="FFB47D" w:themeColor="accent4" w:themeTint="99"/>
        </w:tcBorders>
      </w:tcPr>
    </w:tblStylePr>
    <w:tblStylePr w:type="seCell">
      <w:tblPr/>
      <w:tcPr>
        <w:tcBorders>
          <w:top w:val="single" w:sz="4" w:space="0" w:color="FFB47D" w:themeColor="accent4" w:themeTint="99"/>
        </w:tcBorders>
      </w:tcPr>
    </w:tblStylePr>
    <w:tblStylePr w:type="swCell">
      <w:tblPr/>
      <w:tcPr>
        <w:tcBorders>
          <w:top w:val="single" w:sz="4" w:space="0" w:color="FFB47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987200" w:themeColor="accent5" w:themeShade="BF"/>
    </w:r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851C00" w:themeColor="accent6" w:themeShade="BF"/>
    </w:r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ABC" w:themeFill="accent6" w:themeFillTint="33"/>
      </w:tcPr>
    </w:tblStylePr>
    <w:tblStylePr w:type="band1Horz">
      <w:tblPr/>
      <w:tcPr>
        <w:shd w:val="clear" w:color="auto" w:fill="FFCABC" w:themeFill="accent6" w:themeFillTint="33"/>
      </w:tcPr>
    </w:tblStylePr>
    <w:tblStylePr w:type="neCell">
      <w:tblPr/>
      <w:tcPr>
        <w:tcBorders>
          <w:bottom w:val="single" w:sz="4" w:space="0" w:color="FF6137" w:themeColor="accent6" w:themeTint="99"/>
        </w:tcBorders>
      </w:tcPr>
    </w:tblStylePr>
    <w:tblStylePr w:type="nwCell">
      <w:tblPr/>
      <w:tcPr>
        <w:tcBorders>
          <w:bottom w:val="single" w:sz="4" w:space="0" w:color="FF6137" w:themeColor="accent6" w:themeTint="99"/>
        </w:tcBorders>
      </w:tcPr>
    </w:tblStylePr>
    <w:tblStylePr w:type="seCell">
      <w:tblPr/>
      <w:tcPr>
        <w:tcBorders>
          <w:top w:val="single" w:sz="4" w:space="0" w:color="FF6137" w:themeColor="accent6" w:themeTint="99"/>
        </w:tcBorders>
      </w:tcPr>
    </w:tblStylePr>
    <w:tblStylePr w:type="swCell">
      <w:tblPr/>
      <w:tcPr>
        <w:tcBorders>
          <w:top w:val="single" w:sz="4" w:space="0" w:color="FF6137" w:themeColor="accent6" w:themeTint="99"/>
        </w:tcBorders>
      </w:tcPr>
    </w:tblStylePr>
  </w:style>
  <w:style w:type="character"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insideH w:val="single" w:sz="8" w:space="0" w:color="E84C22" w:themeColor="accent1"/>
        <w:insideV w:val="single" w:sz="8" w:space="0" w:color="E84C2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4C22" w:themeColor="accent1"/>
          <w:left w:val="single" w:sz="8" w:space="0" w:color="E84C22" w:themeColor="accent1"/>
          <w:bottom w:val="single" w:sz="18" w:space="0" w:color="E84C22" w:themeColor="accent1"/>
          <w:right w:val="single" w:sz="8" w:space="0" w:color="E84C22" w:themeColor="accent1"/>
          <w:insideH w:val="nil"/>
          <w:insideV w:val="single" w:sz="8" w:space="0" w:color="E84C2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4C22" w:themeColor="accent1"/>
          <w:left w:val="single" w:sz="8" w:space="0" w:color="E84C22" w:themeColor="accent1"/>
          <w:bottom w:val="single" w:sz="8" w:space="0" w:color="E84C22" w:themeColor="accent1"/>
          <w:right w:val="single" w:sz="8" w:space="0" w:color="E84C22" w:themeColor="accent1"/>
          <w:insideH w:val="nil"/>
          <w:insideV w:val="single" w:sz="8" w:space="0" w:color="E84C2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tcPr>
    </w:tblStylePr>
    <w:tblStylePr w:type="band1Vert">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shd w:val="clear" w:color="auto" w:fill="F9D2C8" w:themeFill="accent1" w:themeFillTint="3F"/>
      </w:tcPr>
    </w:tblStylePr>
    <w:tblStylePr w:type="band1Horz">
      <w:tblPr/>
      <w:tcPr>
        <w:tcBorders>
          <w:top w:val="single" w:sz="8" w:space="0" w:color="E84C22" w:themeColor="accent1"/>
          <w:left w:val="single" w:sz="8" w:space="0" w:color="E84C22" w:themeColor="accent1"/>
          <w:bottom w:val="single" w:sz="8" w:space="0" w:color="E84C22" w:themeColor="accent1"/>
          <w:right w:val="single" w:sz="8" w:space="0" w:color="E84C22" w:themeColor="accent1"/>
          <w:insideV w:val="single" w:sz="8" w:space="0" w:color="E84C22" w:themeColor="accent1"/>
        </w:tcBorders>
        <w:shd w:val="clear" w:color="auto" w:fill="F9D2C8" w:themeFill="accent1" w:themeFillTint="3F"/>
      </w:tcPr>
    </w:tblStylePr>
    <w:tblStylePr w:type="band2Horz">
      <w:tblPr/>
      <w:tcPr>
        <w:tcBorders>
          <w:top w:val="single" w:sz="8" w:space="0" w:color="E84C22" w:themeColor="accent1"/>
          <w:left w:val="single" w:sz="8" w:space="0" w:color="E84C22" w:themeColor="accent1"/>
          <w:bottom w:val="single" w:sz="8" w:space="0" w:color="E84C22" w:themeColor="accent1"/>
          <w:right w:val="single" w:sz="8" w:space="0" w:color="E84C22" w:themeColor="accent1"/>
          <w:insideV w:val="single" w:sz="8" w:space="0" w:color="E84C2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insideH w:val="single" w:sz="8" w:space="0" w:color="FFBD47" w:themeColor="accent2"/>
        <w:insideV w:val="single" w:sz="8" w:space="0" w:color="FFBD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BD47" w:themeColor="accent2"/>
          <w:left w:val="single" w:sz="8" w:space="0" w:color="FFBD47" w:themeColor="accent2"/>
          <w:bottom w:val="single" w:sz="18" w:space="0" w:color="FFBD47" w:themeColor="accent2"/>
          <w:right w:val="single" w:sz="8" w:space="0" w:color="FFBD47" w:themeColor="accent2"/>
          <w:insideH w:val="nil"/>
          <w:insideV w:val="single" w:sz="8" w:space="0" w:color="FFBD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BD47" w:themeColor="accent2"/>
          <w:left w:val="single" w:sz="8" w:space="0" w:color="FFBD47" w:themeColor="accent2"/>
          <w:bottom w:val="single" w:sz="8" w:space="0" w:color="FFBD47" w:themeColor="accent2"/>
          <w:right w:val="single" w:sz="8" w:space="0" w:color="FFBD47" w:themeColor="accent2"/>
          <w:insideH w:val="nil"/>
          <w:insideV w:val="single" w:sz="8" w:space="0" w:color="FFBD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tcPr>
    </w:tblStylePr>
    <w:tblStylePr w:type="band1Vert">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shd w:val="clear" w:color="auto" w:fill="FFEED1" w:themeFill="accent2" w:themeFillTint="3F"/>
      </w:tcPr>
    </w:tblStylePr>
    <w:tblStylePr w:type="band1Horz">
      <w:tblPr/>
      <w:tcPr>
        <w:tcBorders>
          <w:top w:val="single" w:sz="8" w:space="0" w:color="FFBD47" w:themeColor="accent2"/>
          <w:left w:val="single" w:sz="8" w:space="0" w:color="FFBD47" w:themeColor="accent2"/>
          <w:bottom w:val="single" w:sz="8" w:space="0" w:color="FFBD47" w:themeColor="accent2"/>
          <w:right w:val="single" w:sz="8" w:space="0" w:color="FFBD47" w:themeColor="accent2"/>
          <w:insideV w:val="single" w:sz="8" w:space="0" w:color="FFBD47" w:themeColor="accent2"/>
        </w:tcBorders>
        <w:shd w:val="clear" w:color="auto" w:fill="FFEED1" w:themeFill="accent2" w:themeFillTint="3F"/>
      </w:tcPr>
    </w:tblStylePr>
    <w:tblStylePr w:type="band2Horz">
      <w:tblPr/>
      <w:tcPr>
        <w:tcBorders>
          <w:top w:val="single" w:sz="8" w:space="0" w:color="FFBD47" w:themeColor="accent2"/>
          <w:left w:val="single" w:sz="8" w:space="0" w:color="FFBD47" w:themeColor="accent2"/>
          <w:bottom w:val="single" w:sz="8" w:space="0" w:color="FFBD47" w:themeColor="accent2"/>
          <w:right w:val="single" w:sz="8" w:space="0" w:color="FFBD47" w:themeColor="accent2"/>
          <w:insideV w:val="single" w:sz="8" w:space="0" w:color="FFBD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insideH w:val="single" w:sz="8" w:space="0" w:color="B64926" w:themeColor="accent3"/>
        <w:insideV w:val="single" w:sz="8" w:space="0" w:color="B6492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64926" w:themeColor="accent3"/>
          <w:left w:val="single" w:sz="8" w:space="0" w:color="B64926" w:themeColor="accent3"/>
          <w:bottom w:val="single" w:sz="18" w:space="0" w:color="B64926" w:themeColor="accent3"/>
          <w:right w:val="single" w:sz="8" w:space="0" w:color="B64926" w:themeColor="accent3"/>
          <w:insideH w:val="nil"/>
          <w:insideV w:val="single" w:sz="8" w:space="0" w:color="B6492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64926" w:themeColor="accent3"/>
          <w:left w:val="single" w:sz="8" w:space="0" w:color="B64926" w:themeColor="accent3"/>
          <w:bottom w:val="single" w:sz="8" w:space="0" w:color="B64926" w:themeColor="accent3"/>
          <w:right w:val="single" w:sz="8" w:space="0" w:color="B64926" w:themeColor="accent3"/>
          <w:insideH w:val="nil"/>
          <w:insideV w:val="single" w:sz="8" w:space="0" w:color="B6492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tcPr>
    </w:tblStylePr>
    <w:tblStylePr w:type="band1Vert">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shd w:val="clear" w:color="auto" w:fill="F2CEC3" w:themeFill="accent3" w:themeFillTint="3F"/>
      </w:tcPr>
    </w:tblStylePr>
    <w:tblStylePr w:type="band1Horz">
      <w:tblPr/>
      <w:tcPr>
        <w:tcBorders>
          <w:top w:val="single" w:sz="8" w:space="0" w:color="B64926" w:themeColor="accent3"/>
          <w:left w:val="single" w:sz="8" w:space="0" w:color="B64926" w:themeColor="accent3"/>
          <w:bottom w:val="single" w:sz="8" w:space="0" w:color="B64926" w:themeColor="accent3"/>
          <w:right w:val="single" w:sz="8" w:space="0" w:color="B64926" w:themeColor="accent3"/>
          <w:insideV w:val="single" w:sz="8" w:space="0" w:color="B64926" w:themeColor="accent3"/>
        </w:tcBorders>
        <w:shd w:val="clear" w:color="auto" w:fill="F2CEC3" w:themeFill="accent3" w:themeFillTint="3F"/>
      </w:tcPr>
    </w:tblStylePr>
    <w:tblStylePr w:type="band2Horz">
      <w:tblPr/>
      <w:tcPr>
        <w:tcBorders>
          <w:top w:val="single" w:sz="8" w:space="0" w:color="B64926" w:themeColor="accent3"/>
          <w:left w:val="single" w:sz="8" w:space="0" w:color="B64926" w:themeColor="accent3"/>
          <w:bottom w:val="single" w:sz="8" w:space="0" w:color="B64926" w:themeColor="accent3"/>
          <w:right w:val="single" w:sz="8" w:space="0" w:color="B64926" w:themeColor="accent3"/>
          <w:insideV w:val="single" w:sz="8" w:space="0" w:color="B64926"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insideH w:val="single" w:sz="8" w:space="0" w:color="FF8427" w:themeColor="accent4"/>
        <w:insideV w:val="single" w:sz="8" w:space="0" w:color="FF842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8427" w:themeColor="accent4"/>
          <w:left w:val="single" w:sz="8" w:space="0" w:color="FF8427" w:themeColor="accent4"/>
          <w:bottom w:val="single" w:sz="18" w:space="0" w:color="FF8427" w:themeColor="accent4"/>
          <w:right w:val="single" w:sz="8" w:space="0" w:color="FF8427" w:themeColor="accent4"/>
          <w:insideH w:val="nil"/>
          <w:insideV w:val="single" w:sz="8" w:space="0" w:color="FF842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427" w:themeColor="accent4"/>
          <w:left w:val="single" w:sz="8" w:space="0" w:color="FF8427" w:themeColor="accent4"/>
          <w:bottom w:val="single" w:sz="8" w:space="0" w:color="FF8427" w:themeColor="accent4"/>
          <w:right w:val="single" w:sz="8" w:space="0" w:color="FF8427" w:themeColor="accent4"/>
          <w:insideH w:val="nil"/>
          <w:insideV w:val="single" w:sz="8" w:space="0" w:color="FF842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tcPr>
    </w:tblStylePr>
    <w:tblStylePr w:type="band1Vert">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shd w:val="clear" w:color="auto" w:fill="FFE0C9" w:themeFill="accent4" w:themeFillTint="3F"/>
      </w:tcPr>
    </w:tblStylePr>
    <w:tblStylePr w:type="band1Horz">
      <w:tblPr/>
      <w:tcPr>
        <w:tcBorders>
          <w:top w:val="single" w:sz="8" w:space="0" w:color="FF8427" w:themeColor="accent4"/>
          <w:left w:val="single" w:sz="8" w:space="0" w:color="FF8427" w:themeColor="accent4"/>
          <w:bottom w:val="single" w:sz="8" w:space="0" w:color="FF8427" w:themeColor="accent4"/>
          <w:right w:val="single" w:sz="8" w:space="0" w:color="FF8427" w:themeColor="accent4"/>
          <w:insideV w:val="single" w:sz="8" w:space="0" w:color="FF8427" w:themeColor="accent4"/>
        </w:tcBorders>
        <w:shd w:val="clear" w:color="auto" w:fill="FFE0C9" w:themeFill="accent4" w:themeFillTint="3F"/>
      </w:tcPr>
    </w:tblStylePr>
    <w:tblStylePr w:type="band2Horz">
      <w:tblPr/>
      <w:tcPr>
        <w:tcBorders>
          <w:top w:val="single" w:sz="8" w:space="0" w:color="FF8427" w:themeColor="accent4"/>
          <w:left w:val="single" w:sz="8" w:space="0" w:color="FF8427" w:themeColor="accent4"/>
          <w:bottom w:val="single" w:sz="8" w:space="0" w:color="FF8427" w:themeColor="accent4"/>
          <w:right w:val="single" w:sz="8" w:space="0" w:color="FF8427" w:themeColor="accent4"/>
          <w:insideV w:val="single" w:sz="8" w:space="0" w:color="FF8427"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insideH w:val="single" w:sz="8" w:space="0" w:color="CC9900" w:themeColor="accent5"/>
        <w:insideV w:val="single" w:sz="8" w:space="0" w:color="CC99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9900" w:themeColor="accent5"/>
          <w:left w:val="single" w:sz="8" w:space="0" w:color="CC9900" w:themeColor="accent5"/>
          <w:bottom w:val="single" w:sz="18" w:space="0" w:color="CC9900" w:themeColor="accent5"/>
          <w:right w:val="single" w:sz="8" w:space="0" w:color="CC9900" w:themeColor="accent5"/>
          <w:insideH w:val="nil"/>
          <w:insideV w:val="single" w:sz="8" w:space="0" w:color="CC99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9900" w:themeColor="accent5"/>
          <w:left w:val="single" w:sz="8" w:space="0" w:color="CC9900" w:themeColor="accent5"/>
          <w:bottom w:val="single" w:sz="8" w:space="0" w:color="CC9900" w:themeColor="accent5"/>
          <w:right w:val="single" w:sz="8" w:space="0" w:color="CC9900" w:themeColor="accent5"/>
          <w:insideH w:val="nil"/>
          <w:insideV w:val="single" w:sz="8" w:space="0" w:color="CC99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tcPr>
    </w:tblStylePr>
    <w:tblStylePr w:type="band1Vert">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shd w:val="clear" w:color="auto" w:fill="FFECB3" w:themeFill="accent5" w:themeFillTint="3F"/>
      </w:tcPr>
    </w:tblStylePr>
    <w:tblStylePr w:type="band1Horz">
      <w:tblPr/>
      <w:tcPr>
        <w:tcBorders>
          <w:top w:val="single" w:sz="8" w:space="0" w:color="CC9900" w:themeColor="accent5"/>
          <w:left w:val="single" w:sz="8" w:space="0" w:color="CC9900" w:themeColor="accent5"/>
          <w:bottom w:val="single" w:sz="8" w:space="0" w:color="CC9900" w:themeColor="accent5"/>
          <w:right w:val="single" w:sz="8" w:space="0" w:color="CC9900" w:themeColor="accent5"/>
          <w:insideV w:val="single" w:sz="8" w:space="0" w:color="CC9900" w:themeColor="accent5"/>
        </w:tcBorders>
        <w:shd w:val="clear" w:color="auto" w:fill="FFECB3" w:themeFill="accent5" w:themeFillTint="3F"/>
      </w:tcPr>
    </w:tblStylePr>
    <w:tblStylePr w:type="band2Horz">
      <w:tblPr/>
      <w:tcPr>
        <w:tcBorders>
          <w:top w:val="single" w:sz="8" w:space="0" w:color="CC9900" w:themeColor="accent5"/>
          <w:left w:val="single" w:sz="8" w:space="0" w:color="CC9900" w:themeColor="accent5"/>
          <w:bottom w:val="single" w:sz="8" w:space="0" w:color="CC9900" w:themeColor="accent5"/>
          <w:right w:val="single" w:sz="8" w:space="0" w:color="CC9900" w:themeColor="accent5"/>
          <w:insideV w:val="single" w:sz="8" w:space="0" w:color="CC9900"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insideH w:val="single" w:sz="8" w:space="0" w:color="B22600" w:themeColor="accent6"/>
        <w:insideV w:val="single" w:sz="8" w:space="0" w:color="B2260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2600" w:themeColor="accent6"/>
          <w:left w:val="single" w:sz="8" w:space="0" w:color="B22600" w:themeColor="accent6"/>
          <w:bottom w:val="single" w:sz="18" w:space="0" w:color="B22600" w:themeColor="accent6"/>
          <w:right w:val="single" w:sz="8" w:space="0" w:color="B22600" w:themeColor="accent6"/>
          <w:insideH w:val="nil"/>
          <w:insideV w:val="single" w:sz="8" w:space="0" w:color="B226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2600" w:themeColor="accent6"/>
          <w:left w:val="single" w:sz="8" w:space="0" w:color="B22600" w:themeColor="accent6"/>
          <w:bottom w:val="single" w:sz="8" w:space="0" w:color="B22600" w:themeColor="accent6"/>
          <w:right w:val="single" w:sz="8" w:space="0" w:color="B22600" w:themeColor="accent6"/>
          <w:insideH w:val="nil"/>
          <w:insideV w:val="single" w:sz="8" w:space="0" w:color="B226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tcPr>
    </w:tblStylePr>
    <w:tblStylePr w:type="band1Vert">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shd w:val="clear" w:color="auto" w:fill="FFBEAC" w:themeFill="accent6" w:themeFillTint="3F"/>
      </w:tcPr>
    </w:tblStylePr>
    <w:tblStylePr w:type="band1Horz">
      <w:tblPr/>
      <w:tcPr>
        <w:tcBorders>
          <w:top w:val="single" w:sz="8" w:space="0" w:color="B22600" w:themeColor="accent6"/>
          <w:left w:val="single" w:sz="8" w:space="0" w:color="B22600" w:themeColor="accent6"/>
          <w:bottom w:val="single" w:sz="8" w:space="0" w:color="B22600" w:themeColor="accent6"/>
          <w:right w:val="single" w:sz="8" w:space="0" w:color="B22600" w:themeColor="accent6"/>
          <w:insideV w:val="single" w:sz="8" w:space="0" w:color="B22600" w:themeColor="accent6"/>
        </w:tcBorders>
        <w:shd w:val="clear" w:color="auto" w:fill="FFBEAC" w:themeFill="accent6" w:themeFillTint="3F"/>
      </w:tcPr>
    </w:tblStylePr>
    <w:tblStylePr w:type="band2Horz">
      <w:tblPr/>
      <w:tcPr>
        <w:tcBorders>
          <w:top w:val="single" w:sz="8" w:space="0" w:color="B22600" w:themeColor="accent6"/>
          <w:left w:val="single" w:sz="8" w:space="0" w:color="B22600" w:themeColor="accent6"/>
          <w:bottom w:val="single" w:sz="8" w:space="0" w:color="B22600" w:themeColor="accent6"/>
          <w:right w:val="single" w:sz="8" w:space="0" w:color="B22600" w:themeColor="accent6"/>
          <w:insideV w:val="single" w:sz="8" w:space="0" w:color="B22600"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tblBorders>
    </w:tblPr>
    <w:tblStylePr w:type="firstRow">
      <w:pPr>
        <w:spacing w:before="0" w:after="0" w:line="240" w:lineRule="auto"/>
      </w:pPr>
      <w:rPr>
        <w:b/>
        <w:bCs/>
        <w:color w:val="FFFFFF" w:themeColor="background1"/>
      </w:rPr>
      <w:tblPr/>
      <w:tcPr>
        <w:shd w:val="clear" w:color="auto" w:fill="E84C22" w:themeFill="accent1"/>
      </w:tcPr>
    </w:tblStylePr>
    <w:tblStylePr w:type="lastRow">
      <w:pPr>
        <w:spacing w:before="0" w:after="0" w:line="240" w:lineRule="auto"/>
      </w:pPr>
      <w:rPr>
        <w:b/>
        <w:bCs/>
      </w:rPr>
      <w:tblPr/>
      <w:tcPr>
        <w:tcBorders>
          <w:top w:val="double" w:sz="6" w:space="0" w:color="E84C22" w:themeColor="accent1"/>
          <w:left w:val="single" w:sz="8" w:space="0" w:color="E84C22" w:themeColor="accent1"/>
          <w:bottom w:val="single" w:sz="8" w:space="0" w:color="E84C22" w:themeColor="accent1"/>
          <w:right w:val="single" w:sz="8" w:space="0" w:color="E84C22" w:themeColor="accent1"/>
        </w:tcBorders>
      </w:tcPr>
    </w:tblStylePr>
    <w:tblStylePr w:type="firstCol">
      <w:rPr>
        <w:b/>
        <w:bCs/>
      </w:rPr>
    </w:tblStylePr>
    <w:tblStylePr w:type="lastCol">
      <w:rPr>
        <w:b/>
        <w:bCs/>
      </w:rPr>
    </w:tblStylePr>
    <w:tblStylePr w:type="band1Vert">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tcPr>
    </w:tblStylePr>
    <w:tblStylePr w:type="band1Horz">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tblBorders>
    </w:tblPr>
    <w:tblStylePr w:type="firstRow">
      <w:pPr>
        <w:spacing w:before="0" w:after="0" w:line="240" w:lineRule="auto"/>
      </w:pPr>
      <w:rPr>
        <w:b/>
        <w:bCs/>
        <w:color w:val="FFFFFF" w:themeColor="background1"/>
      </w:rPr>
      <w:tblPr/>
      <w:tcPr>
        <w:shd w:val="clear" w:color="auto" w:fill="FFBD47" w:themeFill="accent2"/>
      </w:tcPr>
    </w:tblStylePr>
    <w:tblStylePr w:type="lastRow">
      <w:pPr>
        <w:spacing w:before="0" w:after="0" w:line="240" w:lineRule="auto"/>
      </w:pPr>
      <w:rPr>
        <w:b/>
        <w:bCs/>
      </w:rPr>
      <w:tblPr/>
      <w:tcPr>
        <w:tcBorders>
          <w:top w:val="double" w:sz="6" w:space="0" w:color="FFBD47" w:themeColor="accent2"/>
          <w:left w:val="single" w:sz="8" w:space="0" w:color="FFBD47" w:themeColor="accent2"/>
          <w:bottom w:val="single" w:sz="8" w:space="0" w:color="FFBD47" w:themeColor="accent2"/>
          <w:right w:val="single" w:sz="8" w:space="0" w:color="FFBD47" w:themeColor="accent2"/>
        </w:tcBorders>
      </w:tcPr>
    </w:tblStylePr>
    <w:tblStylePr w:type="firstCol">
      <w:rPr>
        <w:b/>
        <w:bCs/>
      </w:rPr>
    </w:tblStylePr>
    <w:tblStylePr w:type="lastCol">
      <w:rPr>
        <w:b/>
        <w:bCs/>
      </w:rPr>
    </w:tblStylePr>
    <w:tblStylePr w:type="band1Vert">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tcPr>
    </w:tblStylePr>
    <w:tblStylePr w:type="band1Horz">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tblBorders>
    </w:tblPr>
    <w:tblStylePr w:type="firstRow">
      <w:pPr>
        <w:spacing w:before="0" w:after="0" w:line="240" w:lineRule="auto"/>
      </w:pPr>
      <w:rPr>
        <w:b/>
        <w:bCs/>
        <w:color w:val="FFFFFF" w:themeColor="background1"/>
      </w:rPr>
      <w:tblPr/>
      <w:tcPr>
        <w:shd w:val="clear" w:color="auto" w:fill="B64926" w:themeFill="accent3"/>
      </w:tcPr>
    </w:tblStylePr>
    <w:tblStylePr w:type="lastRow">
      <w:pPr>
        <w:spacing w:before="0" w:after="0" w:line="240" w:lineRule="auto"/>
      </w:pPr>
      <w:rPr>
        <w:b/>
        <w:bCs/>
      </w:rPr>
      <w:tblPr/>
      <w:tcPr>
        <w:tcBorders>
          <w:top w:val="double" w:sz="6" w:space="0" w:color="B64926" w:themeColor="accent3"/>
          <w:left w:val="single" w:sz="8" w:space="0" w:color="B64926" w:themeColor="accent3"/>
          <w:bottom w:val="single" w:sz="8" w:space="0" w:color="B64926" w:themeColor="accent3"/>
          <w:right w:val="single" w:sz="8" w:space="0" w:color="B64926" w:themeColor="accent3"/>
        </w:tcBorders>
      </w:tcPr>
    </w:tblStylePr>
    <w:tblStylePr w:type="firstCol">
      <w:rPr>
        <w:b/>
        <w:bCs/>
      </w:rPr>
    </w:tblStylePr>
    <w:tblStylePr w:type="lastCol">
      <w:rPr>
        <w:b/>
        <w:bCs/>
      </w:rPr>
    </w:tblStylePr>
    <w:tblStylePr w:type="band1Vert">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tcPr>
    </w:tblStylePr>
    <w:tblStylePr w:type="band1Horz">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tblBorders>
    </w:tblPr>
    <w:tblStylePr w:type="firstRow">
      <w:pPr>
        <w:spacing w:before="0" w:after="0" w:line="240" w:lineRule="auto"/>
      </w:pPr>
      <w:rPr>
        <w:b/>
        <w:bCs/>
        <w:color w:val="FFFFFF" w:themeColor="background1"/>
      </w:rPr>
      <w:tblPr/>
      <w:tcPr>
        <w:shd w:val="clear" w:color="auto" w:fill="FF8427" w:themeFill="accent4"/>
      </w:tcPr>
    </w:tblStylePr>
    <w:tblStylePr w:type="lastRow">
      <w:pPr>
        <w:spacing w:before="0" w:after="0" w:line="240" w:lineRule="auto"/>
      </w:pPr>
      <w:rPr>
        <w:b/>
        <w:bCs/>
      </w:rPr>
      <w:tblPr/>
      <w:tcPr>
        <w:tcBorders>
          <w:top w:val="double" w:sz="6" w:space="0" w:color="FF8427" w:themeColor="accent4"/>
          <w:left w:val="single" w:sz="8" w:space="0" w:color="FF8427" w:themeColor="accent4"/>
          <w:bottom w:val="single" w:sz="8" w:space="0" w:color="FF8427" w:themeColor="accent4"/>
          <w:right w:val="single" w:sz="8" w:space="0" w:color="FF8427" w:themeColor="accent4"/>
        </w:tcBorders>
      </w:tcPr>
    </w:tblStylePr>
    <w:tblStylePr w:type="firstCol">
      <w:rPr>
        <w:b/>
        <w:bCs/>
      </w:rPr>
    </w:tblStylePr>
    <w:tblStylePr w:type="lastCol">
      <w:rPr>
        <w:b/>
        <w:bCs/>
      </w:rPr>
    </w:tblStylePr>
    <w:tblStylePr w:type="band1Vert">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tcPr>
    </w:tblStylePr>
    <w:tblStylePr w:type="band1Horz">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tblBorders>
    </w:tblPr>
    <w:tblStylePr w:type="firstRow">
      <w:pPr>
        <w:spacing w:before="0" w:after="0" w:line="240" w:lineRule="auto"/>
      </w:pPr>
      <w:rPr>
        <w:b/>
        <w:bCs/>
        <w:color w:val="FFFFFF" w:themeColor="background1"/>
      </w:rPr>
      <w:tblPr/>
      <w:tcPr>
        <w:shd w:val="clear" w:color="auto" w:fill="CC9900" w:themeFill="accent5"/>
      </w:tcPr>
    </w:tblStylePr>
    <w:tblStylePr w:type="lastRow">
      <w:pPr>
        <w:spacing w:before="0" w:after="0" w:line="240" w:lineRule="auto"/>
      </w:pPr>
      <w:rPr>
        <w:b/>
        <w:bCs/>
      </w:rPr>
      <w:tblPr/>
      <w:tcPr>
        <w:tcBorders>
          <w:top w:val="double" w:sz="6" w:space="0" w:color="CC9900" w:themeColor="accent5"/>
          <w:left w:val="single" w:sz="8" w:space="0" w:color="CC9900" w:themeColor="accent5"/>
          <w:bottom w:val="single" w:sz="8" w:space="0" w:color="CC9900" w:themeColor="accent5"/>
          <w:right w:val="single" w:sz="8" w:space="0" w:color="CC9900" w:themeColor="accent5"/>
        </w:tcBorders>
      </w:tcPr>
    </w:tblStylePr>
    <w:tblStylePr w:type="firstCol">
      <w:rPr>
        <w:b/>
        <w:bCs/>
      </w:rPr>
    </w:tblStylePr>
    <w:tblStylePr w:type="lastCol">
      <w:rPr>
        <w:b/>
        <w:bCs/>
      </w:rPr>
    </w:tblStylePr>
    <w:tblStylePr w:type="band1Vert">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tcPr>
    </w:tblStylePr>
    <w:tblStylePr w:type="band1Horz">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tblBorders>
    </w:tblPr>
    <w:tblStylePr w:type="firstRow">
      <w:pPr>
        <w:spacing w:before="0" w:after="0" w:line="240" w:lineRule="auto"/>
      </w:pPr>
      <w:rPr>
        <w:b/>
        <w:bCs/>
        <w:color w:val="FFFFFF" w:themeColor="background1"/>
      </w:rPr>
      <w:tblPr/>
      <w:tcPr>
        <w:shd w:val="clear" w:color="auto" w:fill="B22600" w:themeFill="accent6"/>
      </w:tcPr>
    </w:tblStylePr>
    <w:tblStylePr w:type="lastRow">
      <w:pPr>
        <w:spacing w:before="0" w:after="0" w:line="240" w:lineRule="auto"/>
      </w:pPr>
      <w:rPr>
        <w:b/>
        <w:bCs/>
      </w:rPr>
      <w:tblPr/>
      <w:tcPr>
        <w:tcBorders>
          <w:top w:val="double" w:sz="6" w:space="0" w:color="B22600" w:themeColor="accent6"/>
          <w:left w:val="single" w:sz="8" w:space="0" w:color="B22600" w:themeColor="accent6"/>
          <w:bottom w:val="single" w:sz="8" w:space="0" w:color="B22600" w:themeColor="accent6"/>
          <w:right w:val="single" w:sz="8" w:space="0" w:color="B22600" w:themeColor="accent6"/>
        </w:tcBorders>
      </w:tcPr>
    </w:tblStylePr>
    <w:tblStylePr w:type="firstCol">
      <w:rPr>
        <w:b/>
        <w:bCs/>
      </w:rPr>
    </w:tblStylePr>
    <w:tblStylePr w:type="lastCol">
      <w:rPr>
        <w:b/>
        <w:bCs/>
      </w:rPr>
    </w:tblStylePr>
    <w:tblStylePr w:type="band1Vert">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tcPr>
    </w:tblStylePr>
    <w:tblStylePr w:type="band1Horz">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B43412" w:themeColor="accent1" w:themeShade="BF"/>
    </w:rPr>
    <w:tblPr>
      <w:tblStyleRowBandSize w:val="1"/>
      <w:tblStyleColBandSize w:val="1"/>
      <w:tblBorders>
        <w:top w:val="single" w:sz="8" w:space="0" w:color="E84C22" w:themeColor="accent1"/>
        <w:bottom w:val="single" w:sz="8" w:space="0" w:color="E84C22" w:themeColor="accent1"/>
      </w:tblBorders>
    </w:tblPr>
    <w:tblStylePr w:type="firstRow">
      <w:pPr>
        <w:spacing w:before="0" w:after="0" w:line="240" w:lineRule="auto"/>
      </w:pPr>
      <w:rPr>
        <w:b/>
        <w:bCs/>
      </w:rPr>
      <w:tblPr/>
      <w:tcPr>
        <w:tcBorders>
          <w:top w:val="single" w:sz="8" w:space="0" w:color="E84C22" w:themeColor="accent1"/>
          <w:left w:val="nil"/>
          <w:bottom w:val="single" w:sz="8" w:space="0" w:color="E84C22" w:themeColor="accent1"/>
          <w:right w:val="nil"/>
          <w:insideH w:val="nil"/>
          <w:insideV w:val="nil"/>
        </w:tcBorders>
      </w:tcPr>
    </w:tblStylePr>
    <w:tblStylePr w:type="lastRow">
      <w:pPr>
        <w:spacing w:before="0" w:after="0" w:line="240" w:lineRule="auto"/>
      </w:pPr>
      <w:rPr>
        <w:b/>
        <w:bCs/>
      </w:rPr>
      <w:tblPr/>
      <w:tcPr>
        <w:tcBorders>
          <w:top w:val="single" w:sz="8" w:space="0" w:color="E84C22" w:themeColor="accent1"/>
          <w:left w:val="nil"/>
          <w:bottom w:val="single" w:sz="8" w:space="0" w:color="E84C2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2C8" w:themeFill="accent1" w:themeFillTint="3F"/>
      </w:tcPr>
    </w:tblStylePr>
    <w:tblStylePr w:type="band1Horz">
      <w:tblPr/>
      <w:tcPr>
        <w:tcBorders>
          <w:left w:val="nil"/>
          <w:right w:val="nil"/>
          <w:insideH w:val="nil"/>
          <w:insideV w:val="nil"/>
        </w:tcBorders>
        <w:shd w:val="clear" w:color="auto" w:fill="F9D2C8"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F49B00" w:themeColor="accent2" w:themeShade="BF"/>
    </w:rPr>
    <w:tblPr>
      <w:tblStyleRowBandSize w:val="1"/>
      <w:tblStyleColBandSize w:val="1"/>
      <w:tblBorders>
        <w:top w:val="single" w:sz="8" w:space="0" w:color="FFBD47" w:themeColor="accent2"/>
        <w:bottom w:val="single" w:sz="8" w:space="0" w:color="FFBD47" w:themeColor="accent2"/>
      </w:tblBorders>
    </w:tblPr>
    <w:tblStylePr w:type="firstRow">
      <w:pPr>
        <w:spacing w:before="0" w:after="0" w:line="240" w:lineRule="auto"/>
      </w:pPr>
      <w:rPr>
        <w:b/>
        <w:bCs/>
      </w:rPr>
      <w:tblPr/>
      <w:tcPr>
        <w:tcBorders>
          <w:top w:val="single" w:sz="8" w:space="0" w:color="FFBD47" w:themeColor="accent2"/>
          <w:left w:val="nil"/>
          <w:bottom w:val="single" w:sz="8" w:space="0" w:color="FFBD47" w:themeColor="accent2"/>
          <w:right w:val="nil"/>
          <w:insideH w:val="nil"/>
          <w:insideV w:val="nil"/>
        </w:tcBorders>
      </w:tcPr>
    </w:tblStylePr>
    <w:tblStylePr w:type="lastRow">
      <w:pPr>
        <w:spacing w:before="0" w:after="0" w:line="240" w:lineRule="auto"/>
      </w:pPr>
      <w:rPr>
        <w:b/>
        <w:bCs/>
      </w:rPr>
      <w:tblPr/>
      <w:tcPr>
        <w:tcBorders>
          <w:top w:val="single" w:sz="8" w:space="0" w:color="FFBD47" w:themeColor="accent2"/>
          <w:left w:val="nil"/>
          <w:bottom w:val="single" w:sz="8" w:space="0" w:color="FFBD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ED1" w:themeFill="accent2" w:themeFillTint="3F"/>
      </w:tcPr>
    </w:tblStylePr>
    <w:tblStylePr w:type="band1Horz">
      <w:tblPr/>
      <w:tcPr>
        <w:tcBorders>
          <w:left w:val="nil"/>
          <w:right w:val="nil"/>
          <w:insideH w:val="nil"/>
          <w:insideV w:val="nil"/>
        </w:tcBorders>
        <w:shd w:val="clear" w:color="auto" w:fill="FFEE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8361C" w:themeColor="accent3" w:themeShade="BF"/>
    </w:rPr>
    <w:tblPr>
      <w:tblStyleRowBandSize w:val="1"/>
      <w:tblStyleColBandSize w:val="1"/>
      <w:tblBorders>
        <w:top w:val="single" w:sz="8" w:space="0" w:color="B64926" w:themeColor="accent3"/>
        <w:bottom w:val="single" w:sz="8" w:space="0" w:color="B64926" w:themeColor="accent3"/>
      </w:tblBorders>
    </w:tblPr>
    <w:tblStylePr w:type="firstRow">
      <w:pPr>
        <w:spacing w:before="0" w:after="0" w:line="240" w:lineRule="auto"/>
      </w:pPr>
      <w:rPr>
        <w:b/>
        <w:bCs/>
      </w:rPr>
      <w:tblPr/>
      <w:tcPr>
        <w:tcBorders>
          <w:top w:val="single" w:sz="8" w:space="0" w:color="B64926" w:themeColor="accent3"/>
          <w:left w:val="nil"/>
          <w:bottom w:val="single" w:sz="8" w:space="0" w:color="B64926" w:themeColor="accent3"/>
          <w:right w:val="nil"/>
          <w:insideH w:val="nil"/>
          <w:insideV w:val="nil"/>
        </w:tcBorders>
      </w:tcPr>
    </w:tblStylePr>
    <w:tblStylePr w:type="lastRow">
      <w:pPr>
        <w:spacing w:before="0" w:after="0" w:line="240" w:lineRule="auto"/>
      </w:pPr>
      <w:rPr>
        <w:b/>
        <w:bCs/>
      </w:rPr>
      <w:tblPr/>
      <w:tcPr>
        <w:tcBorders>
          <w:top w:val="single" w:sz="8" w:space="0" w:color="B64926" w:themeColor="accent3"/>
          <w:left w:val="nil"/>
          <w:bottom w:val="single" w:sz="8" w:space="0" w:color="B6492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CEC3" w:themeFill="accent3" w:themeFillTint="3F"/>
      </w:tcPr>
    </w:tblStylePr>
    <w:tblStylePr w:type="band1Horz">
      <w:tblPr/>
      <w:tcPr>
        <w:tcBorders>
          <w:left w:val="nil"/>
          <w:right w:val="nil"/>
          <w:insideH w:val="nil"/>
          <w:insideV w:val="nil"/>
        </w:tcBorders>
        <w:shd w:val="clear" w:color="auto" w:fill="F2CEC3"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DC5E00" w:themeColor="accent4" w:themeShade="BF"/>
    </w:rPr>
    <w:tblPr>
      <w:tblStyleRowBandSize w:val="1"/>
      <w:tblStyleColBandSize w:val="1"/>
      <w:tblBorders>
        <w:top w:val="single" w:sz="8" w:space="0" w:color="FF8427" w:themeColor="accent4"/>
        <w:bottom w:val="single" w:sz="8" w:space="0" w:color="FF8427" w:themeColor="accent4"/>
      </w:tblBorders>
    </w:tblPr>
    <w:tblStylePr w:type="firstRow">
      <w:pPr>
        <w:spacing w:before="0" w:after="0" w:line="240" w:lineRule="auto"/>
      </w:pPr>
      <w:rPr>
        <w:b/>
        <w:bCs/>
      </w:rPr>
      <w:tblPr/>
      <w:tcPr>
        <w:tcBorders>
          <w:top w:val="single" w:sz="8" w:space="0" w:color="FF8427" w:themeColor="accent4"/>
          <w:left w:val="nil"/>
          <w:bottom w:val="single" w:sz="8" w:space="0" w:color="FF8427" w:themeColor="accent4"/>
          <w:right w:val="nil"/>
          <w:insideH w:val="nil"/>
          <w:insideV w:val="nil"/>
        </w:tcBorders>
      </w:tcPr>
    </w:tblStylePr>
    <w:tblStylePr w:type="lastRow">
      <w:pPr>
        <w:spacing w:before="0" w:after="0" w:line="240" w:lineRule="auto"/>
      </w:pPr>
      <w:rPr>
        <w:b/>
        <w:bCs/>
      </w:rPr>
      <w:tblPr/>
      <w:tcPr>
        <w:tcBorders>
          <w:top w:val="single" w:sz="8" w:space="0" w:color="FF8427" w:themeColor="accent4"/>
          <w:left w:val="nil"/>
          <w:bottom w:val="single" w:sz="8" w:space="0" w:color="FF842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C9" w:themeFill="accent4" w:themeFillTint="3F"/>
      </w:tcPr>
    </w:tblStylePr>
    <w:tblStylePr w:type="band1Horz">
      <w:tblPr/>
      <w:tcPr>
        <w:tcBorders>
          <w:left w:val="nil"/>
          <w:right w:val="nil"/>
          <w:insideH w:val="nil"/>
          <w:insideV w:val="nil"/>
        </w:tcBorders>
        <w:shd w:val="clear" w:color="auto" w:fill="FFE0C9"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987200" w:themeColor="accent5" w:themeShade="BF"/>
    </w:rPr>
    <w:tblPr>
      <w:tblStyleRowBandSize w:val="1"/>
      <w:tblStyleColBandSize w:val="1"/>
      <w:tblBorders>
        <w:top w:val="single" w:sz="8" w:space="0" w:color="CC9900" w:themeColor="accent5"/>
        <w:bottom w:val="single" w:sz="8" w:space="0" w:color="CC9900" w:themeColor="accent5"/>
      </w:tblBorders>
    </w:tblPr>
    <w:tblStylePr w:type="firstRow">
      <w:pPr>
        <w:spacing w:before="0" w:after="0" w:line="240" w:lineRule="auto"/>
      </w:pPr>
      <w:rPr>
        <w:b/>
        <w:bCs/>
      </w:rPr>
      <w:tblPr/>
      <w:tcPr>
        <w:tcBorders>
          <w:top w:val="single" w:sz="8" w:space="0" w:color="CC9900" w:themeColor="accent5"/>
          <w:left w:val="nil"/>
          <w:bottom w:val="single" w:sz="8" w:space="0" w:color="CC9900" w:themeColor="accent5"/>
          <w:right w:val="nil"/>
          <w:insideH w:val="nil"/>
          <w:insideV w:val="nil"/>
        </w:tcBorders>
      </w:tcPr>
    </w:tblStylePr>
    <w:tblStylePr w:type="lastRow">
      <w:pPr>
        <w:spacing w:before="0" w:after="0" w:line="240" w:lineRule="auto"/>
      </w:pPr>
      <w:rPr>
        <w:b/>
        <w:bCs/>
      </w:rPr>
      <w:tblPr/>
      <w:tcPr>
        <w:tcBorders>
          <w:top w:val="single" w:sz="8" w:space="0" w:color="CC9900" w:themeColor="accent5"/>
          <w:left w:val="nil"/>
          <w:bottom w:val="single" w:sz="8" w:space="0" w:color="CC99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CB3" w:themeFill="accent5" w:themeFillTint="3F"/>
      </w:tcPr>
    </w:tblStylePr>
    <w:tblStylePr w:type="band1Horz">
      <w:tblPr/>
      <w:tcPr>
        <w:tcBorders>
          <w:left w:val="nil"/>
          <w:right w:val="nil"/>
          <w:insideH w:val="nil"/>
          <w:insideV w:val="nil"/>
        </w:tcBorders>
        <w:shd w:val="clear" w:color="auto" w:fill="FFECB3"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851C00" w:themeColor="accent6" w:themeShade="BF"/>
    </w:rPr>
    <w:tblPr>
      <w:tblStyleRowBandSize w:val="1"/>
      <w:tblStyleColBandSize w:val="1"/>
      <w:tblBorders>
        <w:top w:val="single" w:sz="8" w:space="0" w:color="B22600" w:themeColor="accent6"/>
        <w:bottom w:val="single" w:sz="8" w:space="0" w:color="B22600" w:themeColor="accent6"/>
      </w:tblBorders>
    </w:tblPr>
    <w:tblStylePr w:type="firstRow">
      <w:pPr>
        <w:spacing w:before="0" w:after="0" w:line="240" w:lineRule="auto"/>
      </w:pPr>
      <w:rPr>
        <w:b/>
        <w:bCs/>
      </w:rPr>
      <w:tblPr/>
      <w:tcPr>
        <w:tcBorders>
          <w:top w:val="single" w:sz="8" w:space="0" w:color="B22600" w:themeColor="accent6"/>
          <w:left w:val="nil"/>
          <w:bottom w:val="single" w:sz="8" w:space="0" w:color="B22600" w:themeColor="accent6"/>
          <w:right w:val="nil"/>
          <w:insideH w:val="nil"/>
          <w:insideV w:val="nil"/>
        </w:tcBorders>
      </w:tcPr>
    </w:tblStylePr>
    <w:tblStylePr w:type="lastRow">
      <w:pPr>
        <w:spacing w:before="0" w:after="0" w:line="240" w:lineRule="auto"/>
      </w:pPr>
      <w:rPr>
        <w:b/>
        <w:bCs/>
      </w:rPr>
      <w:tblPr/>
      <w:tcPr>
        <w:tcBorders>
          <w:top w:val="single" w:sz="8" w:space="0" w:color="B22600" w:themeColor="accent6"/>
          <w:left w:val="nil"/>
          <w:bottom w:val="single" w:sz="8" w:space="0" w:color="B226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EAC" w:themeFill="accent6" w:themeFillTint="3F"/>
      </w:tcPr>
    </w:tblStylePr>
    <w:tblStylePr w:type="band1Horz">
      <w:tblPr/>
      <w:tcPr>
        <w:tcBorders>
          <w:left w:val="nil"/>
          <w:right w:val="nil"/>
          <w:insideH w:val="nil"/>
          <w:insideV w:val="nil"/>
        </w:tcBorders>
        <w:shd w:val="clear" w:color="auto" w:fill="FFBEAC"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F1937A" w:themeColor="accent1" w:themeTint="99"/>
        </w:tcBorders>
      </w:tcPr>
    </w:tblStylePr>
    <w:tblStylePr w:type="lastRow">
      <w:rPr>
        <w:b/>
        <w:bCs/>
      </w:rPr>
      <w:tblPr/>
      <w:tcPr>
        <w:tcBorders>
          <w:top w:val="single" w:sz="4" w:space="0" w:color="F1937A" w:themeColor="accent1" w:themeTint="99"/>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18A6F" w:themeColor="accent3" w:themeTint="99"/>
        </w:tcBorders>
      </w:tcPr>
    </w:tblStylePr>
    <w:tblStylePr w:type="lastRow">
      <w:rPr>
        <w:b/>
        <w:bCs/>
      </w:rPr>
      <w:tblPr/>
      <w:tcPr>
        <w:tcBorders>
          <w:top w:val="single" w:sz="4" w:space="0" w:color="E18A6F" w:themeColor="accent3" w:themeTint="99"/>
        </w:tcBorders>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FFB47D" w:themeColor="accent4" w:themeTint="99"/>
        </w:tcBorders>
      </w:tcPr>
    </w:tblStylePr>
    <w:tblStylePr w:type="lastRow">
      <w:rPr>
        <w:b/>
        <w:bCs/>
      </w:rPr>
      <w:tblPr/>
      <w:tcPr>
        <w:tcBorders>
          <w:top w:val="single" w:sz="4" w:space="0" w:color="FFB47D" w:themeColor="accent4" w:themeTint="99"/>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FF6137" w:themeColor="accent6" w:themeTint="99"/>
        </w:tcBorders>
      </w:tcPr>
    </w:tblStylePr>
    <w:tblStylePr w:type="lastRow">
      <w:rPr>
        <w:b/>
        <w:bCs/>
      </w:rPr>
      <w:tblPr/>
      <w:tcPr>
        <w:tcBorders>
          <w:top w:val="single" w:sz="4" w:space="0" w:color="FF6137" w:themeColor="accent6" w:themeTint="99"/>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F1937A" w:themeColor="accent1" w:themeTint="99"/>
        <w:bottom w:val="single" w:sz="4" w:space="0" w:color="F1937A" w:themeColor="accent1" w:themeTint="99"/>
        <w:insideH w:val="single" w:sz="4" w:space="0" w:color="F1937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FFD790" w:themeColor="accent2" w:themeTint="99"/>
        <w:bottom w:val="single" w:sz="4" w:space="0" w:color="FFD790" w:themeColor="accent2" w:themeTint="99"/>
        <w:insideH w:val="single" w:sz="4" w:space="0" w:color="FFD7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E18A6F" w:themeColor="accent3" w:themeTint="99"/>
        <w:bottom w:val="single" w:sz="4" w:space="0" w:color="E18A6F" w:themeColor="accent3" w:themeTint="99"/>
        <w:insideH w:val="single" w:sz="4" w:space="0" w:color="E18A6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FFB47D" w:themeColor="accent4" w:themeTint="99"/>
        <w:bottom w:val="single" w:sz="4" w:space="0" w:color="FFB47D" w:themeColor="accent4" w:themeTint="99"/>
        <w:insideH w:val="single" w:sz="4" w:space="0" w:color="FFB47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FFD047" w:themeColor="accent5" w:themeTint="99"/>
        <w:bottom w:val="single" w:sz="4" w:space="0" w:color="FFD047" w:themeColor="accent5" w:themeTint="99"/>
        <w:insideH w:val="single" w:sz="4" w:space="0" w:color="FFD04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FF6137" w:themeColor="accent6" w:themeTint="99"/>
        <w:bottom w:val="single" w:sz="4" w:space="0" w:color="FF6137" w:themeColor="accent6" w:themeTint="99"/>
        <w:insideH w:val="single" w:sz="4" w:space="0" w:color="FF613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E84C22" w:themeColor="accent1"/>
        <w:left w:val="single" w:sz="4" w:space="0" w:color="E84C22" w:themeColor="accent1"/>
        <w:bottom w:val="single" w:sz="4" w:space="0" w:color="E84C22" w:themeColor="accent1"/>
        <w:right w:val="single" w:sz="4" w:space="0" w:color="E84C22" w:themeColor="accent1"/>
      </w:tblBorders>
    </w:tblPr>
    <w:tblStylePr w:type="firstRow">
      <w:rPr>
        <w:b/>
        <w:bCs/>
        <w:color w:val="FFFFFF" w:themeColor="background1"/>
      </w:rPr>
      <w:tblPr/>
      <w:tcPr>
        <w:shd w:val="clear" w:color="auto" w:fill="E84C22" w:themeFill="accent1"/>
      </w:tcPr>
    </w:tblStylePr>
    <w:tblStylePr w:type="lastRow">
      <w:rPr>
        <w:b/>
        <w:bCs/>
      </w:rPr>
      <w:tblPr/>
      <w:tcPr>
        <w:tcBorders>
          <w:top w:val="double" w:sz="4" w:space="0" w:color="E84C2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4C22" w:themeColor="accent1"/>
          <w:right w:val="single" w:sz="4" w:space="0" w:color="E84C22" w:themeColor="accent1"/>
        </w:tcBorders>
      </w:tcPr>
    </w:tblStylePr>
    <w:tblStylePr w:type="band1Horz">
      <w:tblPr/>
      <w:tcPr>
        <w:tcBorders>
          <w:top w:val="single" w:sz="4" w:space="0" w:color="E84C22" w:themeColor="accent1"/>
          <w:bottom w:val="single" w:sz="4" w:space="0" w:color="E84C2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4C22" w:themeColor="accent1"/>
          <w:left w:val="nil"/>
        </w:tcBorders>
      </w:tcPr>
    </w:tblStylePr>
    <w:tblStylePr w:type="swCell">
      <w:tblPr/>
      <w:tcPr>
        <w:tcBorders>
          <w:top w:val="double" w:sz="4" w:space="0" w:color="E84C2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FFBD47" w:themeColor="accent2"/>
        <w:left w:val="single" w:sz="4" w:space="0" w:color="FFBD47" w:themeColor="accent2"/>
        <w:bottom w:val="single" w:sz="4" w:space="0" w:color="FFBD47" w:themeColor="accent2"/>
        <w:right w:val="single" w:sz="4" w:space="0" w:color="FFBD47" w:themeColor="accent2"/>
      </w:tblBorders>
    </w:tblPr>
    <w:tblStylePr w:type="firstRow">
      <w:rPr>
        <w:b/>
        <w:bCs/>
        <w:color w:val="FFFFFF" w:themeColor="background1"/>
      </w:rPr>
      <w:tblPr/>
      <w:tcPr>
        <w:shd w:val="clear" w:color="auto" w:fill="FFBD47" w:themeFill="accent2"/>
      </w:tcPr>
    </w:tblStylePr>
    <w:tblStylePr w:type="lastRow">
      <w:rPr>
        <w:b/>
        <w:bCs/>
      </w:rPr>
      <w:tblPr/>
      <w:tcPr>
        <w:tcBorders>
          <w:top w:val="double" w:sz="4" w:space="0" w:color="FFBD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BD47" w:themeColor="accent2"/>
          <w:right w:val="single" w:sz="4" w:space="0" w:color="FFBD47" w:themeColor="accent2"/>
        </w:tcBorders>
      </w:tcPr>
    </w:tblStylePr>
    <w:tblStylePr w:type="band1Horz">
      <w:tblPr/>
      <w:tcPr>
        <w:tcBorders>
          <w:top w:val="single" w:sz="4" w:space="0" w:color="FFBD47" w:themeColor="accent2"/>
          <w:bottom w:val="single" w:sz="4" w:space="0" w:color="FFBD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BD47" w:themeColor="accent2"/>
          <w:left w:val="nil"/>
        </w:tcBorders>
      </w:tcPr>
    </w:tblStylePr>
    <w:tblStylePr w:type="swCell">
      <w:tblPr/>
      <w:tcPr>
        <w:tcBorders>
          <w:top w:val="double" w:sz="4" w:space="0" w:color="FFBD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B64926" w:themeColor="accent3"/>
        <w:left w:val="single" w:sz="4" w:space="0" w:color="B64926" w:themeColor="accent3"/>
        <w:bottom w:val="single" w:sz="4" w:space="0" w:color="B64926" w:themeColor="accent3"/>
        <w:right w:val="single" w:sz="4" w:space="0" w:color="B64926" w:themeColor="accent3"/>
      </w:tblBorders>
    </w:tblPr>
    <w:tblStylePr w:type="firstRow">
      <w:rPr>
        <w:b/>
        <w:bCs/>
        <w:color w:val="FFFFFF" w:themeColor="background1"/>
      </w:rPr>
      <w:tblPr/>
      <w:tcPr>
        <w:shd w:val="clear" w:color="auto" w:fill="B64926" w:themeFill="accent3"/>
      </w:tcPr>
    </w:tblStylePr>
    <w:tblStylePr w:type="lastRow">
      <w:rPr>
        <w:b/>
        <w:bCs/>
      </w:rPr>
      <w:tblPr/>
      <w:tcPr>
        <w:tcBorders>
          <w:top w:val="double" w:sz="4" w:space="0" w:color="B6492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64926" w:themeColor="accent3"/>
          <w:right w:val="single" w:sz="4" w:space="0" w:color="B64926" w:themeColor="accent3"/>
        </w:tcBorders>
      </w:tcPr>
    </w:tblStylePr>
    <w:tblStylePr w:type="band1Horz">
      <w:tblPr/>
      <w:tcPr>
        <w:tcBorders>
          <w:top w:val="single" w:sz="4" w:space="0" w:color="B64926" w:themeColor="accent3"/>
          <w:bottom w:val="single" w:sz="4" w:space="0" w:color="B6492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64926" w:themeColor="accent3"/>
          <w:left w:val="nil"/>
        </w:tcBorders>
      </w:tcPr>
    </w:tblStylePr>
    <w:tblStylePr w:type="swCell">
      <w:tblPr/>
      <w:tcPr>
        <w:tcBorders>
          <w:top w:val="double" w:sz="4" w:space="0" w:color="B64926"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FF8427" w:themeColor="accent4"/>
        <w:left w:val="single" w:sz="4" w:space="0" w:color="FF8427" w:themeColor="accent4"/>
        <w:bottom w:val="single" w:sz="4" w:space="0" w:color="FF8427" w:themeColor="accent4"/>
        <w:right w:val="single" w:sz="4" w:space="0" w:color="FF8427" w:themeColor="accent4"/>
      </w:tblBorders>
    </w:tblPr>
    <w:tblStylePr w:type="firstRow">
      <w:rPr>
        <w:b/>
        <w:bCs/>
        <w:color w:val="FFFFFF" w:themeColor="background1"/>
      </w:rPr>
      <w:tblPr/>
      <w:tcPr>
        <w:shd w:val="clear" w:color="auto" w:fill="FF8427" w:themeFill="accent4"/>
      </w:tcPr>
    </w:tblStylePr>
    <w:tblStylePr w:type="lastRow">
      <w:rPr>
        <w:b/>
        <w:bCs/>
      </w:rPr>
      <w:tblPr/>
      <w:tcPr>
        <w:tcBorders>
          <w:top w:val="double" w:sz="4" w:space="0" w:color="FF842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8427" w:themeColor="accent4"/>
          <w:right w:val="single" w:sz="4" w:space="0" w:color="FF8427" w:themeColor="accent4"/>
        </w:tcBorders>
      </w:tcPr>
    </w:tblStylePr>
    <w:tblStylePr w:type="band1Horz">
      <w:tblPr/>
      <w:tcPr>
        <w:tcBorders>
          <w:top w:val="single" w:sz="4" w:space="0" w:color="FF8427" w:themeColor="accent4"/>
          <w:bottom w:val="single" w:sz="4" w:space="0" w:color="FF842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8427" w:themeColor="accent4"/>
          <w:left w:val="nil"/>
        </w:tcBorders>
      </w:tcPr>
    </w:tblStylePr>
    <w:tblStylePr w:type="swCell">
      <w:tblPr/>
      <w:tcPr>
        <w:tcBorders>
          <w:top w:val="double" w:sz="4" w:space="0" w:color="FF8427"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CC9900" w:themeColor="accent5"/>
        <w:left w:val="single" w:sz="4" w:space="0" w:color="CC9900" w:themeColor="accent5"/>
        <w:bottom w:val="single" w:sz="4" w:space="0" w:color="CC9900" w:themeColor="accent5"/>
        <w:right w:val="single" w:sz="4" w:space="0" w:color="CC9900" w:themeColor="accent5"/>
      </w:tblBorders>
    </w:tblPr>
    <w:tblStylePr w:type="firstRow">
      <w:rPr>
        <w:b/>
        <w:bCs/>
        <w:color w:val="FFFFFF" w:themeColor="background1"/>
      </w:rPr>
      <w:tblPr/>
      <w:tcPr>
        <w:shd w:val="clear" w:color="auto" w:fill="CC9900" w:themeFill="accent5"/>
      </w:tcPr>
    </w:tblStylePr>
    <w:tblStylePr w:type="lastRow">
      <w:rPr>
        <w:b/>
        <w:bCs/>
      </w:rPr>
      <w:tblPr/>
      <w:tcPr>
        <w:tcBorders>
          <w:top w:val="double" w:sz="4" w:space="0" w:color="CC99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C9900" w:themeColor="accent5"/>
          <w:right w:val="single" w:sz="4" w:space="0" w:color="CC9900" w:themeColor="accent5"/>
        </w:tcBorders>
      </w:tcPr>
    </w:tblStylePr>
    <w:tblStylePr w:type="band1Horz">
      <w:tblPr/>
      <w:tcPr>
        <w:tcBorders>
          <w:top w:val="single" w:sz="4" w:space="0" w:color="CC9900" w:themeColor="accent5"/>
          <w:bottom w:val="single" w:sz="4" w:space="0" w:color="CC99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C9900" w:themeColor="accent5"/>
          <w:left w:val="nil"/>
        </w:tcBorders>
      </w:tcPr>
    </w:tblStylePr>
    <w:tblStylePr w:type="swCell">
      <w:tblPr/>
      <w:tcPr>
        <w:tcBorders>
          <w:top w:val="double" w:sz="4" w:space="0" w:color="CC9900"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B22600" w:themeColor="accent6"/>
        <w:left w:val="single" w:sz="4" w:space="0" w:color="B22600" w:themeColor="accent6"/>
        <w:bottom w:val="single" w:sz="4" w:space="0" w:color="B22600" w:themeColor="accent6"/>
        <w:right w:val="single" w:sz="4" w:space="0" w:color="B22600" w:themeColor="accent6"/>
      </w:tblBorders>
    </w:tblPr>
    <w:tblStylePr w:type="firstRow">
      <w:rPr>
        <w:b/>
        <w:bCs/>
        <w:color w:val="FFFFFF" w:themeColor="background1"/>
      </w:rPr>
      <w:tblPr/>
      <w:tcPr>
        <w:shd w:val="clear" w:color="auto" w:fill="B22600" w:themeFill="accent6"/>
      </w:tcPr>
    </w:tblStylePr>
    <w:tblStylePr w:type="lastRow">
      <w:rPr>
        <w:b/>
        <w:bCs/>
      </w:rPr>
      <w:tblPr/>
      <w:tcPr>
        <w:tcBorders>
          <w:top w:val="double" w:sz="4" w:space="0" w:color="B2260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2600" w:themeColor="accent6"/>
          <w:right w:val="single" w:sz="4" w:space="0" w:color="B22600" w:themeColor="accent6"/>
        </w:tcBorders>
      </w:tcPr>
    </w:tblStylePr>
    <w:tblStylePr w:type="band1Horz">
      <w:tblPr/>
      <w:tcPr>
        <w:tcBorders>
          <w:top w:val="single" w:sz="4" w:space="0" w:color="B22600" w:themeColor="accent6"/>
          <w:bottom w:val="single" w:sz="4" w:space="0" w:color="B2260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2600" w:themeColor="accent6"/>
          <w:left w:val="nil"/>
        </w:tcBorders>
      </w:tcPr>
    </w:tblStylePr>
    <w:tblStylePr w:type="swCell">
      <w:tblPr/>
      <w:tcPr>
        <w:tcBorders>
          <w:top w:val="double" w:sz="4" w:space="0" w:color="B22600"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tblBorders>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tcBorders>
        <w:shd w:val="clear" w:color="auto" w:fill="E84C22" w:themeFill="accent1"/>
      </w:tcPr>
    </w:tblStylePr>
    <w:tblStylePr w:type="lastRow">
      <w:rPr>
        <w:b/>
        <w:bCs/>
      </w:rPr>
      <w:tblPr/>
      <w:tcPr>
        <w:tcBorders>
          <w:top w:val="double" w:sz="4" w:space="0" w:color="F1937A" w:themeColor="accent1" w:themeTint="99"/>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tblBorders>
    </w:tblPr>
    <w:tblStylePr w:type="firstRow">
      <w:rPr>
        <w:b/>
        <w:bCs/>
        <w:color w:val="FFFFFF" w:themeColor="background1"/>
      </w:rPr>
      <w:tblPr/>
      <w:tcPr>
        <w:tcBorders>
          <w:top w:val="single" w:sz="4" w:space="0" w:color="FFBD47" w:themeColor="accent2"/>
          <w:left w:val="single" w:sz="4" w:space="0" w:color="FFBD47" w:themeColor="accent2"/>
          <w:bottom w:val="single" w:sz="4" w:space="0" w:color="FFBD47" w:themeColor="accent2"/>
          <w:right w:val="single" w:sz="4" w:space="0" w:color="FFBD47" w:themeColor="accent2"/>
          <w:insideH w:val="nil"/>
        </w:tcBorders>
        <w:shd w:val="clear" w:color="auto" w:fill="FFBD47" w:themeFill="accent2"/>
      </w:tcPr>
    </w:tblStylePr>
    <w:tblStylePr w:type="lastRow">
      <w:rPr>
        <w:b/>
        <w:bCs/>
      </w:rPr>
      <w:tblPr/>
      <w:tcPr>
        <w:tcBorders>
          <w:top w:val="doub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E18A6F" w:themeColor="accent3" w:themeTint="99"/>
        <w:left w:val="single" w:sz="4" w:space="0" w:color="E18A6F" w:themeColor="accent3" w:themeTint="99"/>
        <w:bottom w:val="single" w:sz="4" w:space="0" w:color="E18A6F" w:themeColor="accent3" w:themeTint="99"/>
        <w:right w:val="single" w:sz="4" w:space="0" w:color="E18A6F" w:themeColor="accent3" w:themeTint="99"/>
        <w:insideH w:val="single" w:sz="4" w:space="0" w:color="E18A6F" w:themeColor="accent3" w:themeTint="99"/>
      </w:tblBorders>
    </w:tblPr>
    <w:tblStylePr w:type="firstRow">
      <w:rPr>
        <w:b/>
        <w:bCs/>
        <w:color w:val="FFFFFF" w:themeColor="background1"/>
      </w:rPr>
      <w:tblPr/>
      <w:tcPr>
        <w:tcBorders>
          <w:top w:val="single" w:sz="4" w:space="0" w:color="B64926" w:themeColor="accent3"/>
          <w:left w:val="single" w:sz="4" w:space="0" w:color="B64926" w:themeColor="accent3"/>
          <w:bottom w:val="single" w:sz="4" w:space="0" w:color="B64926" w:themeColor="accent3"/>
          <w:right w:val="single" w:sz="4" w:space="0" w:color="B64926" w:themeColor="accent3"/>
          <w:insideH w:val="nil"/>
        </w:tcBorders>
        <w:shd w:val="clear" w:color="auto" w:fill="B64926" w:themeFill="accent3"/>
      </w:tcPr>
    </w:tblStylePr>
    <w:tblStylePr w:type="lastRow">
      <w:rPr>
        <w:b/>
        <w:bCs/>
      </w:rPr>
      <w:tblPr/>
      <w:tcPr>
        <w:tcBorders>
          <w:top w:val="double" w:sz="4" w:space="0" w:color="E18A6F" w:themeColor="accent3" w:themeTint="99"/>
        </w:tcBorders>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FFB47D" w:themeColor="accent4" w:themeTint="99"/>
        <w:left w:val="single" w:sz="4" w:space="0" w:color="FFB47D" w:themeColor="accent4" w:themeTint="99"/>
        <w:bottom w:val="single" w:sz="4" w:space="0" w:color="FFB47D" w:themeColor="accent4" w:themeTint="99"/>
        <w:right w:val="single" w:sz="4" w:space="0" w:color="FFB47D" w:themeColor="accent4" w:themeTint="99"/>
        <w:insideH w:val="single" w:sz="4" w:space="0" w:color="FFB47D" w:themeColor="accent4" w:themeTint="99"/>
      </w:tblBorders>
    </w:tblPr>
    <w:tblStylePr w:type="firstRow">
      <w:rPr>
        <w:b/>
        <w:bCs/>
        <w:color w:val="FFFFFF" w:themeColor="background1"/>
      </w:rPr>
      <w:tblPr/>
      <w:tcPr>
        <w:tcBorders>
          <w:top w:val="single" w:sz="4" w:space="0" w:color="FF8427" w:themeColor="accent4"/>
          <w:left w:val="single" w:sz="4" w:space="0" w:color="FF8427" w:themeColor="accent4"/>
          <w:bottom w:val="single" w:sz="4" w:space="0" w:color="FF8427" w:themeColor="accent4"/>
          <w:right w:val="single" w:sz="4" w:space="0" w:color="FF8427" w:themeColor="accent4"/>
          <w:insideH w:val="nil"/>
        </w:tcBorders>
        <w:shd w:val="clear" w:color="auto" w:fill="FF8427" w:themeFill="accent4"/>
      </w:tcPr>
    </w:tblStylePr>
    <w:tblStylePr w:type="lastRow">
      <w:rPr>
        <w:b/>
        <w:bCs/>
      </w:rPr>
      <w:tblPr/>
      <w:tcPr>
        <w:tcBorders>
          <w:top w:val="double" w:sz="4" w:space="0" w:color="FFB47D" w:themeColor="accent4" w:themeTint="99"/>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tblBorders>
    </w:tblPr>
    <w:tblStylePr w:type="firstRow">
      <w:rPr>
        <w:b/>
        <w:bCs/>
        <w:color w:val="FFFFFF" w:themeColor="background1"/>
      </w:rPr>
      <w:tblPr/>
      <w:tcPr>
        <w:tcBorders>
          <w:top w:val="single" w:sz="4" w:space="0" w:color="CC9900" w:themeColor="accent5"/>
          <w:left w:val="single" w:sz="4" w:space="0" w:color="CC9900" w:themeColor="accent5"/>
          <w:bottom w:val="single" w:sz="4" w:space="0" w:color="CC9900" w:themeColor="accent5"/>
          <w:right w:val="single" w:sz="4" w:space="0" w:color="CC9900" w:themeColor="accent5"/>
          <w:insideH w:val="nil"/>
        </w:tcBorders>
        <w:shd w:val="clear" w:color="auto" w:fill="CC9900" w:themeFill="accent5"/>
      </w:tcPr>
    </w:tblStylePr>
    <w:tblStylePr w:type="lastRow">
      <w:rPr>
        <w:b/>
        <w:bCs/>
      </w:rPr>
      <w:tblPr/>
      <w:tcPr>
        <w:tcBorders>
          <w:top w:val="doub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tblBorders>
    </w:tblPr>
    <w:tblStylePr w:type="firstRow">
      <w:rPr>
        <w:b/>
        <w:bCs/>
        <w:color w:val="FFFFFF" w:themeColor="background1"/>
      </w:rPr>
      <w:tblPr/>
      <w:tcPr>
        <w:tcBorders>
          <w:top w:val="single" w:sz="4" w:space="0" w:color="B22600" w:themeColor="accent6"/>
          <w:left w:val="single" w:sz="4" w:space="0" w:color="B22600" w:themeColor="accent6"/>
          <w:bottom w:val="single" w:sz="4" w:space="0" w:color="B22600" w:themeColor="accent6"/>
          <w:right w:val="single" w:sz="4" w:space="0" w:color="B22600" w:themeColor="accent6"/>
          <w:insideH w:val="nil"/>
        </w:tcBorders>
        <w:shd w:val="clear" w:color="auto" w:fill="B22600" w:themeFill="accent6"/>
      </w:tcPr>
    </w:tblStylePr>
    <w:tblStylePr w:type="lastRow">
      <w:rPr>
        <w:b/>
        <w:bCs/>
      </w:rPr>
      <w:tblPr/>
      <w:tcPr>
        <w:tcBorders>
          <w:top w:val="double" w:sz="4" w:space="0" w:color="FF6137" w:themeColor="accent6" w:themeTint="99"/>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E84C22" w:themeColor="accent1"/>
        <w:left w:val="single" w:sz="24" w:space="0" w:color="E84C22" w:themeColor="accent1"/>
        <w:bottom w:val="single" w:sz="24" w:space="0" w:color="E84C22" w:themeColor="accent1"/>
        <w:right w:val="single" w:sz="24" w:space="0" w:color="E84C22" w:themeColor="accent1"/>
      </w:tblBorders>
    </w:tblPr>
    <w:tcPr>
      <w:shd w:val="clear" w:color="auto" w:fill="E84C2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FFBD47" w:themeColor="accent2"/>
        <w:left w:val="single" w:sz="24" w:space="0" w:color="FFBD47" w:themeColor="accent2"/>
        <w:bottom w:val="single" w:sz="24" w:space="0" w:color="FFBD47" w:themeColor="accent2"/>
        <w:right w:val="single" w:sz="24" w:space="0" w:color="FFBD47" w:themeColor="accent2"/>
      </w:tblBorders>
    </w:tblPr>
    <w:tcPr>
      <w:shd w:val="clear" w:color="auto" w:fill="FFBD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B64926" w:themeColor="accent3"/>
        <w:left w:val="single" w:sz="24" w:space="0" w:color="B64926" w:themeColor="accent3"/>
        <w:bottom w:val="single" w:sz="24" w:space="0" w:color="B64926" w:themeColor="accent3"/>
        <w:right w:val="single" w:sz="24" w:space="0" w:color="B64926" w:themeColor="accent3"/>
      </w:tblBorders>
    </w:tblPr>
    <w:tcPr>
      <w:shd w:val="clear" w:color="auto" w:fill="B6492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FF8427" w:themeColor="accent4"/>
        <w:left w:val="single" w:sz="24" w:space="0" w:color="FF8427" w:themeColor="accent4"/>
        <w:bottom w:val="single" w:sz="24" w:space="0" w:color="FF8427" w:themeColor="accent4"/>
        <w:right w:val="single" w:sz="24" w:space="0" w:color="FF8427" w:themeColor="accent4"/>
      </w:tblBorders>
    </w:tblPr>
    <w:tcPr>
      <w:shd w:val="clear" w:color="auto" w:fill="FF842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CC9900" w:themeColor="accent5"/>
        <w:left w:val="single" w:sz="24" w:space="0" w:color="CC9900" w:themeColor="accent5"/>
        <w:bottom w:val="single" w:sz="24" w:space="0" w:color="CC9900" w:themeColor="accent5"/>
        <w:right w:val="single" w:sz="24" w:space="0" w:color="CC9900" w:themeColor="accent5"/>
      </w:tblBorders>
    </w:tblPr>
    <w:tcPr>
      <w:shd w:val="clear" w:color="auto" w:fill="CC99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B22600" w:themeColor="accent6"/>
        <w:left w:val="single" w:sz="24" w:space="0" w:color="B22600" w:themeColor="accent6"/>
        <w:bottom w:val="single" w:sz="24" w:space="0" w:color="B22600" w:themeColor="accent6"/>
        <w:right w:val="single" w:sz="24" w:space="0" w:color="B22600" w:themeColor="accent6"/>
      </w:tblBorders>
    </w:tblPr>
    <w:tcPr>
      <w:shd w:val="clear" w:color="auto" w:fill="B2260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B43412" w:themeColor="accent1" w:themeShade="BF"/>
    </w:rPr>
    <w:tblPr>
      <w:tblStyleRowBandSize w:val="1"/>
      <w:tblStyleColBandSize w:val="1"/>
      <w:tblBorders>
        <w:top w:val="single" w:sz="4" w:space="0" w:color="E84C22" w:themeColor="accent1"/>
        <w:bottom w:val="single" w:sz="4" w:space="0" w:color="E84C22" w:themeColor="accent1"/>
      </w:tblBorders>
    </w:tblPr>
    <w:tblStylePr w:type="firstRow">
      <w:rPr>
        <w:b/>
        <w:bCs/>
      </w:rPr>
      <w:tblPr/>
      <w:tcPr>
        <w:tcBorders>
          <w:bottom w:val="single" w:sz="4" w:space="0" w:color="E84C22" w:themeColor="accent1"/>
        </w:tcBorders>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F49B00" w:themeColor="accent2" w:themeShade="BF"/>
    </w:rPr>
    <w:tblPr>
      <w:tblStyleRowBandSize w:val="1"/>
      <w:tblStyleColBandSize w:val="1"/>
      <w:tblBorders>
        <w:top w:val="single" w:sz="4" w:space="0" w:color="FFBD47" w:themeColor="accent2"/>
        <w:bottom w:val="single" w:sz="4" w:space="0" w:color="FFBD47" w:themeColor="accent2"/>
      </w:tblBorders>
    </w:tblPr>
    <w:tblStylePr w:type="firstRow">
      <w:rPr>
        <w:b/>
        <w:bCs/>
      </w:rPr>
      <w:tblPr/>
      <w:tcPr>
        <w:tcBorders>
          <w:bottom w:val="single" w:sz="4" w:space="0" w:color="FFBD47" w:themeColor="accent2"/>
        </w:tcBorders>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8361C" w:themeColor="accent3" w:themeShade="BF"/>
    </w:rPr>
    <w:tblPr>
      <w:tblStyleRowBandSize w:val="1"/>
      <w:tblStyleColBandSize w:val="1"/>
      <w:tblBorders>
        <w:top w:val="single" w:sz="4" w:space="0" w:color="B64926" w:themeColor="accent3"/>
        <w:bottom w:val="single" w:sz="4" w:space="0" w:color="B64926" w:themeColor="accent3"/>
      </w:tblBorders>
    </w:tblPr>
    <w:tblStylePr w:type="firstRow">
      <w:rPr>
        <w:b/>
        <w:bCs/>
      </w:rPr>
      <w:tblPr/>
      <w:tcPr>
        <w:tcBorders>
          <w:bottom w:val="single" w:sz="4" w:space="0" w:color="B64926" w:themeColor="accent3"/>
        </w:tcBorders>
      </w:tcPr>
    </w:tblStylePr>
    <w:tblStylePr w:type="lastRow">
      <w:rPr>
        <w:b/>
        <w:bCs/>
      </w:rPr>
      <w:tblPr/>
      <w:tcPr>
        <w:tcBorders>
          <w:top w:val="double" w:sz="4" w:space="0" w:color="B64926" w:themeColor="accent3"/>
        </w:tcBorders>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DC5E00" w:themeColor="accent4" w:themeShade="BF"/>
    </w:rPr>
    <w:tblPr>
      <w:tblStyleRowBandSize w:val="1"/>
      <w:tblStyleColBandSize w:val="1"/>
      <w:tblBorders>
        <w:top w:val="single" w:sz="4" w:space="0" w:color="FF8427" w:themeColor="accent4"/>
        <w:bottom w:val="single" w:sz="4" w:space="0" w:color="FF8427" w:themeColor="accent4"/>
      </w:tblBorders>
    </w:tblPr>
    <w:tblStylePr w:type="firstRow">
      <w:rPr>
        <w:b/>
        <w:bCs/>
      </w:rPr>
      <w:tblPr/>
      <w:tcPr>
        <w:tcBorders>
          <w:bottom w:val="single" w:sz="4" w:space="0" w:color="FF8427" w:themeColor="accent4"/>
        </w:tcBorders>
      </w:tcPr>
    </w:tblStylePr>
    <w:tblStylePr w:type="lastRow">
      <w:rPr>
        <w:b/>
        <w:bCs/>
      </w:rPr>
      <w:tblPr/>
      <w:tcPr>
        <w:tcBorders>
          <w:top w:val="double" w:sz="4" w:space="0" w:color="FF8427" w:themeColor="accent4"/>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987200" w:themeColor="accent5" w:themeShade="BF"/>
    </w:rPr>
    <w:tblPr>
      <w:tblStyleRowBandSize w:val="1"/>
      <w:tblStyleColBandSize w:val="1"/>
      <w:tblBorders>
        <w:top w:val="single" w:sz="4" w:space="0" w:color="CC9900" w:themeColor="accent5"/>
        <w:bottom w:val="single" w:sz="4" w:space="0" w:color="CC9900" w:themeColor="accent5"/>
      </w:tblBorders>
    </w:tblPr>
    <w:tblStylePr w:type="firstRow">
      <w:rPr>
        <w:b/>
        <w:bCs/>
      </w:rPr>
      <w:tblPr/>
      <w:tcPr>
        <w:tcBorders>
          <w:bottom w:val="single" w:sz="4" w:space="0" w:color="CC9900" w:themeColor="accent5"/>
        </w:tcBorders>
      </w:tcPr>
    </w:tblStylePr>
    <w:tblStylePr w:type="lastRow">
      <w:rPr>
        <w:b/>
        <w:bCs/>
      </w:rPr>
      <w:tblPr/>
      <w:tcPr>
        <w:tcBorders>
          <w:top w:val="double" w:sz="4" w:space="0" w:color="CC9900" w:themeColor="accent5"/>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851C00" w:themeColor="accent6" w:themeShade="BF"/>
    </w:rPr>
    <w:tblPr>
      <w:tblStyleRowBandSize w:val="1"/>
      <w:tblStyleColBandSize w:val="1"/>
      <w:tblBorders>
        <w:top w:val="single" w:sz="4" w:space="0" w:color="B22600" w:themeColor="accent6"/>
        <w:bottom w:val="single" w:sz="4" w:space="0" w:color="B22600" w:themeColor="accent6"/>
      </w:tblBorders>
    </w:tblPr>
    <w:tblStylePr w:type="firstRow">
      <w:rPr>
        <w:b/>
        <w:bCs/>
      </w:rPr>
      <w:tblPr/>
      <w:tcPr>
        <w:tcBorders>
          <w:bottom w:val="single" w:sz="4" w:space="0" w:color="B22600" w:themeColor="accent6"/>
        </w:tcBorders>
      </w:tcPr>
    </w:tblStylePr>
    <w:tblStylePr w:type="lastRow">
      <w:rPr>
        <w:b/>
        <w:bCs/>
      </w:rPr>
      <w:tblPr/>
      <w:tcPr>
        <w:tcBorders>
          <w:top w:val="double" w:sz="4" w:space="0" w:color="B22600" w:themeColor="accent6"/>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B43412"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84C2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4C2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4C2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4C22" w:themeColor="accent1"/>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F49B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BD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BD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BD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BD47" w:themeColor="accent2"/>
        </w:tcBorders>
        <w:shd w:val="clear" w:color="auto" w:fill="FFFFFF" w:themeFill="background1"/>
      </w:tcPr>
    </w:tblStylePr>
    <w:tblStylePr w:type="band1Vert">
      <w:tblPr/>
      <w:tcPr>
        <w:shd w:val="clear" w:color="auto" w:fill="FFF1DA" w:themeFill="accent2" w:themeFillTint="33"/>
      </w:tcPr>
    </w:tblStylePr>
    <w:tblStylePr w:type="band1Horz">
      <w:tblPr/>
      <w:tcPr>
        <w:shd w:val="clear" w:color="auto" w:fill="FFF1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8361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6492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6492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6492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64926" w:themeColor="accent3"/>
        </w:tcBorders>
        <w:shd w:val="clear" w:color="auto" w:fill="FFFFFF" w:themeFill="background1"/>
      </w:tcPr>
    </w:tblStylePr>
    <w:tblStylePr w:type="band1Vert">
      <w:tblPr/>
      <w:tcPr>
        <w:shd w:val="clear" w:color="auto" w:fill="F5D8CF" w:themeFill="accent3" w:themeFillTint="33"/>
      </w:tcPr>
    </w:tblStylePr>
    <w:tblStylePr w:type="band1Horz">
      <w:tblPr/>
      <w:tcPr>
        <w:shd w:val="clear" w:color="auto" w:fill="F5D8C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DC5E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842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842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842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8427" w:themeColor="accent4"/>
        </w:tcBorders>
        <w:shd w:val="clear" w:color="auto" w:fill="FFFFFF" w:themeFill="background1"/>
      </w:tcPr>
    </w:tblStylePr>
    <w:tblStylePr w:type="band1Vert">
      <w:tblPr/>
      <w:tcPr>
        <w:shd w:val="clear" w:color="auto" w:fill="FFE6D3" w:themeFill="accent4" w:themeFillTint="33"/>
      </w:tcPr>
    </w:tblStylePr>
    <w:tblStylePr w:type="band1Horz">
      <w:tblPr/>
      <w:tcPr>
        <w:shd w:val="clear" w:color="auto" w:fill="FFE6D3"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9872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C990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C990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C990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C9900" w:themeColor="accent5"/>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851C00"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260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260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260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2600" w:themeColor="accent6"/>
        </w:tcBorders>
        <w:shd w:val="clear" w:color="auto" w:fill="FFFFFF" w:themeFill="background1"/>
      </w:tcPr>
    </w:tblStylePr>
    <w:tblStylePr w:type="band1Vert">
      <w:tblPr/>
      <w:tcPr>
        <w:shd w:val="clear" w:color="auto" w:fill="FFCABC" w:themeFill="accent6" w:themeFillTint="33"/>
      </w:tcPr>
    </w:tblStylePr>
    <w:tblStylePr w:type="band1Horz">
      <w:tblPr/>
      <w:tcPr>
        <w:shd w:val="clear" w:color="auto" w:fill="FFCAB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single" w:sz="8" w:space="0" w:color="ED7859" w:themeColor="accent1" w:themeTint="BF"/>
        <w:insideV w:val="single" w:sz="8" w:space="0" w:color="ED7859" w:themeColor="accent1" w:themeTint="BF"/>
      </w:tblBorders>
    </w:tblPr>
    <w:tcPr>
      <w:shd w:val="clear" w:color="auto" w:fill="F9D2C8" w:themeFill="accent1" w:themeFillTint="3F"/>
    </w:tcPr>
    <w:tblStylePr w:type="firstRow">
      <w:rPr>
        <w:b/>
        <w:bCs/>
      </w:rPr>
    </w:tblStylePr>
    <w:tblStylePr w:type="lastRow">
      <w:rPr>
        <w:b/>
        <w:bCs/>
      </w:rPr>
      <w:tblPr/>
      <w:tcPr>
        <w:tcBorders>
          <w:top w:val="single" w:sz="18" w:space="0" w:color="ED7859" w:themeColor="accent1" w:themeTint="BF"/>
        </w:tcBorders>
      </w:tcPr>
    </w:tblStylePr>
    <w:tblStylePr w:type="firstCol">
      <w:rPr>
        <w:b/>
        <w:bCs/>
      </w:rPr>
    </w:tblStylePr>
    <w:tblStylePr w:type="lastCol">
      <w:rPr>
        <w:b/>
        <w:bCs/>
      </w:rPr>
    </w:tblStylePr>
    <w:tblStylePr w:type="band1Vert">
      <w:tblPr/>
      <w:tcPr>
        <w:shd w:val="clear" w:color="auto" w:fill="F3A590" w:themeFill="accent1" w:themeFillTint="7F"/>
      </w:tcPr>
    </w:tblStylePr>
    <w:tblStylePr w:type="band1Horz">
      <w:tblPr/>
      <w:tcPr>
        <w:shd w:val="clear" w:color="auto" w:fill="F3A590"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single" w:sz="8" w:space="0" w:color="FFCD75" w:themeColor="accent2" w:themeTint="BF"/>
        <w:insideV w:val="single" w:sz="8" w:space="0" w:color="FFCD75" w:themeColor="accent2" w:themeTint="BF"/>
      </w:tblBorders>
    </w:tblPr>
    <w:tcPr>
      <w:shd w:val="clear" w:color="auto" w:fill="FFEED1" w:themeFill="accent2" w:themeFillTint="3F"/>
    </w:tcPr>
    <w:tblStylePr w:type="firstRow">
      <w:rPr>
        <w:b/>
        <w:bCs/>
      </w:rPr>
    </w:tblStylePr>
    <w:tblStylePr w:type="lastRow">
      <w:rPr>
        <w:b/>
        <w:bCs/>
      </w:rPr>
      <w:tblPr/>
      <w:tcPr>
        <w:tcBorders>
          <w:top w:val="single" w:sz="18" w:space="0" w:color="FFCD75" w:themeColor="accent2" w:themeTint="BF"/>
        </w:tcBorders>
      </w:tcPr>
    </w:tblStylePr>
    <w:tblStylePr w:type="firstCol">
      <w:rPr>
        <w:b/>
        <w:bCs/>
      </w:rPr>
    </w:tblStylePr>
    <w:tblStylePr w:type="lastCol">
      <w:rPr>
        <w:b/>
        <w:bCs/>
      </w:rPr>
    </w:tblStylePr>
    <w:tblStylePr w:type="band1Vert">
      <w:tblPr/>
      <w:tcPr>
        <w:shd w:val="clear" w:color="auto" w:fill="FFDDA3" w:themeFill="accent2" w:themeFillTint="7F"/>
      </w:tcPr>
    </w:tblStylePr>
    <w:tblStylePr w:type="band1Horz">
      <w:tblPr/>
      <w:tcPr>
        <w:shd w:val="clear" w:color="auto" w:fill="FFDD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single" w:sz="8" w:space="0" w:color="D96D4B" w:themeColor="accent3" w:themeTint="BF"/>
        <w:insideV w:val="single" w:sz="8" w:space="0" w:color="D96D4B" w:themeColor="accent3" w:themeTint="BF"/>
      </w:tblBorders>
    </w:tblPr>
    <w:tcPr>
      <w:shd w:val="clear" w:color="auto" w:fill="F2CEC3" w:themeFill="accent3" w:themeFillTint="3F"/>
    </w:tcPr>
    <w:tblStylePr w:type="firstRow">
      <w:rPr>
        <w:b/>
        <w:bCs/>
      </w:rPr>
    </w:tblStylePr>
    <w:tblStylePr w:type="lastRow">
      <w:rPr>
        <w:b/>
        <w:bCs/>
      </w:rPr>
      <w:tblPr/>
      <w:tcPr>
        <w:tcBorders>
          <w:top w:val="single" w:sz="18" w:space="0" w:color="D96D4B" w:themeColor="accent3" w:themeTint="BF"/>
        </w:tcBorders>
      </w:tcPr>
    </w:tblStylePr>
    <w:tblStylePr w:type="firstCol">
      <w:rPr>
        <w:b/>
        <w:bCs/>
      </w:rPr>
    </w:tblStylePr>
    <w:tblStylePr w:type="lastCol">
      <w:rPr>
        <w:b/>
        <w:bCs/>
      </w:rPr>
    </w:tblStylePr>
    <w:tblStylePr w:type="band1Vert">
      <w:tblPr/>
      <w:tcPr>
        <w:shd w:val="clear" w:color="auto" w:fill="E69D87" w:themeFill="accent3" w:themeFillTint="7F"/>
      </w:tcPr>
    </w:tblStylePr>
    <w:tblStylePr w:type="band1Horz">
      <w:tblPr/>
      <w:tcPr>
        <w:shd w:val="clear" w:color="auto" w:fill="E69D87"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single" w:sz="8" w:space="0" w:color="FFA25D" w:themeColor="accent4" w:themeTint="BF"/>
        <w:insideV w:val="single" w:sz="8" w:space="0" w:color="FFA25D" w:themeColor="accent4" w:themeTint="BF"/>
      </w:tblBorders>
    </w:tblPr>
    <w:tcPr>
      <w:shd w:val="clear" w:color="auto" w:fill="FFE0C9" w:themeFill="accent4" w:themeFillTint="3F"/>
    </w:tcPr>
    <w:tblStylePr w:type="firstRow">
      <w:rPr>
        <w:b/>
        <w:bCs/>
      </w:rPr>
    </w:tblStylePr>
    <w:tblStylePr w:type="lastRow">
      <w:rPr>
        <w:b/>
        <w:bCs/>
      </w:rPr>
      <w:tblPr/>
      <w:tcPr>
        <w:tcBorders>
          <w:top w:val="single" w:sz="18" w:space="0" w:color="FFA25D" w:themeColor="accent4" w:themeTint="BF"/>
        </w:tcBorders>
      </w:tcPr>
    </w:tblStylePr>
    <w:tblStylePr w:type="firstCol">
      <w:rPr>
        <w:b/>
        <w:bCs/>
      </w:rPr>
    </w:tblStylePr>
    <w:tblStylePr w:type="lastCol">
      <w:rPr>
        <w:b/>
        <w:bCs/>
      </w:rPr>
    </w:tblStylePr>
    <w:tblStylePr w:type="band1Vert">
      <w:tblPr/>
      <w:tcPr>
        <w:shd w:val="clear" w:color="auto" w:fill="FFC193" w:themeFill="accent4" w:themeFillTint="7F"/>
      </w:tcPr>
    </w:tblStylePr>
    <w:tblStylePr w:type="band1Horz">
      <w:tblPr/>
      <w:tcPr>
        <w:shd w:val="clear" w:color="auto" w:fill="FFC193"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single" w:sz="8" w:space="0" w:color="FFC519" w:themeColor="accent5" w:themeTint="BF"/>
        <w:insideV w:val="single" w:sz="8" w:space="0" w:color="FFC519" w:themeColor="accent5" w:themeTint="BF"/>
      </w:tblBorders>
    </w:tblPr>
    <w:tcPr>
      <w:shd w:val="clear" w:color="auto" w:fill="FFECB3" w:themeFill="accent5" w:themeFillTint="3F"/>
    </w:tcPr>
    <w:tblStylePr w:type="firstRow">
      <w:rPr>
        <w:b/>
        <w:bCs/>
      </w:rPr>
    </w:tblStylePr>
    <w:tblStylePr w:type="lastRow">
      <w:rPr>
        <w:b/>
        <w:bCs/>
      </w:rPr>
      <w:tblPr/>
      <w:tcPr>
        <w:tcBorders>
          <w:top w:val="single" w:sz="18" w:space="0" w:color="FFC519" w:themeColor="accent5" w:themeTint="BF"/>
        </w:tcBorders>
      </w:tcPr>
    </w:tblStylePr>
    <w:tblStylePr w:type="firstCol">
      <w:rPr>
        <w:b/>
        <w:bCs/>
      </w:rPr>
    </w:tblStylePr>
    <w:tblStylePr w:type="lastCol">
      <w:rPr>
        <w:b/>
        <w:bCs/>
      </w:rPr>
    </w:tblStylePr>
    <w:tblStylePr w:type="band1Vert">
      <w:tblPr/>
      <w:tcPr>
        <w:shd w:val="clear" w:color="auto" w:fill="FFD866" w:themeFill="accent5" w:themeFillTint="7F"/>
      </w:tcPr>
    </w:tblStylePr>
    <w:tblStylePr w:type="band1Horz">
      <w:tblPr/>
      <w:tcPr>
        <w:shd w:val="clear" w:color="auto" w:fill="FFD866"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single" w:sz="8" w:space="0" w:color="FF3A06" w:themeColor="accent6" w:themeTint="BF"/>
        <w:insideV w:val="single" w:sz="8" w:space="0" w:color="FF3A06" w:themeColor="accent6" w:themeTint="BF"/>
      </w:tblBorders>
    </w:tblPr>
    <w:tcPr>
      <w:shd w:val="clear" w:color="auto" w:fill="FFBEAC" w:themeFill="accent6" w:themeFillTint="3F"/>
    </w:tcPr>
    <w:tblStylePr w:type="firstRow">
      <w:rPr>
        <w:b/>
        <w:bCs/>
      </w:rPr>
    </w:tblStylePr>
    <w:tblStylePr w:type="lastRow">
      <w:rPr>
        <w:b/>
        <w:bCs/>
      </w:rPr>
      <w:tblPr/>
      <w:tcPr>
        <w:tcBorders>
          <w:top w:val="single" w:sz="18" w:space="0" w:color="FF3A06" w:themeColor="accent6" w:themeTint="BF"/>
        </w:tcBorders>
      </w:tcPr>
    </w:tblStylePr>
    <w:tblStylePr w:type="firstCol">
      <w:rPr>
        <w:b/>
        <w:bCs/>
      </w:rPr>
    </w:tblStylePr>
    <w:tblStylePr w:type="lastCol">
      <w:rPr>
        <w:b/>
        <w:bCs/>
      </w:rPr>
    </w:tblStylePr>
    <w:tblStylePr w:type="band1Vert">
      <w:tblPr/>
      <w:tcPr>
        <w:shd w:val="clear" w:color="auto" w:fill="FF7C59" w:themeFill="accent6" w:themeFillTint="7F"/>
      </w:tcPr>
    </w:tblStylePr>
    <w:tblStylePr w:type="band1Horz">
      <w:tblPr/>
      <w:tcPr>
        <w:shd w:val="clear" w:color="auto" w:fill="FF7C59"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insideH w:val="single" w:sz="8" w:space="0" w:color="E84C22" w:themeColor="accent1"/>
        <w:insideV w:val="single" w:sz="8" w:space="0" w:color="E84C22" w:themeColor="accent1"/>
      </w:tblBorders>
    </w:tblPr>
    <w:tcPr>
      <w:shd w:val="clear" w:color="auto" w:fill="F9D2C8" w:themeFill="accent1" w:themeFillTint="3F"/>
    </w:tcPr>
    <w:tblStylePr w:type="firstRow">
      <w:rPr>
        <w:b/>
        <w:bCs/>
        <w:color w:val="000000" w:themeColor="text1"/>
      </w:rPr>
      <w:tblPr/>
      <w:tcPr>
        <w:shd w:val="clear" w:color="auto" w:fill="FCED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AD2" w:themeFill="accent1" w:themeFillTint="33"/>
      </w:tcPr>
    </w:tblStylePr>
    <w:tblStylePr w:type="band1Vert">
      <w:tblPr/>
      <w:tcPr>
        <w:shd w:val="clear" w:color="auto" w:fill="F3A590" w:themeFill="accent1" w:themeFillTint="7F"/>
      </w:tcPr>
    </w:tblStylePr>
    <w:tblStylePr w:type="band1Horz">
      <w:tblPr/>
      <w:tcPr>
        <w:tcBorders>
          <w:insideH w:val="single" w:sz="6" w:space="0" w:color="E84C22" w:themeColor="accent1"/>
          <w:insideV w:val="single" w:sz="6" w:space="0" w:color="E84C22" w:themeColor="accent1"/>
        </w:tcBorders>
        <w:shd w:val="clear" w:color="auto" w:fill="F3A59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insideH w:val="single" w:sz="8" w:space="0" w:color="FFBD47" w:themeColor="accent2"/>
        <w:insideV w:val="single" w:sz="8" w:space="0" w:color="FFBD47" w:themeColor="accent2"/>
      </w:tblBorders>
    </w:tblPr>
    <w:tcPr>
      <w:shd w:val="clear" w:color="auto" w:fill="FFEED1" w:themeFill="accent2" w:themeFillTint="3F"/>
    </w:tcPr>
    <w:tblStylePr w:type="firstRow">
      <w:rPr>
        <w:b/>
        <w:bCs/>
        <w:color w:val="000000" w:themeColor="text1"/>
      </w:rPr>
      <w:tblPr/>
      <w:tcPr>
        <w:shd w:val="clear" w:color="auto" w:fill="FFF8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1DA" w:themeFill="accent2" w:themeFillTint="33"/>
      </w:tcPr>
    </w:tblStylePr>
    <w:tblStylePr w:type="band1Vert">
      <w:tblPr/>
      <w:tcPr>
        <w:shd w:val="clear" w:color="auto" w:fill="FFDDA3" w:themeFill="accent2" w:themeFillTint="7F"/>
      </w:tcPr>
    </w:tblStylePr>
    <w:tblStylePr w:type="band1Horz">
      <w:tblPr/>
      <w:tcPr>
        <w:tcBorders>
          <w:insideH w:val="single" w:sz="6" w:space="0" w:color="FFBD47" w:themeColor="accent2"/>
          <w:insideV w:val="single" w:sz="6" w:space="0" w:color="FFBD47" w:themeColor="accent2"/>
        </w:tcBorders>
        <w:shd w:val="clear" w:color="auto" w:fill="FFDD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insideH w:val="single" w:sz="8" w:space="0" w:color="B64926" w:themeColor="accent3"/>
        <w:insideV w:val="single" w:sz="8" w:space="0" w:color="B64926" w:themeColor="accent3"/>
      </w:tblBorders>
    </w:tblPr>
    <w:tcPr>
      <w:shd w:val="clear" w:color="auto" w:fill="F2CEC3" w:themeFill="accent3" w:themeFillTint="3F"/>
    </w:tcPr>
    <w:tblStylePr w:type="firstRow">
      <w:rPr>
        <w:b/>
        <w:bCs/>
        <w:color w:val="000000" w:themeColor="text1"/>
      </w:rPr>
      <w:tblPr/>
      <w:tcPr>
        <w:shd w:val="clear" w:color="auto" w:fill="FAEBE7"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8CF" w:themeFill="accent3" w:themeFillTint="33"/>
      </w:tcPr>
    </w:tblStylePr>
    <w:tblStylePr w:type="band1Vert">
      <w:tblPr/>
      <w:tcPr>
        <w:shd w:val="clear" w:color="auto" w:fill="E69D87" w:themeFill="accent3" w:themeFillTint="7F"/>
      </w:tcPr>
    </w:tblStylePr>
    <w:tblStylePr w:type="band1Horz">
      <w:tblPr/>
      <w:tcPr>
        <w:tcBorders>
          <w:insideH w:val="single" w:sz="6" w:space="0" w:color="B64926" w:themeColor="accent3"/>
          <w:insideV w:val="single" w:sz="6" w:space="0" w:color="B64926" w:themeColor="accent3"/>
        </w:tcBorders>
        <w:shd w:val="clear" w:color="auto" w:fill="E69D8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insideH w:val="single" w:sz="8" w:space="0" w:color="FF8427" w:themeColor="accent4"/>
        <w:insideV w:val="single" w:sz="8" w:space="0" w:color="FF8427" w:themeColor="accent4"/>
      </w:tblBorders>
    </w:tblPr>
    <w:tcPr>
      <w:shd w:val="clear" w:color="auto" w:fill="FFE0C9" w:themeFill="accent4" w:themeFillTint="3F"/>
    </w:tcPr>
    <w:tblStylePr w:type="firstRow">
      <w:rPr>
        <w:b/>
        <w:bCs/>
        <w:color w:val="000000" w:themeColor="text1"/>
      </w:rPr>
      <w:tblPr/>
      <w:tcPr>
        <w:shd w:val="clear" w:color="auto" w:fill="FFF2E9"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3" w:themeFill="accent4" w:themeFillTint="33"/>
      </w:tcPr>
    </w:tblStylePr>
    <w:tblStylePr w:type="band1Vert">
      <w:tblPr/>
      <w:tcPr>
        <w:shd w:val="clear" w:color="auto" w:fill="FFC193" w:themeFill="accent4" w:themeFillTint="7F"/>
      </w:tcPr>
    </w:tblStylePr>
    <w:tblStylePr w:type="band1Horz">
      <w:tblPr/>
      <w:tcPr>
        <w:tcBorders>
          <w:insideH w:val="single" w:sz="6" w:space="0" w:color="FF8427" w:themeColor="accent4"/>
          <w:insideV w:val="single" w:sz="6" w:space="0" w:color="FF8427" w:themeColor="accent4"/>
        </w:tcBorders>
        <w:shd w:val="clear" w:color="auto" w:fill="FFC193"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insideH w:val="single" w:sz="8" w:space="0" w:color="CC9900" w:themeColor="accent5"/>
        <w:insideV w:val="single" w:sz="8" w:space="0" w:color="CC9900" w:themeColor="accent5"/>
      </w:tblBorders>
    </w:tblPr>
    <w:tcPr>
      <w:shd w:val="clear" w:color="auto" w:fill="FFECB3" w:themeFill="accent5" w:themeFillTint="3F"/>
    </w:tcPr>
    <w:tblStylePr w:type="firstRow">
      <w:rPr>
        <w:b/>
        <w:bCs/>
        <w:color w:val="000000" w:themeColor="text1"/>
      </w:rPr>
      <w:tblPr/>
      <w:tcPr>
        <w:shd w:val="clear" w:color="auto" w:fill="FFF7E1"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FC1" w:themeFill="accent5" w:themeFillTint="33"/>
      </w:tcPr>
    </w:tblStylePr>
    <w:tblStylePr w:type="band1Vert">
      <w:tblPr/>
      <w:tcPr>
        <w:shd w:val="clear" w:color="auto" w:fill="FFD866" w:themeFill="accent5" w:themeFillTint="7F"/>
      </w:tcPr>
    </w:tblStylePr>
    <w:tblStylePr w:type="band1Horz">
      <w:tblPr/>
      <w:tcPr>
        <w:tcBorders>
          <w:insideH w:val="single" w:sz="6" w:space="0" w:color="CC9900" w:themeColor="accent5"/>
          <w:insideV w:val="single" w:sz="6" w:space="0" w:color="CC9900" w:themeColor="accent5"/>
        </w:tcBorders>
        <w:shd w:val="clear" w:color="auto" w:fill="FFD86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insideH w:val="single" w:sz="8" w:space="0" w:color="B22600" w:themeColor="accent6"/>
        <w:insideV w:val="single" w:sz="8" w:space="0" w:color="B22600" w:themeColor="accent6"/>
      </w:tblBorders>
    </w:tblPr>
    <w:tcPr>
      <w:shd w:val="clear" w:color="auto" w:fill="FFBEAC" w:themeFill="accent6" w:themeFillTint="3F"/>
    </w:tcPr>
    <w:tblStylePr w:type="firstRow">
      <w:rPr>
        <w:b/>
        <w:bCs/>
        <w:color w:val="000000" w:themeColor="text1"/>
      </w:rPr>
      <w:tblPr/>
      <w:tcPr>
        <w:shd w:val="clear" w:color="auto" w:fill="FFE5D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ABC" w:themeFill="accent6" w:themeFillTint="33"/>
      </w:tcPr>
    </w:tblStylePr>
    <w:tblStylePr w:type="band1Vert">
      <w:tblPr/>
      <w:tcPr>
        <w:shd w:val="clear" w:color="auto" w:fill="FF7C59" w:themeFill="accent6" w:themeFillTint="7F"/>
      </w:tcPr>
    </w:tblStylePr>
    <w:tblStylePr w:type="band1Horz">
      <w:tblPr/>
      <w:tcPr>
        <w:tcBorders>
          <w:insideH w:val="single" w:sz="6" w:space="0" w:color="B22600" w:themeColor="accent6"/>
          <w:insideV w:val="single" w:sz="6" w:space="0" w:color="B22600" w:themeColor="accent6"/>
        </w:tcBorders>
        <w:shd w:val="clear" w:color="auto" w:fill="FF7C5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2C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4C2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4C2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4C2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4C2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A59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A590"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E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BD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BD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BD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BD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D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D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CEC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6492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6492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6492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6492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69D8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69D87"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C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42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42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42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42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193"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193"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CB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99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99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99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99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86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866"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EAC"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260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260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260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260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7C5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7C59"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0504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E84C22" w:themeColor="accent1"/>
        <w:bottom w:val="single" w:sz="8" w:space="0" w:color="E84C22" w:themeColor="accent1"/>
      </w:tblBorders>
    </w:tblPr>
    <w:tblStylePr w:type="firstRow">
      <w:rPr>
        <w:rFonts w:asciiTheme="majorHAnsi" w:eastAsiaTheme="majorEastAsia" w:hAnsiTheme="majorHAnsi" w:cstheme="majorBidi"/>
      </w:rPr>
      <w:tblPr/>
      <w:tcPr>
        <w:tcBorders>
          <w:top w:val="nil"/>
          <w:bottom w:val="single" w:sz="8" w:space="0" w:color="E84C22" w:themeColor="accent1"/>
        </w:tcBorders>
      </w:tcPr>
    </w:tblStylePr>
    <w:tblStylePr w:type="lastRow">
      <w:rPr>
        <w:b/>
        <w:bCs/>
        <w:color w:val="505046" w:themeColor="text2"/>
      </w:rPr>
      <w:tblPr/>
      <w:tcPr>
        <w:tcBorders>
          <w:top w:val="single" w:sz="8" w:space="0" w:color="E84C22" w:themeColor="accent1"/>
          <w:bottom w:val="single" w:sz="8" w:space="0" w:color="E84C22" w:themeColor="accent1"/>
        </w:tcBorders>
      </w:tcPr>
    </w:tblStylePr>
    <w:tblStylePr w:type="firstCol">
      <w:rPr>
        <w:b/>
        <w:bCs/>
      </w:rPr>
    </w:tblStylePr>
    <w:tblStylePr w:type="lastCol">
      <w:rPr>
        <w:b/>
        <w:bCs/>
      </w:rPr>
      <w:tblPr/>
      <w:tcPr>
        <w:tcBorders>
          <w:top w:val="single" w:sz="8" w:space="0" w:color="E84C22" w:themeColor="accent1"/>
          <w:bottom w:val="single" w:sz="8" w:space="0" w:color="E84C22" w:themeColor="accent1"/>
        </w:tcBorders>
      </w:tcPr>
    </w:tblStylePr>
    <w:tblStylePr w:type="band1Vert">
      <w:tblPr/>
      <w:tcPr>
        <w:shd w:val="clear" w:color="auto" w:fill="F9D2C8" w:themeFill="accent1" w:themeFillTint="3F"/>
      </w:tcPr>
    </w:tblStylePr>
    <w:tblStylePr w:type="band1Horz">
      <w:tblPr/>
      <w:tcPr>
        <w:shd w:val="clear" w:color="auto" w:fill="F9D2C8"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FFBD47" w:themeColor="accent2"/>
        <w:bottom w:val="single" w:sz="8" w:space="0" w:color="FFBD47" w:themeColor="accent2"/>
      </w:tblBorders>
    </w:tblPr>
    <w:tblStylePr w:type="firstRow">
      <w:rPr>
        <w:rFonts w:asciiTheme="majorHAnsi" w:eastAsiaTheme="majorEastAsia" w:hAnsiTheme="majorHAnsi" w:cstheme="majorBidi"/>
      </w:rPr>
      <w:tblPr/>
      <w:tcPr>
        <w:tcBorders>
          <w:top w:val="nil"/>
          <w:bottom w:val="single" w:sz="8" w:space="0" w:color="FFBD47" w:themeColor="accent2"/>
        </w:tcBorders>
      </w:tcPr>
    </w:tblStylePr>
    <w:tblStylePr w:type="lastRow">
      <w:rPr>
        <w:b/>
        <w:bCs/>
        <w:color w:val="505046" w:themeColor="text2"/>
      </w:rPr>
      <w:tblPr/>
      <w:tcPr>
        <w:tcBorders>
          <w:top w:val="single" w:sz="8" w:space="0" w:color="FFBD47" w:themeColor="accent2"/>
          <w:bottom w:val="single" w:sz="8" w:space="0" w:color="FFBD47" w:themeColor="accent2"/>
        </w:tcBorders>
      </w:tcPr>
    </w:tblStylePr>
    <w:tblStylePr w:type="firstCol">
      <w:rPr>
        <w:b/>
        <w:bCs/>
      </w:rPr>
    </w:tblStylePr>
    <w:tblStylePr w:type="lastCol">
      <w:rPr>
        <w:b/>
        <w:bCs/>
      </w:rPr>
      <w:tblPr/>
      <w:tcPr>
        <w:tcBorders>
          <w:top w:val="single" w:sz="8" w:space="0" w:color="FFBD47" w:themeColor="accent2"/>
          <w:bottom w:val="single" w:sz="8" w:space="0" w:color="FFBD47" w:themeColor="accent2"/>
        </w:tcBorders>
      </w:tcPr>
    </w:tblStylePr>
    <w:tblStylePr w:type="band1Vert">
      <w:tblPr/>
      <w:tcPr>
        <w:shd w:val="clear" w:color="auto" w:fill="FFEED1" w:themeFill="accent2" w:themeFillTint="3F"/>
      </w:tcPr>
    </w:tblStylePr>
    <w:tblStylePr w:type="band1Horz">
      <w:tblPr/>
      <w:tcPr>
        <w:shd w:val="clear" w:color="auto" w:fill="FFEE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B64926" w:themeColor="accent3"/>
        <w:bottom w:val="single" w:sz="8" w:space="0" w:color="B64926" w:themeColor="accent3"/>
      </w:tblBorders>
    </w:tblPr>
    <w:tblStylePr w:type="firstRow">
      <w:rPr>
        <w:rFonts w:asciiTheme="majorHAnsi" w:eastAsiaTheme="majorEastAsia" w:hAnsiTheme="majorHAnsi" w:cstheme="majorBidi"/>
      </w:rPr>
      <w:tblPr/>
      <w:tcPr>
        <w:tcBorders>
          <w:top w:val="nil"/>
          <w:bottom w:val="single" w:sz="8" w:space="0" w:color="B64926" w:themeColor="accent3"/>
        </w:tcBorders>
      </w:tcPr>
    </w:tblStylePr>
    <w:tblStylePr w:type="lastRow">
      <w:rPr>
        <w:b/>
        <w:bCs/>
        <w:color w:val="505046" w:themeColor="text2"/>
      </w:rPr>
      <w:tblPr/>
      <w:tcPr>
        <w:tcBorders>
          <w:top w:val="single" w:sz="8" w:space="0" w:color="B64926" w:themeColor="accent3"/>
          <w:bottom w:val="single" w:sz="8" w:space="0" w:color="B64926" w:themeColor="accent3"/>
        </w:tcBorders>
      </w:tcPr>
    </w:tblStylePr>
    <w:tblStylePr w:type="firstCol">
      <w:rPr>
        <w:b/>
        <w:bCs/>
      </w:rPr>
    </w:tblStylePr>
    <w:tblStylePr w:type="lastCol">
      <w:rPr>
        <w:b/>
        <w:bCs/>
      </w:rPr>
      <w:tblPr/>
      <w:tcPr>
        <w:tcBorders>
          <w:top w:val="single" w:sz="8" w:space="0" w:color="B64926" w:themeColor="accent3"/>
          <w:bottom w:val="single" w:sz="8" w:space="0" w:color="B64926" w:themeColor="accent3"/>
        </w:tcBorders>
      </w:tcPr>
    </w:tblStylePr>
    <w:tblStylePr w:type="band1Vert">
      <w:tblPr/>
      <w:tcPr>
        <w:shd w:val="clear" w:color="auto" w:fill="F2CEC3" w:themeFill="accent3" w:themeFillTint="3F"/>
      </w:tcPr>
    </w:tblStylePr>
    <w:tblStylePr w:type="band1Horz">
      <w:tblPr/>
      <w:tcPr>
        <w:shd w:val="clear" w:color="auto" w:fill="F2CEC3"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FF8427" w:themeColor="accent4"/>
        <w:bottom w:val="single" w:sz="8" w:space="0" w:color="FF8427" w:themeColor="accent4"/>
      </w:tblBorders>
    </w:tblPr>
    <w:tblStylePr w:type="firstRow">
      <w:rPr>
        <w:rFonts w:asciiTheme="majorHAnsi" w:eastAsiaTheme="majorEastAsia" w:hAnsiTheme="majorHAnsi" w:cstheme="majorBidi"/>
      </w:rPr>
      <w:tblPr/>
      <w:tcPr>
        <w:tcBorders>
          <w:top w:val="nil"/>
          <w:bottom w:val="single" w:sz="8" w:space="0" w:color="FF8427" w:themeColor="accent4"/>
        </w:tcBorders>
      </w:tcPr>
    </w:tblStylePr>
    <w:tblStylePr w:type="lastRow">
      <w:rPr>
        <w:b/>
        <w:bCs/>
        <w:color w:val="505046" w:themeColor="text2"/>
      </w:rPr>
      <w:tblPr/>
      <w:tcPr>
        <w:tcBorders>
          <w:top w:val="single" w:sz="8" w:space="0" w:color="FF8427" w:themeColor="accent4"/>
          <w:bottom w:val="single" w:sz="8" w:space="0" w:color="FF8427" w:themeColor="accent4"/>
        </w:tcBorders>
      </w:tcPr>
    </w:tblStylePr>
    <w:tblStylePr w:type="firstCol">
      <w:rPr>
        <w:b/>
        <w:bCs/>
      </w:rPr>
    </w:tblStylePr>
    <w:tblStylePr w:type="lastCol">
      <w:rPr>
        <w:b/>
        <w:bCs/>
      </w:rPr>
      <w:tblPr/>
      <w:tcPr>
        <w:tcBorders>
          <w:top w:val="single" w:sz="8" w:space="0" w:color="FF8427" w:themeColor="accent4"/>
          <w:bottom w:val="single" w:sz="8" w:space="0" w:color="FF8427" w:themeColor="accent4"/>
        </w:tcBorders>
      </w:tcPr>
    </w:tblStylePr>
    <w:tblStylePr w:type="band1Vert">
      <w:tblPr/>
      <w:tcPr>
        <w:shd w:val="clear" w:color="auto" w:fill="FFE0C9" w:themeFill="accent4" w:themeFillTint="3F"/>
      </w:tcPr>
    </w:tblStylePr>
    <w:tblStylePr w:type="band1Horz">
      <w:tblPr/>
      <w:tcPr>
        <w:shd w:val="clear" w:color="auto" w:fill="FFE0C9"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CC9900" w:themeColor="accent5"/>
        <w:bottom w:val="single" w:sz="8" w:space="0" w:color="CC9900" w:themeColor="accent5"/>
      </w:tblBorders>
    </w:tblPr>
    <w:tblStylePr w:type="firstRow">
      <w:rPr>
        <w:rFonts w:asciiTheme="majorHAnsi" w:eastAsiaTheme="majorEastAsia" w:hAnsiTheme="majorHAnsi" w:cstheme="majorBidi"/>
      </w:rPr>
      <w:tblPr/>
      <w:tcPr>
        <w:tcBorders>
          <w:top w:val="nil"/>
          <w:bottom w:val="single" w:sz="8" w:space="0" w:color="CC9900" w:themeColor="accent5"/>
        </w:tcBorders>
      </w:tcPr>
    </w:tblStylePr>
    <w:tblStylePr w:type="lastRow">
      <w:rPr>
        <w:b/>
        <w:bCs/>
        <w:color w:val="505046" w:themeColor="text2"/>
      </w:rPr>
      <w:tblPr/>
      <w:tcPr>
        <w:tcBorders>
          <w:top w:val="single" w:sz="8" w:space="0" w:color="CC9900" w:themeColor="accent5"/>
          <w:bottom w:val="single" w:sz="8" w:space="0" w:color="CC9900" w:themeColor="accent5"/>
        </w:tcBorders>
      </w:tcPr>
    </w:tblStylePr>
    <w:tblStylePr w:type="firstCol">
      <w:rPr>
        <w:b/>
        <w:bCs/>
      </w:rPr>
    </w:tblStylePr>
    <w:tblStylePr w:type="lastCol">
      <w:rPr>
        <w:b/>
        <w:bCs/>
      </w:rPr>
      <w:tblPr/>
      <w:tcPr>
        <w:tcBorders>
          <w:top w:val="single" w:sz="8" w:space="0" w:color="CC9900" w:themeColor="accent5"/>
          <w:bottom w:val="single" w:sz="8" w:space="0" w:color="CC9900" w:themeColor="accent5"/>
        </w:tcBorders>
      </w:tcPr>
    </w:tblStylePr>
    <w:tblStylePr w:type="band1Vert">
      <w:tblPr/>
      <w:tcPr>
        <w:shd w:val="clear" w:color="auto" w:fill="FFECB3" w:themeFill="accent5" w:themeFillTint="3F"/>
      </w:tcPr>
    </w:tblStylePr>
    <w:tblStylePr w:type="band1Horz">
      <w:tblPr/>
      <w:tcPr>
        <w:shd w:val="clear" w:color="auto" w:fill="FFECB3"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B22600" w:themeColor="accent6"/>
        <w:bottom w:val="single" w:sz="8" w:space="0" w:color="B22600" w:themeColor="accent6"/>
      </w:tblBorders>
    </w:tblPr>
    <w:tblStylePr w:type="firstRow">
      <w:rPr>
        <w:rFonts w:asciiTheme="majorHAnsi" w:eastAsiaTheme="majorEastAsia" w:hAnsiTheme="majorHAnsi" w:cstheme="majorBidi"/>
      </w:rPr>
      <w:tblPr/>
      <w:tcPr>
        <w:tcBorders>
          <w:top w:val="nil"/>
          <w:bottom w:val="single" w:sz="8" w:space="0" w:color="B22600" w:themeColor="accent6"/>
        </w:tcBorders>
      </w:tcPr>
    </w:tblStylePr>
    <w:tblStylePr w:type="lastRow">
      <w:rPr>
        <w:b/>
        <w:bCs/>
        <w:color w:val="505046" w:themeColor="text2"/>
      </w:rPr>
      <w:tblPr/>
      <w:tcPr>
        <w:tcBorders>
          <w:top w:val="single" w:sz="8" w:space="0" w:color="B22600" w:themeColor="accent6"/>
          <w:bottom w:val="single" w:sz="8" w:space="0" w:color="B22600" w:themeColor="accent6"/>
        </w:tcBorders>
      </w:tcPr>
    </w:tblStylePr>
    <w:tblStylePr w:type="firstCol">
      <w:rPr>
        <w:b/>
        <w:bCs/>
      </w:rPr>
    </w:tblStylePr>
    <w:tblStylePr w:type="lastCol">
      <w:rPr>
        <w:b/>
        <w:bCs/>
      </w:rPr>
      <w:tblPr/>
      <w:tcPr>
        <w:tcBorders>
          <w:top w:val="single" w:sz="8" w:space="0" w:color="B22600" w:themeColor="accent6"/>
          <w:bottom w:val="single" w:sz="8" w:space="0" w:color="B22600" w:themeColor="accent6"/>
        </w:tcBorders>
      </w:tcPr>
    </w:tblStylePr>
    <w:tblStylePr w:type="band1Vert">
      <w:tblPr/>
      <w:tcPr>
        <w:shd w:val="clear" w:color="auto" w:fill="FFBEAC" w:themeFill="accent6" w:themeFillTint="3F"/>
      </w:tcPr>
    </w:tblStylePr>
    <w:tblStylePr w:type="band1Horz">
      <w:tblPr/>
      <w:tcPr>
        <w:shd w:val="clear" w:color="auto" w:fill="FFBEAC"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tblBorders>
    </w:tblPr>
    <w:tblStylePr w:type="firstRow">
      <w:rPr>
        <w:sz w:val="24"/>
        <w:szCs w:val="24"/>
      </w:rPr>
      <w:tblPr/>
      <w:tcPr>
        <w:tcBorders>
          <w:top w:val="nil"/>
          <w:left w:val="nil"/>
          <w:bottom w:val="single" w:sz="24" w:space="0" w:color="E84C2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4C22" w:themeColor="accent1"/>
          <w:insideH w:val="nil"/>
          <w:insideV w:val="nil"/>
        </w:tcBorders>
        <w:shd w:val="clear" w:color="auto" w:fill="FFFFFF" w:themeFill="background1"/>
      </w:tcPr>
    </w:tblStylePr>
    <w:tblStylePr w:type="lastCol">
      <w:tblPr/>
      <w:tcPr>
        <w:tcBorders>
          <w:top w:val="nil"/>
          <w:left w:val="single" w:sz="8" w:space="0" w:color="E84C2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2C8" w:themeFill="accent1" w:themeFillTint="3F"/>
      </w:tcPr>
    </w:tblStylePr>
    <w:tblStylePr w:type="band1Horz">
      <w:tblPr/>
      <w:tcPr>
        <w:tcBorders>
          <w:top w:val="nil"/>
          <w:bottom w:val="nil"/>
          <w:insideH w:val="nil"/>
          <w:insideV w:val="nil"/>
        </w:tcBorders>
        <w:shd w:val="clear" w:color="auto" w:fill="F9D2C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tblBorders>
    </w:tblPr>
    <w:tblStylePr w:type="firstRow">
      <w:rPr>
        <w:sz w:val="24"/>
        <w:szCs w:val="24"/>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BD47" w:themeColor="accent2"/>
          <w:insideH w:val="nil"/>
          <w:insideV w:val="nil"/>
        </w:tcBorders>
        <w:shd w:val="clear" w:color="auto" w:fill="FFFFFF" w:themeFill="background1"/>
      </w:tcPr>
    </w:tblStylePr>
    <w:tblStylePr w:type="lastCol">
      <w:tblPr/>
      <w:tcPr>
        <w:tcBorders>
          <w:top w:val="nil"/>
          <w:left w:val="single" w:sz="8" w:space="0" w:color="FFBD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ED1" w:themeFill="accent2" w:themeFillTint="3F"/>
      </w:tcPr>
    </w:tblStylePr>
    <w:tblStylePr w:type="band1Horz">
      <w:tblPr/>
      <w:tcPr>
        <w:tcBorders>
          <w:top w:val="nil"/>
          <w:bottom w:val="nil"/>
          <w:insideH w:val="nil"/>
          <w:insideV w:val="nil"/>
        </w:tcBorders>
        <w:shd w:val="clear" w:color="auto" w:fill="FFEE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tblBorders>
    </w:tblPr>
    <w:tblStylePr w:type="firstRow">
      <w:rPr>
        <w:sz w:val="24"/>
        <w:szCs w:val="24"/>
      </w:rPr>
      <w:tblPr/>
      <w:tcPr>
        <w:tcBorders>
          <w:top w:val="nil"/>
          <w:left w:val="nil"/>
          <w:bottom w:val="single" w:sz="24" w:space="0" w:color="B6492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64926" w:themeColor="accent3"/>
          <w:insideH w:val="nil"/>
          <w:insideV w:val="nil"/>
        </w:tcBorders>
        <w:shd w:val="clear" w:color="auto" w:fill="FFFFFF" w:themeFill="background1"/>
      </w:tcPr>
    </w:tblStylePr>
    <w:tblStylePr w:type="lastCol">
      <w:tblPr/>
      <w:tcPr>
        <w:tcBorders>
          <w:top w:val="nil"/>
          <w:left w:val="single" w:sz="8" w:space="0" w:color="B6492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CEC3" w:themeFill="accent3" w:themeFillTint="3F"/>
      </w:tcPr>
    </w:tblStylePr>
    <w:tblStylePr w:type="band1Horz">
      <w:tblPr/>
      <w:tcPr>
        <w:tcBorders>
          <w:top w:val="nil"/>
          <w:bottom w:val="nil"/>
          <w:insideH w:val="nil"/>
          <w:insideV w:val="nil"/>
        </w:tcBorders>
        <w:shd w:val="clear" w:color="auto" w:fill="F2CEC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tblBorders>
    </w:tblPr>
    <w:tblStylePr w:type="firstRow">
      <w:rPr>
        <w:sz w:val="24"/>
        <w:szCs w:val="24"/>
      </w:rPr>
      <w:tblPr/>
      <w:tcPr>
        <w:tcBorders>
          <w:top w:val="nil"/>
          <w:left w:val="nil"/>
          <w:bottom w:val="single" w:sz="24" w:space="0" w:color="FF842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427" w:themeColor="accent4"/>
          <w:insideH w:val="nil"/>
          <w:insideV w:val="nil"/>
        </w:tcBorders>
        <w:shd w:val="clear" w:color="auto" w:fill="FFFFFF" w:themeFill="background1"/>
      </w:tcPr>
    </w:tblStylePr>
    <w:tblStylePr w:type="lastCol">
      <w:tblPr/>
      <w:tcPr>
        <w:tcBorders>
          <w:top w:val="nil"/>
          <w:left w:val="single" w:sz="8" w:space="0" w:color="FF842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C9" w:themeFill="accent4" w:themeFillTint="3F"/>
      </w:tcPr>
    </w:tblStylePr>
    <w:tblStylePr w:type="band1Horz">
      <w:tblPr/>
      <w:tcPr>
        <w:tcBorders>
          <w:top w:val="nil"/>
          <w:bottom w:val="nil"/>
          <w:insideH w:val="nil"/>
          <w:insideV w:val="nil"/>
        </w:tcBorders>
        <w:shd w:val="clear" w:color="auto" w:fill="FFE0C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tblBorders>
    </w:tblPr>
    <w:tblStylePr w:type="firstRow">
      <w:rPr>
        <w:sz w:val="24"/>
        <w:szCs w:val="24"/>
      </w:rPr>
      <w:tblPr/>
      <w:tcPr>
        <w:tcBorders>
          <w:top w:val="nil"/>
          <w:left w:val="nil"/>
          <w:bottom w:val="single" w:sz="24" w:space="0" w:color="CC990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9900" w:themeColor="accent5"/>
          <w:insideH w:val="nil"/>
          <w:insideV w:val="nil"/>
        </w:tcBorders>
        <w:shd w:val="clear" w:color="auto" w:fill="FFFFFF" w:themeFill="background1"/>
      </w:tcPr>
    </w:tblStylePr>
    <w:tblStylePr w:type="lastCol">
      <w:tblPr/>
      <w:tcPr>
        <w:tcBorders>
          <w:top w:val="nil"/>
          <w:left w:val="single" w:sz="8" w:space="0" w:color="CC99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CB3" w:themeFill="accent5" w:themeFillTint="3F"/>
      </w:tcPr>
    </w:tblStylePr>
    <w:tblStylePr w:type="band1Horz">
      <w:tblPr/>
      <w:tcPr>
        <w:tcBorders>
          <w:top w:val="nil"/>
          <w:bottom w:val="nil"/>
          <w:insideH w:val="nil"/>
          <w:insideV w:val="nil"/>
        </w:tcBorders>
        <w:shd w:val="clear" w:color="auto" w:fill="FFECB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tblBorders>
    </w:tblPr>
    <w:tblStylePr w:type="firstRow">
      <w:rPr>
        <w:sz w:val="24"/>
        <w:szCs w:val="24"/>
      </w:rPr>
      <w:tblPr/>
      <w:tcPr>
        <w:tcBorders>
          <w:top w:val="nil"/>
          <w:left w:val="nil"/>
          <w:bottom w:val="single" w:sz="24" w:space="0" w:color="B22600"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2600" w:themeColor="accent6"/>
          <w:insideH w:val="nil"/>
          <w:insideV w:val="nil"/>
        </w:tcBorders>
        <w:shd w:val="clear" w:color="auto" w:fill="FFFFFF" w:themeFill="background1"/>
      </w:tcPr>
    </w:tblStylePr>
    <w:tblStylePr w:type="lastCol">
      <w:tblPr/>
      <w:tcPr>
        <w:tcBorders>
          <w:top w:val="nil"/>
          <w:left w:val="single" w:sz="8" w:space="0" w:color="B2260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EAC" w:themeFill="accent6" w:themeFillTint="3F"/>
      </w:tcPr>
    </w:tblStylePr>
    <w:tblStylePr w:type="band1Horz">
      <w:tblPr/>
      <w:tcPr>
        <w:tcBorders>
          <w:top w:val="nil"/>
          <w:bottom w:val="nil"/>
          <w:insideH w:val="nil"/>
          <w:insideV w:val="nil"/>
        </w:tcBorders>
        <w:shd w:val="clear" w:color="auto" w:fill="FFBEAC"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single" w:sz="8" w:space="0" w:color="ED7859" w:themeColor="accent1" w:themeTint="BF"/>
      </w:tblBorders>
    </w:tblPr>
    <w:tblStylePr w:type="firstRow">
      <w:pPr>
        <w:spacing w:before="0" w:after="0" w:line="240" w:lineRule="auto"/>
      </w:pPr>
      <w:rPr>
        <w:b/>
        <w:bCs/>
        <w:color w:val="FFFFFF" w:themeColor="background1"/>
      </w:rPr>
      <w:tblPr/>
      <w:tcPr>
        <w:tcBorders>
          <w:top w:val="single" w:sz="8"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nil"/>
          <w:insideV w:val="nil"/>
        </w:tcBorders>
        <w:shd w:val="clear" w:color="auto" w:fill="E84C22" w:themeFill="accent1"/>
      </w:tcPr>
    </w:tblStylePr>
    <w:tblStylePr w:type="lastRow">
      <w:pPr>
        <w:spacing w:before="0" w:after="0" w:line="240" w:lineRule="auto"/>
      </w:pPr>
      <w:rPr>
        <w:b/>
        <w:bCs/>
      </w:rPr>
      <w:tblPr/>
      <w:tcPr>
        <w:tcBorders>
          <w:top w:val="double" w:sz="6"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2C8" w:themeFill="accent1" w:themeFillTint="3F"/>
      </w:tcPr>
    </w:tblStylePr>
    <w:tblStylePr w:type="band1Horz">
      <w:tblPr/>
      <w:tcPr>
        <w:tcBorders>
          <w:insideH w:val="nil"/>
          <w:insideV w:val="nil"/>
        </w:tcBorders>
        <w:shd w:val="clear" w:color="auto" w:fill="F9D2C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single" w:sz="8" w:space="0" w:color="FFCD75" w:themeColor="accent2" w:themeTint="BF"/>
      </w:tblBorders>
    </w:tblPr>
    <w:tblStylePr w:type="firstRow">
      <w:pPr>
        <w:spacing w:before="0" w:after="0" w:line="240" w:lineRule="auto"/>
      </w:pPr>
      <w:rPr>
        <w:b/>
        <w:bCs/>
        <w:color w:val="FFFFFF" w:themeColor="background1"/>
      </w:rPr>
      <w:tblPr/>
      <w:tcPr>
        <w:tcBorders>
          <w:top w:val="single" w:sz="8"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nil"/>
          <w:insideV w:val="nil"/>
        </w:tcBorders>
        <w:shd w:val="clear" w:color="auto" w:fill="FFBD47" w:themeFill="accent2"/>
      </w:tcPr>
    </w:tblStylePr>
    <w:tblStylePr w:type="lastRow">
      <w:pPr>
        <w:spacing w:before="0" w:after="0" w:line="240" w:lineRule="auto"/>
      </w:pPr>
      <w:rPr>
        <w:b/>
        <w:bCs/>
      </w:rPr>
      <w:tblPr/>
      <w:tcPr>
        <w:tcBorders>
          <w:top w:val="double" w:sz="6"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EED1" w:themeFill="accent2" w:themeFillTint="3F"/>
      </w:tcPr>
    </w:tblStylePr>
    <w:tblStylePr w:type="band1Horz">
      <w:tblPr/>
      <w:tcPr>
        <w:tcBorders>
          <w:insideH w:val="nil"/>
          <w:insideV w:val="nil"/>
        </w:tcBorders>
        <w:shd w:val="clear" w:color="auto" w:fill="FFEE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single" w:sz="8" w:space="0" w:color="D96D4B" w:themeColor="accent3" w:themeTint="BF"/>
      </w:tblBorders>
    </w:tblPr>
    <w:tblStylePr w:type="firstRow">
      <w:pPr>
        <w:spacing w:before="0" w:after="0" w:line="240" w:lineRule="auto"/>
      </w:pPr>
      <w:rPr>
        <w:b/>
        <w:bCs/>
        <w:color w:val="FFFFFF" w:themeColor="background1"/>
      </w:rPr>
      <w:tblPr/>
      <w:tcPr>
        <w:tcBorders>
          <w:top w:val="single" w:sz="8"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nil"/>
          <w:insideV w:val="nil"/>
        </w:tcBorders>
        <w:shd w:val="clear" w:color="auto" w:fill="B64926" w:themeFill="accent3"/>
      </w:tcPr>
    </w:tblStylePr>
    <w:tblStylePr w:type="lastRow">
      <w:pPr>
        <w:spacing w:before="0" w:after="0" w:line="240" w:lineRule="auto"/>
      </w:pPr>
      <w:rPr>
        <w:b/>
        <w:bCs/>
      </w:rPr>
      <w:tblPr/>
      <w:tcPr>
        <w:tcBorders>
          <w:top w:val="double" w:sz="6"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nil"/>
          <w:insideV w:val="nil"/>
        </w:tcBorders>
      </w:tcPr>
    </w:tblStylePr>
    <w:tblStylePr w:type="firstCol">
      <w:rPr>
        <w:b/>
        <w:bCs/>
      </w:rPr>
    </w:tblStylePr>
    <w:tblStylePr w:type="lastCol">
      <w:rPr>
        <w:b/>
        <w:bCs/>
      </w:rPr>
    </w:tblStylePr>
    <w:tblStylePr w:type="band1Vert">
      <w:tblPr/>
      <w:tcPr>
        <w:shd w:val="clear" w:color="auto" w:fill="F2CEC3" w:themeFill="accent3" w:themeFillTint="3F"/>
      </w:tcPr>
    </w:tblStylePr>
    <w:tblStylePr w:type="band1Horz">
      <w:tblPr/>
      <w:tcPr>
        <w:tcBorders>
          <w:insideH w:val="nil"/>
          <w:insideV w:val="nil"/>
        </w:tcBorders>
        <w:shd w:val="clear" w:color="auto" w:fill="F2CEC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single" w:sz="8" w:space="0" w:color="FFA25D" w:themeColor="accent4" w:themeTint="BF"/>
      </w:tblBorders>
    </w:tblPr>
    <w:tblStylePr w:type="firstRow">
      <w:pPr>
        <w:spacing w:before="0" w:after="0" w:line="240" w:lineRule="auto"/>
      </w:pPr>
      <w:rPr>
        <w:b/>
        <w:bCs/>
        <w:color w:val="FFFFFF" w:themeColor="background1"/>
      </w:rPr>
      <w:tblPr/>
      <w:tcPr>
        <w:tcBorders>
          <w:top w:val="single" w:sz="8"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nil"/>
          <w:insideV w:val="nil"/>
        </w:tcBorders>
        <w:shd w:val="clear" w:color="auto" w:fill="FF8427" w:themeFill="accent4"/>
      </w:tcPr>
    </w:tblStylePr>
    <w:tblStylePr w:type="lastRow">
      <w:pPr>
        <w:spacing w:before="0" w:after="0" w:line="240" w:lineRule="auto"/>
      </w:pPr>
      <w:rPr>
        <w:b/>
        <w:bCs/>
      </w:rPr>
      <w:tblPr/>
      <w:tcPr>
        <w:tcBorders>
          <w:top w:val="double" w:sz="6"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0C9" w:themeFill="accent4" w:themeFillTint="3F"/>
      </w:tcPr>
    </w:tblStylePr>
    <w:tblStylePr w:type="band1Horz">
      <w:tblPr/>
      <w:tcPr>
        <w:tcBorders>
          <w:insideH w:val="nil"/>
          <w:insideV w:val="nil"/>
        </w:tcBorders>
        <w:shd w:val="clear" w:color="auto" w:fill="FFE0C9"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single" w:sz="8" w:space="0" w:color="FFC519" w:themeColor="accent5" w:themeTint="BF"/>
      </w:tblBorders>
    </w:tblPr>
    <w:tblStylePr w:type="firstRow">
      <w:pPr>
        <w:spacing w:before="0" w:after="0" w:line="240" w:lineRule="auto"/>
      </w:pPr>
      <w:rPr>
        <w:b/>
        <w:bCs/>
        <w:color w:val="FFFFFF" w:themeColor="background1"/>
      </w:rPr>
      <w:tblPr/>
      <w:tcPr>
        <w:tcBorders>
          <w:top w:val="single" w:sz="8"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nil"/>
          <w:insideV w:val="nil"/>
        </w:tcBorders>
        <w:shd w:val="clear" w:color="auto" w:fill="CC9900" w:themeFill="accent5"/>
      </w:tcPr>
    </w:tblStylePr>
    <w:tblStylePr w:type="lastRow">
      <w:pPr>
        <w:spacing w:before="0" w:after="0" w:line="240" w:lineRule="auto"/>
      </w:pPr>
      <w:rPr>
        <w:b/>
        <w:bCs/>
      </w:rPr>
      <w:tblPr/>
      <w:tcPr>
        <w:tcBorders>
          <w:top w:val="double" w:sz="6"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CB3" w:themeFill="accent5" w:themeFillTint="3F"/>
      </w:tcPr>
    </w:tblStylePr>
    <w:tblStylePr w:type="band1Horz">
      <w:tblPr/>
      <w:tcPr>
        <w:tcBorders>
          <w:insideH w:val="nil"/>
          <w:insideV w:val="nil"/>
        </w:tcBorders>
        <w:shd w:val="clear" w:color="auto" w:fill="FFECB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single" w:sz="8" w:space="0" w:color="FF3A06" w:themeColor="accent6" w:themeTint="BF"/>
      </w:tblBorders>
    </w:tblPr>
    <w:tblStylePr w:type="firstRow">
      <w:pPr>
        <w:spacing w:before="0" w:after="0" w:line="240" w:lineRule="auto"/>
      </w:pPr>
      <w:rPr>
        <w:b/>
        <w:bCs/>
        <w:color w:val="FFFFFF" w:themeColor="background1"/>
      </w:rPr>
      <w:tblPr/>
      <w:tcPr>
        <w:tcBorders>
          <w:top w:val="single" w:sz="8"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nil"/>
          <w:insideV w:val="nil"/>
        </w:tcBorders>
        <w:shd w:val="clear" w:color="auto" w:fill="B22600" w:themeFill="accent6"/>
      </w:tcPr>
    </w:tblStylePr>
    <w:tblStylePr w:type="lastRow">
      <w:pPr>
        <w:spacing w:before="0" w:after="0" w:line="240" w:lineRule="auto"/>
      </w:pPr>
      <w:rPr>
        <w:b/>
        <w:bCs/>
      </w:rPr>
      <w:tblPr/>
      <w:tcPr>
        <w:tcBorders>
          <w:top w:val="double" w:sz="6"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BEAC" w:themeFill="accent6" w:themeFillTint="3F"/>
      </w:tcPr>
    </w:tblStylePr>
    <w:tblStylePr w:type="band1Horz">
      <w:tblPr/>
      <w:tcPr>
        <w:tcBorders>
          <w:insideH w:val="nil"/>
          <w:insideV w:val="nil"/>
        </w:tcBorders>
        <w:shd w:val="clear" w:color="auto" w:fill="FFBEAC"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4C2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84C22" w:themeFill="accent1"/>
      </w:tcPr>
    </w:tblStylePr>
    <w:tblStylePr w:type="lastCol">
      <w:rPr>
        <w:b/>
        <w:bCs/>
        <w:color w:val="FFFFFF" w:themeColor="background1"/>
      </w:rPr>
      <w:tblPr/>
      <w:tcPr>
        <w:tcBorders>
          <w:left w:val="nil"/>
          <w:right w:val="nil"/>
          <w:insideH w:val="nil"/>
          <w:insideV w:val="nil"/>
        </w:tcBorders>
        <w:shd w:val="clear" w:color="auto" w:fill="E84C2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BD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BD47" w:themeFill="accent2"/>
      </w:tcPr>
    </w:tblStylePr>
    <w:tblStylePr w:type="lastCol">
      <w:rPr>
        <w:b/>
        <w:bCs/>
        <w:color w:val="FFFFFF" w:themeColor="background1"/>
      </w:rPr>
      <w:tblPr/>
      <w:tcPr>
        <w:tcBorders>
          <w:left w:val="nil"/>
          <w:right w:val="nil"/>
          <w:insideH w:val="nil"/>
          <w:insideV w:val="nil"/>
        </w:tcBorders>
        <w:shd w:val="clear" w:color="auto" w:fill="FFBD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6492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64926" w:themeFill="accent3"/>
      </w:tcPr>
    </w:tblStylePr>
    <w:tblStylePr w:type="lastCol">
      <w:rPr>
        <w:b/>
        <w:bCs/>
        <w:color w:val="FFFFFF" w:themeColor="background1"/>
      </w:rPr>
      <w:tblPr/>
      <w:tcPr>
        <w:tcBorders>
          <w:left w:val="nil"/>
          <w:right w:val="nil"/>
          <w:insideH w:val="nil"/>
          <w:insideV w:val="nil"/>
        </w:tcBorders>
        <w:shd w:val="clear" w:color="auto" w:fill="B6492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42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427" w:themeFill="accent4"/>
      </w:tcPr>
    </w:tblStylePr>
    <w:tblStylePr w:type="lastCol">
      <w:rPr>
        <w:b/>
        <w:bCs/>
        <w:color w:val="FFFFFF" w:themeColor="background1"/>
      </w:rPr>
      <w:tblPr/>
      <w:tcPr>
        <w:tcBorders>
          <w:left w:val="nil"/>
          <w:right w:val="nil"/>
          <w:insideH w:val="nil"/>
          <w:insideV w:val="nil"/>
        </w:tcBorders>
        <w:shd w:val="clear" w:color="auto" w:fill="FF842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99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C9900" w:themeFill="accent5"/>
      </w:tcPr>
    </w:tblStylePr>
    <w:tblStylePr w:type="lastCol">
      <w:rPr>
        <w:b/>
        <w:bCs/>
        <w:color w:val="FFFFFF" w:themeColor="background1"/>
      </w:rPr>
      <w:tblPr/>
      <w:tcPr>
        <w:tcBorders>
          <w:left w:val="nil"/>
          <w:right w:val="nil"/>
          <w:insideH w:val="nil"/>
          <w:insideV w:val="nil"/>
        </w:tcBorders>
        <w:shd w:val="clear" w:color="auto" w:fill="CC99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26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2600" w:themeFill="accent6"/>
      </w:tcPr>
    </w:tblStylePr>
    <w:tblStylePr w:type="lastCol">
      <w:rPr>
        <w:b/>
        <w:bCs/>
        <w:color w:val="FFFFFF" w:themeColor="background1"/>
      </w:rPr>
      <w:tblPr/>
      <w:tcPr>
        <w:tcBorders>
          <w:left w:val="nil"/>
          <w:right w:val="nil"/>
          <w:insideH w:val="nil"/>
          <w:insideV w:val="nil"/>
        </w:tcBorders>
        <w:shd w:val="clear" w:color="auto" w:fill="B226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B119A5"/>
    <w:pPr>
      <w:outlineLvl w:val="9"/>
    </w:pPr>
  </w:style>
  <w:style w:type="character"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qFormat/>
    <w:rsid w:val="00B119A5"/>
    <w:rPr>
      <w:b/>
      <w:bCs/>
      <w:caps w:val="0"/>
      <w:smallCaps/>
      <w:spacing w:val="0"/>
    </w:rPr>
  </w:style>
  <w:style w:type="character" w:styleId="IntenseEmphasis">
    <w:name w:val="Intense Emphasis"/>
    <w:basedOn w:val="DefaultParagraphFont"/>
    <w:uiPriority w:val="21"/>
    <w:qFormat/>
    <w:rsid w:val="00B119A5"/>
    <w:rPr>
      <w:b/>
      <w:bCs/>
      <w:i/>
      <w:iCs/>
      <w:color w:val="auto"/>
    </w:rPr>
  </w:style>
  <w:style w:type="character" w:styleId="IntenseReference">
    <w:name w:val="Intense Reference"/>
    <w:basedOn w:val="DefaultParagraphFont"/>
    <w:uiPriority w:val="32"/>
    <w:qFormat/>
    <w:rsid w:val="00B119A5"/>
    <w:rPr>
      <w:b/>
      <w:bCs/>
      <w:caps w:val="0"/>
      <w:smallCaps/>
      <w:color w:val="auto"/>
      <w:spacing w:val="0"/>
      <w:u w:val="single"/>
    </w:rPr>
  </w:style>
  <w:style w:type="paragraph" w:styleId="Caption">
    <w:name w:val="caption"/>
    <w:basedOn w:val="Normal"/>
    <w:next w:val="Normal"/>
    <w:uiPriority w:val="35"/>
    <w:semiHidden/>
    <w:unhideWhenUsed/>
    <w:qFormat/>
    <w:rsid w:val="00B119A5"/>
    <w:pPr>
      <w:spacing w:line="240" w:lineRule="auto"/>
    </w:pPr>
    <w:rPr>
      <w:b/>
      <w:bCs/>
      <w:color w:val="404040" w:themeColor="text1" w:themeTint="BF"/>
      <w:sz w:val="16"/>
      <w:szCs w:val="16"/>
    </w:rPr>
  </w:style>
  <w:style w:type="character" w:styleId="Emphasis">
    <w:name w:val="Emphasis"/>
    <w:basedOn w:val="DefaultParagraphFont"/>
    <w:uiPriority w:val="20"/>
    <w:qFormat/>
    <w:rsid w:val="00B119A5"/>
    <w:rPr>
      <w:i/>
      <w:iCs/>
      <w:color w:val="000000" w:themeColor="text1"/>
    </w:rPr>
  </w:style>
  <w:style w:type="paragraph" w:styleId="ListBullet">
    <w:name w:val="List Bullet"/>
    <w:basedOn w:val="Normal"/>
    <w:uiPriority w:val="36"/>
    <w:semiHidden/>
    <w:unhideWhenUsed/>
    <w:rsid w:val="007D052D"/>
    <w:pPr>
      <w:numPr>
        <w:numId w:val="1"/>
      </w:numPr>
      <w:contextualSpacing/>
    </w:pPr>
  </w:style>
  <w:style w:type="paragraph" w:styleId="ListBullet2">
    <w:name w:val="List Bullet 2"/>
    <w:basedOn w:val="Normal"/>
    <w:uiPriority w:val="36"/>
    <w:semiHidden/>
    <w:unhideWhenUsed/>
    <w:rsid w:val="007D052D"/>
    <w:pPr>
      <w:numPr>
        <w:numId w:val="3"/>
      </w:numPr>
      <w:contextualSpacing/>
    </w:pPr>
  </w:style>
  <w:style w:type="paragraph" w:styleId="ListBullet3">
    <w:name w:val="List Bullet 3"/>
    <w:basedOn w:val="Normal"/>
    <w:uiPriority w:val="36"/>
    <w:semiHidden/>
    <w:unhideWhenUsed/>
    <w:rsid w:val="007D052D"/>
    <w:pPr>
      <w:numPr>
        <w:numId w:val="5"/>
      </w:numPr>
      <w:contextualSpacing/>
    </w:pPr>
  </w:style>
  <w:style w:type="paragraph" w:styleId="ListBullet4">
    <w:name w:val="List Bullet 4"/>
    <w:basedOn w:val="Normal"/>
    <w:uiPriority w:val="36"/>
    <w:semiHidden/>
    <w:unhideWhenUsed/>
    <w:rsid w:val="007D052D"/>
    <w:pPr>
      <w:numPr>
        <w:numId w:val="7"/>
      </w:numPr>
      <w:contextualSpacing/>
    </w:pPr>
  </w:style>
  <w:style w:type="paragraph" w:styleId="ListBullet5">
    <w:name w:val="List Bullet 5"/>
    <w:basedOn w:val="Normal"/>
    <w:uiPriority w:val="36"/>
    <w:semiHidden/>
    <w:unhideWhenUsed/>
    <w:rsid w:val="007D052D"/>
    <w:pPr>
      <w:numPr>
        <w:numId w:val="9"/>
      </w:numPr>
      <w:contextualSpacing/>
    </w:pPr>
  </w:style>
  <w:style w:type="paragraph" w:styleId="ListParagraph">
    <w:name w:val="List Paragraph"/>
    <w:basedOn w:val="Normal"/>
    <w:uiPriority w:val="34"/>
    <w:qFormat/>
    <w:rsid w:val="007D052D"/>
    <w:pPr>
      <w:ind w:left="720"/>
      <w:contextualSpacing/>
    </w:pPr>
  </w:style>
  <w:style w:type="paragraph" w:styleId="NoSpacing">
    <w:name w:val="No Spacing"/>
    <w:uiPriority w:val="1"/>
    <w:qFormat/>
    <w:rsid w:val="00B119A5"/>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qFormat/>
    <w:rsid w:val="00B119A5"/>
    <w:pPr>
      <w:spacing w:before="160"/>
      <w:ind w:left="720" w:right="720"/>
      <w:jc w:val="center"/>
    </w:pPr>
    <w:rPr>
      <w:i/>
      <w:iCs/>
      <w:color w:val="88361C" w:themeColor="accent3" w:themeShade="BF"/>
      <w:sz w:val="24"/>
      <w:szCs w:val="24"/>
    </w:rPr>
  </w:style>
  <w:style w:type="character" w:customStyle="1" w:styleId="QuoteChar">
    <w:name w:val="Quote Char"/>
    <w:basedOn w:val="DefaultParagraphFont"/>
    <w:link w:val="Quote"/>
    <w:uiPriority w:val="29"/>
    <w:rsid w:val="00B119A5"/>
    <w:rPr>
      <w:i/>
      <w:iCs/>
      <w:color w:val="88361C" w:themeColor="accent3" w:themeShade="BF"/>
      <w:sz w:val="24"/>
      <w:szCs w:val="24"/>
    </w:rPr>
  </w:style>
  <w:style w:type="character" w:styleId="Strong">
    <w:name w:val="Strong"/>
    <w:basedOn w:val="DefaultParagraphFont"/>
    <w:uiPriority w:val="22"/>
    <w:qFormat/>
    <w:rsid w:val="00B119A5"/>
    <w:rPr>
      <w:b/>
      <w:bCs/>
    </w:rPr>
  </w:style>
  <w:style w:type="character" w:styleId="SubtleEmphasis">
    <w:name w:val="Subtle Emphasis"/>
    <w:basedOn w:val="DefaultParagraphFont"/>
    <w:uiPriority w:val="19"/>
    <w:qFormat/>
    <w:rsid w:val="00B119A5"/>
    <w:rPr>
      <w:i/>
      <w:iCs/>
      <w:color w:val="595959" w:themeColor="text1" w:themeTint="A6"/>
    </w:rPr>
  </w:style>
  <w:style w:type="character" w:styleId="SubtleReference">
    <w:name w:val="Subtle Reference"/>
    <w:basedOn w:val="DefaultParagraphFont"/>
    <w:uiPriority w:val="31"/>
    <w:qFormat/>
    <w:rsid w:val="00B119A5"/>
    <w:rPr>
      <w:caps w:val="0"/>
      <w:smallCaps/>
      <w:color w:val="404040" w:themeColor="text1" w:themeTint="BF"/>
      <w:spacing w:val="0"/>
      <w:u w:val="single" w:color="7F7F7F" w:themeColor="text1" w:themeTint="80"/>
    </w:rPr>
  </w:style>
  <w:style w:type="paragraph" w:customStyle="1" w:styleId="textbox">
    <w:name w:val="textbox"/>
    <w:basedOn w:val="Normal"/>
    <w:rsid w:val="00A54AB6"/>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695746">
      <w:bodyDiv w:val="1"/>
      <w:marLeft w:val="0"/>
      <w:marRight w:val="0"/>
      <w:marTop w:val="0"/>
      <w:marBottom w:val="0"/>
      <w:divBdr>
        <w:top w:val="none" w:sz="0" w:space="0" w:color="auto"/>
        <w:left w:val="none" w:sz="0" w:space="0" w:color="auto"/>
        <w:bottom w:val="none" w:sz="0" w:space="0" w:color="auto"/>
        <w:right w:val="none" w:sz="0" w:space="0" w:color="auto"/>
      </w:divBdr>
    </w:div>
    <w:div w:id="122953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AppData\Roaming\Microsoft\Templates\Business%20report%20(Median%20theme)(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6ABEDCF55784E98993AD55169F70CC0"/>
        <w:category>
          <w:name w:val="General"/>
          <w:gallery w:val="placeholder"/>
        </w:category>
        <w:types>
          <w:type w:val="bbPlcHdr"/>
        </w:types>
        <w:behaviors>
          <w:behavior w:val="content"/>
        </w:behaviors>
        <w:guid w:val="{C3B7FD88-6422-402D-84A6-2FF6269E9B54}"/>
      </w:docPartPr>
      <w:docPartBody>
        <w:p w:rsidR="00000000" w:rsidRDefault="00F26196">
          <w:pPr>
            <w:pStyle w:val="A6ABEDCF55784E98993AD55169F70CC0"/>
          </w:pPr>
          <w:r w:rsidRPr="00D4032E">
            <w:t>title</w:t>
          </w:r>
        </w:p>
      </w:docPartBody>
    </w:docPart>
    <w:docPart>
      <w:docPartPr>
        <w:name w:val="CD26B38E798A4DE09366FD1386CCE8DD"/>
        <w:category>
          <w:name w:val="General"/>
          <w:gallery w:val="placeholder"/>
        </w:category>
        <w:types>
          <w:type w:val="bbPlcHdr"/>
        </w:types>
        <w:behaviors>
          <w:behavior w:val="content"/>
        </w:behaviors>
        <w:guid w:val="{55286D4F-2CDE-45F1-B486-4329ED7D8C17}"/>
      </w:docPartPr>
      <w:docPartBody>
        <w:p w:rsidR="00000000" w:rsidRDefault="00F26196">
          <w:pPr>
            <w:pStyle w:val="CD26B38E798A4DE09366FD1386CCE8DD"/>
          </w:pPr>
          <w:r w:rsidRPr="00A5429D">
            <w:t>Subtitle</w:t>
          </w:r>
        </w:p>
      </w:docPartBody>
    </w:docPart>
    <w:docPart>
      <w:docPartPr>
        <w:name w:val="AD9A89A4578E41E297AC6BFF6DFC1F75"/>
        <w:category>
          <w:name w:val="General"/>
          <w:gallery w:val="placeholder"/>
        </w:category>
        <w:types>
          <w:type w:val="bbPlcHdr"/>
        </w:types>
        <w:behaviors>
          <w:behavior w:val="content"/>
        </w:behaviors>
        <w:guid w:val="{7760E132-B2E8-4E04-8418-81D406FE88D8}"/>
      </w:docPartPr>
      <w:docPartBody>
        <w:p w:rsidR="00000000" w:rsidRDefault="00F26196">
          <w:pPr>
            <w:pStyle w:val="AD9A89A4578E41E297AC6BFF6DFC1F75"/>
          </w:pPr>
          <w:r>
            <w:t>Title</w:t>
          </w:r>
        </w:p>
      </w:docPartBody>
    </w:docPart>
    <w:docPart>
      <w:docPartPr>
        <w:name w:val="7F62ACDA3ABF43A79F072E2FEE741DF1"/>
        <w:category>
          <w:name w:val="General"/>
          <w:gallery w:val="placeholder"/>
        </w:category>
        <w:types>
          <w:type w:val="bbPlcHdr"/>
        </w:types>
        <w:behaviors>
          <w:behavior w:val="content"/>
        </w:behaviors>
        <w:guid w:val="{F6398A9A-CCE8-458A-B333-BF2568E9EB63}"/>
      </w:docPartPr>
      <w:docPartBody>
        <w:p w:rsidR="00000000" w:rsidRDefault="00F26196">
          <w:pPr>
            <w:pStyle w:val="7F62ACDA3ABF43A79F072E2FEE741DF1"/>
          </w:pPr>
          <w: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196"/>
    <w:rsid w:val="00F261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ABEDCF55784E98993AD55169F70CC0">
    <w:name w:val="A6ABEDCF55784E98993AD55169F70CC0"/>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lang w:val="en-US" w:eastAsia="en-US"/>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lang w:val="en-US" w:eastAsia="en-US"/>
      <w14:ligatures w14:val="standardContextual"/>
    </w:rPr>
  </w:style>
  <w:style w:type="paragraph" w:customStyle="1" w:styleId="F44DF4EA3B764980A74A28BDE6549A4E">
    <w:name w:val="F44DF4EA3B764980A74A28BDE6549A4E"/>
  </w:style>
  <w:style w:type="paragraph" w:customStyle="1" w:styleId="CD26B38E798A4DE09366FD1386CCE8DD">
    <w:name w:val="CD26B38E798A4DE09366FD1386CCE8DD"/>
  </w:style>
  <w:style w:type="paragraph" w:customStyle="1" w:styleId="5ED85225B20A4F1395F1C1D63CA3CE2C">
    <w:name w:val="5ED85225B20A4F1395F1C1D63CA3CE2C"/>
  </w:style>
  <w:style w:type="paragraph" w:customStyle="1" w:styleId="AD9A89A4578E41E297AC6BFF6DFC1F75">
    <w:name w:val="AD9A89A4578E41E297AC6BFF6DFC1F75"/>
  </w:style>
  <w:style w:type="paragraph" w:customStyle="1" w:styleId="7F62ACDA3ABF43A79F072E2FEE741DF1">
    <w:name w:val="7F62ACDA3ABF43A79F072E2FEE741DF1"/>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val="en-US" w:eastAsia="en-US"/>
      <w14:ligatures w14:val="standardContextual"/>
    </w:rPr>
  </w:style>
  <w:style w:type="paragraph" w:customStyle="1" w:styleId="BA18A7E3C3A14BED8212F6F6D73B0867">
    <w:name w:val="BA18A7E3C3A14BED8212F6F6D73B0867"/>
  </w:style>
  <w:style w:type="paragraph" w:customStyle="1" w:styleId="149D46FCB6AF4E279D92517C49ECEEFF">
    <w:name w:val="149D46FCB6AF4E279D92517C49ECEEFF"/>
  </w:style>
  <w:style w:type="paragraph" w:customStyle="1" w:styleId="C3C26F76DFEC4D5D9181D6049021C0FB">
    <w:name w:val="C3C26F76DFEC4D5D9181D6049021C0FB"/>
  </w:style>
  <w:style w:type="paragraph" w:customStyle="1" w:styleId="144B1882D0E642E98D859030515A96E7">
    <w:name w:val="144B1882D0E642E98D859030515A96E7"/>
  </w:style>
  <w:style w:type="paragraph" w:customStyle="1" w:styleId="2FC77382701E44829A8E41B04C5211E5">
    <w:name w:val="2FC77382701E44829A8E41B04C5211E5"/>
  </w:style>
  <w:style w:type="paragraph" w:customStyle="1" w:styleId="BDF4E882F82B47DCB58848E213CD9E71">
    <w:name w:val="BDF4E882F82B47DCB58848E213CD9E71"/>
  </w:style>
  <w:style w:type="paragraph" w:customStyle="1" w:styleId="B032E701F9144A99B278D09FB28CC135">
    <w:name w:val="B032E701F9144A99B278D09FB28CC135"/>
  </w:style>
  <w:style w:type="paragraph" w:customStyle="1" w:styleId="F06B2A36DA9B4108BEAF70BCA667A5DE">
    <w:name w:val="F06B2A36DA9B4108BEAF70BCA667A5DE"/>
  </w:style>
  <w:style w:type="paragraph" w:customStyle="1" w:styleId="2B3C7FE161664B158F2F8DA3E34B5301">
    <w:name w:val="2B3C7FE161664B158F2F8DA3E34B5301"/>
  </w:style>
  <w:style w:type="paragraph" w:customStyle="1" w:styleId="C66F027BC4F041358582A7AA6768D32A">
    <w:name w:val="C66F027BC4F041358582A7AA6768D3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Media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2DD54-5D9D-4A50-BBA9-7DF1810F6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theme)(2)</Template>
  <TotalTime>34</TotalTime>
  <Pages>4</Pages>
  <Words>676</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REDES DE COMPUTADORAS</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REDES DE COMPUTADORAS</dc:title>
  <dc:subject>PRÁCTICA 05: RIP</dc:subject>
  <dc:creator>Home</dc:creator>
  <cp:lastModifiedBy>Jesus Diaz.</cp:lastModifiedBy>
  <cp:revision>21</cp:revision>
  <dcterms:created xsi:type="dcterms:W3CDTF">2017-11-29T00:13:00Z</dcterms:created>
  <dcterms:modified xsi:type="dcterms:W3CDTF">2017-11-29T00:47:00Z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