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Poppins-bold.ttf" ContentType="application/x-font-ttf"/>
  <Override PartName="/word/fonts/Poppins-boldItalic.ttf" ContentType="application/x-font-ttf"/>
  <Override PartName="/word/fonts/Poppins-italic.ttf" ContentType="application/x-font-ttf"/>
  <Override PartName="/word/fonts/Poppi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Formulario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Inscripción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oppins" w:cs="Poppins" w:eastAsia="Poppins" w:hAnsi="Poppins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Clase de Formación Digital Básica en Español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Fecha: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Inicio - Termino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>
              <w:t xml:space="preserve">Martes y Jueves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11:00 AM - 1:00 PM</w:t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rFonts w:ascii="Poppins" w:cs="Poppins" w:eastAsia="Poppins" w:hAnsi="Poppins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720"/>
        <w:gridCol w:w="2190"/>
        <w:gridCol w:w="3885"/>
        <w:tblGridChange w:id="0">
          <w:tblGrid>
            <w:gridCol w:w="2565"/>
            <w:gridCol w:w="720"/>
            <w:gridCol w:w="2190"/>
            <w:gridCol w:w="3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4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Información de Participante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Primer Nombre: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Segundo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Apellido: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308.5714285714286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Designación étnica: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Hispanic/Latino</w:t>
            </w:r>
          </w:p>
          <w:p w:rsidR="00000000" w:rsidDel="00000000" w:rsidP="00000000" w:rsidRDefault="00000000" w:rsidRPr="00000000" w14:paraId="00000016">
            <w:pPr>
              <w:spacing w:line="18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18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Raza: (elija una o más):</w:t>
            </w:r>
          </w:p>
          <w:p w:rsidR="00000000" w:rsidDel="00000000" w:rsidP="00000000" w:rsidRDefault="00000000" w:rsidRPr="00000000" w14:paraId="00000018">
            <w:pPr>
              <w:spacing w:line="18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Indio Americano/Nativo de Alaska</w:t>
              <w:tab/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Negro/Afroamericano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Asiático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Nativo Hawaiano/Isleño del Pacifico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Blanco/Americano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Fecha de Nacimiento: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          (mm/dd/yyyy)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           /           /     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Género: 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line="180" w:lineRule="auto"/>
              <w:ind w:left="144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Femenino  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line="180" w:lineRule="auto"/>
              <w:ind w:left="144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Masculino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18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Número de Teléfono: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Dirección: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Correo Electrónico: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Ingresos del Hogar: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Número en el Hogar: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Ciudad: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¿Cabeza de la familia? (Círculo):          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                                            Sí    o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Orientación sexual: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Código Postal:</w:t>
            </w:r>
          </w:p>
        </w:tc>
      </w:tr>
    </w:tbl>
    <w:p w:rsidR="00000000" w:rsidDel="00000000" w:rsidP="00000000" w:rsidRDefault="00000000" w:rsidRPr="00000000" w14:paraId="00000038">
      <w:pPr>
        <w:jc w:val="center"/>
        <w:rPr>
          <w:rFonts w:ascii="Montserrat" w:cs="Montserrat" w:eastAsia="Montserrat" w:hAnsi="Montserrat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2205"/>
        <w:gridCol w:w="1755"/>
        <w:gridCol w:w="2115"/>
        <w:tblGridChange w:id="0">
          <w:tblGrid>
            <w:gridCol w:w="3285"/>
            <w:gridCol w:w="2205"/>
            <w:gridCol w:w="1755"/>
            <w:gridCol w:w="2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4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Contacto de Emergencia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Relación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Número de Teléfono: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Dirección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Ciudad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Estado: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Código Postal: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7.991420200893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Dev/Mission proporcionará una sesión de capacitación grupal de 8 horas sobre literatura digital para los residentes. La capacitación cubrirá una variedad de temas, incluido el uso del teclado y ratón, correo electrónico, habilidades para realizar videoconferencias, realizar búsquedas en Internet, procesamiento de textos, trabajar con hojas de cálculo de Google, mejorar la concientización sobre la seguridad y abordar problemas básicos de resolución de problemas.</w:t>
            </w:r>
          </w:p>
          <w:p w:rsidR="00000000" w:rsidDel="00000000" w:rsidP="00000000" w:rsidRDefault="00000000" w:rsidRPr="00000000" w14:paraId="00000048">
            <w:pPr>
              <w:spacing w:line="120" w:lineRule="auto"/>
              <w:rPr>
                <w:rFonts w:ascii="Poppins" w:cs="Poppins" w:eastAsia="Poppins" w:hAnsi="Poppins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sz w:val="12"/>
                <w:szCs w:val="1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9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Requisito: Para completar con éxito el programa y calificar para un certificado y una computadora portátil renovada, los estudiantes deben asistir y completar las ocho horas de los talleres.</w:t>
            </w:r>
          </w:p>
          <w:p w:rsidR="00000000" w:rsidDel="00000000" w:rsidP="00000000" w:rsidRDefault="00000000" w:rsidRPr="00000000" w14:paraId="0000004A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Al firmar a continuación, los Clientes reconocen 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que han leído, comprendido y aceptado los términos y condiciones descritos en este acuerdo.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 Los Clientes también confirman su compromiso de asistir a los talleres requeridos y cumplir con las responsabilidades.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Poppins" w:cs="Poppins" w:eastAsia="Poppins" w:hAnsi="Poppins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___________________________________    ___________________________________________     __________________________________</w:t>
            </w:r>
          </w:p>
          <w:p w:rsidR="00000000" w:rsidDel="00000000" w:rsidP="00000000" w:rsidRDefault="00000000" w:rsidRPr="00000000" w14:paraId="0000004E">
            <w:pPr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Firma del cliente                                                                         Firma del personal de Dev/Mission                                                         Fecha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360</w:t>
    </w:r>
    <w:r w:rsidDel="00000000" w:rsidR="00000000" w:rsidRPr="00000000">
      <w:rPr>
        <w:rFonts w:ascii="Poppins" w:cs="Poppins" w:eastAsia="Poppins" w:hAnsi="Poppins"/>
        <w:sz w:val="16"/>
        <w:szCs w:val="16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475488</wp:posOffset>
          </wp:positionV>
          <wp:extent cx="2816352" cy="600822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16352" cy="60082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 Valencia St</w:t>
    </w:r>
  </w:p>
  <w:p w:rsidR="00000000" w:rsidDel="00000000" w:rsidP="00000000" w:rsidRDefault="00000000" w:rsidRPr="00000000" w14:paraId="00000056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San Francisco, CA</w:t>
    </w:r>
  </w:p>
  <w:p w:rsidR="00000000" w:rsidDel="00000000" w:rsidP="00000000" w:rsidRDefault="00000000" w:rsidRPr="00000000" w14:paraId="00000057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(415) 874-9815</w:t>
    </w:r>
  </w:p>
  <w:p w:rsidR="00000000" w:rsidDel="00000000" w:rsidP="00000000" w:rsidRDefault="00000000" w:rsidRPr="00000000" w14:paraId="00000058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devmission.org</w:t>
    </w:r>
  </w:p>
  <w:p w:rsidR="00000000" w:rsidDel="00000000" w:rsidP="00000000" w:rsidRDefault="00000000" w:rsidRPr="00000000" w14:paraId="00000059">
    <w:pPr>
      <w:spacing w:line="240" w:lineRule="auto"/>
      <w:rPr/>
    </w:pPr>
    <w:r w:rsidDel="00000000" w:rsidR="00000000" w:rsidRPr="00000000">
      <w:rPr>
        <w:rFonts w:ascii="Poppins" w:cs="Poppins" w:eastAsia="Poppins" w:hAnsi="Poppins"/>
        <w:b w:val="1"/>
        <w:bCs w:val="1"/>
        <w:color w:val="1377ff"/>
        <w:sz w:val="42"/>
        <w:szCs w:val="42"/>
        <w:u w:val="single"/>
        <w:rtl w:val="0"/>
      </w:rPr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