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Montserrat" w:cs="Montserrat" w:eastAsia="Montserrat" w:hAnsi="Montserrat"/>
          <w:b w:val="1"/>
          <w:bCs w:val="1"/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Acuerdo de asistencia al Taller de Formación Básica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30"/>
          <w:szCs w:val="30"/>
          <w:rtl w:val="0"/>
        </w:rPr>
        <w:t xml:space="preserve">Digital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  <w:rtl w:val="0"/>
        </w:rPr>
        <w:t xml:space="preserve">Descripción general: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¡Estamos muy contentos de que te unas a nuestro Taller de Formación Básica Digital! Tu compromiso con este programa te ayudará a adquirir habilidades digitales básicas esenciales. Como muestra de nuestro agradecimiento por tu participación, quienes cumplan con los requisitos de asistencia recibirán una computadora portátil renovada gratuita y un certificado de finalización. Las clases se llevarán a cabo los {Day1} y {Day2} de 11 a. m. a 1 p. m., y cada sesión durará 2 horas por lo tanto al finalizar el programa deberás haber completado un total de 16 horas.</w:t>
      </w:r>
    </w:p>
    <w:p w:rsidR="00000000" w:rsidDel="00000000" w:rsidP="00000000" w:rsidRDefault="00000000" w:rsidRPr="00000000" w14:paraId="00000006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8"/>
          <w:szCs w:val="28"/>
          <w:rtl w:val="0"/>
        </w:rPr>
        <w:t xml:space="preserve">{Month}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225.0" w:type="dxa"/>
        <w:jc w:val="left"/>
        <w:tblInd w:w="4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455"/>
        <w:gridCol w:w="1380"/>
        <w:gridCol w:w="1380"/>
        <w:gridCol w:w="1320"/>
        <w:gridCol w:w="1230"/>
        <w:gridCol w:w="1230"/>
        <w:gridCol w:w="1230"/>
        <w:tblGridChange w:id="0">
          <w:tblGrid>
            <w:gridCol w:w="1455"/>
            <w:gridCol w:w="1380"/>
            <w:gridCol w:w="1380"/>
            <w:gridCol w:w="1320"/>
            <w:gridCol w:w="1230"/>
            <w:gridCol w:w="1230"/>
            <w:gridCol w:w="1230"/>
          </w:tblGrid>
        </w:tblGridChange>
      </w:tblGrid>
      <w:tr>
        <w:trPr>
          <w:cantSplit w:val="0"/>
          <w:trHeight w:val="30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Domingo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Lunes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Martes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Miércoles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Jueves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Viernes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jc w:val="center"/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sz w:val="18"/>
                <w:szCs w:val="18"/>
                <w:u w:val="single"/>
                <w:rtl w:val="0"/>
              </w:rPr>
              <w:t xml:space="preserve">Sábado</w:t>
            </w:r>
          </w:p>
        </w:tc>
      </w:tr>
      <w:tr>
        <w:trPr>
          <w:cantSplit w:val="0"/>
          <w:trHeight w:val="810.1599999999997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31</w:t>
            </w:r>
          </w:p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</w:t>
            </w:r>
          </w:p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</w:t>
            </w:r>
          </w:p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4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5</w:t>
            </w:r>
          </w:p>
        </w:tc>
      </w:tr>
      <w:tr>
        <w:trPr>
          <w:cantSplit w:val="0"/>
          <w:trHeight w:val="73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6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12</w:t>
            </w:r>
          </w:p>
        </w:tc>
      </w:tr>
      <w:tr>
        <w:trPr>
          <w:cantSplit w:val="0"/>
          <w:trHeight w:val="870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13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14</w:t>
            </w:r>
          </w:p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15</w:t>
            </w:r>
          </w:p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16</w:t>
            </w:r>
          </w:p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17</w:t>
            </w:r>
          </w:p>
          <w:p w:rsidR="00000000" w:rsidDel="00000000" w:rsidP="00000000" w:rsidRDefault="00000000" w:rsidRPr="00000000" w14:paraId="00000029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19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21</w:t>
            </w:r>
          </w:p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22</w:t>
            </w:r>
          </w:p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23</w:t>
            </w:r>
          </w:p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24</w:t>
            </w:r>
          </w:p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25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26</w:t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27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28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29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30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  <w:rtl w:val="0"/>
              </w:rPr>
              <w:t xml:space="preserve">31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widowControl w:val="0"/>
              <w:spacing w:line="240" w:lineRule="auto"/>
              <w:rPr>
                <w:rFonts w:ascii="Montserrat SemiBold" w:cs="Montserrat SemiBold" w:eastAsia="Montserrat SemiBold" w:hAnsi="Montserrat SemiBold"/>
                <w:sz w:val="24"/>
                <w:szCs w:val="24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E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jc w:val="both"/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8"/>
          <w:szCs w:val="28"/>
          <w:u w:val="single"/>
          <w:rtl w:val="0"/>
        </w:rPr>
        <w:t xml:space="preserve">Reconocimiento del Acuerdo:</w:t>
      </w:r>
    </w:p>
    <w:p w:rsidR="00000000" w:rsidDel="00000000" w:rsidP="00000000" w:rsidRDefault="00000000" w:rsidRPr="00000000" w14:paraId="00000043">
      <w:pPr>
        <w:jc w:val="both"/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El taller consta de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8 sesiones obligatorias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45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Se requiere asistencia total a todas las sesiones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 </w:t>
      </w:r>
    </w:p>
    <w:p w:rsidR="00000000" w:rsidDel="00000000" w:rsidP="00000000" w:rsidRDefault="00000000" w:rsidRPr="00000000" w14:paraId="00000047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Debes llegar a tiempo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 y permanecer durante toda la duración de la clase. </w:t>
      </w:r>
    </w:p>
    <w:p w:rsidR="00000000" w:rsidDel="00000000" w:rsidP="00000000" w:rsidRDefault="00000000" w:rsidRPr="00000000" w14:paraId="00000048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" w:cs="Montserrat" w:eastAsia="Montserrat" w:hAnsi="Montserrat"/>
          <w:b w:val="1"/>
          <w:bCs w:val="1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No se permiten ausencias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 Faltar a una sesión resultará en la descalificación para recibir la computadora portátil y el certificado.</w:t>
      </w:r>
    </w:p>
    <w:p w:rsidR="00000000" w:rsidDel="00000000" w:rsidP="00000000" w:rsidRDefault="00000000" w:rsidRPr="00000000" w14:paraId="00000049">
      <w:pPr>
        <w:numPr>
          <w:ilvl w:val="0"/>
          <w:numId w:val="2"/>
        </w:numPr>
        <w:spacing w:line="360" w:lineRule="auto"/>
        <w:ind w:left="720" w:hanging="360"/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" w:cs="Montserrat" w:eastAsia="Montserrat" w:hAnsi="Montserrat"/>
          <w:b w:val="1"/>
          <w:bCs w:val="1"/>
          <w:sz w:val="24"/>
          <w:szCs w:val="24"/>
          <w:u w:val="single"/>
          <w:rtl w:val="0"/>
        </w:rPr>
        <w:t xml:space="preserve">No se permitirá el uso de teléfonos durante la sesión</w:t>
      </w: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. Podrás utilizarlos durante el descanso.</w:t>
      </w:r>
    </w:p>
    <w:p w:rsidR="00000000" w:rsidDel="00000000" w:rsidP="00000000" w:rsidRDefault="00000000" w:rsidRPr="00000000" w14:paraId="0000004A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Los participantes que asistan exitosamente a las ocho clases recibirán:</w:t>
      </w:r>
    </w:p>
    <w:p w:rsidR="00000000" w:rsidDel="00000000" w:rsidP="00000000" w:rsidRDefault="00000000" w:rsidRPr="00000000" w14:paraId="0000004C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ind w:left="720" w:hanging="360"/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Una computadora portátil reacondicionada gratuita diseñada para ayudar a continuar desarrollando sus habilidades digitales.</w:t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ind w:left="720" w:hanging="360"/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Un certificado oficial de finalización que reconozca su logro.</w:t>
      </w:r>
    </w:p>
    <w:p w:rsidR="00000000" w:rsidDel="00000000" w:rsidP="00000000" w:rsidRDefault="00000000" w:rsidRPr="00000000" w14:paraId="0000004F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jc w:val="both"/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Al firmar a continuación, reconozco que he leído y comprendido la política de asistencia. Acepto asistir a las ocho sesiones del Taller de Formación Básica Digital y comprendo que, en caso de no cumplir con esta norma, podría perder mi derecho a recibir la computadora portátil y el certificado.</w:t>
      </w:r>
    </w:p>
    <w:p w:rsidR="00000000" w:rsidDel="00000000" w:rsidP="00000000" w:rsidRDefault="00000000" w:rsidRPr="00000000" w14:paraId="00000051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Nombre: ____________________________________________</w:t>
      </w:r>
    </w:p>
    <w:p w:rsidR="00000000" w:rsidDel="00000000" w:rsidP="00000000" w:rsidRDefault="00000000" w:rsidRPr="00000000" w14:paraId="00000053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Firma:  ______________________________________________</w:t>
      </w:r>
    </w:p>
    <w:p w:rsidR="00000000" w:rsidDel="00000000" w:rsidP="00000000" w:rsidRDefault="00000000" w:rsidRPr="00000000" w14:paraId="00000056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rFonts w:ascii="Montserrat Medium" w:cs="Montserrat Medium" w:eastAsia="Montserrat Medium" w:hAnsi="Montserrat Medium"/>
          <w:sz w:val="24"/>
          <w:szCs w:val="24"/>
        </w:rPr>
      </w:pPr>
      <w:r w:rsidDel="00000000" w:rsidR="00000000" w:rsidRPr="00000000">
        <w:rPr>
          <w:rFonts w:ascii="Montserrat Medium" w:cs="Montserrat Medium" w:eastAsia="Montserrat Medium" w:hAnsi="Montserrat Medium"/>
          <w:sz w:val="24"/>
          <w:szCs w:val="24"/>
          <w:rtl w:val="0"/>
        </w:rPr>
        <w:t xml:space="preserve">Fecha: ______________________________________________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headerReference r:id="rId7" w:type="first"/>
      <w:footerReference r:id="rId8" w:type="firs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Montserrat SemiBol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Poppi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  <w:font w:name="Montserrat Medium">
    <w:embedRegular w:fontKey="{00000000-0000-0000-0000-000000000000}" r:id="rId13" w:subsetted="0"/>
    <w:embedBold w:fontKey="{00000000-0000-0000-0000-000000000000}" r:id="rId14" w:subsetted="0"/>
    <w:embedItalic w:fontKey="{00000000-0000-0000-0000-000000000000}" r:id="rId15" w:subsetted="0"/>
    <w:embedBoldItalic w:fontKey="{00000000-0000-0000-0000-000000000000}" r:id="rId1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7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360 Valencia</w:t>
    </w:r>
    <w:r w:rsidDel="00000000" w:rsidR="00000000" w:rsidRPr="00000000">
      <w:rPr>
        <w:rFonts w:ascii="Poppins" w:cs="Poppins" w:eastAsia="Poppins" w:hAnsi="Poppins"/>
        <w:sz w:val="16"/>
        <w:szCs w:val="16"/>
      </w:rPr>
      <w:drawing>
        <wp:anchor allowOverlap="1" behindDoc="0" distB="0" distT="0" distL="0" distR="0" hidden="0" layoutInCell="1" locked="0" relativeHeight="0" simplePos="0">
          <wp:simplePos x="0" y="0"/>
          <wp:positionH relativeFrom="page">
            <wp:posOffset>914400</wp:posOffset>
          </wp:positionH>
          <wp:positionV relativeFrom="page">
            <wp:posOffset>475488</wp:posOffset>
          </wp:positionV>
          <wp:extent cx="2816352" cy="600822"/>
          <wp:effectExtent b="0" l="0" r="0" t="0"/>
          <wp:wrapSquare wrapText="bothSides" distB="0" distT="0" distL="0" distR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16352" cy="60082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 St</w:t>
    </w:r>
  </w:p>
  <w:p w:rsidR="00000000" w:rsidDel="00000000" w:rsidP="00000000" w:rsidRDefault="00000000" w:rsidRPr="00000000" w14:paraId="0000005C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San Francisco, CA</w:t>
    </w:r>
  </w:p>
  <w:p w:rsidR="00000000" w:rsidDel="00000000" w:rsidP="00000000" w:rsidRDefault="00000000" w:rsidRPr="00000000" w14:paraId="0000005D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415-874-9815</w:t>
    </w:r>
  </w:p>
  <w:p w:rsidR="00000000" w:rsidDel="00000000" w:rsidP="00000000" w:rsidRDefault="00000000" w:rsidRPr="00000000" w14:paraId="0000005E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devmission.org</w:t>
    </w:r>
  </w:p>
  <w:p w:rsidR="00000000" w:rsidDel="00000000" w:rsidP="00000000" w:rsidRDefault="00000000" w:rsidRPr="00000000" w14:paraId="0000005F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0">
    <w:pPr>
      <w:spacing w:line="240" w:lineRule="auto"/>
      <w:rPr/>
    </w:pPr>
    <w:r w:rsidDel="00000000" w:rsidR="00000000" w:rsidRPr="00000000">
      <w:rPr>
        <w:rFonts w:ascii="Poppins" w:cs="Poppins" w:eastAsia="Poppins" w:hAnsi="Poppins"/>
        <w:b w:val="1"/>
        <w:bCs w:val="1"/>
        <w:color w:val="1377ff"/>
        <w:sz w:val="42"/>
        <w:szCs w:val="42"/>
        <w:u w:val="single"/>
        <w:rtl w:val="0"/>
      </w:rPr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1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360 Valencia</w:t>
    </w:r>
    <w:r w:rsidDel="00000000" w:rsidR="00000000" w:rsidRPr="00000000">
      <w:rPr>
        <w:rFonts w:ascii="Poppins" w:cs="Poppins" w:eastAsia="Poppins" w:hAnsi="Poppins"/>
        <w:sz w:val="16"/>
        <w:szCs w:val="16"/>
      </w:rPr>
      <w:drawing>
        <wp:anchor allowOverlap="1" behindDoc="0" distB="0" distT="0" distL="0" distR="0" hidden="0" layoutInCell="1" locked="0" relativeHeight="0" simplePos="0">
          <wp:simplePos x="0" y="0"/>
          <wp:positionH relativeFrom="page">
            <wp:posOffset>914400</wp:posOffset>
          </wp:positionH>
          <wp:positionV relativeFrom="page">
            <wp:posOffset>475488</wp:posOffset>
          </wp:positionV>
          <wp:extent cx="2816352" cy="600822"/>
          <wp:effectExtent b="0" l="0" r="0" t="0"/>
          <wp:wrapSquare wrapText="bothSides" distB="0" distT="0" distL="0" distR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816352" cy="60082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 St</w:t>
    </w:r>
  </w:p>
  <w:p w:rsidR="00000000" w:rsidDel="00000000" w:rsidP="00000000" w:rsidRDefault="00000000" w:rsidRPr="00000000" w14:paraId="00000062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San Francisco, CA</w:t>
    </w:r>
  </w:p>
  <w:p w:rsidR="00000000" w:rsidDel="00000000" w:rsidP="00000000" w:rsidRDefault="00000000" w:rsidRPr="00000000" w14:paraId="00000063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415-874-9815</w:t>
    </w:r>
  </w:p>
  <w:p w:rsidR="00000000" w:rsidDel="00000000" w:rsidP="00000000" w:rsidRDefault="00000000" w:rsidRPr="00000000" w14:paraId="00000064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Fonts w:ascii="Poppins" w:cs="Poppins" w:eastAsia="Poppins" w:hAnsi="Poppins"/>
        <w:sz w:val="16"/>
        <w:szCs w:val="16"/>
        <w:rtl w:val="0"/>
      </w:rPr>
      <w:t xml:space="preserve">devmission.org</w:t>
    </w:r>
  </w:p>
  <w:p w:rsidR="00000000" w:rsidDel="00000000" w:rsidP="00000000" w:rsidRDefault="00000000" w:rsidRPr="00000000" w14:paraId="00000065">
    <w:pPr>
      <w:spacing w:line="240" w:lineRule="auto"/>
      <w:jc w:val="right"/>
      <w:rPr>
        <w:rFonts w:ascii="Poppins" w:cs="Poppins" w:eastAsia="Poppins" w:hAnsi="Poppins"/>
        <w:sz w:val="16"/>
        <w:szCs w:val="16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66">
    <w:pPr>
      <w:spacing w:line="240" w:lineRule="auto"/>
      <w:rPr/>
    </w:pPr>
    <w:r w:rsidDel="00000000" w:rsidR="00000000" w:rsidRPr="00000000">
      <w:rPr>
        <w:rFonts w:ascii="Poppins" w:cs="Poppins" w:eastAsia="Poppins" w:hAnsi="Poppins"/>
        <w:b w:val="1"/>
        <w:bCs w:val="1"/>
        <w:color w:val="1377ff"/>
        <w:sz w:val="42"/>
        <w:szCs w:val="42"/>
        <w:u w:val="single"/>
        <w:rtl w:val="0"/>
      </w:rPr>
      <w:tab/>
      <w:tab/>
      <w:tab/>
      <w:tab/>
      <w:tab/>
      <w:tab/>
      <w:tab/>
      <w:tab/>
      <w:tab/>
      <w:tab/>
      <w:tab/>
      <w:tab/>
      <w:tab/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1" Type="http://schemas.openxmlformats.org/officeDocument/2006/relationships/font" Target="fonts/Poppins-italic.ttf"/><Relationship Id="rId10" Type="http://schemas.openxmlformats.org/officeDocument/2006/relationships/font" Target="fonts/Poppins-bold.ttf"/><Relationship Id="rId13" Type="http://schemas.openxmlformats.org/officeDocument/2006/relationships/font" Target="fonts/MontserratMedium-regular.ttf"/><Relationship Id="rId12" Type="http://schemas.openxmlformats.org/officeDocument/2006/relationships/font" Target="fonts/Poppins-boldItalic.ttf"/><Relationship Id="rId1" Type="http://schemas.openxmlformats.org/officeDocument/2006/relationships/font" Target="fonts/MontserratSemiBold-regular.ttf"/><Relationship Id="rId2" Type="http://schemas.openxmlformats.org/officeDocument/2006/relationships/font" Target="fonts/MontserratSemiBold-bold.ttf"/><Relationship Id="rId3" Type="http://schemas.openxmlformats.org/officeDocument/2006/relationships/font" Target="fonts/MontserratSemiBold-italic.ttf"/><Relationship Id="rId4" Type="http://schemas.openxmlformats.org/officeDocument/2006/relationships/font" Target="fonts/MontserratSemiBold-boldItalic.ttf"/><Relationship Id="rId9" Type="http://schemas.openxmlformats.org/officeDocument/2006/relationships/font" Target="fonts/Poppins-regular.ttf"/><Relationship Id="rId15" Type="http://schemas.openxmlformats.org/officeDocument/2006/relationships/font" Target="fonts/MontserratMedium-italic.ttf"/><Relationship Id="rId14" Type="http://schemas.openxmlformats.org/officeDocument/2006/relationships/font" Target="fonts/MontserratMedium-bold.ttf"/><Relationship Id="rId16" Type="http://schemas.openxmlformats.org/officeDocument/2006/relationships/font" Target="fonts/MontserratMedium-boldItalic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