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Jesús Garcerán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GitHub como herramientas de control de versiones. </w:t>
      </w:r>
    </w:p>
    <w:p w:rsidR="00742CBD" w:rsidRDefault="00742CBD" w:rsidP="004B41C4">
      <w:r>
        <w:t>Por último, al terminar la implemen</w:t>
      </w:r>
      <w:r w:rsidR="00BA69EB">
        <w:t>tación, definimos los</w:t>
      </w:r>
      <w:r>
        <w:t xml:space="preserve"> casos de prueba basándonos en </w:t>
      </w:r>
      <w:r w:rsidR="00BA69EB">
        <w:t xml:space="preserve">la técnica de caja negra de “Partición de clases de equivalencia”. Realizamos los casos de prueba y comprobamos los resultados obtenidos con los esperados. Tras esto, completamos la documentación e hicimos la presentación para clase. </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531281" w:rsidRDefault="004B41C4" w:rsidP="004B41C4">
      <w:r>
        <w:t xml:space="preserve">Hemos intentado funcionar con un </w:t>
      </w:r>
      <w:r>
        <w:rPr>
          <w:b/>
        </w:rPr>
        <w:t>Desarrollo Ágil</w:t>
      </w:r>
      <w:r>
        <w:t>, puesto que somos un equipo pequeño. De esta manera, la práctica ha ido avanzando poco a poco sin tener problemas de testing o de ofrecer al cliente un programa que no se ajusta a lo pedido.</w:t>
      </w:r>
    </w:p>
    <w:p w:rsidR="00531281" w:rsidRDefault="00531281" w:rsidP="004B41C4"/>
    <w:p w:rsidR="00531281" w:rsidRDefault="00531281" w:rsidP="004B41C4"/>
    <w:p w:rsidR="00531281" w:rsidRDefault="00531281" w:rsidP="004B41C4"/>
    <w:p w:rsidR="004B41C4" w:rsidRDefault="004B41C4" w:rsidP="004B41C4">
      <w:r>
        <w:lastRenderedPageBreak/>
        <w:t xml:space="preserve">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2B2D85" w:rsidRDefault="00531281" w:rsidP="002B2D85">
      <w:pPr>
        <w:rPr>
          <w:sz w:val="24"/>
          <w:szCs w:val="24"/>
        </w:rPr>
      </w:pPr>
      <w:r>
        <w:rPr>
          <w:sz w:val="24"/>
          <w:szCs w:val="24"/>
        </w:rPr>
        <w:t>Junto con el desarrollo ágil realizamos “reuniones diarias” para ver como íbamos avanzando en el proyecto, basándonos en la guía SCRUM.</w:t>
      </w:r>
    </w:p>
    <w:p w:rsidR="00531281" w:rsidRPr="00531281" w:rsidRDefault="00531281" w:rsidP="002B2D85">
      <w:pPr>
        <w:rPr>
          <w:sz w:val="24"/>
          <w:szCs w:val="24"/>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Default="00187777" w:rsidP="003C547F">
      <w:r>
        <w:t>Mediante consenso, hemos definido los siguientes requisitos funcionales, ya que son los que entendimos a partir de la información dada por el cliente.</w:t>
      </w:r>
    </w:p>
    <w:p w:rsidR="00531281" w:rsidRDefault="00531281" w:rsidP="003C547F"/>
    <w:p w:rsidR="00531281" w:rsidRPr="00187777" w:rsidRDefault="00531281" w:rsidP="003C547F"/>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lastRenderedPageBreak/>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“responsive”</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531281" w:rsidRDefault="00531281"/>
    <w:p w:rsidR="000475E6" w:rsidRDefault="000475E6" w:rsidP="000475E6">
      <w:pPr>
        <w:pStyle w:val="Prrafodelista"/>
        <w:numPr>
          <w:ilvl w:val="0"/>
          <w:numId w:val="10"/>
        </w:numPr>
        <w:rPr>
          <w:b/>
        </w:rPr>
      </w:pPr>
      <w:r>
        <w:rPr>
          <w:b/>
        </w:rPr>
        <w:lastRenderedPageBreak/>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4286250" cy="2992953"/>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4286250" cy="2992953"/>
                    </a:xfrm>
                    <a:prstGeom prst="rect">
                      <a:avLst/>
                    </a:prstGeom>
                    <a:noFill/>
                    <a:ln w="9525">
                      <a:noFill/>
                      <a:miter lim="800000"/>
                      <a:headEnd/>
                      <a:tailEnd/>
                    </a:ln>
                  </pic:spPr>
                </pic:pic>
              </a:graphicData>
            </a:graphic>
          </wp:inline>
        </w:drawing>
      </w: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Pr="000475E6" w:rsidRDefault="000475E6" w:rsidP="00531281">
      <w:pPr>
        <w:ind w:left="360"/>
      </w:pPr>
      <w:r>
        <w:lastRenderedPageBreak/>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p w:rsidR="00531281" w:rsidRDefault="00531281" w:rsidP="000475E6"/>
    <w:p w:rsidR="00531281" w:rsidRDefault="00531281" w:rsidP="000475E6"/>
    <w:p w:rsidR="00531281" w:rsidRDefault="00531281"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lastRenderedPageBreak/>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lastRenderedPageBreak/>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Default="00EE5E92" w:rsidP="002C4B56">
      <w:pPr>
        <w:pStyle w:val="Prrafodelista"/>
        <w:numPr>
          <w:ilvl w:val="0"/>
          <w:numId w:val="1"/>
        </w:numPr>
        <w:rPr>
          <w:sz w:val="24"/>
          <w:szCs w:val="24"/>
        </w:rPr>
      </w:pPr>
      <w:r>
        <w:rPr>
          <w:sz w:val="24"/>
          <w:szCs w:val="24"/>
        </w:rPr>
        <w:t>Casos de prueba y resultados obtenidos.</w:t>
      </w:r>
    </w:p>
    <w:p w:rsidR="00531281" w:rsidRPr="002C4B56" w:rsidRDefault="00531281" w:rsidP="00531281">
      <w:pPr>
        <w:pStyle w:val="Prrafodelista"/>
        <w:rPr>
          <w:sz w:val="24"/>
          <w:szCs w:val="24"/>
        </w:rPr>
      </w:pP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531281" w:rsidRPr="002C4B56" w:rsidRDefault="00CF26A0" w:rsidP="00531281">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EE5E92" w:rsidRPr="00CF26A0" w:rsidRDefault="00EE5E92" w:rsidP="00CF26A0">
      <w:pPr>
        <w:jc w:val="center"/>
        <w:rPr>
          <w:b/>
        </w:rPr>
      </w:pPr>
      <w:r>
        <w:rPr>
          <w:b/>
        </w:rPr>
        <w:lastRenderedPageBreak/>
        <w:t>DIAGRAMA PERT</w:t>
      </w:r>
    </w:p>
    <w:tbl>
      <w:tblPr>
        <w:tblStyle w:val="Tabladelista4-nfasis1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r>
              <w:t>TEi</w:t>
            </w:r>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r>
              <w:t>TLi</w:t>
            </w:r>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r>
              <w:t>TEj</w:t>
            </w:r>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r>
              <w:t>TLj</w:t>
            </w:r>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 dlP</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 dlP</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531281" w:rsidRDefault="00531281"/>
    <w:p w:rsidR="00531281" w:rsidRDefault="00531281"/>
    <w:p w:rsidR="00531281" w:rsidRDefault="00531281"/>
    <w:p w:rsidR="00531281" w:rsidRDefault="00531281"/>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La herramienta que hemos usado para el control de versiones ha sido GitHub. GitHub es una plataforma de desarrollo colaborativo de software, que sirve para alojar proyectos, utilizando el sistema de control de versiones Git.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“merge”, uniendo los cambios sobre una línea principal.</w:t>
      </w:r>
    </w:p>
    <w:p w:rsidR="00C86388" w:rsidRDefault="00C86388" w:rsidP="00C86388">
      <w:pPr>
        <w:pStyle w:val="Sinespaciado"/>
      </w:pPr>
    </w:p>
    <w:p w:rsidR="00C86388" w:rsidRPr="00033905" w:rsidRDefault="004B41C4" w:rsidP="00033905">
      <w:pPr>
        <w:pStyle w:val="Prrafodelista"/>
        <w:numPr>
          <w:ilvl w:val="0"/>
          <w:numId w:val="14"/>
        </w:numPr>
        <w:rPr>
          <w:b/>
          <w:sz w:val="40"/>
          <w:szCs w:val="40"/>
        </w:rPr>
      </w:pPr>
      <w:r w:rsidRPr="00033905">
        <w:rPr>
          <w:b/>
          <w:sz w:val="40"/>
          <w:szCs w:val="40"/>
        </w:rPr>
        <w:t>Conflictos de versiones</w:t>
      </w:r>
    </w:p>
    <w:p w:rsidR="00033905" w:rsidRPr="00033905" w:rsidRDefault="00033905" w:rsidP="00033905">
      <w:pPr>
        <w:rPr>
          <w:b/>
          <w:sz w:val="40"/>
          <w:szCs w:val="40"/>
        </w:rPr>
      </w:pPr>
      <w:r>
        <w:rPr>
          <w:noProof/>
          <w:lang w:eastAsia="es-ES"/>
        </w:rPr>
        <w:lastRenderedPageBreak/>
        <w:drawing>
          <wp:inline distT="0" distB="0" distL="0" distR="0">
            <wp:extent cx="5400040" cy="4112255"/>
            <wp:effectExtent l="0" t="0" r="0" b="0"/>
            <wp:docPr id="2" name="Imagen 2" descr="C:\Users\j.garceran\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rceran\AppData\Local\Microsoft\Windows\INetCache\Content.Word\Cap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12255"/>
                    </a:xfrm>
                    <a:prstGeom prst="rect">
                      <a:avLst/>
                    </a:prstGeom>
                    <a:noFill/>
                    <a:ln>
                      <a:noFill/>
                    </a:ln>
                  </pic:spPr>
                </pic:pic>
              </a:graphicData>
            </a:graphic>
          </wp:inline>
        </w:drawing>
      </w: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113353" w:rsidP="00C86388">
      <w:pPr>
        <w:pStyle w:val="Sinespaciado"/>
      </w:pPr>
      <w:r>
        <w:rPr>
          <w:noProof/>
          <w:lang w:eastAsia="es-ES"/>
        </w:rPr>
        <w:drawing>
          <wp:inline distT="0" distB="0" distL="0" distR="0" wp14:anchorId="17628020" wp14:editId="62266866">
            <wp:extent cx="5400040" cy="3194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94050"/>
                    </a:xfrm>
                    <a:prstGeom prst="rect">
                      <a:avLst/>
                    </a:prstGeom>
                  </pic:spPr>
                </pic:pic>
              </a:graphicData>
            </a:graphic>
          </wp:inline>
        </w:drawing>
      </w:r>
      <w:bookmarkStart w:id="0" w:name="_GoBack"/>
      <w:bookmarkEnd w:id="0"/>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p w:rsidR="00401AB4" w:rsidRDefault="00401AB4" w:rsidP="00401AB4">
      <w:pPr>
        <w:pStyle w:val="Sinespaciado"/>
      </w:pPr>
    </w:p>
    <w:p w:rsidR="00401AB4" w:rsidRPr="00B12503" w:rsidRDefault="00401AB4" w:rsidP="00401AB4">
      <w:pPr>
        <w:pStyle w:val="Prrafodelista"/>
        <w:numPr>
          <w:ilvl w:val="0"/>
          <w:numId w:val="16"/>
        </w:numPr>
        <w:rPr>
          <w:b/>
          <w:sz w:val="40"/>
          <w:szCs w:val="40"/>
        </w:rPr>
      </w:pPr>
      <w:r>
        <w:rPr>
          <w:b/>
          <w:sz w:val="40"/>
          <w:szCs w:val="40"/>
        </w:rPr>
        <w:t>Casos de prueba identificados</w:t>
      </w:r>
    </w:p>
    <w:p w:rsidR="00401AB4" w:rsidRPr="00510661" w:rsidRDefault="00401AB4" w:rsidP="00401AB4">
      <w:pPr>
        <w:pStyle w:val="Sinespaciado"/>
      </w:pPr>
    </w:p>
    <w:sectPr w:rsidR="00401AB4"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4D5" w:rsidRDefault="007F24D5" w:rsidP="002B2D85">
      <w:pPr>
        <w:spacing w:after="0" w:line="240" w:lineRule="auto"/>
      </w:pPr>
      <w:r>
        <w:separator/>
      </w:r>
    </w:p>
  </w:endnote>
  <w:endnote w:type="continuationSeparator" w:id="0">
    <w:p w:rsidR="007F24D5" w:rsidRDefault="007F24D5"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4D5" w:rsidRDefault="007F24D5" w:rsidP="002B2D85">
      <w:pPr>
        <w:spacing w:after="0" w:line="240" w:lineRule="auto"/>
      </w:pPr>
      <w:r>
        <w:separator/>
      </w:r>
    </w:p>
  </w:footnote>
  <w:footnote w:type="continuationSeparator" w:id="0">
    <w:p w:rsidR="007F24D5" w:rsidRDefault="007F24D5"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33905"/>
    <w:rsid w:val="000475E6"/>
    <w:rsid w:val="000535B0"/>
    <w:rsid w:val="000B3AFF"/>
    <w:rsid w:val="00113353"/>
    <w:rsid w:val="00187777"/>
    <w:rsid w:val="001A7EB6"/>
    <w:rsid w:val="002B2D85"/>
    <w:rsid w:val="002C4B56"/>
    <w:rsid w:val="003C547F"/>
    <w:rsid w:val="00401AB4"/>
    <w:rsid w:val="00443625"/>
    <w:rsid w:val="004B41C4"/>
    <w:rsid w:val="004D1B15"/>
    <w:rsid w:val="00510661"/>
    <w:rsid w:val="00531281"/>
    <w:rsid w:val="005503FE"/>
    <w:rsid w:val="006810F2"/>
    <w:rsid w:val="0073796F"/>
    <w:rsid w:val="00742CBD"/>
    <w:rsid w:val="00764931"/>
    <w:rsid w:val="007E08DC"/>
    <w:rsid w:val="007F24D5"/>
    <w:rsid w:val="00911F53"/>
    <w:rsid w:val="00934E41"/>
    <w:rsid w:val="00B068F1"/>
    <w:rsid w:val="00B12503"/>
    <w:rsid w:val="00BA69EB"/>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220E60-BC20-4703-8238-A5413771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lista4-nfasis11">
    <w:name w:val="Tabla de lista 4 - Énfasis 11"/>
    <w:basedOn w:val="Tablanormal"/>
    <w:uiPriority w:val="49"/>
    <w:rsid w:val="00E44C4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1A6A8D-14CD-4DA5-BEB9-3B0DC7A2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3262</Words>
  <Characters>17947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Sergio Martín Vaquero</cp:lastModifiedBy>
  <cp:revision>13</cp:revision>
  <dcterms:created xsi:type="dcterms:W3CDTF">2016-04-07T12:27:00Z</dcterms:created>
  <dcterms:modified xsi:type="dcterms:W3CDTF">2016-04-13T08:36:00Z</dcterms:modified>
  <dc:language>es-ES</dc:language>
</cp:coreProperties>
</file>