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D47BB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  <w:r>
        <w:rPr>
          <w:rFonts w:cs="ITCFranklinGothicStd-DmCp"/>
          <w:color w:val="FF0000"/>
        </w:rPr>
        <w:t>AUTO</w:t>
      </w:r>
    </w:p>
    <w:p w14:paraId="680592CB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DmCp"/>
          <w:color w:val="FF0000"/>
        </w:rPr>
      </w:pPr>
    </w:p>
    <w:p w14:paraId="38DD68FD" w14:textId="77777777" w:rsidR="00A52199" w:rsidRPr="00A7338D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</w:p>
    <w:p w14:paraId="21117353" w14:textId="77777777" w:rsidR="00A52199" w:rsidRPr="00A7338D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  <w:sz w:val="28"/>
          <w:szCs w:val="28"/>
        </w:rPr>
      </w:pPr>
      <w:r w:rsidRPr="00A7338D">
        <w:rPr>
          <w:rFonts w:cs="ITCFranklinGothicStd-DmCd"/>
          <w:color w:val="000000"/>
          <w:sz w:val="28"/>
          <w:szCs w:val="28"/>
        </w:rPr>
        <w:t xml:space="preserve">Detrás </w:t>
      </w:r>
      <w:r w:rsidRPr="00A7338D">
        <w:rPr>
          <w:rFonts w:cs="ITCFranklinGothicStd-Book"/>
          <w:color w:val="000000"/>
          <w:sz w:val="28"/>
          <w:szCs w:val="28"/>
        </w:rPr>
        <w:t xml:space="preserve">de un </w:t>
      </w:r>
      <w:r w:rsidRPr="00A7338D">
        <w:rPr>
          <w:rFonts w:cs="ITCFranklinGothicStd-DmCd"/>
          <w:color w:val="000000"/>
          <w:sz w:val="28"/>
          <w:szCs w:val="28"/>
        </w:rPr>
        <w:t>buen conductor está un padre responsable</w:t>
      </w:r>
    </w:p>
    <w:p w14:paraId="35820095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</w:p>
    <w:p w14:paraId="575D2E44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4A855"/>
        </w:rPr>
      </w:pPr>
      <w:r w:rsidRPr="00A7338D">
        <w:rPr>
          <w:rFonts w:cs="ITCFranklinGothicStd-BkCd"/>
          <w:color w:val="7F9396"/>
        </w:rPr>
        <w:t xml:space="preserve">A pesar de que </w:t>
      </w:r>
      <w:r w:rsidRPr="00A7338D">
        <w:rPr>
          <w:rFonts w:cs="ITCFranklinGothicStd-DmCd"/>
          <w:color w:val="000000"/>
        </w:rPr>
        <w:t xml:space="preserve">a partir de los 15 años </w:t>
      </w:r>
      <w:r w:rsidRPr="00A7338D">
        <w:rPr>
          <w:rFonts w:cs="ITCFranklinGothicStd-BkCd"/>
          <w:color w:val="000000"/>
        </w:rPr>
        <w:t xml:space="preserve">se puede </w:t>
      </w:r>
      <w:r>
        <w:rPr>
          <w:rFonts w:cs="ITCFranklinGothicStd-DmCd"/>
          <w:color w:val="000000"/>
        </w:rPr>
        <w:t xml:space="preserve">tramitar </w:t>
      </w:r>
      <w:r w:rsidRPr="00A7338D">
        <w:rPr>
          <w:rFonts w:cs="ITCFranklinGothicStd-DmCd"/>
          <w:color w:val="000000"/>
        </w:rPr>
        <w:t>el permiso de conducir, y a los 18 la licencia</w:t>
      </w:r>
      <w:r w:rsidRPr="00A7338D">
        <w:rPr>
          <w:rFonts w:cs="ITCFranklinGothicStd-BkCd"/>
          <w:color w:val="7F9396"/>
        </w:rPr>
        <w:t>, no existe</w:t>
      </w:r>
      <w:r>
        <w:rPr>
          <w:rFonts w:cs="ITCFranklinGothicStd-DmCd"/>
          <w:color w:val="000000"/>
        </w:rPr>
        <w:t xml:space="preserve"> </w:t>
      </w:r>
      <w:r w:rsidRPr="00A7338D">
        <w:rPr>
          <w:rFonts w:cs="ITCFranklinGothicStd-BkCd"/>
          <w:color w:val="7F9396"/>
        </w:rPr>
        <w:t>una edad exacta que asegure que un hijo está listo para</w:t>
      </w:r>
      <w:r>
        <w:rPr>
          <w:rFonts w:cs="ITCFranklinGothicStd-DmCd"/>
          <w:color w:val="000000"/>
        </w:rPr>
        <w:t xml:space="preserve"> </w:t>
      </w:r>
      <w:r w:rsidRPr="00A7338D">
        <w:rPr>
          <w:rFonts w:cs="ITCFranklinGothicStd-BkCd"/>
          <w:color w:val="7F9396"/>
        </w:rPr>
        <w:t xml:space="preserve">su primer coche. </w:t>
      </w:r>
      <w:r w:rsidRPr="00A7338D">
        <w:rPr>
          <w:rFonts w:cs="ITCFranklinGothicStd-BkCd"/>
          <w:color w:val="24A855"/>
        </w:rPr>
        <w:t>La decisión dependerá totalmente de</w:t>
      </w:r>
      <w:r>
        <w:rPr>
          <w:rFonts w:cs="ITCFranklinGothicStd-DmCd"/>
          <w:color w:val="000000"/>
        </w:rPr>
        <w:t xml:space="preserve"> </w:t>
      </w:r>
      <w:r w:rsidRPr="00A7338D">
        <w:rPr>
          <w:rFonts w:cs="ITCFranklinGothicStd-BkCd"/>
          <w:color w:val="24A855"/>
        </w:rPr>
        <w:t>los padres, quienes deben tomar en cuenta la madurez y la</w:t>
      </w:r>
      <w:r>
        <w:rPr>
          <w:rFonts w:cs="ITCFranklinGothicStd-DmCd"/>
          <w:color w:val="000000"/>
        </w:rPr>
        <w:t xml:space="preserve"> </w:t>
      </w:r>
      <w:r w:rsidRPr="00A7338D">
        <w:rPr>
          <w:rFonts w:cs="ITCFranklinGothicStd-BkCd"/>
          <w:color w:val="24A855"/>
        </w:rPr>
        <w:t>responsabilidad que demuestre tener su hijo.</w:t>
      </w:r>
    </w:p>
    <w:p w14:paraId="2CC4D440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4A855"/>
        </w:rPr>
      </w:pPr>
    </w:p>
    <w:p w14:paraId="160F6428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ook"/>
          <w:color w:val="FA3002"/>
          <w:sz w:val="24"/>
          <w:szCs w:val="24"/>
        </w:rPr>
      </w:pPr>
      <w:r w:rsidRPr="00A7338D">
        <w:rPr>
          <w:rFonts w:cs="ITCFranklinGothicStd-Book"/>
          <w:color w:val="FA3002"/>
          <w:sz w:val="24"/>
          <w:szCs w:val="24"/>
        </w:rPr>
        <w:t>Si dentro de tus planes está darle un primer coche a tu hijo, te recomendamos que:</w:t>
      </w:r>
    </w:p>
    <w:p w14:paraId="67822241" w14:textId="77777777" w:rsidR="00A52199" w:rsidRPr="00EB6E4A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DmCd"/>
          <w:color w:val="000000"/>
        </w:rPr>
        <w:t xml:space="preserve">Hables con él sobre las responsabilidades que adquirirá </w:t>
      </w:r>
      <w:r>
        <w:rPr>
          <w:rFonts w:cs="ITCFranklinGothicStd-BkCd"/>
          <w:color w:val="7F9396"/>
        </w:rPr>
        <w:t xml:space="preserve">junto con el coche (como no </w:t>
      </w:r>
      <w:r w:rsidRPr="00EB6E4A">
        <w:rPr>
          <w:rFonts w:cs="ITCFranklinGothicStd-BkCd"/>
          <w:color w:val="7F9396"/>
        </w:rPr>
        <w:t>tomar alcohol cuando maneje), y que le dejes en claro que manejar no es un juego.</w:t>
      </w:r>
    </w:p>
    <w:p w14:paraId="0668FBA5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</w:p>
    <w:p w14:paraId="048AAF3A" w14:textId="77777777" w:rsidR="00A52199" w:rsidRPr="00EB6E4A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  <w:r w:rsidRPr="00EB6E4A">
        <w:rPr>
          <w:rFonts w:cs="ITCFranklinGothicStd-DmCd"/>
          <w:color w:val="000000"/>
        </w:rPr>
        <w:t xml:space="preserve">Le muestres, </w:t>
      </w:r>
      <w:r w:rsidRPr="00EB6E4A">
        <w:rPr>
          <w:rFonts w:cs="ITCFranklinGothicStd-BkCd"/>
          <w:color w:val="7F9396"/>
        </w:rPr>
        <w:t xml:space="preserve">con el ejemplo propio, a </w:t>
      </w:r>
      <w:r w:rsidRPr="00EB6E4A">
        <w:rPr>
          <w:rFonts w:cs="ITCFranklinGothicStd-DmCd"/>
          <w:color w:val="000000"/>
        </w:rPr>
        <w:t xml:space="preserve">respetar </w:t>
      </w:r>
      <w:r>
        <w:rPr>
          <w:rFonts w:cs="ITCFranklinGothicStd-DmCd"/>
          <w:color w:val="000000"/>
        </w:rPr>
        <w:t xml:space="preserve">los señalamientos y reglamentos </w:t>
      </w:r>
      <w:r w:rsidRPr="00EB6E4A">
        <w:rPr>
          <w:rFonts w:cs="ITCFranklinGothicStd-DmCd"/>
          <w:color w:val="000000"/>
        </w:rPr>
        <w:t>viales</w:t>
      </w:r>
      <w:r w:rsidRPr="00EB6E4A">
        <w:rPr>
          <w:rFonts w:cs="ITCFranklinGothicStd-BkCd"/>
          <w:color w:val="7F9396"/>
        </w:rPr>
        <w:t>, y a conducir con precaución y responsabilidad.</w:t>
      </w:r>
    </w:p>
    <w:p w14:paraId="57710615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</w:p>
    <w:p w14:paraId="26032E72" w14:textId="77777777" w:rsidR="00A52199" w:rsidRPr="00EB6E4A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DmCd"/>
          <w:color w:val="000000"/>
        </w:rPr>
        <w:t>Fijes con él los términos de uso y horario del coche</w:t>
      </w:r>
      <w:r w:rsidRPr="00EB6E4A">
        <w:rPr>
          <w:rFonts w:cs="ITCFranklinGothicStd-BkCd"/>
          <w:color w:val="7F9396"/>
        </w:rPr>
        <w:t>.</w:t>
      </w:r>
      <w:r>
        <w:rPr>
          <w:rFonts w:cs="ITCFranklinGothicStd-BkCd"/>
          <w:color w:val="7F9396"/>
        </w:rPr>
        <w:t xml:space="preserve"> Es primordial que tu hijo sepa </w:t>
      </w:r>
      <w:r w:rsidRPr="00EB6E4A">
        <w:rPr>
          <w:rFonts w:cs="ITCFranklinGothicStd-BkCd"/>
          <w:color w:val="7F9396"/>
        </w:rPr>
        <w:t>que el auto es un apoyo de movilidad y no un medio que le brinda libertad total.</w:t>
      </w:r>
    </w:p>
    <w:p w14:paraId="63198495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</w:p>
    <w:p w14:paraId="650038AB" w14:textId="77777777" w:rsidR="00A52199" w:rsidRPr="00EB6E4A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</w:rPr>
      </w:pPr>
      <w:r w:rsidRPr="00EB6E4A">
        <w:rPr>
          <w:rFonts w:cs="ITCFranklinGothicStd-BkCd"/>
          <w:color w:val="7F9396"/>
        </w:rPr>
        <w:t xml:space="preserve">Lo hagas consciente que al ser principiante debe </w:t>
      </w:r>
      <w:r w:rsidRPr="00EB6E4A">
        <w:rPr>
          <w:rFonts w:cs="ITCFranklinGothicStd-DmCd"/>
          <w:color w:val="000000"/>
        </w:rPr>
        <w:t xml:space="preserve">estar </w:t>
      </w:r>
      <w:r w:rsidRPr="00EB6E4A">
        <w:rPr>
          <w:rFonts w:cs="ITCFranklinGothicStd-BkCd"/>
          <w:color w:val="7F9396"/>
        </w:rPr>
        <w:t xml:space="preserve">mucho </w:t>
      </w:r>
      <w:r w:rsidRPr="00EB6E4A">
        <w:rPr>
          <w:rFonts w:cs="ITCFranklinGothicStd-DmCd"/>
          <w:color w:val="000000"/>
        </w:rPr>
        <w:t xml:space="preserve">más alerta </w:t>
      </w:r>
      <w:r w:rsidRPr="00EB6E4A">
        <w:rPr>
          <w:rFonts w:cs="ITCFranklinGothicStd-BkCd"/>
          <w:color w:val="7F9396"/>
        </w:rPr>
        <w:t xml:space="preserve">y </w:t>
      </w:r>
      <w:r>
        <w:rPr>
          <w:rFonts w:cs="ITCFranklinGothicStd-DmCd"/>
          <w:color w:val="000000"/>
        </w:rPr>
        <w:t xml:space="preserve">debe ser </w:t>
      </w:r>
      <w:r w:rsidRPr="00EB6E4A">
        <w:rPr>
          <w:rFonts w:cs="ITCFranklinGothicStd-BkCd"/>
          <w:color w:val="7F9396"/>
        </w:rPr>
        <w:t xml:space="preserve">mucho </w:t>
      </w:r>
      <w:r w:rsidRPr="00EB6E4A">
        <w:rPr>
          <w:rFonts w:cs="ITCFranklinGothicStd-DmCd"/>
          <w:color w:val="000000"/>
        </w:rPr>
        <w:t>más prudente y precavido cuando manej</w:t>
      </w:r>
      <w:r>
        <w:rPr>
          <w:rFonts w:cs="ITCFranklinGothicStd-DmCd"/>
          <w:color w:val="000000"/>
        </w:rPr>
        <w:t xml:space="preserve">e: los accidentes viales son la </w:t>
      </w:r>
      <w:r w:rsidRPr="00EB6E4A">
        <w:rPr>
          <w:rFonts w:cs="ITCFranklinGothicStd-DmCd"/>
          <w:color w:val="000000"/>
        </w:rPr>
        <w:t>segunda causa más común de muerte en los jóvenes (entre 15 y 29 años de edad).</w:t>
      </w:r>
    </w:p>
    <w:p w14:paraId="548AF194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000000"/>
          <w:sz w:val="24"/>
          <w:szCs w:val="24"/>
        </w:rPr>
      </w:pPr>
    </w:p>
    <w:p w14:paraId="7162A576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EB6E4A">
        <w:rPr>
          <w:rFonts w:cs="ITCFranklinGothicStd-BkCd"/>
        </w:rPr>
        <w:t>Es primordial que tu hijo reciba una educación vial profesional:</w:t>
      </w:r>
    </w:p>
    <w:p w14:paraId="707292E1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Las escuelas de manejo tienen como propósito enseñar:</w:t>
      </w:r>
    </w:p>
    <w:p w14:paraId="7679BB0B" w14:textId="77777777" w:rsidR="00A52199" w:rsidRPr="00EB6E4A" w:rsidRDefault="00A52199" w:rsidP="00A5219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Seguridad (reconocer las intenciones y acciones de los otros conductores y del entorno, para evitar accidentes).</w:t>
      </w:r>
    </w:p>
    <w:p w14:paraId="37099832" w14:textId="77777777" w:rsidR="00A52199" w:rsidRPr="00EB6E4A" w:rsidRDefault="00A52199" w:rsidP="00A5219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Reglamento de tránsito.</w:t>
      </w:r>
    </w:p>
    <w:p w14:paraId="0620921B" w14:textId="77777777" w:rsidR="00A52199" w:rsidRPr="00EB6E4A" w:rsidRDefault="00A52199" w:rsidP="00A5219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Mecánica básica (distinguir una falla común del automóvil).</w:t>
      </w:r>
    </w:p>
    <w:p w14:paraId="2A91C46A" w14:textId="77777777" w:rsidR="00A52199" w:rsidRPr="00EB6E4A" w:rsidRDefault="00A52199" w:rsidP="00A5219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Símbolos y señalamientos viales.</w:t>
      </w:r>
    </w:p>
    <w:p w14:paraId="3528EF99" w14:textId="77777777" w:rsidR="00A52199" w:rsidRPr="00EB6E4A" w:rsidRDefault="00A52199" w:rsidP="00A5219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  <w:r w:rsidRPr="00EB6E4A">
        <w:rPr>
          <w:rFonts w:cs="ITCFranklinGothicStd-BkCd"/>
          <w:color w:val="7F9396"/>
        </w:rPr>
        <w:t>Educación vial.</w:t>
      </w:r>
    </w:p>
    <w:p w14:paraId="7E7C994B" w14:textId="77777777" w:rsidR="00A52199" w:rsidRPr="00EB6E4A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</w:p>
    <w:p w14:paraId="0D11D4D9" w14:textId="77777777" w:rsidR="00A52199" w:rsidRPr="00EB6E4A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EB6E4A">
        <w:rPr>
          <w:rFonts w:cs="ITCFranklinGothicStd-BkCd"/>
        </w:rPr>
        <w:t>Antes de entregarle las llaves a</w:t>
      </w:r>
      <w:r>
        <w:rPr>
          <w:rFonts w:cs="ITCFranklinGothicStd-BkCd"/>
        </w:rPr>
        <w:t xml:space="preserve"> tu hijo, debes cerciorarte que </w:t>
      </w:r>
      <w:r w:rsidRPr="00EB6E4A">
        <w:rPr>
          <w:rFonts w:cs="ITCFranklinGothicStd-BkCd"/>
        </w:rPr>
        <w:t>también le estás entregando un conductor responsable a la sociedad.</w:t>
      </w:r>
    </w:p>
    <w:p w14:paraId="001F5364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</w:rPr>
      </w:pPr>
    </w:p>
    <w:p w14:paraId="4CCECC8A" w14:textId="77777777" w:rsidR="00A52199" w:rsidRDefault="00A52199" w:rsidP="00A52199">
      <w:pPr>
        <w:autoSpaceDE w:val="0"/>
        <w:autoSpaceDN w:val="0"/>
        <w:adjustRightInd w:val="0"/>
        <w:spacing w:after="0" w:line="240" w:lineRule="auto"/>
        <w:rPr>
          <w:rFonts w:ascii="ITCFranklinGothicStd-BkCd" w:hAnsi="ITCFranklinGothicStd-BkCd" w:cs="ITCFranklinGothicStd-BkCd"/>
          <w:color w:val="7F9396"/>
          <w:sz w:val="26"/>
          <w:szCs w:val="26"/>
        </w:rPr>
      </w:pPr>
      <w:r w:rsidRPr="00EB6E4A">
        <w:rPr>
          <w:rFonts w:cs="ITCFranklinGothicStd-BkCd"/>
          <w:color w:val="7F9396"/>
        </w:rPr>
        <w:t>Fuente: Dirección General de Estudios sobre Consumo de Profeco</w:t>
      </w:r>
      <w:r>
        <w:rPr>
          <w:rFonts w:ascii="ITCFranklinGothicStd-BkCd" w:hAnsi="ITCFranklinGothicStd-BkCd" w:cs="ITCFranklinGothicStd-BkCd"/>
          <w:color w:val="7F9396"/>
          <w:sz w:val="26"/>
          <w:szCs w:val="26"/>
        </w:rPr>
        <w:t>.</w:t>
      </w:r>
    </w:p>
    <w:p w14:paraId="3489A03A" w14:textId="77777777" w:rsidR="00DF2C5A" w:rsidRDefault="00DF2C5A">
      <w:bookmarkStart w:id="0" w:name="_GoBack"/>
      <w:bookmarkEnd w:id="0"/>
    </w:p>
    <w:sectPr w:rsidR="00DF2C5A" w:rsidSect="009B6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TCFranklinGothicStd-DmCp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m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Bk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00E9"/>
    <w:multiLevelType w:val="hybridMultilevel"/>
    <w:tmpl w:val="40E06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99"/>
    <w:rsid w:val="009B66B1"/>
    <w:rsid w:val="00A52199"/>
    <w:rsid w:val="00D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61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199"/>
    <w:pPr>
      <w:spacing w:after="160" w:line="259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1476</Characters>
  <Application>Microsoft Macintosh Word</Application>
  <DocSecurity>0</DocSecurity>
  <Lines>12</Lines>
  <Paragraphs>3</Paragraphs>
  <ScaleCrop>false</ScaleCrop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2016-01-27T23:16:00Z</dcterms:created>
  <dcterms:modified xsi:type="dcterms:W3CDTF">2016-01-27T23:16:00Z</dcterms:modified>
</cp:coreProperties>
</file>