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31BE" w14:textId="4FC58E26" w:rsidR="00BA03AB" w:rsidRDefault="00431A59" w:rsidP="00314A4F">
      <w:pPr>
        <w:spacing w:line="360" w:lineRule="auto"/>
        <w:rPr>
          <w:rFonts w:ascii="Arial" w:hAnsi="Arial" w:cs="Arial"/>
          <w:sz w:val="24"/>
          <w:szCs w:val="24"/>
        </w:rPr>
      </w:pPr>
      <w:r w:rsidRPr="00052A03">
        <w:rPr>
          <w:rFonts w:ascii="Arial" w:hAnsi="Arial" w:cs="Arial"/>
          <w:noProof/>
          <w:sz w:val="20"/>
          <w:szCs w:val="20"/>
          <w:lang w:eastAsia="es-ES"/>
        </w:rPr>
        <w:drawing>
          <wp:anchor distT="0" distB="0" distL="114300" distR="114300" simplePos="0" relativeHeight="251659264" behindDoc="0" locked="0" layoutInCell="1" allowOverlap="1" wp14:anchorId="68EB3486" wp14:editId="12239B37">
            <wp:simplePos x="0" y="0"/>
            <wp:positionH relativeFrom="margin">
              <wp:align>center</wp:align>
            </wp:positionH>
            <wp:positionV relativeFrom="paragraph">
              <wp:posOffset>-340</wp:posOffset>
            </wp:positionV>
            <wp:extent cx="805180" cy="80518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a:ln>
                      <a:noFill/>
                    </a:ln>
                  </pic:spPr>
                </pic:pic>
              </a:graphicData>
            </a:graphic>
          </wp:anchor>
        </w:drawing>
      </w:r>
    </w:p>
    <w:p w14:paraId="4B203596" w14:textId="77777777" w:rsidR="00431A59" w:rsidRDefault="00431A59" w:rsidP="00431A59">
      <w:pPr>
        <w:jc w:val="center"/>
        <w:rPr>
          <w:rFonts w:ascii="Arial" w:hAnsi="Arial" w:cs="Arial"/>
          <w:sz w:val="32"/>
          <w:lang w:val="es-CU"/>
        </w:rPr>
      </w:pPr>
    </w:p>
    <w:p w14:paraId="06A32F18" w14:textId="21AABC7D" w:rsidR="00431A59" w:rsidRDefault="005308AC" w:rsidP="00431A59">
      <w:pPr>
        <w:jc w:val="center"/>
        <w:rPr>
          <w:rFonts w:ascii="Arial" w:hAnsi="Arial" w:cs="Arial"/>
          <w:sz w:val="32"/>
          <w:lang w:val="es-CU"/>
        </w:rPr>
      </w:pPr>
      <w:r w:rsidRPr="00052A03">
        <w:rPr>
          <w:rFonts w:ascii="Arial" w:hAnsi="Arial" w:cs="Arial"/>
          <w:noProof/>
          <w:sz w:val="20"/>
          <w:szCs w:val="20"/>
          <w:lang w:eastAsia="es-ES"/>
        </w:rPr>
        <w:drawing>
          <wp:anchor distT="0" distB="0" distL="114300" distR="114300" simplePos="0" relativeHeight="251661312" behindDoc="0" locked="0" layoutInCell="1" allowOverlap="1" wp14:anchorId="6C711759" wp14:editId="0330BDD0">
            <wp:simplePos x="0" y="0"/>
            <wp:positionH relativeFrom="margin">
              <wp:posOffset>2590823</wp:posOffset>
            </wp:positionH>
            <wp:positionV relativeFrom="paragraph">
              <wp:posOffset>163106</wp:posOffset>
            </wp:positionV>
            <wp:extent cx="791570" cy="404380"/>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570" cy="404380"/>
                    </a:xfrm>
                    <a:prstGeom prst="rect">
                      <a:avLst/>
                    </a:prstGeom>
                    <a:noFill/>
                    <a:ln>
                      <a:noFill/>
                    </a:ln>
                  </pic:spPr>
                </pic:pic>
              </a:graphicData>
            </a:graphic>
          </wp:anchor>
        </w:drawing>
      </w:r>
    </w:p>
    <w:p w14:paraId="0CD651BA" w14:textId="4DA08212" w:rsidR="005308AC" w:rsidRDefault="005308AC" w:rsidP="00431A59">
      <w:pPr>
        <w:jc w:val="center"/>
        <w:rPr>
          <w:rFonts w:ascii="Arial" w:hAnsi="Arial" w:cs="Arial"/>
          <w:sz w:val="32"/>
          <w:lang w:val="es-CU"/>
        </w:rPr>
      </w:pPr>
    </w:p>
    <w:p w14:paraId="3FBB6309" w14:textId="77777777" w:rsidR="005308AC" w:rsidRDefault="005308AC" w:rsidP="005308AC">
      <w:pPr>
        <w:rPr>
          <w:rFonts w:ascii="Arial" w:hAnsi="Arial" w:cs="Arial"/>
          <w:sz w:val="32"/>
          <w:lang w:val="es-CU"/>
        </w:rPr>
      </w:pPr>
      <w:r>
        <w:rPr>
          <w:rFonts w:ascii="Arial" w:hAnsi="Arial" w:cs="Arial"/>
          <w:sz w:val="32"/>
          <w:lang w:val="es-CU"/>
        </w:rPr>
        <w:t xml:space="preserve">                      </w:t>
      </w:r>
    </w:p>
    <w:p w14:paraId="50F128FE" w14:textId="6EF888CB" w:rsidR="00431A59" w:rsidRPr="00431A59" w:rsidRDefault="005308AC" w:rsidP="005308AC">
      <w:pPr>
        <w:rPr>
          <w:rFonts w:ascii="Arial" w:hAnsi="Arial" w:cs="Arial"/>
          <w:sz w:val="32"/>
          <w:lang w:val="es-CU"/>
        </w:rPr>
      </w:pPr>
      <w:r>
        <w:rPr>
          <w:rFonts w:ascii="Arial" w:hAnsi="Arial" w:cs="Arial"/>
          <w:sz w:val="32"/>
          <w:lang w:val="es-CU"/>
        </w:rPr>
        <w:t xml:space="preserve">                         </w:t>
      </w:r>
      <w:r w:rsidR="00431A59" w:rsidRPr="00431A59">
        <w:rPr>
          <w:rFonts w:ascii="Arial" w:hAnsi="Arial" w:cs="Arial"/>
          <w:sz w:val="32"/>
          <w:lang w:val="es-CU"/>
        </w:rPr>
        <w:t xml:space="preserve">Universidad Tecnológica de La Habana </w:t>
      </w:r>
    </w:p>
    <w:p w14:paraId="4EBE885E" w14:textId="1C61237B" w:rsidR="00431A59" w:rsidRDefault="00431A59" w:rsidP="00431A59">
      <w:pPr>
        <w:jc w:val="center"/>
        <w:rPr>
          <w:rFonts w:ascii="Arial" w:hAnsi="Arial" w:cs="Arial"/>
          <w:sz w:val="32"/>
          <w:lang w:val="es-CU"/>
        </w:rPr>
      </w:pPr>
      <w:r w:rsidRPr="00431A59">
        <w:rPr>
          <w:rFonts w:ascii="Arial" w:hAnsi="Arial" w:cs="Arial"/>
          <w:sz w:val="32"/>
          <w:lang w:val="es-CU"/>
        </w:rPr>
        <w:t>“José Antonio Echeverría”</w:t>
      </w:r>
    </w:p>
    <w:p w14:paraId="441888BB" w14:textId="085BDAD1" w:rsidR="005308AC" w:rsidRDefault="005308AC" w:rsidP="005308AC">
      <w:pPr>
        <w:jc w:val="center"/>
        <w:rPr>
          <w:rFonts w:ascii="Arial" w:hAnsi="Arial" w:cs="Arial"/>
          <w:sz w:val="28"/>
          <w:lang w:val="es-CU"/>
        </w:rPr>
      </w:pPr>
      <w:r w:rsidRPr="005308AC">
        <w:rPr>
          <w:rFonts w:ascii="Arial" w:hAnsi="Arial" w:cs="Arial"/>
          <w:sz w:val="28"/>
          <w:lang w:val="es-CU"/>
        </w:rPr>
        <w:t>Facultad de Ingeniería Informática</w:t>
      </w:r>
    </w:p>
    <w:p w14:paraId="46E63CCC" w14:textId="77777777" w:rsidR="005308AC" w:rsidRPr="005308AC" w:rsidRDefault="005308AC" w:rsidP="005308AC">
      <w:pPr>
        <w:jc w:val="center"/>
        <w:rPr>
          <w:rFonts w:ascii="Arial" w:hAnsi="Arial" w:cs="Arial"/>
          <w:sz w:val="28"/>
          <w:lang w:val="es-CU"/>
        </w:rPr>
      </w:pPr>
    </w:p>
    <w:p w14:paraId="0625C0CF" w14:textId="2F724392" w:rsidR="00431A59" w:rsidRDefault="00431A59" w:rsidP="00431A59">
      <w:pPr>
        <w:jc w:val="center"/>
        <w:rPr>
          <w:rFonts w:ascii="Arial" w:hAnsi="Arial" w:cs="Arial"/>
          <w:sz w:val="32"/>
          <w:lang w:val="es-CU"/>
        </w:rPr>
      </w:pPr>
    </w:p>
    <w:p w14:paraId="4D970B22" w14:textId="5DA5A548" w:rsidR="005308AC" w:rsidRPr="005308AC" w:rsidRDefault="005308AC" w:rsidP="005308AC">
      <w:pPr>
        <w:jc w:val="center"/>
        <w:rPr>
          <w:rFonts w:ascii="Arial" w:hAnsi="Arial" w:cs="Arial"/>
          <w:b/>
          <w:bCs/>
          <w:sz w:val="32"/>
          <w:szCs w:val="32"/>
          <w:lang w:val="es-CU"/>
        </w:rPr>
      </w:pPr>
      <w:r w:rsidRPr="005308AC">
        <w:rPr>
          <w:rFonts w:ascii="Arial" w:hAnsi="Arial" w:cs="Arial"/>
          <w:b/>
          <w:bCs/>
          <w:sz w:val="32"/>
          <w:szCs w:val="32"/>
          <w:lang w:val="es-CU"/>
        </w:rPr>
        <w:t>Simulación basada en agentes en el problema de máxima cobertura</w:t>
      </w:r>
    </w:p>
    <w:p w14:paraId="40C27960" w14:textId="09B732C8" w:rsidR="005308AC" w:rsidRDefault="005308AC" w:rsidP="00431A59">
      <w:pPr>
        <w:jc w:val="center"/>
        <w:rPr>
          <w:rFonts w:ascii="Arial" w:hAnsi="Arial" w:cs="Arial"/>
          <w:sz w:val="32"/>
          <w:lang w:val="es-CU"/>
        </w:rPr>
      </w:pPr>
    </w:p>
    <w:p w14:paraId="5423DFDF" w14:textId="77777777" w:rsidR="005308AC" w:rsidRDefault="005308AC" w:rsidP="00431A59">
      <w:pPr>
        <w:jc w:val="center"/>
        <w:rPr>
          <w:rFonts w:ascii="Arial" w:hAnsi="Arial" w:cs="Arial"/>
          <w:sz w:val="32"/>
          <w:lang w:val="es-CU"/>
        </w:rPr>
      </w:pPr>
    </w:p>
    <w:p w14:paraId="30EFB72E" w14:textId="5965564A" w:rsidR="005308AC" w:rsidRPr="005308AC" w:rsidRDefault="00395424" w:rsidP="00431A59">
      <w:pPr>
        <w:jc w:val="center"/>
        <w:rPr>
          <w:rFonts w:ascii="Arial" w:hAnsi="Arial" w:cs="Arial"/>
          <w:sz w:val="28"/>
          <w:szCs w:val="20"/>
          <w:lang w:val="es-CU"/>
        </w:rPr>
      </w:pPr>
      <w:r>
        <w:rPr>
          <w:rFonts w:ascii="Arial" w:hAnsi="Arial" w:cs="Arial"/>
          <w:sz w:val="28"/>
          <w:szCs w:val="20"/>
          <w:lang w:val="es-CU"/>
        </w:rPr>
        <w:t>Informe de las prácticas profesionales de 4to año</w:t>
      </w:r>
    </w:p>
    <w:p w14:paraId="4EB6E930" w14:textId="08F10440" w:rsidR="005308AC" w:rsidRDefault="005308AC" w:rsidP="00431A59">
      <w:pPr>
        <w:jc w:val="center"/>
        <w:rPr>
          <w:rFonts w:ascii="Arial" w:hAnsi="Arial" w:cs="Arial"/>
          <w:sz w:val="32"/>
          <w:lang w:val="es-CU"/>
        </w:rPr>
      </w:pPr>
    </w:p>
    <w:p w14:paraId="213CB117" w14:textId="77777777" w:rsidR="005308AC" w:rsidRDefault="005308AC" w:rsidP="00431A59">
      <w:pPr>
        <w:jc w:val="center"/>
        <w:rPr>
          <w:rFonts w:ascii="Arial" w:hAnsi="Arial" w:cs="Arial"/>
          <w:sz w:val="32"/>
          <w:lang w:val="es-CU"/>
        </w:rPr>
      </w:pPr>
    </w:p>
    <w:p w14:paraId="731A8E35" w14:textId="55CE23CA" w:rsidR="005308AC" w:rsidRPr="005308AC" w:rsidRDefault="005308AC" w:rsidP="005308AC">
      <w:pPr>
        <w:jc w:val="both"/>
        <w:rPr>
          <w:rFonts w:ascii="Arial" w:hAnsi="Arial" w:cs="Arial"/>
          <w:sz w:val="32"/>
          <w:lang w:val="es-CU"/>
        </w:rPr>
      </w:pPr>
      <w:r w:rsidRPr="005308AC">
        <w:rPr>
          <w:rFonts w:ascii="Arial" w:hAnsi="Arial" w:cs="Arial"/>
          <w:sz w:val="32"/>
          <w:lang w:val="es-CU"/>
        </w:rPr>
        <w:t xml:space="preserve">Autor: </w:t>
      </w:r>
      <w:r w:rsidR="00395424">
        <w:rPr>
          <w:rFonts w:ascii="Arial" w:hAnsi="Arial" w:cs="Arial"/>
          <w:sz w:val="32"/>
          <w:lang w:val="es-CU"/>
        </w:rPr>
        <w:t>Jesús Hernández Barrios (jhernandezb96@gmail.com)</w:t>
      </w:r>
      <w:r w:rsidRPr="005308AC">
        <w:rPr>
          <w:rFonts w:ascii="Arial" w:hAnsi="Arial" w:cs="Arial"/>
          <w:sz w:val="32"/>
          <w:lang w:val="es-CU"/>
        </w:rPr>
        <w:t xml:space="preserve"> </w:t>
      </w:r>
    </w:p>
    <w:p w14:paraId="19FF6154" w14:textId="6A662C06" w:rsidR="005308AC" w:rsidRDefault="005308AC" w:rsidP="005308AC">
      <w:pPr>
        <w:jc w:val="both"/>
        <w:rPr>
          <w:rFonts w:ascii="Arial" w:hAnsi="Arial" w:cs="Arial"/>
          <w:sz w:val="32"/>
          <w:lang w:val="es-CU"/>
        </w:rPr>
      </w:pPr>
      <w:r w:rsidRPr="005308AC">
        <w:rPr>
          <w:rFonts w:ascii="Arial" w:hAnsi="Arial" w:cs="Arial"/>
          <w:sz w:val="32"/>
          <w:lang w:val="es-CU"/>
        </w:rPr>
        <w:t xml:space="preserve">Tutor: Dr. C. Mailyn Moreno Espino </w:t>
      </w:r>
      <w:r w:rsidR="00395424">
        <w:rPr>
          <w:rFonts w:ascii="Arial" w:hAnsi="Arial" w:cs="Arial"/>
          <w:sz w:val="32"/>
          <w:lang w:val="es-CU"/>
        </w:rPr>
        <w:t>(my@ceis.cujae.edu.cu)</w:t>
      </w:r>
    </w:p>
    <w:p w14:paraId="0A832B7B" w14:textId="1D283E12" w:rsidR="005308AC" w:rsidRDefault="005308AC" w:rsidP="00431A59">
      <w:pPr>
        <w:jc w:val="center"/>
        <w:rPr>
          <w:rFonts w:ascii="Arial" w:hAnsi="Arial" w:cs="Arial"/>
          <w:sz w:val="32"/>
          <w:lang w:val="es-CU"/>
        </w:rPr>
      </w:pPr>
    </w:p>
    <w:p w14:paraId="2BE207F7" w14:textId="195856E4" w:rsidR="003543AE" w:rsidRDefault="003543AE" w:rsidP="00431A59">
      <w:pPr>
        <w:jc w:val="center"/>
        <w:rPr>
          <w:rFonts w:ascii="Arial" w:hAnsi="Arial" w:cs="Arial"/>
          <w:sz w:val="32"/>
          <w:lang w:val="es-CU"/>
        </w:rPr>
      </w:pPr>
    </w:p>
    <w:p w14:paraId="6D0A193B" w14:textId="77777777" w:rsidR="003543AE" w:rsidRDefault="003543AE" w:rsidP="00431A59">
      <w:pPr>
        <w:jc w:val="center"/>
        <w:rPr>
          <w:rFonts w:ascii="Arial" w:hAnsi="Arial" w:cs="Arial"/>
          <w:sz w:val="32"/>
          <w:lang w:val="es-CU"/>
        </w:rPr>
      </w:pPr>
    </w:p>
    <w:p w14:paraId="2703F3E7" w14:textId="77777777" w:rsidR="005308AC" w:rsidRDefault="005308AC" w:rsidP="00431A59">
      <w:pPr>
        <w:jc w:val="center"/>
        <w:rPr>
          <w:rFonts w:ascii="Arial" w:hAnsi="Arial" w:cs="Arial"/>
          <w:sz w:val="32"/>
          <w:lang w:val="es-CU"/>
        </w:rPr>
      </w:pPr>
      <w:r w:rsidRPr="005308AC">
        <w:rPr>
          <w:rFonts w:ascii="Arial" w:hAnsi="Arial" w:cs="Arial"/>
          <w:sz w:val="32"/>
          <w:lang w:val="es-CU"/>
        </w:rPr>
        <w:t>La Habana, Cuba</w:t>
      </w:r>
    </w:p>
    <w:p w14:paraId="2506A849" w14:textId="4D02CD0B" w:rsidR="00DA0865" w:rsidRPr="00D56045" w:rsidRDefault="005308AC" w:rsidP="00D56045">
      <w:pPr>
        <w:jc w:val="center"/>
        <w:rPr>
          <w:rFonts w:ascii="Arial" w:hAnsi="Arial" w:cs="Arial"/>
          <w:sz w:val="32"/>
          <w:lang w:val="es-CU"/>
        </w:rPr>
      </w:pPr>
      <w:r w:rsidRPr="005308AC">
        <w:rPr>
          <w:rFonts w:ascii="Arial" w:hAnsi="Arial" w:cs="Arial"/>
          <w:sz w:val="32"/>
          <w:lang w:val="es-CU"/>
        </w:rPr>
        <w:t xml:space="preserve"> </w:t>
      </w:r>
      <w:r w:rsidR="00D56045">
        <w:rPr>
          <w:rFonts w:ascii="Arial" w:hAnsi="Arial" w:cs="Arial"/>
          <w:sz w:val="32"/>
          <w:lang w:val="es-CU"/>
        </w:rPr>
        <w:t>Enero</w:t>
      </w:r>
      <w:r w:rsidRPr="005308AC">
        <w:rPr>
          <w:rFonts w:ascii="Arial" w:hAnsi="Arial" w:cs="Arial"/>
          <w:sz w:val="32"/>
          <w:lang w:val="es-CU"/>
        </w:rPr>
        <w:t>, 20</w:t>
      </w:r>
      <w:r>
        <w:rPr>
          <w:rFonts w:ascii="Arial" w:hAnsi="Arial" w:cs="Arial"/>
          <w:sz w:val="32"/>
          <w:lang w:val="es-CU"/>
        </w:rPr>
        <w:t>2</w:t>
      </w:r>
      <w:r w:rsidR="00D56045">
        <w:rPr>
          <w:rFonts w:ascii="Arial" w:hAnsi="Arial" w:cs="Arial"/>
          <w:sz w:val="32"/>
          <w:lang w:val="es-CU"/>
        </w:rPr>
        <w:t>1</w:t>
      </w:r>
      <w:r w:rsidR="00DA0865">
        <w:rPr>
          <w:lang w:val="es-ES_tradnl"/>
        </w:rPr>
        <w:br w:type="page"/>
      </w:r>
    </w:p>
    <w:p w14:paraId="5148391C" w14:textId="72EDA14E" w:rsidR="00DA0865" w:rsidRPr="00326705" w:rsidRDefault="00DA0865" w:rsidP="006E3CC5">
      <w:pPr>
        <w:pStyle w:val="Default"/>
        <w:spacing w:before="120" w:after="120"/>
        <w:rPr>
          <w:b/>
          <w:bCs/>
          <w:color w:val="000000" w:themeColor="text1"/>
          <w:sz w:val="32"/>
          <w:szCs w:val="32"/>
          <w:lang w:val="es-ES_tradnl"/>
        </w:rPr>
      </w:pPr>
      <w:r w:rsidRPr="00326705">
        <w:rPr>
          <w:b/>
          <w:bCs/>
          <w:color w:val="000000" w:themeColor="text1"/>
          <w:sz w:val="32"/>
          <w:szCs w:val="32"/>
          <w:lang w:val="es-ES_tradnl"/>
        </w:rPr>
        <w:lastRenderedPageBreak/>
        <w:t>Resumen</w:t>
      </w:r>
    </w:p>
    <w:p w14:paraId="5D419ECF" w14:textId="65D79367" w:rsidR="00E0556E" w:rsidRDefault="009B6CD4" w:rsidP="00E0556E">
      <w:pPr>
        <w:pStyle w:val="D38Texto"/>
      </w:pPr>
      <w:r w:rsidRPr="009B6CD4">
        <w:rPr>
          <w:rFonts w:eastAsia="Times New Roman"/>
          <w:lang w:eastAsia="es-ES"/>
        </w:rPr>
        <w:t xml:space="preserve">Las patrullas policiales juegan un papel importante </w:t>
      </w:r>
      <w:r w:rsidR="00E0556E" w:rsidRPr="00E0556E">
        <w:t>en el servicio público para responder a incidentes, disuadir y prevenir delitos</w:t>
      </w:r>
      <w:r w:rsidRPr="009B6CD4">
        <w:rPr>
          <w:rFonts w:eastAsia="Times New Roman"/>
          <w:lang w:eastAsia="es-ES"/>
        </w:rPr>
        <w:t>.</w:t>
      </w:r>
      <w:r>
        <w:t xml:space="preserve"> El mal diseño y</w:t>
      </w:r>
      <w:r w:rsidRPr="00052A03">
        <w:t xml:space="preserve"> planificación del </w:t>
      </w:r>
      <w:r>
        <w:t>patrullaje policial</w:t>
      </w:r>
      <w:r w:rsidRPr="00052A03">
        <w:t xml:space="preserve"> puede traer consigo innumerables efectos negativos como los accidentes</w:t>
      </w:r>
      <w:r w:rsidR="00A62688">
        <w:t>,</w:t>
      </w:r>
      <w:r>
        <w:t xml:space="preserve"> y puede afectar varios factores importantes en la actuación del patrullaje como el tiempo de respuesta promedio</w:t>
      </w:r>
      <w:r w:rsidRPr="00006CE6">
        <w:t xml:space="preserve">. </w:t>
      </w:r>
      <w:r w:rsidRPr="00006CE6">
        <w:rPr>
          <w:rFonts w:eastAsia="Times New Roman"/>
          <w:lang w:eastAsia="es-ES"/>
        </w:rPr>
        <w:t>En nuestro enfoque, los planes de patrullaje</w:t>
      </w:r>
      <w:r w:rsidR="00006CE6" w:rsidRPr="00006CE6">
        <w:rPr>
          <w:rFonts w:eastAsia="Times New Roman"/>
          <w:lang w:eastAsia="es-ES"/>
        </w:rPr>
        <w:t xml:space="preserve"> generados se evalúan utilizando un modelo de simulación basado en agentes</w:t>
      </w:r>
      <w:r w:rsidR="00006CE6">
        <w:rPr>
          <w:rFonts w:eastAsia="Times New Roman"/>
          <w:lang w:eastAsia="es-ES"/>
        </w:rPr>
        <w:t>.</w:t>
      </w:r>
      <w:r w:rsidR="00986F0A">
        <w:rPr>
          <w:rFonts w:eastAsia="Times New Roman"/>
          <w:lang w:eastAsia="es-ES"/>
        </w:rPr>
        <w:t xml:space="preserve"> </w:t>
      </w:r>
      <w:r w:rsidRPr="00052A03">
        <w:t>En la actualidad, la simulación de procesos es una solución para obtener dicha información. Según el tipo de simulación empleado, los resultados serán más o menos cercanos a la realidad. La simulación basada en agentes, por sus características, aporta ventajas en cuanto a simulaciones de redes viales.</w:t>
      </w:r>
      <w:r w:rsidR="00E0556E">
        <w:t xml:space="preserve"> </w:t>
      </w:r>
    </w:p>
    <w:p w14:paraId="35E9FA9E" w14:textId="69931143" w:rsidR="00986F0A" w:rsidRDefault="00986F0A" w:rsidP="00986F0A">
      <w:pPr>
        <w:pStyle w:val="D38Texto"/>
      </w:pPr>
      <w:r w:rsidRPr="00052A03">
        <w:t>El presente trabajo describe el proceso de desarrollo</w:t>
      </w:r>
      <w:r>
        <w:t xml:space="preserve"> y mejora</w:t>
      </w:r>
      <w:r w:rsidRPr="00052A03">
        <w:t xml:space="preserve"> de una herramienta de simulación basada en agentes que contribuye al proceso de configuración de</w:t>
      </w:r>
      <w:r>
        <w:t>l</w:t>
      </w:r>
      <w:r w:rsidRPr="00052A03">
        <w:t xml:space="preserve"> </w:t>
      </w:r>
      <w:r>
        <w:t>patrullaje policial</w:t>
      </w:r>
      <w:r w:rsidRPr="00052A03">
        <w:t>. El desarrollo de esta solución está fundamentado en</w:t>
      </w:r>
      <w:r>
        <w:t xml:space="preserve"> agregar mejoras en el diseño e implementación de dicha herramienta </w:t>
      </w:r>
      <w:r w:rsidR="00AB5261">
        <w:t>logrando</w:t>
      </w:r>
      <w:r>
        <w:t xml:space="preserve"> </w:t>
      </w:r>
      <w:r w:rsidR="00DA125B" w:rsidRPr="003D2CD2">
        <w:rPr>
          <w:lang w:val="es-CU"/>
        </w:rPr>
        <w:t>ver, lo más real posible, su efectividad en una situación específica</w:t>
      </w:r>
      <w:r w:rsidR="00DA125B">
        <w:rPr>
          <w:lang w:val="es-CU"/>
        </w:rPr>
        <w:t xml:space="preserve">, teniendo en cuenta </w:t>
      </w:r>
      <w:r w:rsidRPr="00052A03">
        <w:t>experiencias previas con el fin de lograr un resultado ajustado a las necesidades y capacidades reales. El resultado fue la creación de una herramienta GIS para la simulación basada en agentes</w:t>
      </w:r>
      <w:r w:rsidR="008A2E91">
        <w:t xml:space="preserve"> del patrullaje policial del municipio de Centro Habana</w:t>
      </w:r>
      <w:r w:rsidRPr="00052A03">
        <w:t xml:space="preserve"> utilizando el </w:t>
      </w:r>
      <w:r w:rsidR="00A62688">
        <w:t>framework</w:t>
      </w:r>
      <w:r w:rsidRPr="00052A03">
        <w:t xml:space="preserve"> MASON.</w:t>
      </w:r>
    </w:p>
    <w:p w14:paraId="34885A79" w14:textId="77777777" w:rsidR="00BA48EE" w:rsidRDefault="00BA48EE" w:rsidP="00986F0A">
      <w:pPr>
        <w:pStyle w:val="D38Texto"/>
      </w:pPr>
    </w:p>
    <w:p w14:paraId="6E49D26A" w14:textId="77A7052D" w:rsidR="00BA48EE" w:rsidRPr="00052A03" w:rsidRDefault="00BA48EE" w:rsidP="00BA48EE">
      <w:pPr>
        <w:pStyle w:val="D38Texto"/>
      </w:pPr>
      <w:r w:rsidRPr="00052A03">
        <w:rPr>
          <w:b/>
        </w:rPr>
        <w:t>Palabras clave:</w:t>
      </w:r>
      <w:r w:rsidRPr="00052A03">
        <w:t xml:space="preserve"> GIS, </w:t>
      </w:r>
      <w:r>
        <w:t>Patrullaje policial</w:t>
      </w:r>
      <w:r w:rsidRPr="00052A03">
        <w:t>, Simulación basada en agentes.</w:t>
      </w:r>
    </w:p>
    <w:p w14:paraId="28E162F4" w14:textId="77777777" w:rsidR="00BA48EE" w:rsidRPr="00052A03" w:rsidRDefault="00BA48EE" w:rsidP="00986F0A">
      <w:pPr>
        <w:pStyle w:val="D38Texto"/>
      </w:pPr>
    </w:p>
    <w:p w14:paraId="65819996" w14:textId="77777777" w:rsidR="00986F0A" w:rsidRPr="00986F0A" w:rsidRDefault="00986F0A" w:rsidP="00E0556E">
      <w:pPr>
        <w:pStyle w:val="D38Texto"/>
      </w:pPr>
    </w:p>
    <w:p w14:paraId="423BFD99" w14:textId="7FE31763" w:rsidR="00DA0865" w:rsidRDefault="003D2CD2" w:rsidP="00D90533">
      <w:pPr>
        <w:spacing w:line="360" w:lineRule="auto"/>
        <w:jc w:val="both"/>
        <w:rPr>
          <w:rFonts w:ascii="Arial" w:hAnsi="Arial" w:cs="Arial"/>
          <w:sz w:val="24"/>
          <w:szCs w:val="24"/>
          <w:lang w:val="es-CU"/>
        </w:rPr>
      </w:pPr>
      <w:r w:rsidRPr="003D2CD2">
        <w:rPr>
          <w:rFonts w:ascii="Arial" w:hAnsi="Arial" w:cs="Arial"/>
          <w:sz w:val="24"/>
          <w:szCs w:val="24"/>
          <w:lang w:val="es-CU"/>
        </w:rPr>
        <w:t xml:space="preserve"> </w:t>
      </w:r>
    </w:p>
    <w:p w14:paraId="567D1A67" w14:textId="77777777" w:rsidR="00DA0865" w:rsidRDefault="00DA0865" w:rsidP="000647E2">
      <w:pPr>
        <w:jc w:val="both"/>
        <w:rPr>
          <w:rFonts w:ascii="Arial" w:hAnsi="Arial" w:cs="Arial"/>
          <w:sz w:val="24"/>
          <w:szCs w:val="24"/>
          <w:lang w:val="es-CU"/>
        </w:rPr>
      </w:pPr>
    </w:p>
    <w:p w14:paraId="535390FD" w14:textId="77777777" w:rsidR="00DA0865" w:rsidRDefault="00DA0865" w:rsidP="000647E2">
      <w:pPr>
        <w:jc w:val="both"/>
        <w:rPr>
          <w:rFonts w:ascii="Arial" w:hAnsi="Arial" w:cs="Arial"/>
          <w:sz w:val="24"/>
          <w:szCs w:val="24"/>
          <w:lang w:val="es-CU"/>
        </w:rPr>
      </w:pPr>
    </w:p>
    <w:p w14:paraId="174412B6" w14:textId="77777777" w:rsidR="00DA0865" w:rsidRDefault="00DA0865" w:rsidP="000647E2">
      <w:pPr>
        <w:jc w:val="both"/>
        <w:rPr>
          <w:rFonts w:ascii="Arial" w:hAnsi="Arial" w:cs="Arial"/>
          <w:sz w:val="24"/>
          <w:szCs w:val="24"/>
          <w:lang w:val="es-CU"/>
        </w:rPr>
      </w:pPr>
    </w:p>
    <w:p w14:paraId="5F4382E2" w14:textId="77777777" w:rsidR="00DA0865" w:rsidRDefault="00DA0865" w:rsidP="000647E2">
      <w:pPr>
        <w:jc w:val="both"/>
        <w:rPr>
          <w:rFonts w:ascii="Arial" w:hAnsi="Arial" w:cs="Arial"/>
          <w:sz w:val="24"/>
          <w:szCs w:val="24"/>
          <w:lang w:val="es-CU"/>
        </w:rPr>
      </w:pPr>
    </w:p>
    <w:p w14:paraId="0EC99423" w14:textId="77777777" w:rsidR="00DA0865" w:rsidRDefault="00DA0865" w:rsidP="000647E2">
      <w:pPr>
        <w:jc w:val="both"/>
        <w:rPr>
          <w:rFonts w:ascii="Arial" w:hAnsi="Arial" w:cs="Arial"/>
          <w:sz w:val="24"/>
          <w:szCs w:val="24"/>
          <w:lang w:val="es-CU"/>
        </w:rPr>
      </w:pPr>
    </w:p>
    <w:p w14:paraId="73425C29" w14:textId="77777777" w:rsidR="00DA0865" w:rsidRDefault="00DA0865" w:rsidP="000647E2">
      <w:pPr>
        <w:jc w:val="both"/>
        <w:rPr>
          <w:rFonts w:ascii="Arial" w:hAnsi="Arial" w:cs="Arial"/>
          <w:sz w:val="24"/>
          <w:szCs w:val="24"/>
          <w:lang w:val="es-CU"/>
        </w:rPr>
      </w:pPr>
    </w:p>
    <w:p w14:paraId="2BC31B4C" w14:textId="77777777" w:rsidR="00CE139D" w:rsidRPr="00395424" w:rsidRDefault="00DA0865" w:rsidP="00326705">
      <w:pPr>
        <w:rPr>
          <w:rFonts w:ascii="Arial" w:hAnsi="Arial" w:cs="Arial"/>
          <w:b/>
          <w:bCs/>
          <w:sz w:val="32"/>
          <w:szCs w:val="32"/>
        </w:rPr>
      </w:pPr>
      <w:r w:rsidRPr="00395424">
        <w:rPr>
          <w:rFonts w:ascii="Arial" w:hAnsi="Arial" w:cs="Arial"/>
          <w:b/>
          <w:bCs/>
          <w:sz w:val="32"/>
          <w:szCs w:val="32"/>
        </w:rPr>
        <w:lastRenderedPageBreak/>
        <w:t>Abstract</w:t>
      </w:r>
    </w:p>
    <w:p w14:paraId="0B804263" w14:textId="77777777" w:rsidR="00CE139D" w:rsidRPr="00CE139D" w:rsidRDefault="00CE139D" w:rsidP="00FB6DFD">
      <w:pPr>
        <w:spacing w:after="0" w:line="360" w:lineRule="auto"/>
        <w:jc w:val="both"/>
        <w:rPr>
          <w:rFonts w:ascii="Arial" w:hAnsi="Arial" w:cs="Arial"/>
          <w:sz w:val="24"/>
          <w:szCs w:val="24"/>
        </w:rPr>
      </w:pPr>
      <w:r w:rsidRPr="00CE139D">
        <w:rPr>
          <w:rFonts w:ascii="Arial" w:hAnsi="Arial" w:cs="Arial"/>
          <w:sz w:val="24"/>
          <w:szCs w:val="24"/>
        </w:rPr>
        <w:t>Police patrols play an important role in public service to respond to incidents, deter and prevent crime. Poor design and planning of police patrols can have innumerable negative effects such as accidents and can affect several important factors in patrol performance such as average response time. In our approach, the generated patrol plans are evaluated using an agent-based simulation model. Currently, process simulation is a solution to obtain such information. Depending on the type of simulation used, the results will be more or less close to reality. Agent-based simulation, due to its characteristics, provides advantages in terms of road network simulations.</w:t>
      </w:r>
    </w:p>
    <w:p w14:paraId="5E03DDDE" w14:textId="77777777" w:rsidR="008C3E0E" w:rsidRDefault="00CE139D" w:rsidP="00FB6DFD">
      <w:pPr>
        <w:spacing w:after="0" w:line="360" w:lineRule="auto"/>
        <w:jc w:val="both"/>
        <w:rPr>
          <w:rFonts w:ascii="Arial" w:hAnsi="Arial" w:cs="Arial"/>
          <w:sz w:val="24"/>
          <w:szCs w:val="24"/>
        </w:rPr>
      </w:pPr>
      <w:r w:rsidRPr="00CE139D">
        <w:rPr>
          <w:rFonts w:ascii="Arial" w:hAnsi="Arial" w:cs="Arial"/>
          <w:sz w:val="24"/>
          <w:szCs w:val="24"/>
        </w:rPr>
        <w:t>This work describes the development and improvement process of an agent-based simulation tool that contributes to the police patrol configuration process. The development of this solution is based on adding improvements in the design and implementation of said tool, making it possible to see, as real as possible, its effectiveness in a specific situation, taking into account previous experiences in order to achieve a result adjusted to the needs and actual capabilities. The result was the creation of a GIS tool for the simulation based on police patrol agents in the municipality of Centro Habana using the MASON framework.</w:t>
      </w:r>
    </w:p>
    <w:p w14:paraId="6617E372" w14:textId="77777777" w:rsidR="008C3E0E" w:rsidRDefault="008C3E0E" w:rsidP="00FB6DFD">
      <w:pPr>
        <w:spacing w:after="0" w:line="360" w:lineRule="auto"/>
        <w:jc w:val="both"/>
        <w:rPr>
          <w:rFonts w:ascii="Arial" w:hAnsi="Arial" w:cs="Arial"/>
          <w:sz w:val="24"/>
          <w:szCs w:val="24"/>
        </w:rPr>
      </w:pPr>
    </w:p>
    <w:p w14:paraId="3D7D7085" w14:textId="0651F408" w:rsidR="008C3E0E" w:rsidRPr="00052A03" w:rsidRDefault="008C3E0E" w:rsidP="008C3E0E">
      <w:pPr>
        <w:pStyle w:val="D38Texto"/>
        <w:rPr>
          <w:lang w:val="en-US"/>
        </w:rPr>
      </w:pPr>
      <w:r w:rsidRPr="00052A03">
        <w:rPr>
          <w:b/>
          <w:lang w:val="en-US"/>
        </w:rPr>
        <w:t>Keywords:</w:t>
      </w:r>
      <w:r w:rsidRPr="00052A03">
        <w:rPr>
          <w:lang w:val="en-US"/>
        </w:rPr>
        <w:t xml:space="preserve"> GIS</w:t>
      </w:r>
      <w:r>
        <w:rPr>
          <w:lang w:val="en-US"/>
        </w:rPr>
        <w:t>, Police patrol</w:t>
      </w:r>
      <w:r w:rsidRPr="00052A03">
        <w:rPr>
          <w:lang w:val="en-US"/>
        </w:rPr>
        <w:t>, Agent-based simulation</w:t>
      </w:r>
    </w:p>
    <w:p w14:paraId="250E07F0" w14:textId="556385FB" w:rsidR="00BA03AB" w:rsidRPr="00CE139D" w:rsidRDefault="00BA03AB" w:rsidP="00FB6DFD">
      <w:pPr>
        <w:spacing w:after="0" w:line="360" w:lineRule="auto"/>
        <w:jc w:val="both"/>
        <w:rPr>
          <w:rFonts w:ascii="Arial" w:hAnsi="Arial" w:cs="Arial"/>
          <w:b/>
          <w:bCs/>
          <w:sz w:val="24"/>
          <w:szCs w:val="24"/>
        </w:rPr>
      </w:pPr>
      <w:r w:rsidRPr="00CE139D">
        <w:rPr>
          <w:rFonts w:ascii="Arial" w:hAnsi="Arial" w:cs="Arial"/>
          <w:b/>
          <w:bCs/>
          <w:sz w:val="24"/>
          <w:szCs w:val="24"/>
        </w:rPr>
        <w:br w:type="page"/>
      </w:r>
    </w:p>
    <w:p w14:paraId="7B4CBD41" w14:textId="77777777" w:rsidR="00DA0865" w:rsidRPr="00CE139D" w:rsidRDefault="00DA0865" w:rsidP="000647E2">
      <w:pPr>
        <w:jc w:val="both"/>
        <w:rPr>
          <w:rFonts w:ascii="Arial" w:hAnsi="Arial" w:cs="Arial"/>
          <w:sz w:val="24"/>
          <w:szCs w:val="24"/>
        </w:rPr>
      </w:pPr>
    </w:p>
    <w:sdt>
      <w:sdtPr>
        <w:rPr>
          <w:lang w:val="es-ES"/>
        </w:rPr>
        <w:id w:val="1611463576"/>
        <w:docPartObj>
          <w:docPartGallery w:val="Table of Contents"/>
          <w:docPartUnique/>
        </w:docPartObj>
      </w:sdtPr>
      <w:sdtEndPr>
        <w:rPr>
          <w:rFonts w:ascii="Arial" w:hAnsi="Arial" w:cs="Arial"/>
          <w:b/>
          <w:bCs/>
          <w:sz w:val="24"/>
          <w:szCs w:val="24"/>
        </w:rPr>
      </w:sdtEndPr>
      <w:sdtContent>
        <w:p w14:paraId="2E93CB45" w14:textId="77777777" w:rsidR="00BA03AB" w:rsidRPr="00BA03AB" w:rsidRDefault="00BA03AB" w:rsidP="00BA03AB">
          <w:pPr>
            <w:rPr>
              <w:lang w:val="es-ES"/>
            </w:rPr>
          </w:pPr>
          <w:r w:rsidRPr="001252FF">
            <w:rPr>
              <w:rFonts w:ascii="Arial" w:hAnsi="Arial" w:cs="Arial"/>
              <w:color w:val="000000" w:themeColor="text1"/>
              <w:sz w:val="28"/>
              <w:szCs w:val="28"/>
              <w:lang w:val="es-ES"/>
            </w:rPr>
            <w:t>Índice</w:t>
          </w:r>
        </w:p>
        <w:p w14:paraId="76E9E184" w14:textId="77777777" w:rsidR="00BA03AB" w:rsidRPr="00644A05" w:rsidRDefault="00BA03AB" w:rsidP="00BA03AB">
          <w:pPr>
            <w:pStyle w:val="TDC1"/>
            <w:rPr>
              <w:rFonts w:ascii="Arial" w:eastAsiaTheme="minorEastAsia" w:hAnsi="Arial" w:cs="Arial"/>
              <w:noProof/>
              <w:sz w:val="24"/>
              <w:szCs w:val="24"/>
              <w:lang w:val="en-US"/>
            </w:rPr>
          </w:pPr>
          <w:r w:rsidRPr="00644A05">
            <w:rPr>
              <w:rFonts w:ascii="Arial" w:hAnsi="Arial" w:cs="Arial"/>
              <w:sz w:val="24"/>
              <w:szCs w:val="24"/>
            </w:rPr>
            <w:fldChar w:fldCharType="begin"/>
          </w:r>
          <w:r w:rsidRPr="00644A05">
            <w:rPr>
              <w:rFonts w:ascii="Arial" w:hAnsi="Arial" w:cs="Arial"/>
              <w:sz w:val="24"/>
              <w:szCs w:val="24"/>
            </w:rPr>
            <w:instrText xml:space="preserve"> TOC \o "1-3" \h \z \u </w:instrText>
          </w:r>
          <w:r w:rsidRPr="00644A05">
            <w:rPr>
              <w:rFonts w:ascii="Arial" w:hAnsi="Arial" w:cs="Arial"/>
              <w:sz w:val="24"/>
              <w:szCs w:val="24"/>
            </w:rPr>
            <w:fldChar w:fldCharType="separate"/>
          </w:r>
          <w:hyperlink w:anchor="_Toc51689121" w:history="1">
            <w:r w:rsidRPr="00644A05">
              <w:rPr>
                <w:rStyle w:val="Hipervnculo"/>
                <w:rFonts w:ascii="Arial" w:hAnsi="Arial" w:cs="Arial"/>
                <w:b/>
                <w:bCs/>
                <w:noProof/>
                <w:sz w:val="24"/>
                <w:szCs w:val="24"/>
              </w:rPr>
              <w:t>Introducción</w:t>
            </w:r>
            <w:r w:rsidRPr="00644A05">
              <w:rPr>
                <w:rFonts w:ascii="Arial" w:hAnsi="Arial" w:cs="Arial"/>
                <w:noProof/>
                <w:webHidden/>
                <w:sz w:val="24"/>
                <w:szCs w:val="24"/>
              </w:rPr>
              <w:tab/>
            </w:r>
            <w:r w:rsidRPr="00644A05">
              <w:rPr>
                <w:rFonts w:ascii="Arial" w:hAnsi="Arial" w:cs="Arial"/>
                <w:noProof/>
                <w:webHidden/>
                <w:sz w:val="24"/>
                <w:szCs w:val="24"/>
              </w:rPr>
              <w:fldChar w:fldCharType="begin"/>
            </w:r>
            <w:r w:rsidRPr="00644A05">
              <w:rPr>
                <w:rFonts w:ascii="Arial" w:hAnsi="Arial" w:cs="Arial"/>
                <w:noProof/>
                <w:webHidden/>
                <w:sz w:val="24"/>
                <w:szCs w:val="24"/>
              </w:rPr>
              <w:instrText xml:space="preserve"> PAGEREF _Toc51689121 \h </w:instrText>
            </w:r>
            <w:r w:rsidRPr="00644A05">
              <w:rPr>
                <w:rFonts w:ascii="Arial" w:hAnsi="Arial" w:cs="Arial"/>
                <w:noProof/>
                <w:webHidden/>
                <w:sz w:val="24"/>
                <w:szCs w:val="24"/>
              </w:rPr>
            </w:r>
            <w:r w:rsidRPr="00644A05">
              <w:rPr>
                <w:rFonts w:ascii="Arial" w:hAnsi="Arial" w:cs="Arial"/>
                <w:noProof/>
                <w:webHidden/>
                <w:sz w:val="24"/>
                <w:szCs w:val="24"/>
              </w:rPr>
              <w:fldChar w:fldCharType="separate"/>
            </w:r>
            <w:r w:rsidRPr="00644A05">
              <w:rPr>
                <w:rFonts w:ascii="Arial" w:hAnsi="Arial" w:cs="Arial"/>
                <w:noProof/>
                <w:webHidden/>
                <w:sz w:val="24"/>
                <w:szCs w:val="24"/>
              </w:rPr>
              <w:t>1</w:t>
            </w:r>
            <w:r w:rsidRPr="00644A05">
              <w:rPr>
                <w:rFonts w:ascii="Arial" w:hAnsi="Arial" w:cs="Arial"/>
                <w:noProof/>
                <w:webHidden/>
                <w:sz w:val="24"/>
                <w:szCs w:val="24"/>
              </w:rPr>
              <w:fldChar w:fldCharType="end"/>
            </w:r>
          </w:hyperlink>
        </w:p>
        <w:p w14:paraId="057D81CA" w14:textId="77777777" w:rsidR="00BA03AB" w:rsidRPr="00644A05" w:rsidRDefault="002F26AC" w:rsidP="00BA03AB">
          <w:pPr>
            <w:pStyle w:val="TDC1"/>
            <w:rPr>
              <w:rFonts w:ascii="Arial" w:eastAsiaTheme="minorEastAsia" w:hAnsi="Arial" w:cs="Arial"/>
              <w:noProof/>
              <w:sz w:val="24"/>
              <w:szCs w:val="24"/>
              <w:lang w:val="en-US"/>
            </w:rPr>
          </w:pPr>
          <w:hyperlink w:anchor="_Toc51689122" w:history="1">
            <w:r w:rsidR="00BA03AB" w:rsidRPr="00644A05">
              <w:rPr>
                <w:rStyle w:val="Hipervnculo"/>
                <w:rFonts w:ascii="Arial" w:eastAsiaTheme="majorEastAsia" w:hAnsi="Arial" w:cs="Arial"/>
                <w:b/>
                <w:bCs/>
                <w:noProof/>
                <w:sz w:val="24"/>
                <w:szCs w:val="24"/>
              </w:rPr>
              <w:t>Capítulo 1: Fundamentos Teóricos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w:t>
            </w:r>
            <w:r w:rsidR="00BA03AB" w:rsidRPr="00644A05">
              <w:rPr>
                <w:rFonts w:ascii="Arial" w:hAnsi="Arial" w:cs="Arial"/>
                <w:noProof/>
                <w:webHidden/>
                <w:sz w:val="24"/>
                <w:szCs w:val="24"/>
              </w:rPr>
              <w:fldChar w:fldCharType="end"/>
            </w:r>
          </w:hyperlink>
        </w:p>
        <w:p w14:paraId="3AE8C72C" w14:textId="77777777" w:rsidR="00BA03AB" w:rsidRPr="00644A05" w:rsidRDefault="002F26AC" w:rsidP="00BA03AB">
          <w:pPr>
            <w:pStyle w:val="TDC2"/>
            <w:tabs>
              <w:tab w:val="left" w:pos="880"/>
              <w:tab w:val="right" w:leader="dot" w:pos="9350"/>
            </w:tabs>
            <w:rPr>
              <w:rFonts w:ascii="Arial" w:eastAsiaTheme="minorEastAsia" w:hAnsi="Arial" w:cs="Arial"/>
              <w:noProof/>
              <w:sz w:val="24"/>
              <w:szCs w:val="24"/>
              <w:lang w:val="en-US"/>
            </w:rPr>
          </w:pPr>
          <w:hyperlink w:anchor="_Toc51689123" w:history="1">
            <w:r w:rsidR="00BA03AB" w:rsidRPr="00644A05">
              <w:rPr>
                <w:rStyle w:val="Hipervnculo"/>
                <w:rFonts w:ascii="Arial" w:eastAsiaTheme="majorEastAsia" w:hAnsi="Arial" w:cs="Arial"/>
                <w:noProof/>
                <w:sz w:val="24"/>
                <w:szCs w:val="24"/>
              </w:rPr>
              <w:t>1.1</w:t>
            </w:r>
            <w:r w:rsidR="00BA03AB" w:rsidRPr="00644A05">
              <w:rPr>
                <w:rFonts w:ascii="Arial" w:eastAsiaTheme="minorEastAsia" w:hAnsi="Arial" w:cs="Arial"/>
                <w:noProof/>
                <w:sz w:val="24"/>
                <w:szCs w:val="24"/>
                <w:lang w:val="en-US"/>
              </w:rPr>
              <w:tab/>
            </w:r>
            <w:r w:rsidR="00BA03AB" w:rsidRPr="00644A05">
              <w:rPr>
                <w:rStyle w:val="Hipervnculo"/>
                <w:rFonts w:ascii="Arial" w:eastAsiaTheme="majorEastAsia" w:hAnsi="Arial" w:cs="Arial"/>
                <w:noProof/>
                <w:sz w:val="24"/>
                <w:szCs w:val="24"/>
              </w:rPr>
              <w:t>Introducción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w:t>
            </w:r>
            <w:r w:rsidR="00BA03AB" w:rsidRPr="00644A05">
              <w:rPr>
                <w:rFonts w:ascii="Arial" w:hAnsi="Arial" w:cs="Arial"/>
                <w:noProof/>
                <w:webHidden/>
                <w:sz w:val="24"/>
                <w:szCs w:val="24"/>
              </w:rPr>
              <w:fldChar w:fldCharType="end"/>
            </w:r>
          </w:hyperlink>
        </w:p>
        <w:p w14:paraId="0F2DC3F2"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24" w:history="1">
            <w:r w:rsidR="00BA03AB" w:rsidRPr="00644A05">
              <w:rPr>
                <w:rStyle w:val="Hipervnculo"/>
                <w:rFonts w:ascii="Arial" w:eastAsiaTheme="majorEastAsia" w:hAnsi="Arial" w:cs="Arial"/>
                <w:noProof/>
                <w:sz w:val="24"/>
                <w:szCs w:val="24"/>
              </w:rPr>
              <w:t>1.2 Agentes Inteligentes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w:t>
            </w:r>
            <w:r w:rsidR="00BA03AB" w:rsidRPr="00644A05">
              <w:rPr>
                <w:rFonts w:ascii="Arial" w:hAnsi="Arial" w:cs="Arial"/>
                <w:noProof/>
                <w:webHidden/>
                <w:sz w:val="24"/>
                <w:szCs w:val="24"/>
              </w:rPr>
              <w:fldChar w:fldCharType="end"/>
            </w:r>
          </w:hyperlink>
        </w:p>
        <w:p w14:paraId="69C2D009"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25" w:history="1">
            <w:r w:rsidR="00BA03AB" w:rsidRPr="00644A05">
              <w:rPr>
                <w:rStyle w:val="Hipervnculo"/>
                <w:rFonts w:ascii="Arial" w:eastAsiaTheme="majorEastAsia" w:hAnsi="Arial" w:cs="Arial"/>
                <w:noProof/>
                <w:sz w:val="24"/>
                <w:szCs w:val="24"/>
              </w:rPr>
              <w:t>1.2.1 Sistemas multi-agente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8</w:t>
            </w:r>
            <w:r w:rsidR="00BA03AB" w:rsidRPr="00644A05">
              <w:rPr>
                <w:rFonts w:ascii="Arial" w:hAnsi="Arial" w:cs="Arial"/>
                <w:noProof/>
                <w:webHidden/>
                <w:sz w:val="24"/>
                <w:szCs w:val="24"/>
              </w:rPr>
              <w:fldChar w:fldCharType="end"/>
            </w:r>
          </w:hyperlink>
        </w:p>
        <w:p w14:paraId="71B3E127"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26" w:history="1">
            <w:r w:rsidR="00BA03AB" w:rsidRPr="00644A05">
              <w:rPr>
                <w:rStyle w:val="Hipervnculo"/>
                <w:rFonts w:ascii="Arial" w:eastAsiaTheme="majorEastAsia" w:hAnsi="Arial" w:cs="Arial"/>
                <w:noProof/>
                <w:sz w:val="24"/>
                <w:szCs w:val="24"/>
              </w:rPr>
              <w:t>1.3 Modelado y</w:t>
            </w:r>
            <w:r w:rsidR="00BA03AB" w:rsidRPr="00644A05">
              <w:rPr>
                <w:rStyle w:val="Hipervnculo"/>
                <w:rFonts w:ascii="Arial" w:eastAsiaTheme="majorEastAsia" w:hAnsi="Arial" w:cs="Arial"/>
                <w:b/>
                <w:noProof/>
                <w:sz w:val="24"/>
                <w:szCs w:val="24"/>
              </w:rPr>
              <w:t xml:space="preserve"> </w:t>
            </w:r>
            <w:r w:rsidR="00BA03AB" w:rsidRPr="00644A05">
              <w:rPr>
                <w:rStyle w:val="Hipervnculo"/>
                <w:rFonts w:ascii="Arial" w:eastAsiaTheme="majorEastAsia" w:hAnsi="Arial" w:cs="Arial"/>
                <w:noProof/>
                <w:sz w:val="24"/>
                <w:szCs w:val="24"/>
              </w:rPr>
              <w:t>simulación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8</w:t>
            </w:r>
            <w:r w:rsidR="00BA03AB" w:rsidRPr="00644A05">
              <w:rPr>
                <w:rFonts w:ascii="Arial" w:hAnsi="Arial" w:cs="Arial"/>
                <w:noProof/>
                <w:webHidden/>
                <w:sz w:val="24"/>
                <w:szCs w:val="24"/>
              </w:rPr>
              <w:fldChar w:fldCharType="end"/>
            </w:r>
          </w:hyperlink>
        </w:p>
        <w:p w14:paraId="1CD186FD"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27" w:history="1">
            <w:r w:rsidR="00BA03AB" w:rsidRPr="00644A05">
              <w:rPr>
                <w:rStyle w:val="Hipervnculo"/>
                <w:rFonts w:ascii="Arial" w:eastAsiaTheme="majorEastAsia" w:hAnsi="Arial" w:cs="Arial"/>
                <w:noProof/>
                <w:sz w:val="24"/>
                <w:szCs w:val="24"/>
              </w:rPr>
              <w:t>1.3.1 Simulación basada en agentes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9</w:t>
            </w:r>
            <w:r w:rsidR="00BA03AB" w:rsidRPr="00644A05">
              <w:rPr>
                <w:rFonts w:ascii="Arial" w:hAnsi="Arial" w:cs="Arial"/>
                <w:noProof/>
                <w:webHidden/>
                <w:sz w:val="24"/>
                <w:szCs w:val="24"/>
              </w:rPr>
              <w:fldChar w:fldCharType="end"/>
            </w:r>
          </w:hyperlink>
        </w:p>
        <w:p w14:paraId="2D344817"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28" w:history="1">
            <w:r w:rsidR="00BA03AB" w:rsidRPr="00644A05">
              <w:rPr>
                <w:rStyle w:val="Hipervnculo"/>
                <w:rFonts w:ascii="Arial" w:eastAsiaTheme="majorEastAsia" w:hAnsi="Arial" w:cs="Arial"/>
                <w:noProof/>
                <w:sz w:val="24"/>
                <w:szCs w:val="24"/>
              </w:rPr>
              <w:t>1.4 Problema de Máxima Cobertura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11</w:t>
            </w:r>
            <w:r w:rsidR="00BA03AB" w:rsidRPr="00644A05">
              <w:rPr>
                <w:rFonts w:ascii="Arial" w:hAnsi="Arial" w:cs="Arial"/>
                <w:noProof/>
                <w:webHidden/>
                <w:sz w:val="24"/>
                <w:szCs w:val="24"/>
              </w:rPr>
              <w:fldChar w:fldCharType="end"/>
            </w:r>
          </w:hyperlink>
        </w:p>
        <w:p w14:paraId="49BE6C54"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29" w:history="1">
            <w:r w:rsidR="00BA03AB" w:rsidRPr="00644A05">
              <w:rPr>
                <w:rStyle w:val="Hipervnculo"/>
                <w:rFonts w:ascii="Arial" w:eastAsiaTheme="majorEastAsia" w:hAnsi="Arial" w:cs="Arial"/>
                <w:noProof/>
                <w:sz w:val="24"/>
                <w:szCs w:val="24"/>
              </w:rPr>
              <w:t>1.4.1 Definición del MCLP</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_Toc51689129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12</w:t>
            </w:r>
            <w:r w:rsidR="00BA03AB" w:rsidRPr="00644A05">
              <w:rPr>
                <w:rFonts w:ascii="Arial" w:hAnsi="Arial" w:cs="Arial"/>
                <w:noProof/>
                <w:webHidden/>
                <w:sz w:val="24"/>
                <w:szCs w:val="24"/>
              </w:rPr>
              <w:fldChar w:fldCharType="end"/>
            </w:r>
          </w:hyperlink>
        </w:p>
        <w:p w14:paraId="294EA16B"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30" w:history="1">
            <w:r w:rsidR="00BA03AB" w:rsidRPr="00644A05">
              <w:rPr>
                <w:rStyle w:val="Hipervnculo"/>
                <w:rFonts w:ascii="Arial" w:eastAsiaTheme="majorEastAsia" w:hAnsi="Arial" w:cs="Arial"/>
                <w:noProof/>
                <w:sz w:val="24"/>
                <w:szCs w:val="24"/>
              </w:rPr>
              <w:t>1.5 Sistema de Información Geográfica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14</w:t>
            </w:r>
            <w:r w:rsidR="00BA03AB" w:rsidRPr="00644A05">
              <w:rPr>
                <w:rFonts w:ascii="Arial" w:hAnsi="Arial" w:cs="Arial"/>
                <w:noProof/>
                <w:webHidden/>
                <w:sz w:val="24"/>
                <w:szCs w:val="24"/>
              </w:rPr>
              <w:fldChar w:fldCharType="end"/>
            </w:r>
          </w:hyperlink>
        </w:p>
        <w:p w14:paraId="4893439D"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31" w:history="1">
            <w:r w:rsidR="00BA03AB" w:rsidRPr="00644A05">
              <w:rPr>
                <w:rStyle w:val="Hipervnculo"/>
                <w:rFonts w:ascii="Arial" w:eastAsia="Times New Roman" w:hAnsi="Arial" w:cs="Arial"/>
                <w:noProof/>
                <w:sz w:val="24"/>
                <w:szCs w:val="24"/>
              </w:rPr>
              <w:t>1.6 Patrullaje Policial</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15</w:t>
            </w:r>
            <w:r w:rsidR="00BA03AB" w:rsidRPr="00644A05">
              <w:rPr>
                <w:rFonts w:ascii="Arial" w:hAnsi="Arial" w:cs="Arial"/>
                <w:noProof/>
                <w:webHidden/>
                <w:sz w:val="24"/>
                <w:szCs w:val="24"/>
              </w:rPr>
              <w:fldChar w:fldCharType="end"/>
            </w:r>
          </w:hyperlink>
        </w:p>
        <w:p w14:paraId="5495AB49"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32" w:history="1">
            <w:r w:rsidR="00BA03AB" w:rsidRPr="00644A05">
              <w:rPr>
                <w:rStyle w:val="Hipervnculo"/>
                <w:rFonts w:ascii="Arial" w:eastAsia="Times New Roman" w:hAnsi="Arial" w:cs="Arial"/>
                <w:noProof/>
                <w:sz w:val="24"/>
                <w:szCs w:val="24"/>
              </w:rPr>
              <w:t>1.7 Plataformas de agentes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17</w:t>
            </w:r>
            <w:r w:rsidR="00BA03AB" w:rsidRPr="00644A05">
              <w:rPr>
                <w:rFonts w:ascii="Arial" w:hAnsi="Arial" w:cs="Arial"/>
                <w:noProof/>
                <w:webHidden/>
                <w:sz w:val="24"/>
                <w:szCs w:val="24"/>
              </w:rPr>
              <w:fldChar w:fldCharType="end"/>
            </w:r>
          </w:hyperlink>
        </w:p>
        <w:p w14:paraId="0CD8F3C7"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33" w:history="1">
            <w:r w:rsidR="00BA03AB" w:rsidRPr="00644A05">
              <w:rPr>
                <w:rStyle w:val="Hipervnculo"/>
                <w:rFonts w:ascii="Arial" w:eastAsia="Times New Roman" w:hAnsi="Arial" w:cs="Arial"/>
                <w:noProof/>
                <w:sz w:val="24"/>
                <w:szCs w:val="24"/>
              </w:rPr>
              <w:t>MASON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17</w:t>
            </w:r>
            <w:r w:rsidR="00BA03AB" w:rsidRPr="00644A05">
              <w:rPr>
                <w:rFonts w:ascii="Arial" w:hAnsi="Arial" w:cs="Arial"/>
                <w:noProof/>
                <w:webHidden/>
                <w:sz w:val="24"/>
                <w:szCs w:val="24"/>
              </w:rPr>
              <w:fldChar w:fldCharType="end"/>
            </w:r>
          </w:hyperlink>
        </w:p>
        <w:p w14:paraId="7A0CCE1D"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34" w:history="1">
            <w:r w:rsidR="00BA03AB" w:rsidRPr="00644A05">
              <w:rPr>
                <w:rStyle w:val="Hipervnculo"/>
                <w:rFonts w:ascii="Arial" w:eastAsia="Times New Roman" w:hAnsi="Arial" w:cs="Arial"/>
                <w:noProof/>
                <w:sz w:val="24"/>
                <w:szCs w:val="24"/>
              </w:rPr>
              <w:t>JADE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18</w:t>
            </w:r>
            <w:r w:rsidR="00BA03AB" w:rsidRPr="00644A05">
              <w:rPr>
                <w:rFonts w:ascii="Arial" w:hAnsi="Arial" w:cs="Arial"/>
                <w:noProof/>
                <w:webHidden/>
                <w:sz w:val="24"/>
                <w:szCs w:val="24"/>
              </w:rPr>
              <w:fldChar w:fldCharType="end"/>
            </w:r>
          </w:hyperlink>
        </w:p>
        <w:p w14:paraId="584C30E9"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35" w:history="1">
            <w:r w:rsidR="00BA03AB" w:rsidRPr="00644A05">
              <w:rPr>
                <w:rStyle w:val="Hipervnculo"/>
                <w:rFonts w:ascii="Arial" w:eastAsia="Times New Roman" w:hAnsi="Arial" w:cs="Arial"/>
                <w:noProof/>
                <w:sz w:val="24"/>
                <w:szCs w:val="24"/>
              </w:rPr>
              <w:t>JADEX</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20</w:t>
            </w:r>
            <w:r w:rsidR="00BA03AB" w:rsidRPr="00644A05">
              <w:rPr>
                <w:rFonts w:ascii="Arial" w:hAnsi="Arial" w:cs="Arial"/>
                <w:noProof/>
                <w:webHidden/>
                <w:sz w:val="24"/>
                <w:szCs w:val="24"/>
              </w:rPr>
              <w:fldChar w:fldCharType="end"/>
            </w:r>
          </w:hyperlink>
        </w:p>
        <w:p w14:paraId="7DFD3694"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36" w:history="1">
            <w:r w:rsidR="00BA03AB" w:rsidRPr="00644A05">
              <w:rPr>
                <w:rStyle w:val="Hipervnculo"/>
                <w:rFonts w:ascii="Arial" w:eastAsia="Times New Roman" w:hAnsi="Arial" w:cs="Arial"/>
                <w:noProof/>
                <w:sz w:val="24"/>
                <w:szCs w:val="24"/>
              </w:rPr>
              <w:t>NetLogo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21</w:t>
            </w:r>
            <w:r w:rsidR="00BA03AB" w:rsidRPr="00644A05">
              <w:rPr>
                <w:rFonts w:ascii="Arial" w:hAnsi="Arial" w:cs="Arial"/>
                <w:noProof/>
                <w:webHidden/>
                <w:sz w:val="24"/>
                <w:szCs w:val="24"/>
              </w:rPr>
              <w:fldChar w:fldCharType="end"/>
            </w:r>
          </w:hyperlink>
        </w:p>
        <w:p w14:paraId="7623C718"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37" w:history="1">
            <w:r w:rsidR="00BA03AB" w:rsidRPr="00644A05">
              <w:rPr>
                <w:rStyle w:val="Hipervnculo"/>
                <w:rFonts w:ascii="Arial" w:eastAsia="Times New Roman" w:hAnsi="Arial" w:cs="Arial"/>
                <w:noProof/>
                <w:sz w:val="24"/>
                <w:szCs w:val="24"/>
              </w:rPr>
              <w:t>RePast</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23</w:t>
            </w:r>
            <w:r w:rsidR="00BA03AB" w:rsidRPr="00644A05">
              <w:rPr>
                <w:rFonts w:ascii="Arial" w:hAnsi="Arial" w:cs="Arial"/>
                <w:noProof/>
                <w:webHidden/>
                <w:sz w:val="24"/>
                <w:szCs w:val="24"/>
              </w:rPr>
              <w:fldChar w:fldCharType="end"/>
            </w:r>
          </w:hyperlink>
        </w:p>
        <w:p w14:paraId="5599E352"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38" w:history="1">
            <w:r w:rsidR="00BA03AB" w:rsidRPr="00644A05">
              <w:rPr>
                <w:rStyle w:val="Hipervnculo"/>
                <w:rFonts w:ascii="Arial" w:eastAsia="Times New Roman" w:hAnsi="Arial" w:cs="Arial"/>
                <w:noProof/>
                <w:sz w:val="24"/>
                <w:szCs w:val="24"/>
              </w:rPr>
              <w:t>GAMA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23</w:t>
            </w:r>
            <w:r w:rsidR="00BA03AB" w:rsidRPr="00644A05">
              <w:rPr>
                <w:rFonts w:ascii="Arial" w:hAnsi="Arial" w:cs="Arial"/>
                <w:noProof/>
                <w:webHidden/>
                <w:sz w:val="24"/>
                <w:szCs w:val="24"/>
              </w:rPr>
              <w:fldChar w:fldCharType="end"/>
            </w:r>
          </w:hyperlink>
        </w:p>
        <w:p w14:paraId="0BB2A785"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39" w:history="1">
            <w:r w:rsidR="00BA03AB" w:rsidRPr="00644A05">
              <w:rPr>
                <w:rStyle w:val="Hipervnculo"/>
                <w:rFonts w:ascii="Arial" w:eastAsia="Times New Roman" w:hAnsi="Arial" w:cs="Arial"/>
                <w:noProof/>
                <w:sz w:val="24"/>
                <w:szCs w:val="24"/>
              </w:rPr>
              <w:t>1.8 Comparación entre plataformas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_Toc51689139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25</w:t>
            </w:r>
            <w:r w:rsidR="00BA03AB" w:rsidRPr="00644A05">
              <w:rPr>
                <w:rFonts w:ascii="Arial" w:hAnsi="Arial" w:cs="Arial"/>
                <w:noProof/>
                <w:webHidden/>
                <w:sz w:val="24"/>
                <w:szCs w:val="24"/>
              </w:rPr>
              <w:fldChar w:fldCharType="end"/>
            </w:r>
          </w:hyperlink>
        </w:p>
        <w:p w14:paraId="5FD14DEA"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40" w:history="1">
            <w:r w:rsidR="00BA03AB" w:rsidRPr="00644A05">
              <w:rPr>
                <w:rStyle w:val="Hipervnculo"/>
                <w:rFonts w:ascii="Arial" w:eastAsia="Times New Roman" w:hAnsi="Arial" w:cs="Arial"/>
                <w:bCs/>
                <w:noProof/>
                <w:sz w:val="24"/>
                <w:szCs w:val="24"/>
              </w:rPr>
              <w:t>1.9 Arquitectura de MASON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25</w:t>
            </w:r>
            <w:r w:rsidR="00BA03AB" w:rsidRPr="00644A05">
              <w:rPr>
                <w:rFonts w:ascii="Arial" w:hAnsi="Arial" w:cs="Arial"/>
                <w:noProof/>
                <w:webHidden/>
                <w:sz w:val="24"/>
                <w:szCs w:val="24"/>
              </w:rPr>
              <w:fldChar w:fldCharType="end"/>
            </w:r>
          </w:hyperlink>
        </w:p>
        <w:p w14:paraId="7BA6F77A"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41" w:history="1">
            <w:r w:rsidR="00BA03AB" w:rsidRPr="00644A05">
              <w:rPr>
                <w:rStyle w:val="Hipervnculo"/>
                <w:rFonts w:ascii="Arial" w:eastAsia="Times New Roman" w:hAnsi="Arial" w:cs="Arial"/>
                <w:noProof/>
                <w:sz w:val="24"/>
                <w:szCs w:val="24"/>
              </w:rPr>
              <w:t>1.9.1 Estilos y patrones arquitectónicos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25</w:t>
            </w:r>
            <w:r w:rsidR="00BA03AB" w:rsidRPr="00644A05">
              <w:rPr>
                <w:rFonts w:ascii="Arial" w:hAnsi="Arial" w:cs="Arial"/>
                <w:noProof/>
                <w:webHidden/>
                <w:sz w:val="24"/>
                <w:szCs w:val="24"/>
              </w:rPr>
              <w:fldChar w:fldCharType="end"/>
            </w:r>
          </w:hyperlink>
        </w:p>
        <w:p w14:paraId="4F70EB9F"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42" w:history="1">
            <w:r w:rsidR="00BA03AB" w:rsidRPr="00644A05">
              <w:rPr>
                <w:rStyle w:val="Hipervnculo"/>
                <w:rFonts w:ascii="Arial" w:eastAsia="Times New Roman" w:hAnsi="Arial" w:cs="Arial"/>
                <w:noProof/>
                <w:sz w:val="24"/>
                <w:szCs w:val="24"/>
              </w:rPr>
              <w:t>1.9.2 Vista general de la arquitectura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26</w:t>
            </w:r>
            <w:r w:rsidR="00BA03AB" w:rsidRPr="00644A05">
              <w:rPr>
                <w:rFonts w:ascii="Arial" w:hAnsi="Arial" w:cs="Arial"/>
                <w:noProof/>
                <w:webHidden/>
                <w:sz w:val="24"/>
                <w:szCs w:val="24"/>
              </w:rPr>
              <w:fldChar w:fldCharType="end"/>
            </w:r>
          </w:hyperlink>
        </w:p>
        <w:p w14:paraId="3A0C069B"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43" w:history="1">
            <w:r w:rsidR="00BA03AB" w:rsidRPr="00644A05">
              <w:rPr>
                <w:rStyle w:val="Hipervnculo"/>
                <w:rFonts w:ascii="Arial" w:eastAsia="Times New Roman" w:hAnsi="Arial" w:cs="Arial"/>
                <w:noProof/>
                <w:sz w:val="24"/>
                <w:szCs w:val="24"/>
              </w:rPr>
              <w:t>1.9.3 Vista detallada de la arquitectura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27</w:t>
            </w:r>
            <w:r w:rsidR="00BA03AB" w:rsidRPr="00644A05">
              <w:rPr>
                <w:rFonts w:ascii="Arial" w:hAnsi="Arial" w:cs="Arial"/>
                <w:noProof/>
                <w:webHidden/>
                <w:sz w:val="24"/>
                <w:szCs w:val="24"/>
              </w:rPr>
              <w:fldChar w:fldCharType="end"/>
            </w:r>
          </w:hyperlink>
        </w:p>
        <w:p w14:paraId="7A664BF6"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44" w:history="1">
            <w:r w:rsidR="00BA03AB" w:rsidRPr="00644A05">
              <w:rPr>
                <w:rStyle w:val="Hipervnculo"/>
                <w:rFonts w:ascii="Arial" w:eastAsia="Calibri" w:hAnsi="Arial" w:cs="Arial"/>
                <w:noProof/>
                <w:sz w:val="24"/>
                <w:szCs w:val="24"/>
              </w:rPr>
              <w:t>1.10 Conclusiones parciales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31</w:t>
            </w:r>
            <w:r w:rsidR="00BA03AB" w:rsidRPr="00644A05">
              <w:rPr>
                <w:rFonts w:ascii="Arial" w:hAnsi="Arial" w:cs="Arial"/>
                <w:noProof/>
                <w:webHidden/>
                <w:sz w:val="24"/>
                <w:szCs w:val="24"/>
              </w:rPr>
              <w:fldChar w:fldCharType="end"/>
            </w:r>
          </w:hyperlink>
        </w:p>
        <w:p w14:paraId="417D0C89" w14:textId="77777777" w:rsidR="00BA03AB" w:rsidRPr="00644A05" w:rsidRDefault="002F26AC" w:rsidP="00BA03AB">
          <w:pPr>
            <w:pStyle w:val="TDC1"/>
            <w:rPr>
              <w:rFonts w:ascii="Arial" w:eastAsiaTheme="minorEastAsia" w:hAnsi="Arial" w:cs="Arial"/>
              <w:noProof/>
              <w:sz w:val="24"/>
              <w:szCs w:val="24"/>
              <w:lang w:val="en-US"/>
            </w:rPr>
          </w:pPr>
          <w:hyperlink w:anchor="_Toc51689145" w:history="1">
            <w:r w:rsidR="00BA03AB" w:rsidRPr="00644A05">
              <w:rPr>
                <w:rStyle w:val="Hipervnculo"/>
                <w:rFonts w:ascii="Arial" w:eastAsiaTheme="majorEastAsia" w:hAnsi="Arial" w:cs="Arial"/>
                <w:b/>
                <w:bCs/>
                <w:noProof/>
                <w:sz w:val="24"/>
                <w:szCs w:val="24"/>
              </w:rPr>
              <w:t>Capítulo 2: Solución Propuesta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33</w:t>
            </w:r>
            <w:r w:rsidR="00BA03AB" w:rsidRPr="00644A05">
              <w:rPr>
                <w:rFonts w:ascii="Arial" w:hAnsi="Arial" w:cs="Arial"/>
                <w:noProof/>
                <w:webHidden/>
                <w:sz w:val="24"/>
                <w:szCs w:val="24"/>
              </w:rPr>
              <w:fldChar w:fldCharType="end"/>
            </w:r>
          </w:hyperlink>
        </w:p>
        <w:p w14:paraId="7556BA75"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46" w:history="1">
            <w:r w:rsidR="00BA03AB" w:rsidRPr="00644A05">
              <w:rPr>
                <w:rStyle w:val="Hipervnculo"/>
                <w:rFonts w:ascii="Arial" w:eastAsiaTheme="majorEastAsia" w:hAnsi="Arial" w:cs="Arial"/>
                <w:noProof/>
                <w:sz w:val="24"/>
                <w:szCs w:val="24"/>
              </w:rPr>
              <w:t>2.1 Introducción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33</w:t>
            </w:r>
            <w:r w:rsidR="00BA03AB" w:rsidRPr="00644A05">
              <w:rPr>
                <w:rFonts w:ascii="Arial" w:hAnsi="Arial" w:cs="Arial"/>
                <w:noProof/>
                <w:webHidden/>
                <w:sz w:val="24"/>
                <w:szCs w:val="24"/>
              </w:rPr>
              <w:fldChar w:fldCharType="end"/>
            </w:r>
          </w:hyperlink>
        </w:p>
        <w:p w14:paraId="1B3C20C7"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47" w:history="1">
            <w:r w:rsidR="00BA03AB" w:rsidRPr="00644A05">
              <w:rPr>
                <w:rStyle w:val="Hipervnculo"/>
                <w:rFonts w:ascii="Arial" w:eastAsiaTheme="majorEastAsia" w:hAnsi="Arial" w:cs="Arial"/>
                <w:noProof/>
                <w:sz w:val="24"/>
                <w:szCs w:val="24"/>
              </w:rPr>
              <w:t>2.2 Propuesta inicial del modelo matemático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33</w:t>
            </w:r>
            <w:r w:rsidR="00BA03AB" w:rsidRPr="00644A05">
              <w:rPr>
                <w:rFonts w:ascii="Arial" w:hAnsi="Arial" w:cs="Arial"/>
                <w:noProof/>
                <w:webHidden/>
                <w:sz w:val="24"/>
                <w:szCs w:val="24"/>
              </w:rPr>
              <w:fldChar w:fldCharType="end"/>
            </w:r>
          </w:hyperlink>
        </w:p>
        <w:p w14:paraId="6CC238F3"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48" w:history="1">
            <w:r w:rsidR="00BA03AB" w:rsidRPr="00644A05">
              <w:rPr>
                <w:rStyle w:val="Hipervnculo"/>
                <w:rFonts w:ascii="Arial" w:eastAsiaTheme="majorEastAsia" w:hAnsi="Arial" w:cs="Arial"/>
                <w:noProof/>
                <w:sz w:val="24"/>
                <w:szCs w:val="24"/>
              </w:rPr>
              <w:t>2.3 Modelo del Dominio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35</w:t>
            </w:r>
            <w:r w:rsidR="00BA03AB" w:rsidRPr="00644A05">
              <w:rPr>
                <w:rFonts w:ascii="Arial" w:hAnsi="Arial" w:cs="Arial"/>
                <w:noProof/>
                <w:webHidden/>
                <w:sz w:val="24"/>
                <w:szCs w:val="24"/>
              </w:rPr>
              <w:fldChar w:fldCharType="end"/>
            </w:r>
          </w:hyperlink>
        </w:p>
        <w:p w14:paraId="720FA721"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49" w:history="1">
            <w:r w:rsidR="00BA03AB" w:rsidRPr="00644A05">
              <w:rPr>
                <w:rStyle w:val="Hipervnculo"/>
                <w:rFonts w:ascii="Arial" w:eastAsia="Calibri" w:hAnsi="Arial" w:cs="Arial"/>
                <w:noProof/>
                <w:sz w:val="24"/>
                <w:szCs w:val="24"/>
              </w:rPr>
              <w:t>2.3.1 Clases del modelo del dominio.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_Toc51689149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36</w:t>
            </w:r>
            <w:r w:rsidR="00BA03AB" w:rsidRPr="00644A05">
              <w:rPr>
                <w:rFonts w:ascii="Arial" w:hAnsi="Arial" w:cs="Arial"/>
                <w:noProof/>
                <w:webHidden/>
                <w:sz w:val="24"/>
                <w:szCs w:val="24"/>
              </w:rPr>
              <w:fldChar w:fldCharType="end"/>
            </w:r>
          </w:hyperlink>
        </w:p>
        <w:p w14:paraId="5D8B89B5"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50" w:history="1">
            <w:r w:rsidR="00BA03AB" w:rsidRPr="00644A05">
              <w:rPr>
                <w:rStyle w:val="Hipervnculo"/>
                <w:rFonts w:ascii="Arial" w:eastAsia="Times New Roman" w:hAnsi="Arial" w:cs="Arial"/>
                <w:noProof/>
                <w:sz w:val="24"/>
                <w:szCs w:val="24"/>
              </w:rPr>
              <w:t>2.4 Diagrama de actividades del flujo completo del negocio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37</w:t>
            </w:r>
            <w:r w:rsidR="00BA03AB" w:rsidRPr="00644A05">
              <w:rPr>
                <w:rFonts w:ascii="Arial" w:hAnsi="Arial" w:cs="Arial"/>
                <w:noProof/>
                <w:webHidden/>
                <w:sz w:val="24"/>
                <w:szCs w:val="24"/>
              </w:rPr>
              <w:fldChar w:fldCharType="end"/>
            </w:r>
          </w:hyperlink>
        </w:p>
        <w:p w14:paraId="4D2ED42C"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51" w:history="1">
            <w:r w:rsidR="00BA03AB" w:rsidRPr="00644A05">
              <w:rPr>
                <w:rStyle w:val="Hipervnculo"/>
                <w:rFonts w:ascii="Arial" w:eastAsiaTheme="majorEastAsia" w:hAnsi="Arial" w:cs="Arial"/>
                <w:noProof/>
                <w:sz w:val="24"/>
                <w:szCs w:val="24"/>
              </w:rPr>
              <w:t>2.5 Reglas del negocio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38</w:t>
            </w:r>
            <w:r w:rsidR="00BA03AB" w:rsidRPr="00644A05">
              <w:rPr>
                <w:rFonts w:ascii="Arial" w:hAnsi="Arial" w:cs="Arial"/>
                <w:noProof/>
                <w:webHidden/>
                <w:sz w:val="24"/>
                <w:szCs w:val="24"/>
              </w:rPr>
              <w:fldChar w:fldCharType="end"/>
            </w:r>
          </w:hyperlink>
        </w:p>
        <w:p w14:paraId="188E79A6"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52" w:history="1">
            <w:r w:rsidR="00BA03AB" w:rsidRPr="00644A05">
              <w:rPr>
                <w:rStyle w:val="Hipervnculo"/>
                <w:rFonts w:ascii="Arial" w:eastAsiaTheme="majorEastAsia" w:hAnsi="Arial" w:cs="Arial"/>
                <w:noProof/>
                <w:sz w:val="24"/>
                <w:szCs w:val="24"/>
              </w:rPr>
              <w:t>2.5.1 Identificación de los Requisitos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39</w:t>
            </w:r>
            <w:r w:rsidR="00BA03AB" w:rsidRPr="00644A05">
              <w:rPr>
                <w:rFonts w:ascii="Arial" w:hAnsi="Arial" w:cs="Arial"/>
                <w:noProof/>
                <w:webHidden/>
                <w:sz w:val="24"/>
                <w:szCs w:val="24"/>
              </w:rPr>
              <w:fldChar w:fldCharType="end"/>
            </w:r>
          </w:hyperlink>
        </w:p>
        <w:p w14:paraId="2CDD8ABB"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53" w:history="1">
            <w:r w:rsidR="00BA03AB" w:rsidRPr="00644A05">
              <w:rPr>
                <w:rStyle w:val="Hipervnculo"/>
                <w:rFonts w:ascii="Arial" w:eastAsiaTheme="majorEastAsia" w:hAnsi="Arial" w:cs="Arial"/>
                <w:noProof/>
                <w:sz w:val="24"/>
                <w:szCs w:val="24"/>
              </w:rPr>
              <w:t>2.5.2 Requisitos no funcionales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40</w:t>
            </w:r>
            <w:r w:rsidR="00BA03AB" w:rsidRPr="00644A05">
              <w:rPr>
                <w:rFonts w:ascii="Arial" w:hAnsi="Arial" w:cs="Arial"/>
                <w:noProof/>
                <w:webHidden/>
                <w:sz w:val="24"/>
                <w:szCs w:val="24"/>
              </w:rPr>
              <w:fldChar w:fldCharType="end"/>
            </w:r>
          </w:hyperlink>
        </w:p>
        <w:p w14:paraId="4A1FEEF7"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54" w:history="1">
            <w:r w:rsidR="00BA03AB" w:rsidRPr="00644A05">
              <w:rPr>
                <w:rStyle w:val="Hipervnculo"/>
                <w:rFonts w:ascii="Arial" w:eastAsiaTheme="majorEastAsia" w:hAnsi="Arial" w:cs="Arial"/>
                <w:noProof/>
                <w:sz w:val="24"/>
                <w:szCs w:val="24"/>
              </w:rPr>
              <w:t>2.6 Diagrama de casos de uso del sistema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41</w:t>
            </w:r>
            <w:r w:rsidR="00BA03AB" w:rsidRPr="00644A05">
              <w:rPr>
                <w:rFonts w:ascii="Arial" w:hAnsi="Arial" w:cs="Arial"/>
                <w:noProof/>
                <w:webHidden/>
                <w:sz w:val="24"/>
                <w:szCs w:val="24"/>
              </w:rPr>
              <w:fldChar w:fldCharType="end"/>
            </w:r>
          </w:hyperlink>
        </w:p>
        <w:p w14:paraId="461F5B10"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55" w:history="1">
            <w:r w:rsidR="00BA03AB" w:rsidRPr="00644A05">
              <w:rPr>
                <w:rStyle w:val="Hipervnculo"/>
                <w:rFonts w:ascii="Arial" w:eastAsiaTheme="majorEastAsia" w:hAnsi="Arial" w:cs="Arial"/>
                <w:noProof/>
                <w:sz w:val="24"/>
                <w:szCs w:val="24"/>
              </w:rPr>
              <w:t>2.6.1 Actores del sistema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41</w:t>
            </w:r>
            <w:r w:rsidR="00BA03AB" w:rsidRPr="00644A05">
              <w:rPr>
                <w:rFonts w:ascii="Arial" w:hAnsi="Arial" w:cs="Arial"/>
                <w:noProof/>
                <w:webHidden/>
                <w:sz w:val="24"/>
                <w:szCs w:val="24"/>
              </w:rPr>
              <w:fldChar w:fldCharType="end"/>
            </w:r>
          </w:hyperlink>
        </w:p>
        <w:p w14:paraId="3BF54CC7"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56" w:history="1">
            <w:r w:rsidR="00BA03AB" w:rsidRPr="00644A05">
              <w:rPr>
                <w:rStyle w:val="Hipervnculo"/>
                <w:rFonts w:ascii="Arial" w:eastAsia="Calibri" w:hAnsi="Arial" w:cs="Arial"/>
                <w:noProof/>
                <w:sz w:val="24"/>
                <w:szCs w:val="24"/>
              </w:rPr>
              <w:t>2.7 Vista de la arquitectura: Estructuración en capas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47</w:t>
            </w:r>
            <w:r w:rsidR="00BA03AB" w:rsidRPr="00644A05">
              <w:rPr>
                <w:rFonts w:ascii="Arial" w:hAnsi="Arial" w:cs="Arial"/>
                <w:noProof/>
                <w:webHidden/>
                <w:sz w:val="24"/>
                <w:szCs w:val="24"/>
              </w:rPr>
              <w:fldChar w:fldCharType="end"/>
            </w:r>
          </w:hyperlink>
        </w:p>
        <w:p w14:paraId="4C8F5193"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57" w:history="1">
            <w:r w:rsidR="00BA03AB" w:rsidRPr="00644A05">
              <w:rPr>
                <w:rStyle w:val="Hipervnculo"/>
                <w:rFonts w:ascii="Arial" w:eastAsia="Calibri" w:hAnsi="Arial" w:cs="Arial"/>
                <w:noProof/>
                <w:sz w:val="24"/>
                <w:szCs w:val="24"/>
              </w:rPr>
              <w:t>2.7.1 Enfoque por reutilización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47</w:t>
            </w:r>
            <w:r w:rsidR="00BA03AB" w:rsidRPr="00644A05">
              <w:rPr>
                <w:rFonts w:ascii="Arial" w:hAnsi="Arial" w:cs="Arial"/>
                <w:noProof/>
                <w:webHidden/>
                <w:sz w:val="24"/>
                <w:szCs w:val="24"/>
              </w:rPr>
              <w:fldChar w:fldCharType="end"/>
            </w:r>
          </w:hyperlink>
        </w:p>
        <w:p w14:paraId="313941BB"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58" w:history="1">
            <w:r w:rsidR="00BA03AB" w:rsidRPr="00644A05">
              <w:rPr>
                <w:rStyle w:val="Hipervnculo"/>
                <w:rFonts w:ascii="Arial" w:eastAsia="Calibri" w:hAnsi="Arial" w:cs="Arial"/>
                <w:noProof/>
                <w:sz w:val="24"/>
                <w:szCs w:val="24"/>
              </w:rPr>
              <w:t>2.8 Patrones de diseño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48</w:t>
            </w:r>
            <w:r w:rsidR="00BA03AB" w:rsidRPr="00644A05">
              <w:rPr>
                <w:rFonts w:ascii="Arial" w:hAnsi="Arial" w:cs="Arial"/>
                <w:noProof/>
                <w:webHidden/>
                <w:sz w:val="24"/>
                <w:szCs w:val="24"/>
              </w:rPr>
              <w:fldChar w:fldCharType="end"/>
            </w:r>
          </w:hyperlink>
        </w:p>
        <w:p w14:paraId="7C9B67CA"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59" w:history="1">
            <w:r w:rsidR="00BA03AB" w:rsidRPr="00644A05">
              <w:rPr>
                <w:rStyle w:val="Hipervnculo"/>
                <w:rFonts w:ascii="Arial" w:eastAsia="Calibri" w:hAnsi="Arial" w:cs="Arial"/>
                <w:noProof/>
                <w:sz w:val="24"/>
                <w:szCs w:val="24"/>
              </w:rPr>
              <w:t>2.8.1 Facade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_Toc51689159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48</w:t>
            </w:r>
            <w:r w:rsidR="00BA03AB" w:rsidRPr="00644A05">
              <w:rPr>
                <w:rFonts w:ascii="Arial" w:hAnsi="Arial" w:cs="Arial"/>
                <w:noProof/>
                <w:webHidden/>
                <w:sz w:val="24"/>
                <w:szCs w:val="24"/>
              </w:rPr>
              <w:fldChar w:fldCharType="end"/>
            </w:r>
          </w:hyperlink>
        </w:p>
        <w:p w14:paraId="70E9ADCF"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60" w:history="1">
            <w:r w:rsidR="00BA03AB" w:rsidRPr="00644A05">
              <w:rPr>
                <w:rStyle w:val="Hipervnculo"/>
                <w:rFonts w:ascii="Arial" w:eastAsia="Calibri" w:hAnsi="Arial" w:cs="Arial"/>
                <w:noProof/>
                <w:sz w:val="24"/>
                <w:szCs w:val="24"/>
              </w:rPr>
              <w:t>2.9 Persistencia de datos del software PoliceCarsSimulation.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51</w:t>
            </w:r>
            <w:r w:rsidR="00BA03AB" w:rsidRPr="00644A05">
              <w:rPr>
                <w:rFonts w:ascii="Arial" w:hAnsi="Arial" w:cs="Arial"/>
                <w:noProof/>
                <w:webHidden/>
                <w:sz w:val="24"/>
                <w:szCs w:val="24"/>
              </w:rPr>
              <w:fldChar w:fldCharType="end"/>
            </w:r>
          </w:hyperlink>
        </w:p>
        <w:p w14:paraId="4FBDE119"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61" w:history="1">
            <w:r w:rsidR="00BA03AB" w:rsidRPr="00644A05">
              <w:rPr>
                <w:rStyle w:val="Hipervnculo"/>
                <w:rFonts w:ascii="Arial" w:eastAsia="Calibri" w:hAnsi="Arial" w:cs="Arial"/>
                <w:noProof/>
                <w:sz w:val="24"/>
                <w:szCs w:val="24"/>
                <w:lang w:val="es-CU"/>
              </w:rPr>
              <w:t>2.10 Interfaces visuales del software PoliceCarsSimulation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52</w:t>
            </w:r>
            <w:r w:rsidR="00BA03AB" w:rsidRPr="00644A05">
              <w:rPr>
                <w:rFonts w:ascii="Arial" w:hAnsi="Arial" w:cs="Arial"/>
                <w:noProof/>
                <w:webHidden/>
                <w:sz w:val="24"/>
                <w:szCs w:val="24"/>
              </w:rPr>
              <w:fldChar w:fldCharType="end"/>
            </w:r>
          </w:hyperlink>
        </w:p>
        <w:p w14:paraId="42716282"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62" w:history="1">
            <w:r w:rsidR="00BA03AB" w:rsidRPr="00644A05">
              <w:rPr>
                <w:rStyle w:val="Hipervnculo"/>
                <w:rFonts w:ascii="Arial" w:eastAsia="Calibri" w:hAnsi="Arial" w:cs="Arial"/>
                <w:noProof/>
                <w:sz w:val="24"/>
                <w:szCs w:val="24"/>
                <w:lang w:val="es-CU"/>
              </w:rPr>
              <w:t>2.10.1 Interfaz visual About</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52</w:t>
            </w:r>
            <w:r w:rsidR="00BA03AB" w:rsidRPr="00644A05">
              <w:rPr>
                <w:rFonts w:ascii="Arial" w:hAnsi="Arial" w:cs="Arial"/>
                <w:noProof/>
                <w:webHidden/>
                <w:sz w:val="24"/>
                <w:szCs w:val="24"/>
              </w:rPr>
              <w:fldChar w:fldCharType="end"/>
            </w:r>
          </w:hyperlink>
        </w:p>
        <w:p w14:paraId="12DCFAAF"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63" w:history="1">
            <w:r w:rsidR="00BA03AB" w:rsidRPr="00644A05">
              <w:rPr>
                <w:rStyle w:val="Hipervnculo"/>
                <w:rFonts w:ascii="Arial" w:eastAsia="Calibri" w:hAnsi="Arial" w:cs="Arial"/>
                <w:noProof/>
                <w:sz w:val="24"/>
                <w:szCs w:val="24"/>
                <w:lang w:val="es-CU"/>
              </w:rPr>
              <w:t>2.10.2 Interfaz visual Console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53</w:t>
            </w:r>
            <w:r w:rsidR="00BA03AB" w:rsidRPr="00644A05">
              <w:rPr>
                <w:rFonts w:ascii="Arial" w:hAnsi="Arial" w:cs="Arial"/>
                <w:noProof/>
                <w:webHidden/>
                <w:sz w:val="24"/>
                <w:szCs w:val="24"/>
              </w:rPr>
              <w:fldChar w:fldCharType="end"/>
            </w:r>
          </w:hyperlink>
        </w:p>
        <w:p w14:paraId="4289BCCD"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64" w:history="1">
            <w:r w:rsidR="00BA03AB" w:rsidRPr="00644A05">
              <w:rPr>
                <w:rStyle w:val="Hipervnculo"/>
                <w:rFonts w:ascii="Arial" w:eastAsia="Calibri" w:hAnsi="Arial" w:cs="Arial"/>
                <w:noProof/>
                <w:sz w:val="24"/>
                <w:szCs w:val="24"/>
                <w:lang w:val="es-CU"/>
              </w:rPr>
              <w:t>2.10.3 Interfaz visual Displays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54</w:t>
            </w:r>
            <w:r w:rsidR="00BA03AB" w:rsidRPr="00644A05">
              <w:rPr>
                <w:rFonts w:ascii="Arial" w:hAnsi="Arial" w:cs="Arial"/>
                <w:noProof/>
                <w:webHidden/>
                <w:sz w:val="24"/>
                <w:szCs w:val="24"/>
              </w:rPr>
              <w:fldChar w:fldCharType="end"/>
            </w:r>
          </w:hyperlink>
        </w:p>
        <w:p w14:paraId="391CEB46"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65" w:history="1">
            <w:r w:rsidR="00BA03AB" w:rsidRPr="00644A05">
              <w:rPr>
                <w:rStyle w:val="Hipervnculo"/>
                <w:rFonts w:ascii="Arial" w:eastAsia="Calibri" w:hAnsi="Arial" w:cs="Arial"/>
                <w:noProof/>
                <w:sz w:val="24"/>
                <w:szCs w:val="24"/>
                <w:lang w:val="es-CU"/>
              </w:rPr>
              <w:t>2.10.4 Interfaz visual de Inspectors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55</w:t>
            </w:r>
            <w:r w:rsidR="00BA03AB" w:rsidRPr="00644A05">
              <w:rPr>
                <w:rFonts w:ascii="Arial" w:hAnsi="Arial" w:cs="Arial"/>
                <w:noProof/>
                <w:webHidden/>
                <w:sz w:val="24"/>
                <w:szCs w:val="24"/>
              </w:rPr>
              <w:fldChar w:fldCharType="end"/>
            </w:r>
          </w:hyperlink>
        </w:p>
        <w:p w14:paraId="257ABE5D"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66" w:history="1">
            <w:r w:rsidR="00BA03AB" w:rsidRPr="00644A05">
              <w:rPr>
                <w:rStyle w:val="Hipervnculo"/>
                <w:rFonts w:ascii="Arial" w:eastAsia="Calibri" w:hAnsi="Arial" w:cs="Arial"/>
                <w:noProof/>
                <w:sz w:val="24"/>
                <w:szCs w:val="24"/>
                <w:lang w:val="es-CU"/>
              </w:rPr>
              <w:t>2.10.5 Interfaz visual Auxiliar</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56</w:t>
            </w:r>
            <w:r w:rsidR="00BA03AB" w:rsidRPr="00644A05">
              <w:rPr>
                <w:rFonts w:ascii="Arial" w:hAnsi="Arial" w:cs="Arial"/>
                <w:noProof/>
                <w:webHidden/>
                <w:sz w:val="24"/>
                <w:szCs w:val="24"/>
              </w:rPr>
              <w:fldChar w:fldCharType="end"/>
            </w:r>
          </w:hyperlink>
        </w:p>
        <w:p w14:paraId="70E5B8C5"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67" w:history="1">
            <w:r w:rsidR="00BA03AB" w:rsidRPr="00644A05">
              <w:rPr>
                <w:rStyle w:val="Hipervnculo"/>
                <w:rFonts w:ascii="Arial" w:eastAsia="Calibri" w:hAnsi="Arial" w:cs="Arial"/>
                <w:noProof/>
                <w:sz w:val="24"/>
                <w:szCs w:val="24"/>
              </w:rPr>
              <w:t>2.11 Interfaz de usuario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57</w:t>
            </w:r>
            <w:r w:rsidR="00BA03AB" w:rsidRPr="00644A05">
              <w:rPr>
                <w:rFonts w:ascii="Arial" w:hAnsi="Arial" w:cs="Arial"/>
                <w:noProof/>
                <w:webHidden/>
                <w:sz w:val="24"/>
                <w:szCs w:val="24"/>
              </w:rPr>
              <w:fldChar w:fldCharType="end"/>
            </w:r>
          </w:hyperlink>
        </w:p>
        <w:p w14:paraId="37EE463E"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68" w:history="1">
            <w:r w:rsidR="00BA03AB" w:rsidRPr="00644A05">
              <w:rPr>
                <w:rStyle w:val="Hipervnculo"/>
                <w:rFonts w:ascii="Arial" w:eastAsia="Calibri" w:hAnsi="Arial" w:cs="Arial"/>
                <w:noProof/>
                <w:sz w:val="24"/>
                <w:szCs w:val="24"/>
              </w:rPr>
              <w:t>2.11.1 Visualización 2D</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57</w:t>
            </w:r>
            <w:r w:rsidR="00BA03AB" w:rsidRPr="00644A05">
              <w:rPr>
                <w:rFonts w:ascii="Arial" w:hAnsi="Arial" w:cs="Arial"/>
                <w:noProof/>
                <w:webHidden/>
                <w:sz w:val="24"/>
                <w:szCs w:val="24"/>
              </w:rPr>
              <w:fldChar w:fldCharType="end"/>
            </w:r>
          </w:hyperlink>
        </w:p>
        <w:p w14:paraId="4B0988EC"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69" w:history="1">
            <w:r w:rsidR="00BA03AB" w:rsidRPr="00644A05">
              <w:rPr>
                <w:rStyle w:val="Hipervnculo"/>
                <w:rFonts w:ascii="Arial" w:eastAsia="Calibri" w:hAnsi="Arial" w:cs="Arial"/>
                <w:noProof/>
                <w:sz w:val="24"/>
                <w:szCs w:val="24"/>
              </w:rPr>
              <w:t>2.11.2 Inspectores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_Toc51689169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58</w:t>
            </w:r>
            <w:r w:rsidR="00BA03AB" w:rsidRPr="00644A05">
              <w:rPr>
                <w:rFonts w:ascii="Arial" w:hAnsi="Arial" w:cs="Arial"/>
                <w:noProof/>
                <w:webHidden/>
                <w:sz w:val="24"/>
                <w:szCs w:val="24"/>
              </w:rPr>
              <w:fldChar w:fldCharType="end"/>
            </w:r>
          </w:hyperlink>
        </w:p>
        <w:p w14:paraId="47D69BC0"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70" w:history="1">
            <w:r w:rsidR="00BA03AB" w:rsidRPr="00644A05">
              <w:rPr>
                <w:rStyle w:val="Hipervnculo"/>
                <w:rFonts w:ascii="Arial" w:eastAsia="Calibri" w:hAnsi="Arial" w:cs="Arial"/>
                <w:noProof/>
                <w:sz w:val="24"/>
                <w:szCs w:val="24"/>
              </w:rPr>
              <w:t>2.12 Conclusiones parciales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59</w:t>
            </w:r>
            <w:r w:rsidR="00BA03AB" w:rsidRPr="00644A05">
              <w:rPr>
                <w:rFonts w:ascii="Arial" w:hAnsi="Arial" w:cs="Arial"/>
                <w:noProof/>
                <w:webHidden/>
                <w:sz w:val="24"/>
                <w:szCs w:val="24"/>
              </w:rPr>
              <w:fldChar w:fldCharType="end"/>
            </w:r>
          </w:hyperlink>
        </w:p>
        <w:p w14:paraId="0F2202AC" w14:textId="77777777" w:rsidR="00BA03AB" w:rsidRPr="00644A05" w:rsidRDefault="002F26AC" w:rsidP="00BA03AB">
          <w:pPr>
            <w:pStyle w:val="TDC1"/>
            <w:rPr>
              <w:rFonts w:ascii="Arial" w:eastAsiaTheme="minorEastAsia" w:hAnsi="Arial" w:cs="Arial"/>
              <w:noProof/>
              <w:sz w:val="24"/>
              <w:szCs w:val="24"/>
              <w:lang w:val="en-US"/>
            </w:rPr>
          </w:pPr>
          <w:hyperlink w:anchor="_Toc51689171" w:history="1">
            <w:r w:rsidR="00BA03AB" w:rsidRPr="00644A05">
              <w:rPr>
                <w:rStyle w:val="Hipervnculo"/>
                <w:rFonts w:ascii="Arial" w:eastAsiaTheme="majorEastAsia" w:hAnsi="Arial" w:cs="Arial"/>
                <w:b/>
                <w:bCs/>
                <w:noProof/>
                <w:sz w:val="24"/>
                <w:szCs w:val="24"/>
                <w:lang w:val="es-CU"/>
              </w:rPr>
              <w:t>Capítulo 3: Validación de la herramienta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60</w:t>
            </w:r>
            <w:r w:rsidR="00BA03AB" w:rsidRPr="00644A05">
              <w:rPr>
                <w:rFonts w:ascii="Arial" w:hAnsi="Arial" w:cs="Arial"/>
                <w:noProof/>
                <w:webHidden/>
                <w:sz w:val="24"/>
                <w:szCs w:val="24"/>
              </w:rPr>
              <w:fldChar w:fldCharType="end"/>
            </w:r>
          </w:hyperlink>
        </w:p>
        <w:p w14:paraId="26CD45DF"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72" w:history="1">
            <w:r w:rsidR="00BA03AB" w:rsidRPr="00644A05">
              <w:rPr>
                <w:rStyle w:val="Hipervnculo"/>
                <w:rFonts w:ascii="Arial" w:eastAsiaTheme="majorEastAsia" w:hAnsi="Arial" w:cs="Arial"/>
                <w:noProof/>
                <w:sz w:val="24"/>
                <w:szCs w:val="24"/>
                <w:lang w:val="es-CU"/>
              </w:rPr>
              <w:t>3.1 Introducción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60</w:t>
            </w:r>
            <w:r w:rsidR="00BA03AB" w:rsidRPr="00644A05">
              <w:rPr>
                <w:rFonts w:ascii="Arial" w:hAnsi="Arial" w:cs="Arial"/>
                <w:noProof/>
                <w:webHidden/>
                <w:sz w:val="24"/>
                <w:szCs w:val="24"/>
              </w:rPr>
              <w:fldChar w:fldCharType="end"/>
            </w:r>
          </w:hyperlink>
        </w:p>
        <w:p w14:paraId="2BFE3722"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73" w:history="1">
            <w:r w:rsidR="00BA03AB" w:rsidRPr="00644A05">
              <w:rPr>
                <w:rStyle w:val="Hipervnculo"/>
                <w:rFonts w:ascii="Arial" w:eastAsiaTheme="majorEastAsia" w:hAnsi="Arial" w:cs="Arial"/>
                <w:noProof/>
                <w:sz w:val="24"/>
                <w:szCs w:val="24"/>
                <w:lang w:val="es-CU"/>
              </w:rPr>
              <w:t>3.2 Pruebas funcionales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60</w:t>
            </w:r>
            <w:r w:rsidR="00BA03AB" w:rsidRPr="00644A05">
              <w:rPr>
                <w:rFonts w:ascii="Arial" w:hAnsi="Arial" w:cs="Arial"/>
                <w:noProof/>
                <w:webHidden/>
                <w:sz w:val="24"/>
                <w:szCs w:val="24"/>
              </w:rPr>
              <w:fldChar w:fldCharType="end"/>
            </w:r>
          </w:hyperlink>
        </w:p>
        <w:p w14:paraId="5295D2E4"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74" w:history="1">
            <w:r w:rsidR="00BA03AB" w:rsidRPr="00644A05">
              <w:rPr>
                <w:rStyle w:val="Hipervnculo"/>
                <w:rFonts w:ascii="Arial" w:eastAsiaTheme="majorEastAsia" w:hAnsi="Arial" w:cs="Arial"/>
                <w:noProof/>
                <w:sz w:val="24"/>
                <w:szCs w:val="24"/>
                <w:lang w:val="es-CU"/>
              </w:rPr>
              <w:t>3.2.1 Guiadas por casos de uso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60</w:t>
            </w:r>
            <w:r w:rsidR="00BA03AB" w:rsidRPr="00644A05">
              <w:rPr>
                <w:rFonts w:ascii="Arial" w:hAnsi="Arial" w:cs="Arial"/>
                <w:noProof/>
                <w:webHidden/>
                <w:sz w:val="24"/>
                <w:szCs w:val="24"/>
              </w:rPr>
              <w:fldChar w:fldCharType="end"/>
            </w:r>
          </w:hyperlink>
        </w:p>
        <w:p w14:paraId="58C84FDD"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75" w:history="1">
            <w:r w:rsidR="00BA03AB" w:rsidRPr="00644A05">
              <w:rPr>
                <w:rStyle w:val="Hipervnculo"/>
                <w:rFonts w:ascii="Arial" w:eastAsiaTheme="majorEastAsia" w:hAnsi="Arial" w:cs="Arial"/>
                <w:noProof/>
                <w:sz w:val="24"/>
                <w:szCs w:val="24"/>
                <w:lang w:val="es-CU"/>
              </w:rPr>
              <w:t>3.2.2 Clases de equivalencia</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61</w:t>
            </w:r>
            <w:r w:rsidR="00BA03AB" w:rsidRPr="00644A05">
              <w:rPr>
                <w:rFonts w:ascii="Arial" w:hAnsi="Arial" w:cs="Arial"/>
                <w:noProof/>
                <w:webHidden/>
                <w:sz w:val="24"/>
                <w:szCs w:val="24"/>
              </w:rPr>
              <w:fldChar w:fldCharType="end"/>
            </w:r>
          </w:hyperlink>
        </w:p>
        <w:p w14:paraId="17ACC5BA"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76" w:history="1">
            <w:r w:rsidR="00BA03AB" w:rsidRPr="00644A05">
              <w:rPr>
                <w:rStyle w:val="Hipervnculo"/>
                <w:rFonts w:ascii="Arial" w:eastAsiaTheme="majorEastAsia" w:hAnsi="Arial" w:cs="Arial"/>
                <w:noProof/>
                <w:sz w:val="24"/>
                <w:szCs w:val="24"/>
                <w:lang w:val="es-CU"/>
              </w:rPr>
              <w:t>3.2.3 Análisis de los resultados de las pruebas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62</w:t>
            </w:r>
            <w:r w:rsidR="00BA03AB" w:rsidRPr="00644A05">
              <w:rPr>
                <w:rFonts w:ascii="Arial" w:hAnsi="Arial" w:cs="Arial"/>
                <w:noProof/>
                <w:webHidden/>
                <w:sz w:val="24"/>
                <w:szCs w:val="24"/>
              </w:rPr>
              <w:fldChar w:fldCharType="end"/>
            </w:r>
          </w:hyperlink>
        </w:p>
        <w:p w14:paraId="5A2A2E63"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77" w:history="1">
            <w:r w:rsidR="00BA03AB" w:rsidRPr="00644A05">
              <w:rPr>
                <w:rStyle w:val="Hipervnculo"/>
                <w:rFonts w:ascii="Arial" w:eastAsiaTheme="majorEastAsia" w:hAnsi="Arial" w:cs="Arial"/>
                <w:noProof/>
                <w:sz w:val="24"/>
                <w:szCs w:val="24"/>
                <w:lang w:val="es-CU"/>
              </w:rPr>
              <w:t>3.3 Diseño de experimentos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63</w:t>
            </w:r>
            <w:r w:rsidR="00BA03AB" w:rsidRPr="00644A05">
              <w:rPr>
                <w:rFonts w:ascii="Arial" w:hAnsi="Arial" w:cs="Arial"/>
                <w:noProof/>
                <w:webHidden/>
                <w:sz w:val="24"/>
                <w:szCs w:val="24"/>
              </w:rPr>
              <w:fldChar w:fldCharType="end"/>
            </w:r>
          </w:hyperlink>
        </w:p>
        <w:p w14:paraId="1F426030"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78" w:history="1">
            <w:r w:rsidR="00BA03AB" w:rsidRPr="00644A05">
              <w:rPr>
                <w:rStyle w:val="Hipervnculo"/>
                <w:rFonts w:ascii="Arial" w:eastAsiaTheme="majorEastAsia" w:hAnsi="Arial" w:cs="Arial"/>
                <w:noProof/>
                <w:sz w:val="24"/>
                <w:szCs w:val="24"/>
                <w:lang w:val="es-CU"/>
              </w:rPr>
              <w:t>3.3.1 Fase de planeación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_Toc51689178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63</w:t>
            </w:r>
            <w:r w:rsidR="00BA03AB" w:rsidRPr="00644A05">
              <w:rPr>
                <w:rFonts w:ascii="Arial" w:hAnsi="Arial" w:cs="Arial"/>
                <w:noProof/>
                <w:webHidden/>
                <w:sz w:val="24"/>
                <w:szCs w:val="24"/>
              </w:rPr>
              <w:fldChar w:fldCharType="end"/>
            </w:r>
          </w:hyperlink>
        </w:p>
        <w:p w14:paraId="5070CB35"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79" w:history="1">
            <w:r w:rsidR="00BA03AB" w:rsidRPr="00644A05">
              <w:rPr>
                <w:rStyle w:val="Hipervnculo"/>
                <w:rFonts w:ascii="Arial" w:eastAsiaTheme="majorEastAsia" w:hAnsi="Arial" w:cs="Arial"/>
                <w:noProof/>
                <w:sz w:val="24"/>
                <w:szCs w:val="24"/>
                <w:lang w:val="es-CU"/>
              </w:rPr>
              <w:t>3.3.2 Fase de diseño</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_Toc51689179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64</w:t>
            </w:r>
            <w:r w:rsidR="00BA03AB" w:rsidRPr="00644A05">
              <w:rPr>
                <w:rFonts w:ascii="Arial" w:hAnsi="Arial" w:cs="Arial"/>
                <w:noProof/>
                <w:webHidden/>
                <w:sz w:val="24"/>
                <w:szCs w:val="24"/>
              </w:rPr>
              <w:fldChar w:fldCharType="end"/>
            </w:r>
          </w:hyperlink>
        </w:p>
        <w:p w14:paraId="12308BD2"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80" w:history="1">
            <w:r w:rsidR="00BA03AB" w:rsidRPr="00644A05">
              <w:rPr>
                <w:rStyle w:val="Hipervnculo"/>
                <w:rFonts w:ascii="Arial" w:eastAsiaTheme="majorEastAsia" w:hAnsi="Arial" w:cs="Arial"/>
                <w:noProof/>
                <w:sz w:val="24"/>
                <w:szCs w:val="24"/>
                <w:lang w:val="es-CU"/>
              </w:rPr>
              <w:t>3.3.3 Fase de conducción</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_Toc51689180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64</w:t>
            </w:r>
            <w:r w:rsidR="00BA03AB" w:rsidRPr="00644A05">
              <w:rPr>
                <w:rFonts w:ascii="Arial" w:hAnsi="Arial" w:cs="Arial"/>
                <w:noProof/>
                <w:webHidden/>
                <w:sz w:val="24"/>
                <w:szCs w:val="24"/>
              </w:rPr>
              <w:fldChar w:fldCharType="end"/>
            </w:r>
          </w:hyperlink>
        </w:p>
        <w:p w14:paraId="6B70A96A"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81" w:history="1">
            <w:r w:rsidR="00BA03AB" w:rsidRPr="00644A05">
              <w:rPr>
                <w:rStyle w:val="Hipervnculo"/>
                <w:rFonts w:ascii="Arial" w:eastAsiaTheme="majorEastAsia" w:hAnsi="Arial" w:cs="Arial"/>
                <w:noProof/>
                <w:sz w:val="24"/>
                <w:szCs w:val="24"/>
                <w:lang w:val="es-CU"/>
              </w:rPr>
              <w:t>3.3.4 Fase de análisis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_Toc51689181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65</w:t>
            </w:r>
            <w:r w:rsidR="00BA03AB" w:rsidRPr="00644A05">
              <w:rPr>
                <w:rFonts w:ascii="Arial" w:hAnsi="Arial" w:cs="Arial"/>
                <w:noProof/>
                <w:webHidden/>
                <w:sz w:val="24"/>
                <w:szCs w:val="24"/>
              </w:rPr>
              <w:fldChar w:fldCharType="end"/>
            </w:r>
          </w:hyperlink>
        </w:p>
        <w:p w14:paraId="5C203534" w14:textId="77777777" w:rsidR="00BA03AB" w:rsidRPr="00644A05" w:rsidRDefault="002F26AC" w:rsidP="00BA03AB">
          <w:pPr>
            <w:pStyle w:val="TDC3"/>
            <w:tabs>
              <w:tab w:val="right" w:leader="dot" w:pos="9350"/>
            </w:tabs>
            <w:rPr>
              <w:rFonts w:ascii="Arial" w:eastAsiaTheme="minorEastAsia" w:hAnsi="Arial" w:cs="Arial"/>
              <w:noProof/>
              <w:sz w:val="24"/>
              <w:szCs w:val="24"/>
              <w:lang w:val="en-US"/>
            </w:rPr>
          </w:pPr>
          <w:hyperlink w:anchor="_Toc51689182" w:history="1">
            <w:r w:rsidR="00BA03AB" w:rsidRPr="00644A05">
              <w:rPr>
                <w:rStyle w:val="Hipervnculo"/>
                <w:rFonts w:ascii="Arial" w:eastAsiaTheme="majorEastAsia" w:hAnsi="Arial" w:cs="Arial"/>
                <w:noProof/>
                <w:sz w:val="24"/>
                <w:szCs w:val="24"/>
              </w:rPr>
              <w:t>3.3.5 Conclusiones del DoE</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_Toc51689182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68</w:t>
            </w:r>
            <w:r w:rsidR="00BA03AB" w:rsidRPr="00644A05">
              <w:rPr>
                <w:rFonts w:ascii="Arial" w:hAnsi="Arial" w:cs="Arial"/>
                <w:noProof/>
                <w:webHidden/>
                <w:sz w:val="24"/>
                <w:szCs w:val="24"/>
              </w:rPr>
              <w:fldChar w:fldCharType="end"/>
            </w:r>
          </w:hyperlink>
        </w:p>
        <w:p w14:paraId="5AA5E2BB" w14:textId="77777777" w:rsidR="00BA03AB" w:rsidRPr="00644A05" w:rsidRDefault="002F26AC" w:rsidP="00BA03AB">
          <w:pPr>
            <w:pStyle w:val="TDC2"/>
            <w:tabs>
              <w:tab w:val="right" w:leader="dot" w:pos="9350"/>
            </w:tabs>
            <w:rPr>
              <w:rFonts w:ascii="Arial" w:eastAsiaTheme="minorEastAsia" w:hAnsi="Arial" w:cs="Arial"/>
              <w:noProof/>
              <w:sz w:val="24"/>
              <w:szCs w:val="24"/>
              <w:lang w:val="en-US"/>
            </w:rPr>
          </w:pPr>
          <w:hyperlink w:anchor="_Toc51689183" w:history="1">
            <w:r w:rsidR="00BA03AB" w:rsidRPr="00644A05">
              <w:rPr>
                <w:rStyle w:val="Hipervnculo"/>
                <w:rFonts w:ascii="Arial" w:eastAsiaTheme="majorEastAsia" w:hAnsi="Arial" w:cs="Arial"/>
                <w:noProof/>
                <w:sz w:val="24"/>
                <w:szCs w:val="24"/>
              </w:rPr>
              <w:t>3.4 Conclusiones parciales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_Toc51689183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68</w:t>
            </w:r>
            <w:r w:rsidR="00BA03AB" w:rsidRPr="00644A05">
              <w:rPr>
                <w:rFonts w:ascii="Arial" w:hAnsi="Arial" w:cs="Arial"/>
                <w:noProof/>
                <w:webHidden/>
                <w:sz w:val="24"/>
                <w:szCs w:val="24"/>
              </w:rPr>
              <w:fldChar w:fldCharType="end"/>
            </w:r>
          </w:hyperlink>
        </w:p>
        <w:p w14:paraId="28F80DC8" w14:textId="77777777" w:rsidR="00BA03AB" w:rsidRPr="00644A05" w:rsidRDefault="002F26AC" w:rsidP="00BA03AB">
          <w:pPr>
            <w:pStyle w:val="TDC1"/>
            <w:rPr>
              <w:rFonts w:ascii="Arial" w:eastAsiaTheme="minorEastAsia" w:hAnsi="Arial" w:cs="Arial"/>
              <w:noProof/>
              <w:sz w:val="24"/>
              <w:szCs w:val="24"/>
              <w:lang w:val="en-US"/>
            </w:rPr>
          </w:pPr>
          <w:hyperlink w:anchor="_Toc51689184" w:history="1">
            <w:r w:rsidR="00BA03AB" w:rsidRPr="00644A05">
              <w:rPr>
                <w:rStyle w:val="Hipervnculo"/>
                <w:rFonts w:ascii="Arial" w:hAnsi="Arial" w:cs="Arial"/>
                <w:b/>
                <w:bCs/>
                <w:noProof/>
                <w:sz w:val="24"/>
                <w:szCs w:val="24"/>
              </w:rPr>
              <w:t>Conclusiones Generales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_Toc51689184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69</w:t>
            </w:r>
            <w:r w:rsidR="00BA03AB" w:rsidRPr="00644A05">
              <w:rPr>
                <w:rFonts w:ascii="Arial" w:hAnsi="Arial" w:cs="Arial"/>
                <w:noProof/>
                <w:webHidden/>
                <w:sz w:val="24"/>
                <w:szCs w:val="24"/>
              </w:rPr>
              <w:fldChar w:fldCharType="end"/>
            </w:r>
          </w:hyperlink>
        </w:p>
        <w:p w14:paraId="4F357012" w14:textId="77777777" w:rsidR="00BA03AB" w:rsidRPr="00644A05" w:rsidRDefault="002F26AC" w:rsidP="00BA03AB">
          <w:pPr>
            <w:pStyle w:val="TDC1"/>
            <w:rPr>
              <w:rFonts w:ascii="Arial" w:eastAsiaTheme="minorEastAsia" w:hAnsi="Arial" w:cs="Arial"/>
              <w:noProof/>
              <w:sz w:val="24"/>
              <w:szCs w:val="24"/>
              <w:lang w:val="en-US"/>
            </w:rPr>
          </w:pPr>
          <w:hyperlink w:anchor="_Toc51689185" w:history="1">
            <w:r w:rsidR="00BA03AB" w:rsidRPr="00644A05">
              <w:rPr>
                <w:rStyle w:val="Hipervnculo"/>
                <w:rFonts w:ascii="Arial" w:eastAsiaTheme="majorEastAsia" w:hAnsi="Arial" w:cs="Arial"/>
                <w:b/>
                <w:bCs/>
                <w:noProof/>
                <w:sz w:val="24"/>
                <w:szCs w:val="24"/>
              </w:rPr>
              <w:t>Recomendaciones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_Toc51689185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70</w:t>
            </w:r>
            <w:r w:rsidR="00BA03AB" w:rsidRPr="00644A05">
              <w:rPr>
                <w:rFonts w:ascii="Arial" w:hAnsi="Arial" w:cs="Arial"/>
                <w:noProof/>
                <w:webHidden/>
                <w:sz w:val="24"/>
                <w:szCs w:val="24"/>
              </w:rPr>
              <w:fldChar w:fldCharType="end"/>
            </w:r>
          </w:hyperlink>
        </w:p>
        <w:p w14:paraId="50194824" w14:textId="77777777" w:rsidR="00BA03AB" w:rsidRPr="00644A05" w:rsidRDefault="002F26AC" w:rsidP="00BA03AB">
          <w:pPr>
            <w:pStyle w:val="TDC1"/>
            <w:rPr>
              <w:rFonts w:ascii="Arial" w:eastAsiaTheme="minorEastAsia" w:hAnsi="Arial" w:cs="Arial"/>
              <w:noProof/>
              <w:sz w:val="24"/>
              <w:szCs w:val="24"/>
              <w:lang w:val="en-US"/>
            </w:rPr>
          </w:pPr>
          <w:hyperlink w:anchor="_Toc51689186" w:history="1">
            <w:r w:rsidR="00BA03AB" w:rsidRPr="00644A05">
              <w:rPr>
                <w:rStyle w:val="Hipervnculo"/>
                <w:rFonts w:ascii="Arial" w:eastAsiaTheme="majorEastAsia" w:hAnsi="Arial" w:cs="Arial"/>
                <w:b/>
                <w:bCs/>
                <w:noProof/>
                <w:sz w:val="24"/>
                <w:szCs w:val="24"/>
              </w:rPr>
              <w:t>Referencias bibliográficas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_Toc51689186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71</w:t>
            </w:r>
            <w:r w:rsidR="00BA03AB" w:rsidRPr="00644A05">
              <w:rPr>
                <w:rFonts w:ascii="Arial" w:hAnsi="Arial" w:cs="Arial"/>
                <w:noProof/>
                <w:webHidden/>
                <w:sz w:val="24"/>
                <w:szCs w:val="24"/>
              </w:rPr>
              <w:fldChar w:fldCharType="end"/>
            </w:r>
          </w:hyperlink>
        </w:p>
        <w:p w14:paraId="74F1729A" w14:textId="77777777" w:rsidR="00BA03AB" w:rsidRPr="00644A05" w:rsidRDefault="002F26AC" w:rsidP="00BA03AB">
          <w:pPr>
            <w:pStyle w:val="TDC1"/>
            <w:rPr>
              <w:rFonts w:ascii="Arial" w:eastAsiaTheme="minorEastAsia" w:hAnsi="Arial" w:cs="Arial"/>
              <w:noProof/>
              <w:sz w:val="24"/>
              <w:szCs w:val="24"/>
              <w:lang w:val="en-US"/>
            </w:rPr>
          </w:pPr>
          <w:hyperlink w:anchor="_Toc51689187" w:history="1">
            <w:r w:rsidR="00BA03AB" w:rsidRPr="00644A05">
              <w:rPr>
                <w:rStyle w:val="Hipervnculo"/>
                <w:rFonts w:ascii="Arial" w:eastAsiaTheme="majorEastAsia" w:hAnsi="Arial" w:cs="Arial"/>
                <w:b/>
                <w:bCs/>
                <w:noProof/>
                <w:sz w:val="24"/>
                <w:szCs w:val="24"/>
                <w:lang w:val="es-CU"/>
              </w:rPr>
              <w:t>Anexos</w:t>
            </w:r>
            <w:r w:rsidR="00BA03AB" w:rsidRPr="00644A05">
              <w:rPr>
                <w:rFonts w:ascii="Arial" w:hAnsi="Arial" w:cs="Arial"/>
                <w:noProof/>
                <w:webHidden/>
                <w:sz w:val="24"/>
                <w:szCs w:val="24"/>
              </w:rPr>
              <w:tab/>
            </w:r>
            <w:r w:rsidR="00BA03AB" w:rsidRPr="00644A05">
              <w:rPr>
                <w:rFonts w:ascii="Arial" w:hAnsi="Arial" w:cs="Arial"/>
                <w:noProof/>
                <w:webHidden/>
                <w:sz w:val="24"/>
                <w:szCs w:val="24"/>
              </w:rPr>
              <w:fldChar w:fldCharType="begin"/>
            </w:r>
            <w:r w:rsidR="00BA03AB" w:rsidRPr="00644A05">
              <w:rPr>
                <w:rFonts w:ascii="Arial" w:hAnsi="Arial" w:cs="Arial"/>
                <w:noProof/>
                <w:webHidden/>
                <w:sz w:val="24"/>
                <w:szCs w:val="24"/>
              </w:rPr>
              <w:instrText xml:space="preserve"> PAGEREF _Toc51689187 \h </w:instrText>
            </w:r>
            <w:r w:rsidR="00BA03AB" w:rsidRPr="00644A05">
              <w:rPr>
                <w:rFonts w:ascii="Arial" w:hAnsi="Arial" w:cs="Arial"/>
                <w:noProof/>
                <w:webHidden/>
                <w:sz w:val="24"/>
                <w:szCs w:val="24"/>
              </w:rPr>
            </w:r>
            <w:r w:rsidR="00BA03AB" w:rsidRPr="00644A05">
              <w:rPr>
                <w:rFonts w:ascii="Arial" w:hAnsi="Arial" w:cs="Arial"/>
                <w:noProof/>
                <w:webHidden/>
                <w:sz w:val="24"/>
                <w:szCs w:val="24"/>
              </w:rPr>
              <w:fldChar w:fldCharType="separate"/>
            </w:r>
            <w:r w:rsidR="00BA03AB" w:rsidRPr="00644A05">
              <w:rPr>
                <w:rFonts w:ascii="Arial" w:hAnsi="Arial" w:cs="Arial"/>
                <w:noProof/>
                <w:webHidden/>
                <w:sz w:val="24"/>
                <w:szCs w:val="24"/>
              </w:rPr>
              <w:t>76</w:t>
            </w:r>
            <w:r w:rsidR="00BA03AB" w:rsidRPr="00644A05">
              <w:rPr>
                <w:rFonts w:ascii="Arial" w:hAnsi="Arial" w:cs="Arial"/>
                <w:noProof/>
                <w:webHidden/>
                <w:sz w:val="24"/>
                <w:szCs w:val="24"/>
              </w:rPr>
              <w:fldChar w:fldCharType="end"/>
            </w:r>
          </w:hyperlink>
        </w:p>
        <w:p w14:paraId="6DC682DE" w14:textId="77777777" w:rsidR="00BA03AB" w:rsidRDefault="00BA03AB" w:rsidP="00BA03AB">
          <w:pPr>
            <w:spacing w:line="360" w:lineRule="auto"/>
            <w:rPr>
              <w:rFonts w:ascii="Arial" w:hAnsi="Arial" w:cs="Arial"/>
              <w:b/>
              <w:bCs/>
              <w:sz w:val="24"/>
              <w:szCs w:val="24"/>
              <w:lang w:val="es-ES"/>
            </w:rPr>
          </w:pPr>
          <w:r w:rsidRPr="00644A05">
            <w:rPr>
              <w:rFonts w:ascii="Arial" w:hAnsi="Arial" w:cs="Arial"/>
              <w:b/>
              <w:bCs/>
              <w:sz w:val="24"/>
              <w:szCs w:val="24"/>
              <w:lang w:val="es-ES"/>
            </w:rPr>
            <w:fldChar w:fldCharType="end"/>
          </w:r>
        </w:p>
      </w:sdtContent>
    </w:sdt>
    <w:p w14:paraId="6B863EF5" w14:textId="77777777" w:rsidR="00EF0DEB" w:rsidRPr="00644A05" w:rsidRDefault="00EF0DEB" w:rsidP="00314A4F">
      <w:pPr>
        <w:spacing w:line="360" w:lineRule="auto"/>
        <w:rPr>
          <w:rFonts w:ascii="Arial" w:hAnsi="Arial" w:cs="Arial"/>
          <w:sz w:val="24"/>
          <w:szCs w:val="24"/>
        </w:rPr>
      </w:pPr>
    </w:p>
    <w:p w14:paraId="65594346" w14:textId="0A422EC4" w:rsidR="00023664" w:rsidRPr="00644A05" w:rsidRDefault="00023664" w:rsidP="00314A4F">
      <w:pPr>
        <w:spacing w:line="360" w:lineRule="auto"/>
        <w:rPr>
          <w:rFonts w:ascii="Arial" w:hAnsi="Arial" w:cs="Arial"/>
          <w:sz w:val="24"/>
          <w:szCs w:val="24"/>
        </w:rPr>
      </w:pPr>
    </w:p>
    <w:p w14:paraId="550A5C61" w14:textId="670826A1" w:rsidR="008F6EAB" w:rsidRPr="00314A4F" w:rsidRDefault="008F6EAB" w:rsidP="00314A4F">
      <w:pPr>
        <w:spacing w:line="360" w:lineRule="auto"/>
        <w:rPr>
          <w:rFonts w:ascii="Arial" w:hAnsi="Arial" w:cs="Arial"/>
          <w:sz w:val="24"/>
          <w:szCs w:val="24"/>
        </w:rPr>
      </w:pPr>
    </w:p>
    <w:p w14:paraId="13054C7A" w14:textId="4D539ACB" w:rsidR="008F6EAB" w:rsidRPr="00314A4F" w:rsidRDefault="008F6EAB" w:rsidP="00314A4F">
      <w:pPr>
        <w:spacing w:line="360" w:lineRule="auto"/>
        <w:rPr>
          <w:rFonts w:ascii="Arial" w:hAnsi="Arial" w:cs="Arial"/>
          <w:sz w:val="24"/>
          <w:szCs w:val="24"/>
        </w:rPr>
      </w:pPr>
    </w:p>
    <w:p w14:paraId="2236C7B0" w14:textId="614CF0D0" w:rsidR="00314A4F" w:rsidRDefault="00314A4F" w:rsidP="001252FF">
      <w:pPr>
        <w:rPr>
          <w:rFonts w:ascii="Arial" w:hAnsi="Arial" w:cs="Arial"/>
          <w:sz w:val="24"/>
          <w:szCs w:val="24"/>
        </w:rPr>
      </w:pPr>
    </w:p>
    <w:p w14:paraId="5FBF3D31" w14:textId="77777777" w:rsidR="00431A59" w:rsidRDefault="00431A59" w:rsidP="001252FF">
      <w:pPr>
        <w:rPr>
          <w:rFonts w:ascii="Arial" w:hAnsi="Arial" w:cs="Arial"/>
          <w:color w:val="000000" w:themeColor="text1"/>
          <w:sz w:val="28"/>
          <w:szCs w:val="28"/>
          <w:lang w:val="es-ES"/>
        </w:rPr>
      </w:pPr>
    </w:p>
    <w:p w14:paraId="351E2FFA" w14:textId="634BA0FA" w:rsidR="008F6EAB" w:rsidRPr="001252FF" w:rsidRDefault="001252FF" w:rsidP="001252FF">
      <w:pPr>
        <w:rPr>
          <w:rFonts w:ascii="Arial" w:hAnsi="Arial" w:cs="Arial"/>
          <w:sz w:val="28"/>
          <w:szCs w:val="28"/>
        </w:rPr>
      </w:pPr>
      <w:r w:rsidRPr="001252FF">
        <w:rPr>
          <w:rFonts w:ascii="Arial" w:hAnsi="Arial" w:cs="Arial"/>
          <w:color w:val="000000" w:themeColor="text1"/>
          <w:sz w:val="28"/>
          <w:szCs w:val="28"/>
          <w:lang w:val="es-ES"/>
        </w:rPr>
        <w:t>Índice</w:t>
      </w:r>
      <w:r w:rsidR="00800792" w:rsidRPr="00060D06">
        <w:rPr>
          <w:rFonts w:ascii="Arial" w:hAnsi="Arial" w:cs="Arial"/>
          <w:sz w:val="28"/>
          <w:szCs w:val="28"/>
        </w:rPr>
        <w:t xml:space="preserve"> de </w:t>
      </w:r>
      <w:proofErr w:type="spellStart"/>
      <w:r w:rsidR="00800792" w:rsidRPr="00060D06">
        <w:rPr>
          <w:rFonts w:ascii="Arial" w:hAnsi="Arial" w:cs="Arial"/>
          <w:sz w:val="28"/>
          <w:szCs w:val="28"/>
        </w:rPr>
        <w:t>Tablas</w:t>
      </w:r>
      <w:proofErr w:type="spellEnd"/>
      <w:r w:rsidR="00060D06" w:rsidRPr="00060D06">
        <w:rPr>
          <w:rFonts w:ascii="Arial" w:hAnsi="Arial" w:cs="Arial"/>
          <w:sz w:val="24"/>
          <w:szCs w:val="24"/>
        </w:rPr>
        <w:tab/>
      </w:r>
    </w:p>
    <w:p w14:paraId="7336C4BA" w14:textId="4C2A6BAD" w:rsidR="00413C02" w:rsidRPr="00413C02" w:rsidRDefault="00060D06">
      <w:pPr>
        <w:pStyle w:val="Tabladeilustraciones"/>
        <w:tabs>
          <w:tab w:val="right" w:leader="dot" w:pos="9350"/>
        </w:tabs>
        <w:rPr>
          <w:rFonts w:ascii="Arial" w:eastAsiaTheme="minorEastAsia" w:hAnsi="Arial" w:cs="Arial"/>
          <w:noProof/>
          <w:sz w:val="24"/>
          <w:szCs w:val="24"/>
        </w:rPr>
      </w:pPr>
      <w:r w:rsidRPr="00413C02">
        <w:rPr>
          <w:rFonts w:ascii="Arial" w:hAnsi="Arial" w:cs="Arial"/>
          <w:sz w:val="24"/>
          <w:szCs w:val="24"/>
        </w:rPr>
        <w:fldChar w:fldCharType="begin"/>
      </w:r>
      <w:r w:rsidRPr="00413C02">
        <w:rPr>
          <w:rFonts w:ascii="Arial" w:hAnsi="Arial" w:cs="Arial"/>
          <w:sz w:val="24"/>
          <w:szCs w:val="24"/>
        </w:rPr>
        <w:instrText xml:space="preserve"> TOC \h \z \c "Tabla" </w:instrText>
      </w:r>
      <w:r w:rsidRPr="00413C02">
        <w:rPr>
          <w:rFonts w:ascii="Arial" w:hAnsi="Arial" w:cs="Arial"/>
          <w:sz w:val="24"/>
          <w:szCs w:val="24"/>
        </w:rPr>
        <w:fldChar w:fldCharType="separate"/>
      </w:r>
      <w:hyperlink w:anchor="_Toc51689188" w:history="1">
        <w:r w:rsidR="00413C02" w:rsidRPr="00413C02">
          <w:rPr>
            <w:rStyle w:val="Hipervnculo"/>
            <w:rFonts w:ascii="Arial" w:hAnsi="Arial" w:cs="Arial"/>
            <w:noProof/>
            <w:sz w:val="24"/>
            <w:szCs w:val="24"/>
            <w:lang w:val="es-CU"/>
          </w:rPr>
          <w:t>Tabla 1: Comparación de plataformas de agentes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25</w:t>
        </w:r>
        <w:r w:rsidR="00413C02" w:rsidRPr="00413C02">
          <w:rPr>
            <w:rFonts w:ascii="Arial" w:hAnsi="Arial" w:cs="Arial"/>
            <w:noProof/>
            <w:webHidden/>
            <w:sz w:val="24"/>
            <w:szCs w:val="24"/>
          </w:rPr>
          <w:fldChar w:fldCharType="end"/>
        </w:r>
      </w:hyperlink>
    </w:p>
    <w:p w14:paraId="1726143A" w14:textId="4EB480CA"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89" w:history="1">
        <w:r w:rsidR="00413C02" w:rsidRPr="00413C02">
          <w:rPr>
            <w:rStyle w:val="Hipervnculo"/>
            <w:rFonts w:ascii="Arial" w:hAnsi="Arial" w:cs="Arial"/>
            <w:noProof/>
            <w:sz w:val="24"/>
            <w:szCs w:val="24"/>
          </w:rPr>
          <w:t>Tabla 2: Glosario de términos.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AE2A3E7" w14:textId="6A771FBD"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0" w:history="1">
        <w:r w:rsidR="00413C02" w:rsidRPr="00413C02">
          <w:rPr>
            <w:rStyle w:val="Hipervnculo"/>
            <w:rFonts w:ascii="Arial" w:hAnsi="Arial" w:cs="Arial"/>
            <w:noProof/>
            <w:sz w:val="24"/>
            <w:szCs w:val="24"/>
          </w:rPr>
          <w:t>Tabla 3: Reglas del negocio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53B69C8C" w14:textId="0B4130EC"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1" w:history="1">
        <w:r w:rsidR="00413C02" w:rsidRPr="00413C02">
          <w:rPr>
            <w:rStyle w:val="Hipervnculo"/>
            <w:rFonts w:ascii="Arial" w:hAnsi="Arial" w:cs="Arial"/>
            <w:noProof/>
            <w:sz w:val="24"/>
            <w:szCs w:val="24"/>
            <w:lang w:val="es-CU"/>
          </w:rPr>
          <w:t>Tabla 4: Identificación de los requisitos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39</w:t>
        </w:r>
        <w:r w:rsidR="00413C02" w:rsidRPr="00413C02">
          <w:rPr>
            <w:rFonts w:ascii="Arial" w:hAnsi="Arial" w:cs="Arial"/>
            <w:noProof/>
            <w:webHidden/>
            <w:sz w:val="24"/>
            <w:szCs w:val="24"/>
          </w:rPr>
          <w:fldChar w:fldCharType="end"/>
        </w:r>
      </w:hyperlink>
    </w:p>
    <w:p w14:paraId="1FA09994" w14:textId="2AA1BEDE"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2" w:history="1">
        <w:r w:rsidR="00413C02" w:rsidRPr="00413C02">
          <w:rPr>
            <w:rStyle w:val="Hipervnculo"/>
            <w:rFonts w:ascii="Arial" w:hAnsi="Arial" w:cs="Arial"/>
            <w:noProof/>
            <w:sz w:val="24"/>
            <w:szCs w:val="24"/>
          </w:rPr>
          <w:t>Tabla 5: Requisitos no funcionales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40</w:t>
        </w:r>
        <w:r w:rsidR="00413C02" w:rsidRPr="00413C02">
          <w:rPr>
            <w:rFonts w:ascii="Arial" w:hAnsi="Arial" w:cs="Arial"/>
            <w:noProof/>
            <w:webHidden/>
            <w:sz w:val="24"/>
            <w:szCs w:val="24"/>
          </w:rPr>
          <w:fldChar w:fldCharType="end"/>
        </w:r>
      </w:hyperlink>
    </w:p>
    <w:p w14:paraId="6F3079C3" w14:textId="06027F36"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3" w:history="1">
        <w:r w:rsidR="00413C02" w:rsidRPr="00413C02">
          <w:rPr>
            <w:rStyle w:val="Hipervnculo"/>
            <w:rFonts w:ascii="Arial" w:hAnsi="Arial" w:cs="Arial"/>
            <w:noProof/>
            <w:sz w:val="24"/>
            <w:szCs w:val="24"/>
          </w:rPr>
          <w:t>Tabla 6: Actores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31BC141E" w14:textId="67D8286C"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4" w:history="1">
        <w:r w:rsidR="00413C02" w:rsidRPr="00413C02">
          <w:rPr>
            <w:rStyle w:val="Hipervnculo"/>
            <w:rFonts w:ascii="Arial" w:hAnsi="Arial" w:cs="Arial"/>
            <w:noProof/>
            <w:sz w:val="24"/>
            <w:szCs w:val="24"/>
            <w:lang w:val="es-CU"/>
          </w:rPr>
          <w:t>Tabla 7: caso de uso:” Configurar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42</w:t>
        </w:r>
        <w:r w:rsidR="00413C02" w:rsidRPr="00413C02">
          <w:rPr>
            <w:rFonts w:ascii="Arial" w:hAnsi="Arial" w:cs="Arial"/>
            <w:noProof/>
            <w:webHidden/>
            <w:sz w:val="24"/>
            <w:szCs w:val="24"/>
          </w:rPr>
          <w:fldChar w:fldCharType="end"/>
        </w:r>
      </w:hyperlink>
    </w:p>
    <w:p w14:paraId="175C9A7E" w14:textId="5138F2CA"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5" w:history="1">
        <w:r w:rsidR="00413C02" w:rsidRPr="00413C02">
          <w:rPr>
            <w:rStyle w:val="Hipervnculo"/>
            <w:rFonts w:ascii="Arial" w:hAnsi="Arial" w:cs="Arial"/>
            <w:noProof/>
            <w:sz w:val="24"/>
            <w:szCs w:val="24"/>
            <w:lang w:val="es-CU"/>
          </w:rPr>
          <w:t>Tabla 8: Caso de uso:” Ejecutar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43</w:t>
        </w:r>
        <w:r w:rsidR="00413C02" w:rsidRPr="00413C02">
          <w:rPr>
            <w:rFonts w:ascii="Arial" w:hAnsi="Arial" w:cs="Arial"/>
            <w:noProof/>
            <w:webHidden/>
            <w:sz w:val="24"/>
            <w:szCs w:val="24"/>
          </w:rPr>
          <w:fldChar w:fldCharType="end"/>
        </w:r>
      </w:hyperlink>
    </w:p>
    <w:p w14:paraId="569F9436" w14:textId="5A822237"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6" w:history="1">
        <w:r w:rsidR="00413C02" w:rsidRPr="00413C02">
          <w:rPr>
            <w:rStyle w:val="Hipervnculo"/>
            <w:rFonts w:ascii="Arial" w:hAnsi="Arial" w:cs="Arial"/>
            <w:noProof/>
            <w:sz w:val="24"/>
            <w:szCs w:val="24"/>
            <w:lang w:val="es-CU"/>
          </w:rPr>
          <w:t>Tabla 9: Caso de uso:” Generar Datos”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46</w:t>
        </w:r>
        <w:r w:rsidR="00413C02" w:rsidRPr="00413C02">
          <w:rPr>
            <w:rFonts w:ascii="Arial" w:hAnsi="Arial" w:cs="Arial"/>
            <w:noProof/>
            <w:webHidden/>
            <w:sz w:val="24"/>
            <w:szCs w:val="24"/>
          </w:rPr>
          <w:fldChar w:fldCharType="end"/>
        </w:r>
      </w:hyperlink>
    </w:p>
    <w:p w14:paraId="4305BD8C" w14:textId="773B3B81"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7" w:history="1">
        <w:r w:rsidR="00413C02" w:rsidRPr="00413C02">
          <w:rPr>
            <w:rStyle w:val="Hipervnculo"/>
            <w:rFonts w:ascii="Arial" w:hAnsi="Arial" w:cs="Arial"/>
            <w:noProof/>
            <w:sz w:val="24"/>
            <w:szCs w:val="24"/>
            <w:lang w:val="es-CU"/>
          </w:rPr>
          <w:t>Tabla 10: Descripción de paquetes de la arquitectura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48</w:t>
        </w:r>
        <w:r w:rsidR="00413C02" w:rsidRPr="00413C02">
          <w:rPr>
            <w:rFonts w:ascii="Arial" w:hAnsi="Arial" w:cs="Arial"/>
            <w:noProof/>
            <w:webHidden/>
            <w:sz w:val="24"/>
            <w:szCs w:val="24"/>
          </w:rPr>
          <w:fldChar w:fldCharType="end"/>
        </w:r>
      </w:hyperlink>
    </w:p>
    <w:p w14:paraId="4E458D35" w14:textId="5402CCD4"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8" w:history="1">
        <w:r w:rsidR="00413C02" w:rsidRPr="00413C02">
          <w:rPr>
            <w:rStyle w:val="Hipervnculo"/>
            <w:rFonts w:ascii="Arial" w:hAnsi="Arial" w:cs="Arial"/>
            <w:noProof/>
            <w:sz w:val="24"/>
            <w:szCs w:val="24"/>
            <w:lang w:val="es-CU"/>
          </w:rPr>
          <w:t>Tabla 11: Descripción del caso de prueba: "Mala configuración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60</w:t>
        </w:r>
        <w:r w:rsidR="00413C02" w:rsidRPr="00413C02">
          <w:rPr>
            <w:rFonts w:ascii="Arial" w:hAnsi="Arial" w:cs="Arial"/>
            <w:noProof/>
            <w:webHidden/>
            <w:sz w:val="24"/>
            <w:szCs w:val="24"/>
          </w:rPr>
          <w:fldChar w:fldCharType="end"/>
        </w:r>
      </w:hyperlink>
    </w:p>
    <w:p w14:paraId="5D4712ED" w14:textId="7EAFAAF8"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199" w:history="1">
        <w:r w:rsidR="00413C02" w:rsidRPr="00413C02">
          <w:rPr>
            <w:rStyle w:val="Hipervnculo"/>
            <w:rFonts w:ascii="Arial" w:hAnsi="Arial" w:cs="Arial"/>
            <w:noProof/>
            <w:sz w:val="24"/>
            <w:szCs w:val="24"/>
            <w:lang w:val="es-CU"/>
          </w:rPr>
          <w:t>Tabla 12: Descripción del caso de prueba: "Poner en funcionamiento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_Toc51689199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61</w:t>
        </w:r>
        <w:r w:rsidR="00413C02" w:rsidRPr="00413C02">
          <w:rPr>
            <w:rFonts w:ascii="Arial" w:hAnsi="Arial" w:cs="Arial"/>
            <w:noProof/>
            <w:webHidden/>
            <w:sz w:val="24"/>
            <w:szCs w:val="24"/>
          </w:rPr>
          <w:fldChar w:fldCharType="end"/>
        </w:r>
      </w:hyperlink>
    </w:p>
    <w:p w14:paraId="0AAE04CA" w14:textId="3A9553FC"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00" w:history="1">
        <w:r w:rsidR="00413C02" w:rsidRPr="00413C02">
          <w:rPr>
            <w:rStyle w:val="Hipervnculo"/>
            <w:rFonts w:ascii="Arial" w:hAnsi="Arial" w:cs="Arial"/>
            <w:noProof/>
            <w:sz w:val="24"/>
            <w:szCs w:val="24"/>
          </w:rPr>
          <w:t>Tabla 13: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50FA6211" w14:textId="55715C1B"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01" w:history="1">
        <w:r w:rsidR="00413C02" w:rsidRPr="00413C02">
          <w:rPr>
            <w:rStyle w:val="Hipervnculo"/>
            <w:rFonts w:ascii="Arial" w:hAnsi="Arial" w:cs="Arial"/>
            <w:noProof/>
            <w:sz w:val="24"/>
            <w:szCs w:val="24"/>
            <w:lang w:val="es-CU"/>
          </w:rPr>
          <w:t>Tabla 14: Pruebas de las clases de equivalencia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62</w:t>
        </w:r>
        <w:r w:rsidR="00413C02" w:rsidRPr="00413C02">
          <w:rPr>
            <w:rFonts w:ascii="Arial" w:hAnsi="Arial" w:cs="Arial"/>
            <w:noProof/>
            <w:webHidden/>
            <w:sz w:val="24"/>
            <w:szCs w:val="24"/>
          </w:rPr>
          <w:fldChar w:fldCharType="end"/>
        </w:r>
      </w:hyperlink>
    </w:p>
    <w:p w14:paraId="30911838" w14:textId="63D3987E"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02" w:history="1">
        <w:r w:rsidR="00413C02" w:rsidRPr="00413C02">
          <w:rPr>
            <w:rStyle w:val="Hipervnculo"/>
            <w:rFonts w:ascii="Arial" w:hAnsi="Arial" w:cs="Arial"/>
            <w:noProof/>
            <w:sz w:val="24"/>
            <w:szCs w:val="24"/>
          </w:rPr>
          <w:t>Tabla 15: Factores controlables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495AE15A" w14:textId="25BEC312"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03" w:history="1">
        <w:r w:rsidR="00413C02" w:rsidRPr="00413C02">
          <w:rPr>
            <w:rStyle w:val="Hipervnculo"/>
            <w:rFonts w:ascii="Arial" w:hAnsi="Arial" w:cs="Arial"/>
            <w:noProof/>
            <w:sz w:val="24"/>
            <w:szCs w:val="24"/>
            <w:lang w:val="es-CU"/>
          </w:rPr>
          <w:t>Tabla 16: Rendimiento de cada tratamiento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_Toc51689203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64</w:t>
        </w:r>
        <w:r w:rsidR="00413C02" w:rsidRPr="00413C02">
          <w:rPr>
            <w:rFonts w:ascii="Arial" w:hAnsi="Arial" w:cs="Arial"/>
            <w:noProof/>
            <w:webHidden/>
            <w:sz w:val="24"/>
            <w:szCs w:val="24"/>
          </w:rPr>
          <w:fldChar w:fldCharType="end"/>
        </w:r>
      </w:hyperlink>
    </w:p>
    <w:p w14:paraId="3625F78D" w14:textId="3E841EB3" w:rsidR="00060D06" w:rsidRPr="00060D06" w:rsidRDefault="00060D06" w:rsidP="00060D06">
      <w:pPr>
        <w:tabs>
          <w:tab w:val="left" w:pos="2796"/>
        </w:tabs>
        <w:rPr>
          <w:rFonts w:ascii="Arial" w:hAnsi="Arial" w:cs="Arial"/>
          <w:sz w:val="24"/>
          <w:szCs w:val="24"/>
        </w:rPr>
      </w:pPr>
      <w:r w:rsidRPr="00413C02">
        <w:rPr>
          <w:rFonts w:ascii="Arial" w:hAnsi="Arial" w:cs="Arial"/>
          <w:sz w:val="24"/>
          <w:szCs w:val="24"/>
        </w:rPr>
        <w:fldChar w:fldCharType="end"/>
      </w:r>
    </w:p>
    <w:p w14:paraId="0342D59B" w14:textId="36094019" w:rsidR="008F6EAB" w:rsidRPr="00FC57BF" w:rsidRDefault="008F6EAB">
      <w:pPr>
        <w:rPr>
          <w:lang w:val="es-CU"/>
        </w:rPr>
      </w:pPr>
    </w:p>
    <w:p w14:paraId="1BECE00B" w14:textId="695BD21F" w:rsidR="008F6EAB" w:rsidRPr="00FC57BF" w:rsidRDefault="008F6EAB">
      <w:pPr>
        <w:rPr>
          <w:lang w:val="es-CU"/>
        </w:rPr>
      </w:pPr>
    </w:p>
    <w:p w14:paraId="0298DE16" w14:textId="3D8C97E8" w:rsidR="008F6EAB" w:rsidRPr="00FC57BF" w:rsidRDefault="008F6EAB">
      <w:pPr>
        <w:rPr>
          <w:lang w:val="es-CU"/>
        </w:rPr>
      </w:pPr>
    </w:p>
    <w:p w14:paraId="55AC75AD" w14:textId="542B48E2" w:rsidR="008F6EAB" w:rsidRPr="00FC57BF" w:rsidRDefault="008F6EAB">
      <w:pPr>
        <w:rPr>
          <w:lang w:val="es-CU"/>
        </w:rPr>
      </w:pPr>
    </w:p>
    <w:p w14:paraId="1B97FA8B" w14:textId="30736450" w:rsidR="008F6EAB" w:rsidRPr="00FC57BF" w:rsidRDefault="008F6EAB">
      <w:pPr>
        <w:rPr>
          <w:lang w:val="es-CU"/>
        </w:rPr>
      </w:pPr>
    </w:p>
    <w:p w14:paraId="55DC2548" w14:textId="798F1B49" w:rsidR="008F6EAB" w:rsidRPr="00FC57BF" w:rsidRDefault="008F6EAB">
      <w:pPr>
        <w:rPr>
          <w:lang w:val="es-CU"/>
        </w:rPr>
      </w:pPr>
    </w:p>
    <w:p w14:paraId="0216C173" w14:textId="469B74A4" w:rsidR="008F6EAB" w:rsidRDefault="008F6EAB">
      <w:pPr>
        <w:rPr>
          <w:lang w:val="es-CU"/>
        </w:rPr>
      </w:pPr>
    </w:p>
    <w:p w14:paraId="54D68A5F" w14:textId="77777777" w:rsidR="00431A59" w:rsidRDefault="00431A59">
      <w:pPr>
        <w:rPr>
          <w:lang w:val="es-CU"/>
        </w:rPr>
      </w:pPr>
    </w:p>
    <w:p w14:paraId="30C0BA85" w14:textId="6CC04F5D" w:rsidR="00413C02" w:rsidRDefault="00413C02">
      <w:pPr>
        <w:rPr>
          <w:lang w:val="es-CU"/>
        </w:rPr>
      </w:pPr>
    </w:p>
    <w:p w14:paraId="28B194D4" w14:textId="3FA74E2D" w:rsidR="00413C02" w:rsidRDefault="00413C02">
      <w:pPr>
        <w:rPr>
          <w:lang w:val="es-CU"/>
        </w:rPr>
      </w:pPr>
    </w:p>
    <w:p w14:paraId="2E8F070C" w14:textId="709EBD94" w:rsidR="008F6EAB" w:rsidRDefault="008F6EAB">
      <w:pPr>
        <w:rPr>
          <w:lang w:val="es-CU"/>
        </w:rPr>
      </w:pPr>
    </w:p>
    <w:p w14:paraId="14DBD89F" w14:textId="77777777" w:rsidR="00413C02" w:rsidRPr="00FC57BF" w:rsidRDefault="00413C02">
      <w:pPr>
        <w:rPr>
          <w:lang w:val="es-CU"/>
        </w:rPr>
      </w:pPr>
    </w:p>
    <w:p w14:paraId="55F9A1BD" w14:textId="77777777" w:rsidR="00413C02" w:rsidRDefault="00314A4F" w:rsidP="00413C02">
      <w:pPr>
        <w:spacing w:line="360" w:lineRule="auto"/>
        <w:rPr>
          <w:noProof/>
        </w:rPr>
      </w:pPr>
      <w:r w:rsidRPr="001252FF">
        <w:rPr>
          <w:rFonts w:ascii="Arial" w:hAnsi="Arial" w:cs="Arial"/>
          <w:color w:val="000000" w:themeColor="text1"/>
          <w:sz w:val="28"/>
          <w:szCs w:val="28"/>
          <w:lang w:val="es-ES"/>
        </w:rPr>
        <w:t>Índice</w:t>
      </w:r>
      <w:r>
        <w:rPr>
          <w:rFonts w:ascii="Arial" w:hAnsi="Arial" w:cs="Arial"/>
          <w:color w:val="000000" w:themeColor="text1"/>
          <w:sz w:val="28"/>
          <w:szCs w:val="28"/>
          <w:lang w:val="es-ES"/>
        </w:rPr>
        <w:t xml:space="preserve"> de Figuras</w:t>
      </w:r>
      <w:r w:rsidR="00287479">
        <w:rPr>
          <w:rFonts w:ascii="Arial" w:hAnsi="Arial" w:cs="Arial"/>
          <w:color w:val="000000" w:themeColor="text1"/>
          <w:sz w:val="28"/>
          <w:szCs w:val="28"/>
          <w:lang w:val="es-ES"/>
        </w:rPr>
        <w:fldChar w:fldCharType="begin"/>
      </w:r>
      <w:r w:rsidR="00287479">
        <w:rPr>
          <w:rFonts w:ascii="Arial" w:hAnsi="Arial" w:cs="Arial"/>
          <w:color w:val="000000" w:themeColor="text1"/>
          <w:sz w:val="28"/>
          <w:szCs w:val="28"/>
          <w:lang w:val="es-ES"/>
        </w:rPr>
        <w:instrText xml:space="preserve"> TOC \h \z \c "Figura" </w:instrText>
      </w:r>
      <w:r w:rsidR="00287479">
        <w:rPr>
          <w:rFonts w:ascii="Arial" w:hAnsi="Arial" w:cs="Arial"/>
          <w:color w:val="000000" w:themeColor="text1"/>
          <w:sz w:val="28"/>
          <w:szCs w:val="28"/>
          <w:lang w:val="es-ES"/>
        </w:rPr>
        <w:fldChar w:fldCharType="separate"/>
      </w:r>
    </w:p>
    <w:p w14:paraId="64BEC0CD" w14:textId="2B6A66C7"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56" w:history="1">
        <w:r w:rsidR="00413C02" w:rsidRPr="00413C02">
          <w:rPr>
            <w:rStyle w:val="Hipervnculo"/>
            <w:rFonts w:ascii="Arial" w:hAnsi="Arial" w:cs="Arial"/>
            <w:noProof/>
            <w:sz w:val="24"/>
            <w:szCs w:val="24"/>
            <w:lang w:val="es-CU"/>
          </w:rPr>
          <w:t>Figura 1:Esquema general del proceso de modelado científico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9</w:t>
        </w:r>
        <w:r w:rsidR="00413C02" w:rsidRPr="00413C02">
          <w:rPr>
            <w:rFonts w:ascii="Arial" w:hAnsi="Arial" w:cs="Arial"/>
            <w:noProof/>
            <w:webHidden/>
            <w:sz w:val="24"/>
            <w:szCs w:val="24"/>
          </w:rPr>
          <w:fldChar w:fldCharType="end"/>
        </w:r>
      </w:hyperlink>
    </w:p>
    <w:p w14:paraId="04F75CF5" w14:textId="5EB0ED8E"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57" w:history="1">
        <w:r w:rsidR="00413C02" w:rsidRPr="00413C02">
          <w:rPr>
            <w:rStyle w:val="Hipervnculo"/>
            <w:rFonts w:ascii="Arial" w:hAnsi="Arial" w:cs="Arial"/>
            <w:noProof/>
            <w:sz w:val="24"/>
            <w:szCs w:val="24"/>
            <w:lang w:val="es-CU"/>
          </w:rPr>
          <w:t>Figura 2: Esquema de Paradigmas de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11</w:t>
        </w:r>
        <w:r w:rsidR="00413C02" w:rsidRPr="00413C02">
          <w:rPr>
            <w:rFonts w:ascii="Arial" w:hAnsi="Arial" w:cs="Arial"/>
            <w:noProof/>
            <w:webHidden/>
            <w:sz w:val="24"/>
            <w:szCs w:val="24"/>
          </w:rPr>
          <w:fldChar w:fldCharType="end"/>
        </w:r>
      </w:hyperlink>
    </w:p>
    <w:p w14:paraId="20B5C65F" w14:textId="5BED8F7D"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58" w:history="1">
        <w:r w:rsidR="00413C02" w:rsidRPr="00413C02">
          <w:rPr>
            <w:rStyle w:val="Hipervnculo"/>
            <w:rFonts w:ascii="Arial" w:hAnsi="Arial" w:cs="Arial"/>
            <w:noProof/>
            <w:sz w:val="24"/>
            <w:szCs w:val="24"/>
            <w:lang w:val="es-CU"/>
          </w:rPr>
          <w:t>Figura 3: Representación binaria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13</w:t>
        </w:r>
        <w:r w:rsidR="00413C02" w:rsidRPr="00413C02">
          <w:rPr>
            <w:rFonts w:ascii="Arial" w:hAnsi="Arial" w:cs="Arial"/>
            <w:noProof/>
            <w:webHidden/>
            <w:sz w:val="24"/>
            <w:szCs w:val="24"/>
          </w:rPr>
          <w:fldChar w:fldCharType="end"/>
        </w:r>
      </w:hyperlink>
    </w:p>
    <w:p w14:paraId="7887FA28" w14:textId="5E6642B9"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59" w:history="1">
        <w:r w:rsidR="00413C02" w:rsidRPr="00413C02">
          <w:rPr>
            <w:rStyle w:val="Hipervnculo"/>
            <w:rFonts w:ascii="Arial" w:hAnsi="Arial" w:cs="Arial"/>
            <w:noProof/>
            <w:sz w:val="24"/>
            <w:szCs w:val="24"/>
            <w:lang w:val="es-CU"/>
          </w:rPr>
          <w:t>Figura 4: Representación gráfica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_Toc51689259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14</w:t>
        </w:r>
        <w:r w:rsidR="00413C02" w:rsidRPr="00413C02">
          <w:rPr>
            <w:rFonts w:ascii="Arial" w:hAnsi="Arial" w:cs="Arial"/>
            <w:noProof/>
            <w:webHidden/>
            <w:sz w:val="24"/>
            <w:szCs w:val="24"/>
          </w:rPr>
          <w:fldChar w:fldCharType="end"/>
        </w:r>
      </w:hyperlink>
    </w:p>
    <w:p w14:paraId="1394D3F5" w14:textId="619DE40A"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0" w:history="1">
        <w:r w:rsidR="00413C02" w:rsidRPr="00413C02">
          <w:rPr>
            <w:rStyle w:val="Hipervnculo"/>
            <w:rFonts w:ascii="Arial" w:hAnsi="Arial" w:cs="Arial"/>
            <w:noProof/>
            <w:sz w:val="24"/>
            <w:szCs w:val="24"/>
            <w:lang w:val="es-CU"/>
          </w:rPr>
          <w:t>Figura 5: Sistema de información geográfica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15</w:t>
        </w:r>
        <w:r w:rsidR="00413C02" w:rsidRPr="00413C02">
          <w:rPr>
            <w:rFonts w:ascii="Arial" w:hAnsi="Arial" w:cs="Arial"/>
            <w:noProof/>
            <w:webHidden/>
            <w:sz w:val="24"/>
            <w:szCs w:val="24"/>
          </w:rPr>
          <w:fldChar w:fldCharType="end"/>
        </w:r>
      </w:hyperlink>
    </w:p>
    <w:p w14:paraId="4F94288F" w14:textId="0C4147EA"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1" w:history="1">
        <w:r w:rsidR="00413C02" w:rsidRPr="00413C02">
          <w:rPr>
            <w:rStyle w:val="Hipervnculo"/>
            <w:rFonts w:ascii="Arial" w:hAnsi="Arial" w:cs="Arial"/>
            <w:noProof/>
            <w:sz w:val="24"/>
            <w:szCs w:val="24"/>
            <w:lang w:val="es-CU"/>
          </w:rPr>
          <w:t>Figura 6: Arquitectura de plataforma JADE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19</w:t>
        </w:r>
        <w:r w:rsidR="00413C02" w:rsidRPr="00413C02">
          <w:rPr>
            <w:rFonts w:ascii="Arial" w:hAnsi="Arial" w:cs="Arial"/>
            <w:noProof/>
            <w:webHidden/>
            <w:sz w:val="24"/>
            <w:szCs w:val="24"/>
          </w:rPr>
          <w:fldChar w:fldCharType="end"/>
        </w:r>
      </w:hyperlink>
    </w:p>
    <w:p w14:paraId="01E4C587" w14:textId="2E7D6025"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2" w:history="1">
        <w:r w:rsidR="00413C02" w:rsidRPr="00413C02">
          <w:rPr>
            <w:rStyle w:val="Hipervnculo"/>
            <w:rFonts w:ascii="Arial" w:hAnsi="Arial" w:cs="Arial"/>
            <w:noProof/>
            <w:sz w:val="24"/>
            <w:szCs w:val="24"/>
            <w:lang w:val="es-CU"/>
          </w:rPr>
          <w:t>Figura 7: Arquitectura MASON, patrón MVC</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26</w:t>
        </w:r>
        <w:r w:rsidR="00413C02" w:rsidRPr="00413C02">
          <w:rPr>
            <w:rFonts w:ascii="Arial" w:hAnsi="Arial" w:cs="Arial"/>
            <w:noProof/>
            <w:webHidden/>
            <w:sz w:val="24"/>
            <w:szCs w:val="24"/>
          </w:rPr>
          <w:fldChar w:fldCharType="end"/>
        </w:r>
      </w:hyperlink>
    </w:p>
    <w:p w14:paraId="407A7BC6" w14:textId="2D6E43EA"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3" w:history="1">
        <w:r w:rsidR="00413C02" w:rsidRPr="00413C02">
          <w:rPr>
            <w:rStyle w:val="Hipervnculo"/>
            <w:rFonts w:ascii="Arial" w:hAnsi="Arial" w:cs="Arial"/>
            <w:noProof/>
            <w:sz w:val="24"/>
            <w:szCs w:val="24"/>
            <w:lang w:val="es-CU"/>
          </w:rPr>
          <w:t>Figura 8: Relaciones primarias entre el modelo y la GUI visualización / control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27</w:t>
        </w:r>
        <w:r w:rsidR="00413C02" w:rsidRPr="00413C02">
          <w:rPr>
            <w:rFonts w:ascii="Arial" w:hAnsi="Arial" w:cs="Arial"/>
            <w:noProof/>
            <w:webHidden/>
            <w:sz w:val="24"/>
            <w:szCs w:val="24"/>
          </w:rPr>
          <w:fldChar w:fldCharType="end"/>
        </w:r>
      </w:hyperlink>
    </w:p>
    <w:p w14:paraId="35EB2975" w14:textId="1655D07F"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4" w:history="1">
        <w:r w:rsidR="00413C02" w:rsidRPr="00413C02">
          <w:rPr>
            <w:rStyle w:val="Hipervnculo"/>
            <w:rFonts w:ascii="Arial" w:hAnsi="Arial" w:cs="Arial"/>
            <w:noProof/>
            <w:sz w:val="24"/>
            <w:szCs w:val="24"/>
            <w:lang w:val="es-CU"/>
          </w:rPr>
          <w:t>Figura 9: Diagrama de la simulación de núcleo de MASON y de la programación de eventos discretos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28</w:t>
        </w:r>
        <w:r w:rsidR="00413C02" w:rsidRPr="00413C02">
          <w:rPr>
            <w:rFonts w:ascii="Arial" w:hAnsi="Arial" w:cs="Arial"/>
            <w:noProof/>
            <w:webHidden/>
            <w:sz w:val="24"/>
            <w:szCs w:val="24"/>
          </w:rPr>
          <w:fldChar w:fldCharType="end"/>
        </w:r>
      </w:hyperlink>
    </w:p>
    <w:p w14:paraId="19A245C6" w14:textId="4E1B76A0"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5" w:history="1">
        <w:r w:rsidR="00413C02" w:rsidRPr="00413C02">
          <w:rPr>
            <w:rStyle w:val="Hipervnculo"/>
            <w:rFonts w:ascii="Arial" w:hAnsi="Arial" w:cs="Arial"/>
            <w:noProof/>
            <w:sz w:val="24"/>
            <w:szCs w:val="24"/>
            <w:lang w:val="es-CU"/>
          </w:rPr>
          <w:t>Figura 10: Diagrama del paquete Network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29</w:t>
        </w:r>
        <w:r w:rsidR="00413C02" w:rsidRPr="00413C02">
          <w:rPr>
            <w:rFonts w:ascii="Arial" w:hAnsi="Arial" w:cs="Arial"/>
            <w:noProof/>
            <w:webHidden/>
            <w:sz w:val="24"/>
            <w:szCs w:val="24"/>
          </w:rPr>
          <w:fldChar w:fldCharType="end"/>
        </w:r>
      </w:hyperlink>
    </w:p>
    <w:p w14:paraId="015B6F5C" w14:textId="313D95A3"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6" w:history="1">
        <w:r w:rsidR="00413C02" w:rsidRPr="00413C02">
          <w:rPr>
            <w:rStyle w:val="Hipervnculo"/>
            <w:rFonts w:ascii="Arial" w:hAnsi="Arial" w:cs="Arial"/>
            <w:noProof/>
            <w:sz w:val="24"/>
            <w:szCs w:val="24"/>
            <w:lang w:val="es-CU"/>
          </w:rPr>
          <w:t>Figura 11: Diagrama del código de control de GUI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30</w:t>
        </w:r>
        <w:r w:rsidR="00413C02" w:rsidRPr="00413C02">
          <w:rPr>
            <w:rFonts w:ascii="Arial" w:hAnsi="Arial" w:cs="Arial"/>
            <w:noProof/>
            <w:webHidden/>
            <w:sz w:val="24"/>
            <w:szCs w:val="24"/>
          </w:rPr>
          <w:fldChar w:fldCharType="end"/>
        </w:r>
      </w:hyperlink>
    </w:p>
    <w:p w14:paraId="2BCBD944" w14:textId="478E004C"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7" w:history="1">
        <w:r w:rsidR="00413C02" w:rsidRPr="00413C02">
          <w:rPr>
            <w:rStyle w:val="Hipervnculo"/>
            <w:rFonts w:ascii="Arial" w:hAnsi="Arial" w:cs="Arial"/>
            <w:noProof/>
            <w:sz w:val="24"/>
            <w:szCs w:val="24"/>
            <w:lang w:val="es-CU"/>
          </w:rPr>
          <w:t>Figura 12: Instalación Inspector de MASON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31</w:t>
        </w:r>
        <w:r w:rsidR="00413C02" w:rsidRPr="00413C02">
          <w:rPr>
            <w:rFonts w:ascii="Arial" w:hAnsi="Arial" w:cs="Arial"/>
            <w:noProof/>
            <w:webHidden/>
            <w:sz w:val="24"/>
            <w:szCs w:val="24"/>
          </w:rPr>
          <w:fldChar w:fldCharType="end"/>
        </w:r>
      </w:hyperlink>
    </w:p>
    <w:p w14:paraId="465ACC10" w14:textId="58338A3B"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8" w:history="1">
        <w:r w:rsidR="00413C02" w:rsidRPr="00413C02">
          <w:rPr>
            <w:rStyle w:val="Hipervnculo"/>
            <w:rFonts w:ascii="Arial" w:hAnsi="Arial" w:cs="Arial"/>
            <w:noProof/>
            <w:sz w:val="24"/>
            <w:szCs w:val="24"/>
            <w:lang w:val="es-CU"/>
          </w:rPr>
          <w:t>Figura 13: Modelo del dominio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36</w:t>
        </w:r>
        <w:r w:rsidR="00413C02" w:rsidRPr="00413C02">
          <w:rPr>
            <w:rFonts w:ascii="Arial" w:hAnsi="Arial" w:cs="Arial"/>
            <w:noProof/>
            <w:webHidden/>
            <w:sz w:val="24"/>
            <w:szCs w:val="24"/>
          </w:rPr>
          <w:fldChar w:fldCharType="end"/>
        </w:r>
      </w:hyperlink>
    </w:p>
    <w:p w14:paraId="2453564C" w14:textId="38C6234D"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69" w:history="1">
        <w:r w:rsidR="00413C02" w:rsidRPr="00413C02">
          <w:rPr>
            <w:rStyle w:val="Hipervnculo"/>
            <w:rFonts w:ascii="Arial" w:hAnsi="Arial" w:cs="Arial"/>
            <w:noProof/>
            <w:sz w:val="24"/>
            <w:szCs w:val="24"/>
            <w:lang w:val="es-CU"/>
          </w:rPr>
          <w:t>Figura 14: Diagrama de actividades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_Toc51689269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38</w:t>
        </w:r>
        <w:r w:rsidR="00413C02" w:rsidRPr="00413C02">
          <w:rPr>
            <w:rFonts w:ascii="Arial" w:hAnsi="Arial" w:cs="Arial"/>
            <w:noProof/>
            <w:webHidden/>
            <w:sz w:val="24"/>
            <w:szCs w:val="24"/>
          </w:rPr>
          <w:fldChar w:fldCharType="end"/>
        </w:r>
      </w:hyperlink>
    </w:p>
    <w:p w14:paraId="2C22608D" w14:textId="45C4161F"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0" w:history="1">
        <w:r w:rsidR="00413C02" w:rsidRPr="00413C02">
          <w:rPr>
            <w:rStyle w:val="Hipervnculo"/>
            <w:rFonts w:ascii="Arial" w:hAnsi="Arial" w:cs="Arial"/>
            <w:noProof/>
            <w:sz w:val="24"/>
            <w:szCs w:val="24"/>
            <w:lang w:val="es-CU"/>
          </w:rPr>
          <w:t>Figura 15: Diagrama de casos de uso del sistema</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41</w:t>
        </w:r>
        <w:r w:rsidR="00413C02" w:rsidRPr="00413C02">
          <w:rPr>
            <w:rFonts w:ascii="Arial" w:hAnsi="Arial" w:cs="Arial"/>
            <w:noProof/>
            <w:webHidden/>
            <w:sz w:val="24"/>
            <w:szCs w:val="24"/>
          </w:rPr>
          <w:fldChar w:fldCharType="end"/>
        </w:r>
      </w:hyperlink>
    </w:p>
    <w:p w14:paraId="3DDECAE1" w14:textId="129410AE"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1" w:history="1">
        <w:r w:rsidR="00413C02" w:rsidRPr="00413C02">
          <w:rPr>
            <w:rStyle w:val="Hipervnculo"/>
            <w:rFonts w:ascii="Arial" w:hAnsi="Arial" w:cs="Arial"/>
            <w:noProof/>
            <w:sz w:val="24"/>
            <w:szCs w:val="24"/>
            <w:lang w:val="es-CU"/>
          </w:rPr>
          <w:t>Figura 16: Diagrama de estructuración en capas. Enfoque por reutilización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47</w:t>
        </w:r>
        <w:r w:rsidR="00413C02" w:rsidRPr="00413C02">
          <w:rPr>
            <w:rFonts w:ascii="Arial" w:hAnsi="Arial" w:cs="Arial"/>
            <w:noProof/>
            <w:webHidden/>
            <w:sz w:val="24"/>
            <w:szCs w:val="24"/>
          </w:rPr>
          <w:fldChar w:fldCharType="end"/>
        </w:r>
      </w:hyperlink>
    </w:p>
    <w:p w14:paraId="2719E26C" w14:textId="234AEC4B"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2" w:history="1">
        <w:r w:rsidR="00413C02" w:rsidRPr="00413C02">
          <w:rPr>
            <w:rStyle w:val="Hipervnculo"/>
            <w:rFonts w:ascii="Arial" w:hAnsi="Arial" w:cs="Arial"/>
            <w:noProof/>
            <w:sz w:val="24"/>
            <w:szCs w:val="24"/>
            <w:lang w:val="es-CU"/>
          </w:rPr>
          <w:t>Figura 17: Diseño de las utilidades, iteración 1</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49</w:t>
        </w:r>
        <w:r w:rsidR="00413C02" w:rsidRPr="00413C02">
          <w:rPr>
            <w:rFonts w:ascii="Arial" w:hAnsi="Arial" w:cs="Arial"/>
            <w:noProof/>
            <w:webHidden/>
            <w:sz w:val="24"/>
            <w:szCs w:val="24"/>
          </w:rPr>
          <w:fldChar w:fldCharType="end"/>
        </w:r>
      </w:hyperlink>
    </w:p>
    <w:p w14:paraId="2710040E" w14:textId="4CCB8D1F"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3" w:history="1">
        <w:r w:rsidR="00413C02" w:rsidRPr="00413C02">
          <w:rPr>
            <w:rStyle w:val="Hipervnculo"/>
            <w:rFonts w:ascii="Arial" w:hAnsi="Arial" w:cs="Arial"/>
            <w:noProof/>
            <w:sz w:val="24"/>
            <w:szCs w:val="24"/>
            <w:lang w:val="es-CU"/>
          </w:rPr>
          <w:t>Figura 18: Diseño de las utilidades, iteración 2 (patrón Facade)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50</w:t>
        </w:r>
        <w:r w:rsidR="00413C02" w:rsidRPr="00413C02">
          <w:rPr>
            <w:rFonts w:ascii="Arial" w:hAnsi="Arial" w:cs="Arial"/>
            <w:noProof/>
            <w:webHidden/>
            <w:sz w:val="24"/>
            <w:szCs w:val="24"/>
          </w:rPr>
          <w:fldChar w:fldCharType="end"/>
        </w:r>
      </w:hyperlink>
    </w:p>
    <w:p w14:paraId="2C78571E" w14:textId="57581E62"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4" w:history="1">
        <w:r w:rsidR="00413C02" w:rsidRPr="00413C02">
          <w:rPr>
            <w:rStyle w:val="Hipervnculo"/>
            <w:rFonts w:ascii="Arial" w:hAnsi="Arial" w:cs="Arial"/>
            <w:noProof/>
            <w:sz w:val="24"/>
            <w:szCs w:val="24"/>
            <w:lang w:val="es-CU"/>
          </w:rPr>
          <w:t>Figura 19: Estructura del fichero XML para los datos del problema MCLP.</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51</w:t>
        </w:r>
        <w:r w:rsidR="00413C02" w:rsidRPr="00413C02">
          <w:rPr>
            <w:rFonts w:ascii="Arial" w:hAnsi="Arial" w:cs="Arial"/>
            <w:noProof/>
            <w:webHidden/>
            <w:sz w:val="24"/>
            <w:szCs w:val="24"/>
          </w:rPr>
          <w:fldChar w:fldCharType="end"/>
        </w:r>
      </w:hyperlink>
    </w:p>
    <w:p w14:paraId="1FB2DF0F" w14:textId="7550C62C"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5" w:history="1">
        <w:r w:rsidR="00413C02" w:rsidRPr="00413C02">
          <w:rPr>
            <w:rStyle w:val="Hipervnculo"/>
            <w:rFonts w:ascii="Arial" w:hAnsi="Arial" w:cs="Arial"/>
            <w:noProof/>
            <w:sz w:val="24"/>
            <w:szCs w:val="24"/>
            <w:lang w:val="es-CU"/>
          </w:rPr>
          <w:t>Figura 20: Estructura de fichero XML para las soluciones del problema PoliceCarsSimulation.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52</w:t>
        </w:r>
        <w:r w:rsidR="00413C02" w:rsidRPr="00413C02">
          <w:rPr>
            <w:rFonts w:ascii="Arial" w:hAnsi="Arial" w:cs="Arial"/>
            <w:noProof/>
            <w:webHidden/>
            <w:sz w:val="24"/>
            <w:szCs w:val="24"/>
          </w:rPr>
          <w:fldChar w:fldCharType="end"/>
        </w:r>
      </w:hyperlink>
    </w:p>
    <w:p w14:paraId="2C240F07" w14:textId="2E21E3FB"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6" w:history="1">
        <w:r w:rsidR="00413C02" w:rsidRPr="00413C02">
          <w:rPr>
            <w:rStyle w:val="Hipervnculo"/>
            <w:rFonts w:ascii="Arial" w:hAnsi="Arial" w:cs="Arial"/>
            <w:noProof/>
            <w:sz w:val="24"/>
            <w:szCs w:val="24"/>
            <w:lang w:val="es-CU"/>
          </w:rPr>
          <w:t>Figura 21: Interfaz visual About</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53</w:t>
        </w:r>
        <w:r w:rsidR="00413C02" w:rsidRPr="00413C02">
          <w:rPr>
            <w:rFonts w:ascii="Arial" w:hAnsi="Arial" w:cs="Arial"/>
            <w:noProof/>
            <w:webHidden/>
            <w:sz w:val="24"/>
            <w:szCs w:val="24"/>
          </w:rPr>
          <w:fldChar w:fldCharType="end"/>
        </w:r>
      </w:hyperlink>
    </w:p>
    <w:p w14:paraId="7E614B71" w14:textId="26F0C590"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7" w:history="1">
        <w:r w:rsidR="00413C02" w:rsidRPr="00413C02">
          <w:rPr>
            <w:rStyle w:val="Hipervnculo"/>
            <w:rFonts w:ascii="Arial" w:hAnsi="Arial" w:cs="Arial"/>
            <w:noProof/>
            <w:sz w:val="24"/>
            <w:szCs w:val="24"/>
            <w:lang w:val="es-CU"/>
          </w:rPr>
          <w:t>Figura 22: Interfaz visual Console</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54</w:t>
        </w:r>
        <w:r w:rsidR="00413C02" w:rsidRPr="00413C02">
          <w:rPr>
            <w:rFonts w:ascii="Arial" w:hAnsi="Arial" w:cs="Arial"/>
            <w:noProof/>
            <w:webHidden/>
            <w:sz w:val="24"/>
            <w:szCs w:val="24"/>
          </w:rPr>
          <w:fldChar w:fldCharType="end"/>
        </w:r>
      </w:hyperlink>
    </w:p>
    <w:p w14:paraId="75982E53" w14:textId="4356A37F"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8" w:history="1">
        <w:r w:rsidR="00413C02" w:rsidRPr="00413C02">
          <w:rPr>
            <w:rStyle w:val="Hipervnculo"/>
            <w:rFonts w:ascii="Arial" w:hAnsi="Arial" w:cs="Arial"/>
            <w:noProof/>
            <w:sz w:val="24"/>
            <w:szCs w:val="24"/>
            <w:lang w:val="es-CU"/>
          </w:rPr>
          <w:t>Figura 23:  Interfaz visual Display.</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55</w:t>
        </w:r>
        <w:r w:rsidR="00413C02" w:rsidRPr="00413C02">
          <w:rPr>
            <w:rFonts w:ascii="Arial" w:hAnsi="Arial" w:cs="Arial"/>
            <w:noProof/>
            <w:webHidden/>
            <w:sz w:val="24"/>
            <w:szCs w:val="24"/>
          </w:rPr>
          <w:fldChar w:fldCharType="end"/>
        </w:r>
      </w:hyperlink>
    </w:p>
    <w:p w14:paraId="6A362527" w14:textId="1E8BC2E5"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79" w:history="1">
        <w:r w:rsidR="00413C02" w:rsidRPr="00413C02">
          <w:rPr>
            <w:rStyle w:val="Hipervnculo"/>
            <w:rFonts w:ascii="Arial" w:hAnsi="Arial" w:cs="Arial"/>
            <w:noProof/>
            <w:sz w:val="24"/>
            <w:szCs w:val="24"/>
            <w:lang w:val="es-CU"/>
          </w:rPr>
          <w:t>Figura 24: Interfaz visual Inspectors.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_Toc51689279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56</w:t>
        </w:r>
        <w:r w:rsidR="00413C02" w:rsidRPr="00413C02">
          <w:rPr>
            <w:rFonts w:ascii="Arial" w:hAnsi="Arial" w:cs="Arial"/>
            <w:noProof/>
            <w:webHidden/>
            <w:sz w:val="24"/>
            <w:szCs w:val="24"/>
          </w:rPr>
          <w:fldChar w:fldCharType="end"/>
        </w:r>
      </w:hyperlink>
    </w:p>
    <w:p w14:paraId="3A3C44E0" w14:textId="4088AB61"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0" w:history="1">
        <w:r w:rsidR="00413C02" w:rsidRPr="00413C02">
          <w:rPr>
            <w:rStyle w:val="Hipervnculo"/>
            <w:rFonts w:ascii="Arial" w:hAnsi="Arial" w:cs="Arial"/>
            <w:noProof/>
            <w:sz w:val="24"/>
            <w:szCs w:val="24"/>
            <w:lang w:val="es-CU"/>
          </w:rPr>
          <w:t>Figura 25: Interfaz visual Auxiliar</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57</w:t>
        </w:r>
        <w:r w:rsidR="00413C02" w:rsidRPr="00413C02">
          <w:rPr>
            <w:rFonts w:ascii="Arial" w:hAnsi="Arial" w:cs="Arial"/>
            <w:noProof/>
            <w:webHidden/>
            <w:sz w:val="24"/>
            <w:szCs w:val="24"/>
          </w:rPr>
          <w:fldChar w:fldCharType="end"/>
        </w:r>
      </w:hyperlink>
    </w:p>
    <w:p w14:paraId="352B1AF2" w14:textId="0F4D60A8"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1" w:history="1">
        <w:r w:rsidR="00413C02" w:rsidRPr="00413C02">
          <w:rPr>
            <w:rStyle w:val="Hipervnculo"/>
            <w:rFonts w:ascii="Arial" w:hAnsi="Arial" w:cs="Arial"/>
            <w:noProof/>
            <w:sz w:val="24"/>
            <w:szCs w:val="24"/>
            <w:lang w:val="es-CU"/>
          </w:rPr>
          <w:t>Figura 26: Arquitectura de la GUI</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58</w:t>
        </w:r>
        <w:r w:rsidR="00413C02" w:rsidRPr="00413C02">
          <w:rPr>
            <w:rFonts w:ascii="Arial" w:hAnsi="Arial" w:cs="Arial"/>
            <w:noProof/>
            <w:webHidden/>
            <w:sz w:val="24"/>
            <w:szCs w:val="24"/>
          </w:rPr>
          <w:fldChar w:fldCharType="end"/>
        </w:r>
      </w:hyperlink>
    </w:p>
    <w:p w14:paraId="51B57A06" w14:textId="1A11B2A4"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2" w:history="1">
        <w:r w:rsidR="00413C02" w:rsidRPr="00413C02">
          <w:rPr>
            <w:rStyle w:val="Hipervnculo"/>
            <w:rFonts w:ascii="Arial" w:hAnsi="Arial" w:cs="Arial"/>
            <w:noProof/>
            <w:sz w:val="24"/>
            <w:szCs w:val="24"/>
            <w:lang w:val="es-CU"/>
          </w:rPr>
          <w:t>Figura 27: Gráfica de efectos principales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_Toc51689282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65</w:t>
        </w:r>
        <w:r w:rsidR="00413C02" w:rsidRPr="00413C02">
          <w:rPr>
            <w:rFonts w:ascii="Arial" w:hAnsi="Arial" w:cs="Arial"/>
            <w:noProof/>
            <w:webHidden/>
            <w:sz w:val="24"/>
            <w:szCs w:val="24"/>
          </w:rPr>
          <w:fldChar w:fldCharType="end"/>
        </w:r>
      </w:hyperlink>
    </w:p>
    <w:p w14:paraId="3A17164A" w14:textId="1A56135F"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3" w:history="1">
        <w:r w:rsidR="00413C02" w:rsidRPr="00413C02">
          <w:rPr>
            <w:rStyle w:val="Hipervnculo"/>
            <w:rFonts w:ascii="Arial" w:hAnsi="Arial" w:cs="Arial"/>
            <w:noProof/>
            <w:sz w:val="24"/>
            <w:szCs w:val="24"/>
            <w:lang w:val="es-CU"/>
          </w:rPr>
          <w:t>Figura 28: : Grafica de Pareto</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_Toc51689283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66</w:t>
        </w:r>
        <w:r w:rsidR="00413C02" w:rsidRPr="00413C02">
          <w:rPr>
            <w:rFonts w:ascii="Arial" w:hAnsi="Arial" w:cs="Arial"/>
            <w:noProof/>
            <w:webHidden/>
            <w:sz w:val="24"/>
            <w:szCs w:val="24"/>
          </w:rPr>
          <w:fldChar w:fldCharType="end"/>
        </w:r>
      </w:hyperlink>
    </w:p>
    <w:p w14:paraId="22BEF41E" w14:textId="71528A80"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4" w:history="1">
        <w:r w:rsidR="00413C02" w:rsidRPr="00413C02">
          <w:rPr>
            <w:rStyle w:val="Hipervnculo"/>
            <w:rFonts w:ascii="Arial" w:hAnsi="Arial" w:cs="Arial"/>
            <w:noProof/>
            <w:sz w:val="24"/>
            <w:szCs w:val="24"/>
            <w:lang w:val="es-CU"/>
          </w:rPr>
          <w:t>Figura 29: Gráfica de probabilidad normal.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_Toc51689284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67</w:t>
        </w:r>
        <w:r w:rsidR="00413C02" w:rsidRPr="00413C02">
          <w:rPr>
            <w:rFonts w:ascii="Arial" w:hAnsi="Arial" w:cs="Arial"/>
            <w:noProof/>
            <w:webHidden/>
            <w:sz w:val="24"/>
            <w:szCs w:val="24"/>
          </w:rPr>
          <w:fldChar w:fldCharType="end"/>
        </w:r>
      </w:hyperlink>
    </w:p>
    <w:p w14:paraId="12A7F792" w14:textId="07C4178C"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5" w:history="1">
        <w:r w:rsidR="00413C02" w:rsidRPr="00413C02">
          <w:rPr>
            <w:rStyle w:val="Hipervnculo"/>
            <w:rFonts w:ascii="Arial" w:hAnsi="Arial" w:cs="Arial"/>
            <w:noProof/>
            <w:sz w:val="24"/>
            <w:szCs w:val="24"/>
            <w:lang w:val="es-CU"/>
          </w:rPr>
          <w:t>Figura 30: Grafica de cubos.</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_Toc51689285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68</w:t>
        </w:r>
        <w:r w:rsidR="00413C02" w:rsidRPr="00413C02">
          <w:rPr>
            <w:rFonts w:ascii="Arial" w:hAnsi="Arial" w:cs="Arial"/>
            <w:noProof/>
            <w:webHidden/>
            <w:sz w:val="24"/>
            <w:szCs w:val="24"/>
          </w:rPr>
          <w:fldChar w:fldCharType="end"/>
        </w:r>
      </w:hyperlink>
    </w:p>
    <w:p w14:paraId="50D15941" w14:textId="7D941702"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6" w:history="1">
        <w:r w:rsidR="00413C02" w:rsidRPr="00413C02">
          <w:rPr>
            <w:rStyle w:val="Hipervnculo"/>
            <w:rFonts w:ascii="Arial" w:hAnsi="Arial" w:cs="Arial"/>
            <w:noProof/>
            <w:sz w:val="24"/>
            <w:szCs w:val="24"/>
            <w:lang w:val="es-CU"/>
          </w:rPr>
          <w:t>Figura 31: Visualización del entorno de la simulación en la primera versión.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_Toc51689286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76</w:t>
        </w:r>
        <w:r w:rsidR="00413C02" w:rsidRPr="00413C02">
          <w:rPr>
            <w:rFonts w:ascii="Arial" w:hAnsi="Arial" w:cs="Arial"/>
            <w:noProof/>
            <w:webHidden/>
            <w:sz w:val="24"/>
            <w:szCs w:val="24"/>
          </w:rPr>
          <w:fldChar w:fldCharType="end"/>
        </w:r>
      </w:hyperlink>
    </w:p>
    <w:p w14:paraId="0A59FBD1" w14:textId="36D5009F"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7" w:history="1">
        <w:r w:rsidR="00413C02" w:rsidRPr="00413C02">
          <w:rPr>
            <w:rStyle w:val="Hipervnculo"/>
            <w:rFonts w:ascii="Arial" w:hAnsi="Arial" w:cs="Arial"/>
            <w:noProof/>
            <w:sz w:val="24"/>
            <w:szCs w:val="24"/>
            <w:lang w:val="es-CU"/>
          </w:rPr>
          <w:t>Figura 32: Visualización actual del entorno de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_Toc51689287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77</w:t>
        </w:r>
        <w:r w:rsidR="00413C02" w:rsidRPr="00413C02">
          <w:rPr>
            <w:rFonts w:ascii="Arial" w:hAnsi="Arial" w:cs="Arial"/>
            <w:noProof/>
            <w:webHidden/>
            <w:sz w:val="24"/>
            <w:szCs w:val="24"/>
          </w:rPr>
          <w:fldChar w:fldCharType="end"/>
        </w:r>
      </w:hyperlink>
    </w:p>
    <w:p w14:paraId="391E354D" w14:textId="61F394BF"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8" w:history="1">
        <w:r w:rsidR="00413C02" w:rsidRPr="00413C02">
          <w:rPr>
            <w:rStyle w:val="Hipervnculo"/>
            <w:rFonts w:ascii="Arial" w:hAnsi="Arial" w:cs="Arial"/>
            <w:noProof/>
            <w:sz w:val="24"/>
            <w:szCs w:val="24"/>
            <w:lang w:val="es-CU"/>
          </w:rPr>
          <w:t>Figura 33: Pasos a seguir en la creación de un archivo XML.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_Toc51689288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56EFA389" w14:textId="22A24451"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89" w:history="1">
        <w:r w:rsidR="00413C02" w:rsidRPr="00413C02">
          <w:rPr>
            <w:rStyle w:val="Hipervnculo"/>
            <w:rFonts w:ascii="Arial" w:hAnsi="Arial" w:cs="Arial"/>
            <w:noProof/>
            <w:sz w:val="24"/>
            <w:szCs w:val="24"/>
            <w:lang w:val="es-CU"/>
          </w:rPr>
          <w:t>Figura 34: Formato del archivo .xml generado al finalizada la simulación</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_Toc51689289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78</w:t>
        </w:r>
        <w:r w:rsidR="00413C02" w:rsidRPr="00413C02">
          <w:rPr>
            <w:rFonts w:ascii="Arial" w:hAnsi="Arial" w:cs="Arial"/>
            <w:noProof/>
            <w:webHidden/>
            <w:sz w:val="24"/>
            <w:szCs w:val="24"/>
          </w:rPr>
          <w:fldChar w:fldCharType="end"/>
        </w:r>
      </w:hyperlink>
    </w:p>
    <w:p w14:paraId="4261B36F" w14:textId="48916DF2"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90" w:history="1">
        <w:r w:rsidR="00413C02" w:rsidRPr="00413C02">
          <w:rPr>
            <w:rStyle w:val="Hipervnculo"/>
            <w:rFonts w:ascii="Arial" w:hAnsi="Arial" w:cs="Arial"/>
            <w:noProof/>
            <w:sz w:val="24"/>
            <w:szCs w:val="24"/>
            <w:lang w:val="es-CU"/>
          </w:rPr>
          <w:t>Figura 35: Interfaz Visual Inspector Model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_Toc51689290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79</w:t>
        </w:r>
        <w:r w:rsidR="00413C02" w:rsidRPr="00413C02">
          <w:rPr>
            <w:rFonts w:ascii="Arial" w:hAnsi="Arial" w:cs="Arial"/>
            <w:noProof/>
            <w:webHidden/>
            <w:sz w:val="24"/>
            <w:szCs w:val="24"/>
          </w:rPr>
          <w:fldChar w:fldCharType="end"/>
        </w:r>
      </w:hyperlink>
    </w:p>
    <w:p w14:paraId="392D7C0C" w14:textId="38532207" w:rsidR="00413C02" w:rsidRPr="00413C02" w:rsidRDefault="002F26AC" w:rsidP="00413C02">
      <w:pPr>
        <w:pStyle w:val="Tabladeilustraciones"/>
        <w:tabs>
          <w:tab w:val="right" w:leader="dot" w:pos="9350"/>
        </w:tabs>
        <w:spacing w:line="360" w:lineRule="auto"/>
        <w:rPr>
          <w:rFonts w:ascii="Arial" w:eastAsiaTheme="minorEastAsia" w:hAnsi="Arial" w:cs="Arial"/>
          <w:noProof/>
          <w:sz w:val="24"/>
          <w:szCs w:val="24"/>
        </w:rPr>
      </w:pPr>
      <w:hyperlink w:anchor="_Toc51689291" w:history="1">
        <w:r w:rsidR="00413C02" w:rsidRPr="00413C02">
          <w:rPr>
            <w:rStyle w:val="Hipervnculo"/>
            <w:rFonts w:ascii="Arial" w:hAnsi="Arial" w:cs="Arial"/>
            <w:noProof/>
            <w:sz w:val="24"/>
            <w:szCs w:val="24"/>
          </w:rPr>
          <w:t>Figura 36: Visual Entorno General</w:t>
        </w:r>
        <w:r w:rsidR="00413C02" w:rsidRPr="00413C02">
          <w:rPr>
            <w:rFonts w:ascii="Arial" w:hAnsi="Arial" w:cs="Arial"/>
            <w:noProof/>
            <w:webHidden/>
            <w:sz w:val="24"/>
            <w:szCs w:val="24"/>
          </w:rPr>
          <w:tab/>
        </w:r>
        <w:r w:rsidR="00413C02" w:rsidRPr="00413C02">
          <w:rPr>
            <w:rFonts w:ascii="Arial" w:hAnsi="Arial" w:cs="Arial"/>
            <w:noProof/>
            <w:webHidden/>
            <w:sz w:val="24"/>
            <w:szCs w:val="24"/>
          </w:rPr>
          <w:fldChar w:fldCharType="begin"/>
        </w:r>
        <w:r w:rsidR="00413C02" w:rsidRPr="00413C02">
          <w:rPr>
            <w:rFonts w:ascii="Arial" w:hAnsi="Arial" w:cs="Arial"/>
            <w:noProof/>
            <w:webHidden/>
            <w:sz w:val="24"/>
            <w:szCs w:val="24"/>
          </w:rPr>
          <w:instrText xml:space="preserve"> PAGEREF _Toc51689291 \h </w:instrText>
        </w:r>
        <w:r w:rsidR="00413C02" w:rsidRPr="00413C02">
          <w:rPr>
            <w:rFonts w:ascii="Arial" w:hAnsi="Arial" w:cs="Arial"/>
            <w:noProof/>
            <w:webHidden/>
            <w:sz w:val="24"/>
            <w:szCs w:val="24"/>
          </w:rPr>
        </w:r>
        <w:r w:rsidR="00413C02" w:rsidRPr="00413C02">
          <w:rPr>
            <w:rFonts w:ascii="Arial" w:hAnsi="Arial" w:cs="Arial"/>
            <w:noProof/>
            <w:webHidden/>
            <w:sz w:val="24"/>
            <w:szCs w:val="24"/>
          </w:rPr>
          <w:fldChar w:fldCharType="separate"/>
        </w:r>
        <w:r w:rsidR="00413C02" w:rsidRPr="00413C02">
          <w:rPr>
            <w:rFonts w:ascii="Arial" w:hAnsi="Arial" w:cs="Arial"/>
            <w:noProof/>
            <w:webHidden/>
            <w:sz w:val="24"/>
            <w:szCs w:val="24"/>
          </w:rPr>
          <w:t>80</w:t>
        </w:r>
        <w:r w:rsidR="00413C02" w:rsidRPr="00413C02">
          <w:rPr>
            <w:rFonts w:ascii="Arial" w:hAnsi="Arial" w:cs="Arial"/>
            <w:noProof/>
            <w:webHidden/>
            <w:sz w:val="24"/>
            <w:szCs w:val="24"/>
          </w:rPr>
          <w:fldChar w:fldCharType="end"/>
        </w:r>
      </w:hyperlink>
    </w:p>
    <w:p w14:paraId="1FA2B702" w14:textId="6721696C" w:rsidR="00314A4F" w:rsidRPr="001252FF" w:rsidRDefault="00287479" w:rsidP="00413C02">
      <w:pPr>
        <w:spacing w:line="360" w:lineRule="auto"/>
        <w:rPr>
          <w:rFonts w:ascii="Arial" w:hAnsi="Arial" w:cs="Arial"/>
          <w:sz w:val="28"/>
          <w:szCs w:val="28"/>
        </w:rPr>
      </w:pPr>
      <w:r>
        <w:rPr>
          <w:rFonts w:ascii="Arial" w:hAnsi="Arial" w:cs="Arial"/>
          <w:color w:val="000000" w:themeColor="text1"/>
          <w:sz w:val="28"/>
          <w:szCs w:val="28"/>
          <w:lang w:val="es-ES"/>
        </w:rPr>
        <w:fldChar w:fldCharType="end"/>
      </w:r>
    </w:p>
    <w:p w14:paraId="7C489A46" w14:textId="08535F60" w:rsidR="008F6EAB" w:rsidRPr="00FC57BF" w:rsidRDefault="008F6EAB">
      <w:pPr>
        <w:rPr>
          <w:lang w:val="es-CU"/>
        </w:rPr>
      </w:pPr>
    </w:p>
    <w:p w14:paraId="017EA7BE" w14:textId="72F5CA89" w:rsidR="008F6EAB" w:rsidRPr="00FC57BF" w:rsidRDefault="008F6EAB">
      <w:pPr>
        <w:rPr>
          <w:lang w:val="es-CU"/>
        </w:rPr>
      </w:pPr>
    </w:p>
    <w:p w14:paraId="5A67D18C" w14:textId="5BDEBCE7" w:rsidR="008F6EAB" w:rsidRPr="00FC57BF" w:rsidRDefault="008F6EAB">
      <w:pPr>
        <w:rPr>
          <w:lang w:val="es-CU"/>
        </w:rPr>
      </w:pPr>
    </w:p>
    <w:p w14:paraId="0B01C9FB" w14:textId="5EAE506A" w:rsidR="008F6EAB" w:rsidRPr="00FC57BF" w:rsidRDefault="008F6EAB">
      <w:pPr>
        <w:rPr>
          <w:lang w:val="es-CU"/>
        </w:rPr>
      </w:pPr>
    </w:p>
    <w:p w14:paraId="53EE2B5A" w14:textId="77777777" w:rsidR="008F6EAB" w:rsidRPr="00FC57BF" w:rsidRDefault="008F6EAB">
      <w:pPr>
        <w:rPr>
          <w:lang w:val="es-CU"/>
        </w:rPr>
        <w:sectPr w:rsidR="008F6EAB" w:rsidRPr="00FC57BF">
          <w:pgSz w:w="12240" w:h="15840"/>
          <w:pgMar w:top="1440" w:right="1440" w:bottom="1440" w:left="1440" w:header="708" w:footer="708" w:gutter="0"/>
          <w:cols w:space="708"/>
          <w:docGrid w:linePitch="360"/>
        </w:sectPr>
      </w:pPr>
    </w:p>
    <w:p w14:paraId="7415D272" w14:textId="77777777" w:rsidR="00CA66B9" w:rsidRPr="00B13AFA" w:rsidRDefault="00CA66B9" w:rsidP="00B13AFA">
      <w:pPr>
        <w:pStyle w:val="Ttulo1"/>
        <w:rPr>
          <w:rFonts w:ascii="Arial" w:hAnsi="Arial" w:cs="Arial"/>
          <w:b/>
          <w:bCs/>
          <w:color w:val="auto"/>
        </w:rPr>
      </w:pPr>
      <w:bookmarkStart w:id="0" w:name="_Toc50217588"/>
      <w:bookmarkStart w:id="1" w:name="_Toc51689121"/>
      <w:r w:rsidRPr="00B13AFA">
        <w:rPr>
          <w:rFonts w:ascii="Arial" w:hAnsi="Arial" w:cs="Arial"/>
          <w:b/>
          <w:bCs/>
          <w:color w:val="auto"/>
        </w:rPr>
        <w:lastRenderedPageBreak/>
        <w:t>Introducción</w:t>
      </w:r>
      <w:bookmarkEnd w:id="0"/>
      <w:bookmarkEnd w:id="1"/>
    </w:p>
    <w:p w14:paraId="04374D7D" w14:textId="7B2795FD"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actualidad, la puesta en marcha de un proceso o sistema sin antes tener cierto grado de confianza de cómo será su funcionamiento, no constituye una buena práctica. Generalmente la puesta en funcionamiento de un sistema es costosa, y de no ser efectivo su despliegue, puede ocasionar grandes pérdidas materiales y malestar a los usuarios y personal involucrado.</w:t>
      </w:r>
      <w:r w:rsidRPr="00CA66B9">
        <w:rPr>
          <w:rFonts w:ascii="Arial" w:hAnsi="Arial" w:cs="Arial"/>
          <w:color w:val="000000" w:themeColor="text1"/>
          <w:sz w:val="23"/>
          <w:szCs w:val="23"/>
          <w:lang w:val="es-ES"/>
        </w:rPr>
        <w:t xml:space="preserve"> </w:t>
      </w:r>
      <w:r w:rsidR="00E61467">
        <w:rPr>
          <w:rFonts w:ascii="Arial" w:hAnsi="Arial" w:cs="Arial"/>
          <w:color w:val="000000" w:themeColor="text1"/>
          <w:sz w:val="24"/>
          <w:szCs w:val="24"/>
          <w:lang w:val="es-ES"/>
        </w:rPr>
        <w:t>Una manera de enfrentar este problema es utilizando</w:t>
      </w:r>
      <w:r w:rsidRPr="00CA66B9">
        <w:rPr>
          <w:rFonts w:ascii="Arial" w:hAnsi="Arial" w:cs="Arial"/>
          <w:color w:val="000000" w:themeColor="text1"/>
          <w:sz w:val="24"/>
          <w:szCs w:val="24"/>
          <w:lang w:val="es-ES"/>
        </w:rPr>
        <w:t xml:space="preserve"> técnicas de simulación, en donde se pretende abstraer la situación a un modelo matemático compatible y simularlo computacionalmente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&lt;EndNote&gt;&lt;Cite&gt;&lt;Author&gt;Fraga&lt;/Author&gt;&lt;Year&gt;2018&lt;/Year&gt;&lt;RecNum&gt;2&lt;/RecNum&gt;&lt;DisplayText&gt;[1]&lt;/DisplayText&gt;&lt;record&gt;&lt;rec-number&gt;2&lt;/rec-number&gt;&lt;foreign-keys&gt;&lt;key app="EN" db-id="dvw5255te0a92ae5dtsvsad8xs2aest5fvr0" timestamp="1584651316"&gt;2&lt;/key&gt;&lt;/foreign-keys&gt;&lt;ref-type name="Thesis"&gt;32&lt;/ref-type&gt;&lt;contributors&gt;&lt;authors&gt;&lt;author&gt;Dayan Bravo Fraga &lt;/author&gt;&lt;/authors&gt;&lt;/contributors&gt;&lt;titles&gt;&lt;title&gt;Herramienta de Simulación Basada en Agentes para la evaluación de configuraciones semafóricas en redes viales&lt;/title&gt;&lt;/titles&gt;&lt;pages&gt;83&lt;/pages&gt;&lt;dates&gt;&lt;year&gt;2018&lt;/year&gt;&lt;/dates&gt;&lt;publisher&gt;Cujae&lt;/publisher&gt;&lt;urls&gt;&lt;/urls&gt;&lt;language&gt;Español&lt;/language&gt;&lt;/record&gt;&lt;/Cite&gt;&lt;/EndNote&gt;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58A46171" w14:textId="38B202B9" w:rsidR="00CA66B9" w:rsidRPr="00CA66B9" w:rsidRDefault="00CA66B9" w:rsidP="00D214FD">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Una simulación computacional es un proceso que se aplica sobre un modelo que expresa el comportamiento de un proceso real o abstracto en el tiempo. El acto de simular requiere además del desarrollo de un modelo previo que sea fehaciente con el proceso que se quiere simular. Dicho modelo representa las características claves del comportamiento y funcionamiento del sistema o proceso que se quiere simular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&lt;EndNote&gt;&lt;Cite&gt;&lt;Author&gt;M&lt;/Author&gt;&lt;Year&gt;2010&lt;/Year&gt;&lt;RecNum&gt;9&lt;/RecNum&gt;&lt;DisplayText&gt;[2]&lt;/DisplayText&gt;&lt;record&gt;&lt;rec-number&gt;9&lt;/rec-number&gt;&lt;foreign-keys&gt;&lt;key app="EN" db-id="dvw5255te0a92ae5dtsvsad8xs2aest5fvr0" timestamp="1584656718"&gt;9&lt;/key&gt;&lt;/foreign-keys&gt;&lt;ref-type name="Journal Article"&gt;17&lt;/ref-type&gt;&lt;contributors&gt;&lt;authors&gt;&lt;author&gt;Macal. M; North. M&lt;/author&gt;&lt;/authors&gt;&lt;/contributors&gt;&lt;titles&gt;&lt;title&gt; “Tutorial on agent-based modelling and simulation”&lt;/title&gt;&lt;secondary-title&gt;J. Simul&lt;/secondary-title&gt;&lt;/titles&gt;&lt;periodical&gt;&lt;full-title&gt;J. Simul&lt;/full-title&gt;&lt;/periodical&gt;&lt;dates&gt;&lt;year&gt;2010&lt;/year&gt;&lt;/dates&gt;&lt;urls&gt;&lt;/urls&gt;&lt;/record&gt;&lt;/Cite&gt;&lt;/EndNote&gt;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353B0C42" w14:textId="68AB3BC2" w:rsidR="00CA66B9" w:rsidRPr="00CA66B9" w:rsidRDefault="00CA66B9" w:rsidP="00BA412C">
      <w:pPr>
        <w:spacing w:after="0" w:line="360" w:lineRule="auto"/>
        <w:jc w:val="both"/>
        <w:rPr>
          <w:rFonts w:ascii="Arial" w:hAnsi="Arial" w:cs="Arial"/>
          <w:color w:val="000000" w:themeColor="text1"/>
          <w:sz w:val="24"/>
          <w:szCs w:val="24"/>
          <w:lang w:val="es-ES"/>
        </w:rPr>
      </w:pPr>
      <w:bookmarkStart w:id="2" w:name="_Hlk35532437"/>
      <w:r w:rsidRPr="00CA66B9">
        <w:rPr>
          <w:rFonts w:ascii="Arial" w:hAnsi="Arial" w:cs="Arial"/>
          <w:color w:val="000000" w:themeColor="text1"/>
          <w:sz w:val="24"/>
          <w:szCs w:val="24"/>
          <w:lang w:val="es-ES"/>
        </w:rPr>
        <w:t>La necesidad de simular surge del propio factor tiempo y disponibilidad. Se utiliza cuando se desea realizar experimentos que son imposibles, imprácticos y con alto riesgo en un sistema real o que simplemente la fragilidad del sistema no soportaría las pruebas extensivas a los que sería sometido para el tiempo de duración del mismo, por lo que a menudo son consideradas como prototipos iniciales de un proyecto</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&lt;EndNote&gt;&lt;Cite&gt;&lt;Author&gt;M&lt;/Author&gt;&lt;Year&gt;2009&lt;/Year&gt;&lt;RecNum&gt;10&lt;/RecNum&gt;&lt;DisplayText&gt;[3]&lt;/DisplayText&gt;&lt;record&gt;&lt;rec-number&gt;10&lt;/rec-number&gt;&lt;foreign-keys&gt;&lt;key app="EN" db-id="dvw5255te0a92ae5dtsvsad8xs2aest5fvr0" timestamp="1584657539"&gt;10&lt;/key&gt;&lt;/foreign-keys&gt;&lt;ref-type name="Journal Article"&gt;17&lt;/ref-type&gt;&lt;contributors&gt;&lt;authors&gt;&lt;author&gt;N. M. Macal. M&lt;/author&gt;&lt;/authors&gt;&lt;/contributors&gt;&lt;titles&gt;&lt;title&gt; “Agent Based modeling and simulation,” presented at the Winter Simulation Conference&lt;/title&gt;&lt;/titles&gt;&lt;dates&gt;&lt;year&gt;2009&lt;/year&gt;&lt;/dates&gt;&lt;urls&gt;&lt;/urls&gt;&lt;/record&gt;&lt;/Cite&gt;&lt;/EndNote&gt;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Además, provee al usuario final información de referencia y clave en el diseño de sistemas en la vida real, y posibilita al creador agudizar la eficacia de los diseños antes que los procesos o sistemas diseñados sean construidos físicamente</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&lt;EndNote&gt;&lt;Cite&gt;&lt;Author&gt;R&lt;/Author&gt;&lt;Year&gt;1191&lt;/Year&gt;&lt;RecNum&gt;11&lt;/RecNum&gt;&lt;DisplayText&gt;[4]&lt;/DisplayText&gt;&lt;record&gt;&lt;rec-number&gt;11&lt;/rec-number&gt;&lt;foreign-keys&gt;&lt;key app="EN" db-id="dvw5255te0a92ae5dtsvsad8xs2aest5fvr0" timestamp="1584657642"&gt;11&lt;/key&gt;&lt;/foreign-keys&gt;&lt;ref-type name="Journal Article"&gt;17&lt;/ref-type&gt;&lt;contributors&gt;&lt;authors&gt;&lt;author&gt;McHaney R&lt;/author&gt;&lt;/authors&gt;&lt;/contributors&gt;&lt;titles&gt;&lt;title&gt;Computer Simulation. A practical perspective&lt;/title&gt;&lt;secondary-title&gt;Academic Press, Inc&lt;/secondary-title&gt;&lt;/titles&gt;&lt;periodical&gt;&lt;full-title&gt;Academic Press, Inc&lt;/full-title&gt;&lt;/periodical&gt;&lt;volume&gt;1&lt;/volume&gt;&lt;dates&gt;&lt;year&gt;1191&lt;/year&gt;&lt;/dates&gt;&lt;urls&gt;&lt;/urls&gt;&lt;/record&gt;&lt;/Cite&gt;&lt;/EndNote&gt;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[4]</w:t>
      </w:r>
      <w:r w:rsidRPr="00CA66B9">
        <w:rPr>
          <w:rFonts w:ascii="Arial" w:hAnsi="Arial" w:cs="Arial"/>
          <w:color w:val="000000" w:themeColor="text1"/>
          <w:sz w:val="24"/>
          <w:szCs w:val="24"/>
          <w:lang w:val="es-ES"/>
        </w:rPr>
        <w:fldChar w:fldCharType="end"/>
      </w:r>
      <w:r w:rsidRPr="00CA66B9">
        <w:rPr>
          <w:rFonts w:ascii="Arial" w:hAnsi="Arial" w:cs="Arial"/>
          <w:color w:val="4472C4" w:themeColor="accent1"/>
          <w:sz w:val="24"/>
          <w:szCs w:val="24"/>
          <w:lang w:val="es-ES"/>
        </w:rPr>
        <w:t>.</w:t>
      </w:r>
      <w:bookmarkStart w:id="3" w:name="_Hlk35532951"/>
      <w:r w:rsidRPr="00CA66B9">
        <w:rPr>
          <w:rFonts w:ascii="Arial" w:hAnsi="Arial" w:cs="Arial"/>
          <w:color w:val="000000" w:themeColor="text1"/>
          <w:sz w:val="24"/>
          <w:szCs w:val="24"/>
          <w:lang w:val="es-ES"/>
        </w:rPr>
        <w:t xml:space="preserve"> </w:t>
      </w:r>
    </w:p>
    <w:p w14:paraId="7755EE75" w14:textId="77777777" w:rsidR="00281E2C"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varios tipos de simulación computacional, entre ellas, no se puede determinar cuál es la más conveniente utilizar para todos los tipos de problemas</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&lt;EndNote&gt;&lt;Cite&gt;&lt;Author&gt;Law AM&lt;/Author&gt;&lt;Year&gt;1991&lt;/Year&gt;&lt;RecNum&gt;12&lt;/RecNum&gt;&lt;DisplayText&gt;[5, 6]&lt;/DisplayText&gt;&lt;record&gt;&lt;rec-number&gt;12&lt;/rec-number&gt;&lt;foreign-keys&gt;&lt;key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Cite&gt;&lt;Author&gt;M&lt;/Author&gt;&lt;Year&gt;2003&lt;/Year&gt;&lt;RecNum&gt;5&lt;/RecNum&gt;&lt;record&gt;&lt;rec-number&gt;5&lt;/rec-number&gt;&lt;foreign-keys&gt;&lt;key app="EN" db-id="dvw5255te0a92ae5dtsvsad8xs2aest5fvr0" timestamp="1584654533"&gt;5&lt;/key&gt;&lt;/foreign-keys&gt;&lt;ref-type name="Journal Article"&gt;17&lt;/ref-type&gt;&lt;contributors&gt;&lt;authors&gt;&lt;author&gt;Curiel M&lt;/author&gt;&lt;/authors&gt;&lt;/contributors&gt;&lt;titles&gt;&lt;title&gt;Tipos de simulación&lt;/title&gt;&lt;/titles&gt;&lt;dates&gt;&lt;year&gt;2003&lt;/year&gt;&lt;/dates&gt;&lt;urls&gt;&lt;/urls&gt;&lt;/record&gt;&lt;/Cite&gt;&lt;/EndNote&gt;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[5, 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4sXQfAAj","properties":{"formattedCitation":"[2,3]","plainCitation":"[2,3]"},"citationItems":[{"id":1555,"uris":["http://zotero.org/groups/1978659/items/64MC57K5"],"uri":["http://zotero.org/groups/1978659/items/64MC57K5"],"itemData":{"id":1555,"type":"book","title":"Simulation modeling and analysis","publisher":"McGraw-Hill New York","volume":"2","source":"Google Scholar","author":[{"family":"Law","given":"Averill M."},{"family":"Kelton","given":"W. David"},{"family":"Kelton","given":"W. David"}],"issued":{"date-parts":[["1991"]]}}},{"id":1549,"uris":["http://zotero.org/groups/1978659/items/X56SX3AQ"],"uri":["http://zotero.org/groups/1978659/items/X56SX3AQ"],"itemData":{"id":1549,"type":"article-journal","title":"Tipos de simulación","source":"Google Scholar","author":[{"family":"Curiel","given":"M."}],"issued":{"date-parts":[["2003"]]}}}],"schema":"https://github.com/citation-style-language/schema/raw/master/csl-citation.json"}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bookmarkEnd w:id="3"/>
      <w:r w:rsidRPr="00CA66B9">
        <w:rPr>
          <w:rFonts w:ascii="Arial" w:hAnsi="Arial" w:cs="Arial"/>
          <w:color w:val="000000" w:themeColor="text1"/>
          <w:sz w:val="24"/>
          <w:szCs w:val="24"/>
          <w:lang w:val="es-ES"/>
        </w:rPr>
        <w:t xml:space="preserve"> </w:t>
      </w:r>
      <w:bookmarkStart w:id="4" w:name="_Hlk35533507"/>
      <w:r w:rsidRPr="00CA66B9">
        <w:rPr>
          <w:rFonts w:ascii="Arial" w:hAnsi="Arial" w:cs="Arial"/>
          <w:color w:val="000000" w:themeColor="text1"/>
          <w:sz w:val="24"/>
          <w:szCs w:val="24"/>
          <w:lang w:val="es-ES"/>
        </w:rPr>
        <w:t xml:space="preserve">Según las características de un modelo, el tipo de simulación a aplicar, puede brindar resultados favorables o no. Los procesos de simulación computacional han dado a lugar al surgimiento de las Simulaciones Basadas en Agentes (ABS, por sus siglas en inglés), donde se utiliza las habilidades de los agentes para potenciar los propios procesos simulados en ambientes donde son necesarios la incorporación de las características que los agentes brindan. Este nuevo fenómeno representa hoy una alternativa interesante a la simulación tradicional ya que, con la propia evolución de los seres humanos, los procesos en los que se ve envuelto son cada vez más complejos, haciendo </w:t>
      </w:r>
      <w:r w:rsidRPr="00CA66B9">
        <w:rPr>
          <w:rFonts w:ascii="Arial" w:hAnsi="Arial" w:cs="Arial"/>
          <w:color w:val="000000" w:themeColor="text1"/>
          <w:sz w:val="24"/>
          <w:szCs w:val="24"/>
          <w:lang w:val="es-ES"/>
        </w:rPr>
        <w:lastRenderedPageBreak/>
        <w:t>que los métodos tradicionales para representar procesos simulados en los que intervienen seres humanos no correspondan con la realidad. Estos nuevos procesos complejos son denominados “Procesos adaptativos complejos” (CAS, por sus siglas en inglés)</w:t>
      </w:r>
      <w:bookmarkEnd w:id="4"/>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&lt;EndNote&gt;&lt;Cite&gt;&lt;Author&gt;C. N. North. M&lt;/Author&gt;&lt;Year&gt;2013&lt;/Year&gt;&lt;RecNum&gt;13&lt;/RecNum&gt;&lt;DisplayText&gt;[7, 8]&lt;/DisplayText&gt;&lt;record&gt;&lt;rec-number&gt;13&lt;/rec-number&gt;&lt;foreign-keys&gt;&lt;key app="EN" db-id="dvw5255te0a92ae5dtsvsad8xs2aest5fvr0" timestamp="1584658309"&gt;13&lt;/key&gt;&lt;/foreign-keys&gt;&lt;ref-type name="Journal Article"&gt;17&lt;/ref-type&gt;&lt;contributors&gt;&lt;authors&gt;&lt;author&gt;C. N. North. M, &lt;/author&gt;&lt;/authors&gt;&lt;/contributors&gt;&lt;titles&gt;&lt;title&gt; “Complex adaptive systems modeling with Repast Simphony,”&lt;/title&gt;&lt;secondary-title&gt; Springer&lt;/secondary-title&gt;&lt;/titles&gt;&lt;dates&gt;&lt;year&gt;2013&lt;/year&gt;&lt;/dates&gt;&lt;urls&gt;&lt;/urls&gt;&lt;/record&gt;&lt;/Cite&gt;&lt;Cite&gt;&lt;Author&gt;Serena C&lt;/Author&gt;&lt;Year&gt;2001&lt;/Year&gt;&lt;RecNum&gt;14&lt;/RecNum&gt;&lt;record&gt;&lt;rec-number&gt;14&lt;/rec-number&gt;&lt;foreign-keys&gt;&lt;key app="EN" db-id="dvw5255te0a92ae5dtsvsad8xs2aest5fvr0" timestamp="1584658349"&gt;14&lt;/key&gt;&lt;/foreign-keys&gt;&lt;ref-type name="Journal Article"&gt;17&lt;/ref-type&gt;&lt;contributors&gt;&lt;authors&gt;&lt;author&gt;Serena C,&lt;/author&gt;&lt;/authors&gt;&lt;/contributors&gt;&lt;titles&gt;&lt;title&gt;“Complex Adaptive Systems,” presented at the Research Seminar in Engineering Systems&lt;/title&gt;&lt;/titles&gt;&lt;dates&gt;&lt;year&gt;2001&lt;/year&gt;&lt;/dates&gt;&lt;urls&gt;&lt;/urls&gt;&lt;/record&gt;&lt;/Cite&gt;&lt;/EndNote&gt;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[7, 8]</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y responden a la incorporación del elemento proactivo para adecuarse a las situaciones de manera que un ser humano haría tradicionalmente sujeto a valores volátiles, tales como la situación problemática que tenga en el momento y espacio en el que debe tomar una decisión.</w:t>
      </w:r>
      <w:r w:rsidRPr="00CA66B9">
        <w:rPr>
          <w:color w:val="000000" w:themeColor="text1"/>
          <w:lang w:val="es-ES"/>
        </w:rPr>
        <w:t xml:space="preserve"> </w:t>
      </w:r>
      <w:r w:rsidRPr="00CA66B9">
        <w:rPr>
          <w:rFonts w:ascii="Arial" w:hAnsi="Arial" w:cs="Arial"/>
          <w:color w:val="000000" w:themeColor="text1"/>
          <w:sz w:val="24"/>
          <w:szCs w:val="24"/>
          <w:lang w:val="es-ES"/>
        </w:rPr>
        <w:t xml:space="preserve">Una temática en la que la ABS puede aportar ventajas es en el problema Máxima </w:t>
      </w:r>
      <w:r w:rsidRPr="00CA66B9">
        <w:rPr>
          <w:rFonts w:ascii="Arial" w:hAnsi="Arial" w:cs="Arial"/>
          <w:sz w:val="24"/>
          <w:szCs w:val="24"/>
          <w:lang w:val="es-ES"/>
        </w:rPr>
        <w:t>Cobertura</w:t>
      </w:r>
      <w:r w:rsidR="00840FC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&lt;EndNote&gt;&lt;Cite&gt;&lt;Author&gt;Nodarse&lt;/Author&gt;&lt;Year&gt;2016&lt;/Year&gt;&lt;RecNum&gt;15&lt;/RecNum&gt;&lt;DisplayText&gt;[9]&lt;/DisplayText&gt;&lt;record&gt;&lt;rec-number&gt;15&lt;/rec-number&gt;&lt;foreign-keys&gt;&lt;key app="EN" db-id="dvw5255te0a92ae5dtsvsad8xs2aest5fvr0" timestamp="1584659150"&gt;15&lt;/key&gt;&lt;/foreign-keys&gt;&lt;ref-type name="Thesis"&gt;32&lt;/ref-type&gt;&lt;contributors&gt;&lt;authors&gt;&lt;author&gt; Cynthia Porras Nodarse &lt;/author&gt;&lt;/authors&gt;&lt;/contributors&gt;&lt;titles&gt;&lt;title&gt;SOFTWARE PARA MODELAR Y RESOLVER EL PROBLEMA DE MÁXIMA COBERTURA. &amp;#xD; &lt;/title&gt;&lt;/titles&gt;&lt;pages&gt;121&lt;/pages&gt;&lt;dates&gt;&lt;year&gt;2016&lt;/year&gt;&lt;/dates&gt;&lt;publisher&gt;ISPJAE&lt;/publisher&gt;&lt;urls&gt;&lt;/urls&gt;&lt;/record&gt;&lt;/Cite&gt;&lt;/EndNote&gt;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[9]</w:t>
      </w:r>
      <w:r w:rsidRPr="00CA66B9">
        <w:rPr>
          <w:rFonts w:ascii="Arial" w:hAnsi="Arial" w:cs="Arial"/>
          <w:sz w:val="24"/>
          <w:szCs w:val="24"/>
          <w:lang w:val="es-ES"/>
        </w:rPr>
        <w:fldChar w:fldCharType="end"/>
      </w:r>
      <w:r w:rsidRPr="00CA66B9">
        <w:rPr>
          <w:rFonts w:ascii="Arial" w:hAnsi="Arial" w:cs="Arial"/>
          <w:sz w:val="24"/>
          <w:szCs w:val="24"/>
          <w:lang w:val="es-ES"/>
        </w:rPr>
        <w:t>.</w:t>
      </w:r>
      <w:r w:rsidRPr="00CA66B9">
        <w:rPr>
          <w:rFonts w:ascii="Arial" w:hAnsi="Arial" w:cs="Arial"/>
          <w:color w:val="000000" w:themeColor="text1"/>
          <w:sz w:val="24"/>
          <w:szCs w:val="24"/>
          <w:lang w:val="es-ES"/>
        </w:rPr>
        <w:t xml:space="preserve"> </w:t>
      </w:r>
    </w:p>
    <w:p w14:paraId="2B02A999" w14:textId="1E2B1F21"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problema Máxima Cobertura (MCLP, por sus siglas en inglés) se describe como la selección de una cantidad predeterminada de instalaciones entre las posibles alternativas, de modo que se maximice la cobertura sobre nodos de demanda a satisfacer</w:t>
      </w:r>
      <w:r w:rsidR="00840FC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El problema MCLP consta, esencialmente, de un número conocido de instalaciones a ubicar (p), la localización de todas las instalaciones y la localización y demanda de los nodos que deben ser satisfechos. El objetivo de este problema es: del total de instalaciones, buscar la combinación de p instalaciones que maximicen la cobertura sobre los nodos de demanda, donde estas instalaciones están sujetas a restricciones de distancia</w:t>
      </w:r>
      <w:r w:rsidR="00B272D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&lt;EndNote&gt;&lt;Cite&gt;&lt;Author&gt;ReVelle&lt;/Author&gt;&lt;Year&gt;1974&lt;/Year&gt;&lt;RecNum&gt;16&lt;/RecNum&gt;&lt;DisplayText&gt;[10, 11]&lt;/DisplayText&gt;&lt;record&gt;&lt;rec-number&gt;16&lt;/rec-number&gt;&lt;foreign-keys&gt;&lt;key app="EN" db-id="dvw5255te0a92ae5dtsvsad8xs2aest5fvr0" timestamp="1584659371"&gt;16&lt;/key&gt;&lt;/foreign-keys&gt;&lt;ref-type name="Journal Article"&gt;17&lt;/ref-type&gt;&lt;contributors&gt;&lt;authors&gt;&lt;author&gt;R. Church and C. ReVelle&lt;/author&gt;&lt;/authors&gt;&lt;/contributors&gt;&lt;titles&gt;&lt;title&gt; &amp;quot;The maximal covering location problem&amp;quot;Papers of the Regional Science Association&lt;/title&gt;&lt;secondary-title&gt;Papers of the Regional Science Association&amp;#xD;&lt;/secondary-title&gt;&lt;/titles&gt;&lt;pages&gt;101-118&lt;/pages&gt;&lt;volume&gt;32&lt;/volume&gt;&lt;number&gt;1&lt;/number&gt;&lt;dates&gt;&lt;year&gt;1974&lt;/year&gt;&lt;/dates&gt;&lt;urls&gt;&lt;/urls&gt;&lt;/record&gt;&lt;/Cite&gt;&lt;Cite&gt;&lt;Author&gt;Krass&lt;/Author&gt;&lt;Year&gt;2002&lt;/Year&gt;&lt;RecNum&gt;17&lt;/RecNum&gt;&lt;record&gt;&lt;rec-number&gt;17&lt;/rec-number&gt;&lt;foreign-keys&gt;&lt;key app="EN" db-id="dvw5255te0a92ae5dtsvsad8xs2aest5fvr0" timestamp="1584659923"&gt;17&lt;/key&gt;&lt;/foreign-keys&gt;&lt;ref-type name="Journal Article"&gt;17&lt;/ref-type&gt;&lt;contributors&gt;&lt;authors&gt;&lt;author&gt;O. Berman and D. Krass&lt;/author&gt;&lt;/authors&gt;&lt;/contributors&gt;&lt;titles&gt;&lt;title&gt;&amp;quot;The generalized maximal covering location problem&amp;quot;&lt;/title&gt;&lt;secondary-title&gt;Computers &amp;amp; Operations Research&lt;/secondary-title&gt;&lt;/titles&gt;&lt;periodical&gt;&lt;full-title&gt;Computers &amp;amp; Operations Research&lt;/full-title&gt;&lt;/periodical&gt;&lt;volume&gt;vol. 29, no. 6, pp. 563–581&lt;/volume&gt;&lt;number&gt;6&lt;/number&gt;&lt;section&gt;563-581&lt;/section&gt;&lt;dates&gt;&lt;year&gt;2002&lt;/year&gt;&lt;/dates&gt;&lt;urls&gt;&lt;/urls&gt;&lt;/record&gt;&lt;/Cite&gt;&lt;/EndNote&gt;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[10, 11]</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0311A4A" w14:textId="7AA7FB86" w:rsidR="00CA66B9" w:rsidRPr="00CA66B9" w:rsidRDefault="00CA66B9" w:rsidP="0082403A">
      <w:pPr>
        <w:spacing w:after="0" w:line="360" w:lineRule="auto"/>
        <w:jc w:val="both"/>
        <w:rPr>
          <w:rFonts w:ascii="Arial" w:hAnsi="Arial" w:cs="Arial"/>
          <w:color w:val="000000" w:themeColor="text1"/>
          <w:sz w:val="24"/>
          <w:szCs w:val="24"/>
          <w:lang w:val="es-ES"/>
        </w:rPr>
      </w:pPr>
      <w:r w:rsidRPr="00CA66B9">
        <w:rPr>
          <w:rFonts w:ascii="Arial" w:hAnsi="Arial" w:cs="Arial"/>
          <w:sz w:val="24"/>
          <w:szCs w:val="24"/>
          <w:lang w:val="es-ES"/>
        </w:rPr>
        <w:t>En el contexto actual cubano,</w:t>
      </w:r>
      <w:r w:rsidRPr="00CA66B9">
        <w:rPr>
          <w:rFonts w:ascii="Arial" w:hAnsi="Arial" w:cs="Arial"/>
          <w:color w:val="000000" w:themeColor="text1"/>
          <w:sz w:val="24"/>
          <w:szCs w:val="24"/>
          <w:lang w:val="es-ES"/>
        </w:rPr>
        <w:t xml:space="preserve"> en el </w:t>
      </w:r>
      <w:r w:rsidR="00BD6F59">
        <w:rPr>
          <w:rFonts w:ascii="Arial" w:hAnsi="Arial" w:cs="Arial"/>
          <w:color w:val="000000" w:themeColor="text1"/>
          <w:sz w:val="24"/>
          <w:szCs w:val="24"/>
          <w:lang w:val="es-ES"/>
        </w:rPr>
        <w:t>C</w:t>
      </w:r>
      <w:r w:rsidRPr="00CA66B9">
        <w:rPr>
          <w:rFonts w:ascii="Arial" w:hAnsi="Arial" w:cs="Arial"/>
          <w:color w:val="000000" w:themeColor="text1"/>
          <w:sz w:val="24"/>
          <w:szCs w:val="24"/>
          <w:lang w:val="es-ES"/>
        </w:rPr>
        <w:t xml:space="preserve">entro de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 xml:space="preserve">nvestigación de </w:t>
      </w:r>
      <w:r w:rsidR="00BD6F59">
        <w:rPr>
          <w:rFonts w:ascii="Arial" w:hAnsi="Arial" w:cs="Arial"/>
          <w:color w:val="000000" w:themeColor="text1"/>
          <w:sz w:val="24"/>
          <w:szCs w:val="24"/>
          <w:lang w:val="es-ES"/>
        </w:rPr>
        <w:t>T</w:t>
      </w:r>
      <w:r w:rsidRPr="00CA66B9">
        <w:rPr>
          <w:rFonts w:ascii="Arial" w:hAnsi="Arial" w:cs="Arial"/>
          <w:color w:val="000000" w:themeColor="text1"/>
          <w:sz w:val="24"/>
          <w:szCs w:val="24"/>
          <w:lang w:val="es-ES"/>
        </w:rPr>
        <w:t xml:space="preserve">ecnologías </w:t>
      </w:r>
      <w:r w:rsidR="00BD6F59">
        <w:rPr>
          <w:rFonts w:ascii="Arial" w:hAnsi="Arial" w:cs="Arial"/>
          <w:color w:val="000000" w:themeColor="text1"/>
          <w:sz w:val="24"/>
          <w:szCs w:val="24"/>
          <w:lang w:val="es-ES"/>
        </w:rPr>
        <w:t>I</w:t>
      </w:r>
      <w:r w:rsidRPr="00CA66B9">
        <w:rPr>
          <w:rFonts w:ascii="Arial" w:hAnsi="Arial" w:cs="Arial"/>
          <w:color w:val="000000" w:themeColor="text1"/>
          <w:sz w:val="24"/>
          <w:szCs w:val="24"/>
          <w:lang w:val="es-ES"/>
        </w:rPr>
        <w:t>ntegradas</w:t>
      </w:r>
      <w:r w:rsidR="00935273">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(CITI), para trabajar este problema se ha desarrollado la herramienta MCLP-Tools, que representa datos y soluciones sobre un mapa, aun así, este no abarca la simulación del comportamiento de las estaciones</w:t>
      </w:r>
      <w:r w:rsidR="00102285">
        <w:rPr>
          <w:rFonts w:ascii="Arial" w:hAnsi="Arial" w:cs="Arial"/>
          <w:color w:val="000000" w:themeColor="text1"/>
          <w:sz w:val="24"/>
          <w:szCs w:val="24"/>
          <w:lang w:val="es-ES"/>
        </w:rPr>
        <w:t xml:space="preserve"> </w:t>
      </w:r>
      <w:r w:rsidR="00102285" w:rsidRPr="00102285">
        <w:rPr>
          <w:rFonts w:ascii="Arial" w:hAnsi="Arial" w:cs="Arial"/>
          <w:color w:val="000000" w:themeColor="text1"/>
          <w:sz w:val="24"/>
          <w:szCs w:val="24"/>
          <w:lang w:val="es-CU"/>
        </w:rPr>
        <w:t>estaciones (dígase que debe moverse o cambiar del área de cobertura)</w:t>
      </w:r>
      <w:r w:rsidRPr="00CA66B9">
        <w:rPr>
          <w:rFonts w:ascii="Arial" w:hAnsi="Arial" w:cs="Arial"/>
          <w:color w:val="000000" w:themeColor="text1"/>
          <w:sz w:val="24"/>
          <w:szCs w:val="24"/>
          <w:lang w:val="es-ES"/>
        </w:rPr>
        <w:t>, que pueden ser desde estaciones fijas como antenas de telefonía móvil, hasta estaciones móviles como los vehículos de primer orden, dígase carros de policía, bomberos y ambulancias</w:t>
      </w:r>
      <w:r w:rsidR="0082403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&lt;EndNote&gt;&lt;Cite&gt;&lt;Author&gt;Nodarse&lt;/Author&gt;&lt;Year&gt;2018&lt;/Year&gt;&lt;RecNum&gt;3&lt;/RecNum&gt;&lt;DisplayText&gt;[12]&lt;/DisplayText&gt;&lt;record&gt;&lt;rec-number&gt;3&lt;/rec-number&gt;&lt;foreign-keys&gt;&lt;key app="EN" db-id="dvw5255te0a92ae5dtsvsad8xs2aest5fvr0" timestamp="1584651742"&gt;3&lt;/key&gt;&lt;/foreign-keys&gt;&lt;ref-type name="Thesis"&gt;32&lt;/ref-type&gt;&lt;contributors&gt;&lt;authors&gt;&lt;author&gt; Cynthia Porras Nodarse &lt;/author&gt;&lt;/authors&gt;&lt;/contributors&gt;&lt;titles&gt;&lt;title&gt;Propuesta de solución para el problema de máxima cobertura dinámico con tipos de instalaciones&lt;/title&gt;&lt;/titles&gt;&lt;pages&gt;100&lt;/pages&gt;&lt;dates&gt;&lt;year&gt;2018&lt;/year&gt;&lt;/dates&gt;&lt;publisher&gt;ISPJAE&lt;/publisher&gt;&lt;urls&gt;&lt;/urls&gt;&lt;/record&gt;&lt;/Cite&gt;&lt;/EndNote&gt;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en una situación requerida.</w:t>
      </w:r>
      <w:r w:rsidRPr="00CA66B9">
        <w:rPr>
          <w:sz w:val="23"/>
          <w:szCs w:val="23"/>
          <w:lang w:val="es-ES"/>
        </w:rPr>
        <w:t xml:space="preserve"> </w:t>
      </w:r>
      <w:r w:rsidRPr="00CA66B9">
        <w:rPr>
          <w:rFonts w:ascii="Arial" w:hAnsi="Arial" w:cs="Arial"/>
          <w:color w:val="000000" w:themeColor="text1"/>
          <w:sz w:val="24"/>
          <w:szCs w:val="24"/>
          <w:lang w:val="es-ES"/>
        </w:rPr>
        <w:t xml:space="preserve">Una mala distribución de estas estaciones puede provocar graves consecuencias, que van desde la baja cobertura en los teléfonos celulares hasta la llegada tarde de un carro de bomberos a un incendio y la posible pérdida de vidas humanas. Además, mejores planes de distribución pueden llevar a un mejor tiempo de respuesta, la familiarización de los oficiales con su área asignada, utilización eficiente del personal, distribución equitativa de la carga de trabajo, visibilidad uniforme de la policía, mayor </w:t>
      </w:r>
      <w:r w:rsidR="0012028E">
        <w:rPr>
          <w:rFonts w:ascii="Arial" w:hAnsi="Arial" w:cs="Arial"/>
          <w:color w:val="000000" w:themeColor="text1"/>
          <w:sz w:val="24"/>
          <w:szCs w:val="24"/>
          <w:lang w:val="es-ES"/>
        </w:rPr>
        <w:t>s</w:t>
      </w:r>
      <w:r w:rsidRPr="00CA66B9">
        <w:rPr>
          <w:rFonts w:ascii="Arial" w:hAnsi="Arial" w:cs="Arial"/>
          <w:color w:val="000000" w:themeColor="text1"/>
          <w:sz w:val="24"/>
          <w:szCs w:val="24"/>
          <w:lang w:val="es-ES"/>
        </w:rPr>
        <w:t>eguridad de los oficiales, respuesta policial equilibrada a las llamadas y responsabilidad de la oficina.</w:t>
      </w:r>
    </w:p>
    <w:p w14:paraId="17CB634A" w14:textId="0F2F9B1A" w:rsidR="005F0288" w:rsidRDefault="005F0288" w:rsidP="005F0288">
      <w:pPr>
        <w:spacing w:after="0" w:line="36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Anteriormente</w:t>
      </w:r>
      <w:r w:rsidR="00CA66B9" w:rsidRPr="00CA66B9">
        <w:rPr>
          <w:rFonts w:ascii="Arial" w:hAnsi="Arial" w:cs="Arial"/>
          <w:color w:val="000000" w:themeColor="text1"/>
          <w:sz w:val="24"/>
          <w:szCs w:val="24"/>
          <w:lang w:val="es-ES"/>
        </w:rPr>
        <w:t xml:space="preserve"> se desarrolló un sistema que logra extraer de un modelo matemático la ubicación inicial de las estaciones de servicio </w:t>
      </w:r>
      <w:r w:rsidR="000549AE">
        <w:rPr>
          <w:rFonts w:ascii="Arial" w:hAnsi="Arial" w:cs="Arial"/>
          <w:color w:val="000000" w:themeColor="text1"/>
          <w:sz w:val="24"/>
          <w:szCs w:val="24"/>
          <w:lang w:val="es-ES"/>
        </w:rPr>
        <w:t>de la solución del</w:t>
      </w:r>
      <w:r w:rsidR="00CA66B9" w:rsidRPr="00CA66B9">
        <w:rPr>
          <w:rFonts w:ascii="Arial" w:hAnsi="Arial" w:cs="Arial"/>
          <w:color w:val="000000" w:themeColor="text1"/>
          <w:sz w:val="24"/>
          <w:szCs w:val="24"/>
          <w:lang w:val="es-ES"/>
        </w:rPr>
        <w:t xml:space="preserve"> problema de máxima cobertura planteado</w:t>
      </w:r>
      <w:r w:rsidR="000549AE">
        <w:rPr>
          <w:rFonts w:ascii="Arial" w:hAnsi="Arial" w:cs="Arial"/>
          <w:color w:val="000000" w:themeColor="text1"/>
          <w:sz w:val="24"/>
          <w:szCs w:val="24"/>
          <w:lang w:val="es-ES"/>
        </w:rPr>
        <w:t>,</w:t>
      </w:r>
      <w:r w:rsidR="00CA66B9" w:rsidRPr="00CA66B9">
        <w:rPr>
          <w:rFonts w:ascii="Arial" w:hAnsi="Arial" w:cs="Arial"/>
          <w:color w:val="000000" w:themeColor="text1"/>
          <w:sz w:val="24"/>
          <w:szCs w:val="24"/>
          <w:lang w:val="es-ES"/>
        </w:rPr>
        <w:t xml:space="preserve"> simulando su comportamiento en una situación previamente configurada, permitiendo observar dicho comportamiento.</w:t>
      </w:r>
    </w:p>
    <w:p w14:paraId="7DAC54AA" w14:textId="77777777" w:rsidR="00903DCD" w:rsidRDefault="00CA66B9" w:rsidP="005F0288">
      <w:pPr>
        <w:spacing w:after="0" w:line="360" w:lineRule="auto"/>
        <w:jc w:val="both"/>
        <w:rPr>
          <w:rFonts w:ascii="Arial" w:hAnsi="Arial" w:cs="Arial"/>
          <w:sz w:val="24"/>
          <w:szCs w:val="24"/>
          <w:lang w:val="es-CU"/>
        </w:rPr>
      </w:pPr>
      <w:r w:rsidRPr="00CA66B9">
        <w:rPr>
          <w:rFonts w:ascii="Arial" w:hAnsi="Arial" w:cs="Arial"/>
          <w:sz w:val="24"/>
          <w:szCs w:val="24"/>
          <w:lang w:val="es-ES"/>
        </w:rPr>
        <w:t xml:space="preserve">Este sistema se encuentra en su etapa </w:t>
      </w:r>
      <w:r w:rsidR="00792B57">
        <w:rPr>
          <w:rFonts w:ascii="Arial" w:hAnsi="Arial" w:cs="Arial"/>
          <w:sz w:val="24"/>
          <w:szCs w:val="24"/>
          <w:lang w:val="es-ES"/>
        </w:rPr>
        <w:t>intermedia</w:t>
      </w:r>
      <w:r w:rsidRPr="00CA66B9">
        <w:rPr>
          <w:rFonts w:ascii="Arial" w:hAnsi="Arial" w:cs="Arial"/>
          <w:sz w:val="24"/>
          <w:szCs w:val="24"/>
          <w:lang w:val="es-ES"/>
        </w:rPr>
        <w:t>, y se quiere lograr que además de sus diferentes funcionalidades ya diseñadas e implementadas antes mencionadas se tomen en cuenta diferentes factores cercanos a la realidad a la hora de diseñar</w:t>
      </w:r>
      <w:r w:rsidRPr="00CA66B9">
        <w:rPr>
          <w:rFonts w:ascii="Arial" w:hAnsi="Arial" w:cs="Arial"/>
          <w:sz w:val="24"/>
          <w:szCs w:val="24"/>
          <w:lang w:val="es-CU"/>
        </w:rPr>
        <w:t xml:space="preserve"> el patrullaje policial como son</w:t>
      </w:r>
      <w:r w:rsidR="00903DCD">
        <w:rPr>
          <w:rFonts w:ascii="Arial" w:hAnsi="Arial" w:cs="Arial"/>
          <w:sz w:val="24"/>
          <w:szCs w:val="24"/>
          <w:lang w:val="es-CU"/>
        </w:rPr>
        <w:t>:</w:t>
      </w:r>
    </w:p>
    <w:p w14:paraId="4F0CD005"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E</w:t>
      </w:r>
      <w:r w:rsidR="00CA66B9" w:rsidRPr="00903DCD">
        <w:rPr>
          <w:rFonts w:ascii="Arial" w:hAnsi="Arial" w:cs="Arial"/>
          <w:sz w:val="24"/>
          <w:szCs w:val="24"/>
          <w:lang w:val="es-CU"/>
        </w:rPr>
        <w:t>l tamaño del área patrullada no debe exceder el límite de que un solo oficial pueda cubrir</w:t>
      </w:r>
      <w:r>
        <w:rPr>
          <w:rFonts w:ascii="Arial" w:hAnsi="Arial" w:cs="Arial"/>
          <w:sz w:val="24"/>
          <w:szCs w:val="24"/>
          <w:lang w:val="es-CU"/>
        </w:rPr>
        <w:t>.</w:t>
      </w:r>
    </w:p>
    <w:p w14:paraId="00FB31A2" w14:textId="2C9F0BDA"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 xml:space="preserve">ener en cuenta que el límite de cada área puede ser naturales o artificiales (por </w:t>
      </w:r>
      <w:r w:rsidRPr="00903DCD">
        <w:rPr>
          <w:rFonts w:ascii="Arial" w:hAnsi="Arial" w:cs="Arial"/>
          <w:sz w:val="24"/>
          <w:szCs w:val="24"/>
          <w:lang w:val="es-CU"/>
        </w:rPr>
        <w:t>ejemplo,</w:t>
      </w:r>
      <w:r w:rsidR="00CA66B9" w:rsidRPr="00903DCD">
        <w:rPr>
          <w:rFonts w:ascii="Arial" w:hAnsi="Arial" w:cs="Arial"/>
          <w:sz w:val="24"/>
          <w:szCs w:val="24"/>
          <w:lang w:val="es-CU"/>
        </w:rPr>
        <w:t xml:space="preserve"> ríos, vías férreas, carreteras, vales)</w:t>
      </w:r>
      <w:r>
        <w:rPr>
          <w:rFonts w:ascii="Arial" w:hAnsi="Arial" w:cs="Arial"/>
          <w:sz w:val="24"/>
          <w:szCs w:val="24"/>
          <w:lang w:val="es-CU"/>
        </w:rPr>
        <w:t>.</w:t>
      </w:r>
    </w:p>
    <w:p w14:paraId="062C633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indicadores de carga de trabajo (incidentes criminales, patrones de tráfico)</w:t>
      </w:r>
      <w:r>
        <w:rPr>
          <w:rFonts w:ascii="Arial" w:hAnsi="Arial" w:cs="Arial"/>
          <w:sz w:val="24"/>
          <w:szCs w:val="24"/>
          <w:lang w:val="es-CU"/>
        </w:rPr>
        <w:t>.</w:t>
      </w:r>
    </w:p>
    <w:p w14:paraId="5779D77B"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T</w:t>
      </w:r>
      <w:r w:rsidR="00CA66B9" w:rsidRPr="00903DCD">
        <w:rPr>
          <w:rFonts w:ascii="Arial" w:hAnsi="Arial" w:cs="Arial"/>
          <w:sz w:val="24"/>
          <w:szCs w:val="24"/>
          <w:lang w:val="es-CU"/>
        </w:rPr>
        <w:t>ener en cuenta las características significativas de las áreas (escuelas, tiendas, bancos, entre otros) ya que esto nos favorece a la hora de mejorar las medidas de rendimiento comunes que son el tiempo promedio de respuesta y la variación de carga de trabajo</w:t>
      </w:r>
      <w:r>
        <w:rPr>
          <w:rFonts w:ascii="Arial" w:hAnsi="Arial" w:cs="Arial"/>
          <w:sz w:val="24"/>
          <w:szCs w:val="24"/>
          <w:lang w:val="es-CU"/>
        </w:rPr>
        <w:t>.</w:t>
      </w:r>
    </w:p>
    <w:p w14:paraId="2858DD69" w14:textId="77777777" w:rsidR="00903DCD" w:rsidRDefault="00903DCD" w:rsidP="00903DCD">
      <w:pPr>
        <w:pStyle w:val="Prrafodelista"/>
        <w:numPr>
          <w:ilvl w:val="0"/>
          <w:numId w:val="31"/>
        </w:numPr>
        <w:spacing w:after="0"/>
        <w:rPr>
          <w:rFonts w:ascii="Arial" w:hAnsi="Arial" w:cs="Arial"/>
          <w:sz w:val="24"/>
          <w:szCs w:val="24"/>
          <w:lang w:val="es-CU"/>
        </w:rPr>
      </w:pPr>
      <w:r>
        <w:rPr>
          <w:rFonts w:ascii="Arial" w:hAnsi="Arial" w:cs="Arial"/>
          <w:sz w:val="24"/>
          <w:szCs w:val="24"/>
          <w:lang w:val="es-CU"/>
        </w:rPr>
        <w:t>A</w:t>
      </w:r>
      <w:r w:rsidR="006F2185" w:rsidRPr="00903DCD">
        <w:rPr>
          <w:rFonts w:ascii="Arial" w:hAnsi="Arial" w:cs="Arial"/>
          <w:sz w:val="24"/>
          <w:szCs w:val="24"/>
          <w:lang w:val="es-CU"/>
        </w:rPr>
        <w:t>demás de reconfigurar la Variante Operativa</w:t>
      </w:r>
      <w:r w:rsidR="00CA66B9" w:rsidRPr="00903DCD">
        <w:rPr>
          <w:rFonts w:ascii="Arial" w:hAnsi="Arial" w:cs="Arial"/>
          <w:sz w:val="24"/>
          <w:szCs w:val="24"/>
          <w:lang w:val="es-CU"/>
        </w:rPr>
        <w:t xml:space="preserve">. </w:t>
      </w:r>
    </w:p>
    <w:p w14:paraId="16CA5C35" w14:textId="7432CA27" w:rsidR="00CA66B9" w:rsidRPr="00903DCD" w:rsidRDefault="00EE4CCB" w:rsidP="003434D2">
      <w:pPr>
        <w:spacing w:after="0" w:line="360" w:lineRule="auto"/>
        <w:jc w:val="both"/>
        <w:rPr>
          <w:rFonts w:ascii="Arial" w:hAnsi="Arial" w:cs="Arial"/>
          <w:sz w:val="24"/>
          <w:szCs w:val="24"/>
          <w:lang w:val="es-CU"/>
        </w:rPr>
      </w:pPr>
      <w:r w:rsidRPr="00903DCD">
        <w:rPr>
          <w:rFonts w:ascii="Arial" w:hAnsi="Arial" w:cs="Arial"/>
          <w:sz w:val="24"/>
          <w:szCs w:val="24"/>
          <w:lang w:val="es-CU"/>
        </w:rPr>
        <w:t xml:space="preserve">Luego de definir estos diferentes factores, se pretende crear una simulación que permita ver cuál es la mejor distribución dado determinado cambio en diferentes </w:t>
      </w:r>
      <w:r w:rsidR="00B34652" w:rsidRPr="00903DCD">
        <w:rPr>
          <w:rFonts w:ascii="Arial" w:hAnsi="Arial" w:cs="Arial"/>
          <w:sz w:val="24"/>
          <w:szCs w:val="24"/>
          <w:lang w:val="es-CU"/>
        </w:rPr>
        <w:t>parámetros de la configuración (</w:t>
      </w:r>
      <w:r w:rsidRPr="00903DCD">
        <w:rPr>
          <w:rFonts w:ascii="Arial" w:hAnsi="Arial" w:cs="Arial"/>
          <w:sz w:val="24"/>
          <w:szCs w:val="24"/>
          <w:lang w:val="es-CU"/>
        </w:rPr>
        <w:t>dígase aumento de la complejidad de la demanda</w:t>
      </w:r>
      <w:r w:rsidR="00B34652" w:rsidRPr="00903DCD">
        <w:rPr>
          <w:rFonts w:ascii="Arial" w:hAnsi="Arial" w:cs="Arial"/>
          <w:sz w:val="24"/>
          <w:szCs w:val="24"/>
          <w:lang w:val="es-CU"/>
        </w:rPr>
        <w:t>)</w:t>
      </w:r>
      <w:r w:rsidR="000549AE" w:rsidRPr="00903DCD">
        <w:rPr>
          <w:rFonts w:ascii="Arial" w:hAnsi="Arial" w:cs="Arial"/>
          <w:sz w:val="24"/>
          <w:szCs w:val="24"/>
          <w:lang w:val="es-CU"/>
        </w:rPr>
        <w:t xml:space="preserve"> </w:t>
      </w:r>
      <w:r w:rsidR="000549AE" w:rsidRPr="00903DCD">
        <w:rPr>
          <w:rFonts w:ascii="Arial" w:hAnsi="Arial" w:cs="Arial"/>
          <w:color w:val="000000" w:themeColor="text1"/>
          <w:sz w:val="24"/>
          <w:szCs w:val="24"/>
          <w:lang w:val="es-ES"/>
        </w:rPr>
        <w:t xml:space="preserve">recopilando datos que permitan </w:t>
      </w:r>
      <w:r w:rsidR="00421735" w:rsidRPr="00903DCD">
        <w:rPr>
          <w:rFonts w:ascii="Arial" w:hAnsi="Arial" w:cs="Arial"/>
          <w:color w:val="000000" w:themeColor="text1"/>
          <w:sz w:val="24"/>
          <w:szCs w:val="24"/>
          <w:lang w:val="es-ES"/>
        </w:rPr>
        <w:t xml:space="preserve">apoyar la toma de decisiones y así </w:t>
      </w:r>
      <w:r w:rsidR="000549AE" w:rsidRPr="00903DCD">
        <w:rPr>
          <w:rFonts w:ascii="Arial" w:hAnsi="Arial" w:cs="Arial"/>
          <w:color w:val="000000" w:themeColor="text1"/>
          <w:sz w:val="24"/>
          <w:szCs w:val="24"/>
          <w:lang w:val="es-ES"/>
        </w:rPr>
        <w:t xml:space="preserve">reconfigurar </w:t>
      </w:r>
      <w:r w:rsidR="00421735" w:rsidRPr="00903DCD">
        <w:rPr>
          <w:rFonts w:ascii="Arial" w:hAnsi="Arial" w:cs="Arial"/>
          <w:color w:val="000000" w:themeColor="text1"/>
          <w:sz w:val="24"/>
          <w:szCs w:val="24"/>
          <w:lang w:val="es-ES"/>
        </w:rPr>
        <w:t>el</w:t>
      </w:r>
      <w:r w:rsidR="000549AE" w:rsidRPr="00903DCD">
        <w:rPr>
          <w:rFonts w:ascii="Arial" w:hAnsi="Arial" w:cs="Arial"/>
          <w:color w:val="000000" w:themeColor="text1"/>
          <w:sz w:val="24"/>
          <w:szCs w:val="24"/>
          <w:lang w:val="es-ES"/>
        </w:rPr>
        <w:t xml:space="preserve"> posicionamiento y movimientos </w:t>
      </w:r>
      <w:r w:rsidR="00421735" w:rsidRPr="00903DCD">
        <w:rPr>
          <w:rFonts w:ascii="Arial" w:hAnsi="Arial" w:cs="Arial"/>
          <w:color w:val="000000" w:themeColor="text1"/>
          <w:sz w:val="24"/>
          <w:szCs w:val="24"/>
          <w:lang w:val="es-ES"/>
        </w:rPr>
        <w:t xml:space="preserve">de las estaciones de servicio </w:t>
      </w:r>
      <w:r w:rsidR="000549AE" w:rsidRPr="00903DCD">
        <w:rPr>
          <w:rFonts w:ascii="Arial" w:hAnsi="Arial" w:cs="Arial"/>
          <w:color w:val="000000" w:themeColor="text1"/>
          <w:sz w:val="24"/>
          <w:szCs w:val="24"/>
          <w:lang w:val="es-ES"/>
        </w:rPr>
        <w:t>en determinados escenarios</w:t>
      </w:r>
      <w:r w:rsidR="00421735" w:rsidRPr="00903DCD">
        <w:rPr>
          <w:rFonts w:ascii="Arial" w:hAnsi="Arial" w:cs="Arial"/>
          <w:color w:val="000000" w:themeColor="text1"/>
          <w:sz w:val="24"/>
          <w:szCs w:val="24"/>
          <w:lang w:val="es-ES"/>
        </w:rPr>
        <w:t>.</w:t>
      </w:r>
    </w:p>
    <w:p w14:paraId="70B7A8A3" w14:textId="780F6F98"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la problemática planteada anteriormente se ha identificado como </w:t>
      </w:r>
      <w:r w:rsidRPr="00CA66B9">
        <w:rPr>
          <w:rFonts w:ascii="Arial" w:hAnsi="Arial" w:cs="Arial"/>
          <w:b/>
          <w:color w:val="000000" w:themeColor="text1"/>
          <w:sz w:val="24"/>
          <w:szCs w:val="24"/>
          <w:lang w:val="es-ES"/>
        </w:rPr>
        <w:t>problema a resolver:</w:t>
      </w:r>
      <w:r w:rsidRPr="00CA66B9">
        <w:rPr>
          <w:rFonts w:ascii="Arial" w:hAnsi="Arial" w:cs="Arial"/>
          <w:color w:val="000000" w:themeColor="text1"/>
          <w:sz w:val="24"/>
          <w:szCs w:val="24"/>
          <w:lang w:val="es-ES"/>
        </w:rPr>
        <w:t xml:space="preserve"> ¿Cómo tener en cuenta factores cercanos a la realidad para simular el sistema</w:t>
      </w:r>
      <w:r w:rsidR="008E42FC">
        <w:rPr>
          <w:rFonts w:ascii="Arial" w:hAnsi="Arial" w:cs="Arial"/>
          <w:color w:val="000000" w:themeColor="text1"/>
          <w:sz w:val="24"/>
          <w:szCs w:val="24"/>
          <w:lang w:val="es-ES"/>
        </w:rPr>
        <w:t xml:space="preserve"> de simulación basada en agentes para las variantes operativas del municipio de Centro Habana</w:t>
      </w:r>
      <w:r w:rsidRPr="00CA66B9">
        <w:rPr>
          <w:rFonts w:ascii="Arial" w:hAnsi="Arial" w:cs="Arial"/>
          <w:color w:val="000000" w:themeColor="text1"/>
          <w:sz w:val="24"/>
          <w:szCs w:val="24"/>
          <w:lang w:val="es-ES"/>
        </w:rPr>
        <w:t xml:space="preserve"> y así hacer más efectivo su despliegue?</w:t>
      </w:r>
    </w:p>
    <w:p w14:paraId="50CD6FB9" w14:textId="2CC1AA89"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 xml:space="preserve">objeto de estudio </w:t>
      </w:r>
      <w:r w:rsidRPr="00CA66B9">
        <w:rPr>
          <w:rFonts w:ascii="Arial" w:hAnsi="Arial" w:cs="Arial"/>
          <w:color w:val="000000" w:themeColor="text1"/>
          <w:sz w:val="24"/>
          <w:szCs w:val="24"/>
          <w:lang w:val="es-ES"/>
        </w:rPr>
        <w:t>es:</w:t>
      </w:r>
      <w:r w:rsidRPr="00CA66B9">
        <w:rPr>
          <w:lang w:val="es-ES"/>
        </w:rPr>
        <w:t xml:space="preserve"> </w:t>
      </w:r>
      <w:r w:rsidRPr="00CA66B9">
        <w:rPr>
          <w:rFonts w:ascii="Arial" w:hAnsi="Arial" w:cs="Arial"/>
          <w:color w:val="000000" w:themeColor="text1"/>
          <w:sz w:val="24"/>
          <w:szCs w:val="24"/>
          <w:lang w:val="es-ES"/>
        </w:rPr>
        <w:t xml:space="preserve">Simulación Computacional y Sistema de Información Geográfica (GIS); y de este amplio conjunto centra la atención en el </w:t>
      </w:r>
      <w:r w:rsidRPr="00CA66B9">
        <w:rPr>
          <w:rFonts w:ascii="Arial" w:hAnsi="Arial" w:cs="Arial"/>
          <w:b/>
          <w:color w:val="000000" w:themeColor="text1"/>
          <w:sz w:val="24"/>
          <w:szCs w:val="24"/>
          <w:lang w:val="es-ES"/>
        </w:rPr>
        <w:t>campo de acción</w:t>
      </w:r>
      <w:r w:rsidRPr="00CA66B9">
        <w:rPr>
          <w:rFonts w:ascii="Arial" w:hAnsi="Arial" w:cs="Arial"/>
          <w:color w:val="000000" w:themeColor="text1"/>
          <w:sz w:val="24"/>
          <w:szCs w:val="24"/>
          <w:lang w:val="es-ES"/>
        </w:rPr>
        <w:t xml:space="preserve"> que comprenden:</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los agentes inteligentes, la ABS, los datos espaciales.</w:t>
      </w:r>
    </w:p>
    <w:p w14:paraId="7443E572" w14:textId="695BCA3C" w:rsidR="00CA66B9" w:rsidRPr="00CA66B9" w:rsidRDefault="00CA66B9" w:rsidP="00CA66B9">
      <w:pPr>
        <w:spacing w:before="40"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lastRenderedPageBreak/>
        <w:t xml:space="preserve">A partir del problema anteriormente mencionado, se define como </w:t>
      </w:r>
      <w:r w:rsidRPr="00CA66B9">
        <w:rPr>
          <w:rFonts w:ascii="Arial" w:hAnsi="Arial" w:cs="Arial"/>
          <w:b/>
          <w:color w:val="000000" w:themeColor="text1"/>
          <w:sz w:val="24"/>
          <w:szCs w:val="24"/>
          <w:lang w:val="es-ES"/>
        </w:rPr>
        <w:t>objetivo general:</w:t>
      </w:r>
      <w:r w:rsidRPr="00CA66B9">
        <w:rPr>
          <w:rFonts w:ascii="Arial" w:hAnsi="Arial" w:cs="Arial"/>
          <w:color w:val="000000" w:themeColor="text1"/>
          <w:sz w:val="24"/>
          <w:szCs w:val="24"/>
          <w:lang w:val="es-ES"/>
        </w:rPr>
        <w:t xml:space="preserve"> Simular el proceso de respuesta a incidencias partiendo del problema de máxima cobertura para analizar el estudio de comportamientos de las estaciones de servicio teniendo en cuenta </w:t>
      </w:r>
      <w:r w:rsidR="00BD1B86">
        <w:rPr>
          <w:rFonts w:ascii="Arial" w:hAnsi="Arial" w:cs="Arial"/>
          <w:color w:val="000000" w:themeColor="text1"/>
          <w:sz w:val="24"/>
          <w:szCs w:val="24"/>
          <w:lang w:val="es-ES"/>
        </w:rPr>
        <w:t>las características significativas de cada área</w:t>
      </w:r>
      <w:r w:rsidRPr="00CA66B9">
        <w:rPr>
          <w:rFonts w:ascii="Arial" w:hAnsi="Arial" w:cs="Arial"/>
          <w:color w:val="000000" w:themeColor="text1"/>
          <w:sz w:val="24"/>
          <w:szCs w:val="24"/>
          <w:lang w:val="es-ES"/>
        </w:rPr>
        <w:t xml:space="preserve">. </w:t>
      </w:r>
    </w:p>
    <w:p w14:paraId="6BC62D10"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Dicho objetivo se divide en los siguientes objetivos específicos y sus tareas:</w:t>
      </w:r>
    </w:p>
    <w:p w14:paraId="2CBBB952" w14:textId="148F2900"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1. Realizar un estudio del </w:t>
      </w:r>
      <w:r w:rsidR="00BD1B86">
        <w:rPr>
          <w:rFonts w:ascii="Arial" w:hAnsi="Arial" w:cs="Arial"/>
          <w:color w:val="000000" w:themeColor="text1"/>
          <w:sz w:val="24"/>
          <w:szCs w:val="24"/>
          <w:lang w:val="es-ES"/>
        </w:rPr>
        <w:t xml:space="preserve">estado del </w:t>
      </w:r>
      <w:r w:rsidRPr="00CA66B9">
        <w:rPr>
          <w:rFonts w:ascii="Arial" w:hAnsi="Arial" w:cs="Arial"/>
          <w:color w:val="000000" w:themeColor="text1"/>
          <w:sz w:val="24"/>
          <w:szCs w:val="24"/>
          <w:lang w:val="es-ES"/>
        </w:rPr>
        <w:t xml:space="preserve">arte sobre los temas principales a tener en cuenta en </w:t>
      </w:r>
      <w:r w:rsidR="00041CC1">
        <w:rPr>
          <w:rFonts w:ascii="Arial" w:hAnsi="Arial" w:cs="Arial"/>
          <w:color w:val="000000" w:themeColor="text1"/>
          <w:sz w:val="24"/>
          <w:szCs w:val="24"/>
          <w:lang w:val="es-ES"/>
        </w:rPr>
        <w:t>la simulación basada en agentes</w:t>
      </w:r>
      <w:r w:rsidRPr="00CA66B9">
        <w:rPr>
          <w:rFonts w:ascii="Arial" w:hAnsi="Arial" w:cs="Arial"/>
          <w:color w:val="000000" w:themeColor="text1"/>
          <w:sz w:val="24"/>
          <w:szCs w:val="24"/>
          <w:lang w:val="es-ES"/>
        </w:rPr>
        <w:t>.</w:t>
      </w:r>
    </w:p>
    <w:p w14:paraId="38C15808"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de simulación y simulación basada en agentes.</w:t>
      </w:r>
    </w:p>
    <w:p w14:paraId="6C5AEB31" w14:textId="77777777" w:rsidR="00CA66B9" w:rsidRP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Realizar encuestas y entrevistas a diferentes instituciones.</w:t>
      </w:r>
    </w:p>
    <w:p w14:paraId="76FDB128" w14:textId="6E98B1CD" w:rsidR="00CA66B9" w:rsidRDefault="00CA66B9" w:rsidP="00CA66B9">
      <w:pPr>
        <w:numPr>
          <w:ilvl w:val="0"/>
          <w:numId w:val="1"/>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Asimilar los conceptos fundamentales a tener en cuenta en los procesos de</w:t>
      </w:r>
      <w:r w:rsidR="00041CC1">
        <w:rPr>
          <w:rFonts w:ascii="Arial" w:hAnsi="Arial" w:cs="Arial"/>
          <w:color w:val="000000" w:themeColor="text1"/>
          <w:sz w:val="24"/>
          <w:szCs w:val="24"/>
          <w:lang w:val="es-ES"/>
        </w:rPr>
        <w:t>l</w:t>
      </w:r>
      <w:r w:rsidRPr="00CA66B9">
        <w:rPr>
          <w:rFonts w:ascii="Arial" w:hAnsi="Arial" w:cs="Arial"/>
          <w:color w:val="000000" w:themeColor="text1"/>
          <w:sz w:val="24"/>
          <w:szCs w:val="24"/>
          <w:lang w:val="es-ES"/>
        </w:rPr>
        <w:t xml:space="preserve"> </w:t>
      </w:r>
      <w:r w:rsidR="00041CC1">
        <w:rPr>
          <w:rFonts w:ascii="Arial" w:hAnsi="Arial" w:cs="Arial"/>
          <w:color w:val="000000" w:themeColor="text1"/>
          <w:sz w:val="24"/>
          <w:szCs w:val="24"/>
          <w:lang w:val="es-ES"/>
        </w:rPr>
        <w:t>patrullaje policial</w:t>
      </w:r>
      <w:r w:rsidRPr="00CA66B9">
        <w:rPr>
          <w:rFonts w:ascii="Arial" w:hAnsi="Arial" w:cs="Arial"/>
          <w:color w:val="000000" w:themeColor="text1"/>
          <w:sz w:val="24"/>
          <w:szCs w:val="24"/>
          <w:lang w:val="es-ES"/>
        </w:rPr>
        <w:t>.</w:t>
      </w:r>
    </w:p>
    <w:p w14:paraId="72E9E7ED" w14:textId="556E84D1" w:rsidR="007B0791" w:rsidRDefault="007B0791"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w:t>
      </w:r>
      <w:r w:rsidRPr="007B0791">
        <w:rPr>
          <w:rFonts w:ascii="Arial" w:hAnsi="Arial" w:cs="Arial"/>
          <w:color w:val="000000" w:themeColor="text1"/>
          <w:sz w:val="24"/>
          <w:szCs w:val="24"/>
          <w:lang w:val="es-ES"/>
        </w:rPr>
        <w:t>nalizar los factores que influyen la distribución operativa de las patrullas y policías de a pie que se tiene en cuenta</w:t>
      </w:r>
      <w:r>
        <w:rPr>
          <w:rFonts w:ascii="Arial" w:hAnsi="Arial" w:cs="Arial"/>
          <w:color w:val="000000" w:themeColor="text1"/>
          <w:sz w:val="24"/>
          <w:szCs w:val="24"/>
          <w:lang w:val="es-ES"/>
        </w:rPr>
        <w:t xml:space="preserve"> en la simulación.</w:t>
      </w:r>
    </w:p>
    <w:p w14:paraId="0BEA2816" w14:textId="1F7C0238" w:rsidR="00183BD7" w:rsidRPr="00CA66B9" w:rsidRDefault="00183BD7" w:rsidP="00CA66B9">
      <w:pPr>
        <w:numPr>
          <w:ilvl w:val="0"/>
          <w:numId w:val="1"/>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estudio del manejo de los GIS de la plataforma </w:t>
      </w:r>
      <w:r w:rsidR="00586C54">
        <w:rPr>
          <w:rFonts w:ascii="Arial" w:hAnsi="Arial" w:cs="Arial"/>
          <w:color w:val="000000" w:themeColor="text1"/>
          <w:sz w:val="24"/>
          <w:szCs w:val="24"/>
          <w:lang w:val="es-ES"/>
        </w:rPr>
        <w:t>MASON</w:t>
      </w:r>
      <w:r w:rsidR="003F201B">
        <w:rPr>
          <w:rFonts w:ascii="Arial" w:hAnsi="Arial" w:cs="Arial"/>
          <w:color w:val="000000" w:themeColor="text1"/>
          <w:sz w:val="24"/>
          <w:szCs w:val="24"/>
          <w:lang w:val="es-ES"/>
        </w:rPr>
        <w:t>.</w:t>
      </w:r>
    </w:p>
    <w:p w14:paraId="2EF670A4" w14:textId="74FE1763"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r w:rsidR="009E6020">
        <w:rPr>
          <w:rFonts w:ascii="Arial" w:hAnsi="Arial" w:cs="Arial"/>
          <w:color w:val="000000" w:themeColor="text1"/>
          <w:sz w:val="24"/>
          <w:szCs w:val="24"/>
          <w:lang w:val="es-ES"/>
        </w:rPr>
        <w:t xml:space="preserve">Rediseñar el </w:t>
      </w:r>
      <w:r w:rsidRPr="00CA66B9">
        <w:rPr>
          <w:rFonts w:ascii="Arial" w:hAnsi="Arial" w:cs="Arial"/>
          <w:color w:val="000000" w:themeColor="text1"/>
          <w:sz w:val="24"/>
          <w:szCs w:val="24"/>
          <w:lang w:val="es-ES"/>
        </w:rPr>
        <w:t>modelo de simulación basada en agentes a partir del problema de máxima cobertura.</w:t>
      </w:r>
    </w:p>
    <w:p w14:paraId="655C4BB0" w14:textId="08114038" w:rsidR="00CA66B9" w:rsidRPr="00CA66B9" w:rsidRDefault="00CA66B9" w:rsidP="00CA66B9">
      <w:pPr>
        <w:numPr>
          <w:ilvl w:val="0"/>
          <w:numId w:val="2"/>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un modelo matemático con nuevas variables, parámetros y restricciones</w:t>
      </w:r>
      <w:r w:rsidR="00342CF6">
        <w:rPr>
          <w:rFonts w:ascii="Arial" w:hAnsi="Arial" w:cs="Arial"/>
          <w:color w:val="000000" w:themeColor="text1"/>
          <w:sz w:val="24"/>
          <w:szCs w:val="24"/>
          <w:lang w:val="es-ES"/>
        </w:rPr>
        <w:t xml:space="preserve"> teniendo en cuenta las características significativas de cada área</w:t>
      </w:r>
      <w:r w:rsidR="00805A5B">
        <w:rPr>
          <w:rFonts w:ascii="Arial" w:hAnsi="Arial" w:cs="Arial"/>
          <w:color w:val="000000" w:themeColor="text1"/>
          <w:sz w:val="24"/>
          <w:szCs w:val="24"/>
          <w:lang w:val="es-ES"/>
        </w:rPr>
        <w:t>.</w:t>
      </w:r>
    </w:p>
    <w:p w14:paraId="20D095C7" w14:textId="1CA8A3A3" w:rsidR="00CA66B9" w:rsidRPr="00CA66B9" w:rsidRDefault="00805A5B" w:rsidP="00CA66B9">
      <w:pPr>
        <w:numPr>
          <w:ilvl w:val="0"/>
          <w:numId w:val="2"/>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Acoplar</w:t>
      </w:r>
      <w:r w:rsidR="00CA66B9" w:rsidRPr="00CA66B9">
        <w:rPr>
          <w:rFonts w:ascii="Arial" w:hAnsi="Arial" w:cs="Arial"/>
          <w:color w:val="000000" w:themeColor="text1"/>
          <w:sz w:val="24"/>
          <w:szCs w:val="24"/>
          <w:lang w:val="es-ES"/>
        </w:rPr>
        <w:t xml:space="preserve"> el modelo matemático teniendo en cuenta la</w:t>
      </w:r>
      <w:r>
        <w:rPr>
          <w:rFonts w:ascii="Arial" w:hAnsi="Arial" w:cs="Arial"/>
          <w:color w:val="000000" w:themeColor="text1"/>
          <w:sz w:val="24"/>
          <w:szCs w:val="24"/>
          <w:lang w:val="es-ES"/>
        </w:rPr>
        <w:t xml:space="preserve"> </w:t>
      </w:r>
      <w:r w:rsidR="00CA66B9" w:rsidRPr="00CA66B9">
        <w:rPr>
          <w:rFonts w:ascii="Arial" w:hAnsi="Arial" w:cs="Arial"/>
          <w:color w:val="000000" w:themeColor="text1"/>
          <w:sz w:val="24"/>
          <w:szCs w:val="24"/>
          <w:lang w:val="es-ES"/>
        </w:rPr>
        <w:t>simulación basada en agentes</w:t>
      </w:r>
    </w:p>
    <w:p w14:paraId="7D0EA9EA" w14:textId="52297A9C"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 Desarrollar el componente de simulación basada en agentes.</w:t>
      </w:r>
    </w:p>
    <w:p w14:paraId="515A9541" w14:textId="182DB95A" w:rsidR="00CD36EB" w:rsidRPr="00871661" w:rsidRDefault="00CD36EB" w:rsidP="00CA66B9">
      <w:pPr>
        <w:numPr>
          <w:ilvl w:val="0"/>
          <w:numId w:val="3"/>
        </w:numPr>
        <w:spacing w:before="40" w:line="360" w:lineRule="auto"/>
        <w:contextualSpacing/>
        <w:jc w:val="both"/>
        <w:rPr>
          <w:rFonts w:ascii="Arial" w:hAnsi="Arial" w:cs="Arial"/>
          <w:color w:val="000000" w:themeColor="text1"/>
          <w:sz w:val="28"/>
          <w:szCs w:val="28"/>
          <w:lang w:val="es-ES"/>
        </w:rPr>
      </w:pPr>
      <w:r w:rsidRPr="00CD36EB">
        <w:rPr>
          <w:rFonts w:ascii="Arial" w:hAnsi="Arial" w:cs="Arial"/>
          <w:bCs/>
          <w:sz w:val="24"/>
          <w:szCs w:val="24"/>
          <w:lang w:val="es-CU"/>
        </w:rPr>
        <w:t xml:space="preserve">Diseñar una arquitectura modular para el sistema que permita un </w:t>
      </w:r>
      <w:r w:rsidRPr="00CD36EB">
        <w:rPr>
          <w:rFonts w:ascii="Arial" w:hAnsi="Arial" w:cs="Arial"/>
          <w:bCs/>
          <w:sz w:val="24"/>
          <w:szCs w:val="24"/>
          <w:lang w:val="es-ES_tradnl"/>
        </w:rPr>
        <w:t>fácil acoplamiento de módulos diferentes para el trabajo con múltiples sistemas de agentes interactuando entre sí</w:t>
      </w:r>
      <w:r>
        <w:rPr>
          <w:rFonts w:ascii="Arial" w:hAnsi="Arial" w:cs="Arial"/>
          <w:bCs/>
          <w:sz w:val="24"/>
          <w:szCs w:val="24"/>
          <w:lang w:val="es-ES_tradnl"/>
        </w:rPr>
        <w:t>.</w:t>
      </w:r>
    </w:p>
    <w:p w14:paraId="2D2C7761" w14:textId="1DEC9B3C" w:rsidR="00871661" w:rsidRPr="00871661" w:rsidRDefault="00871661" w:rsidP="00CA66B9">
      <w:pPr>
        <w:numPr>
          <w:ilvl w:val="0"/>
          <w:numId w:val="3"/>
        </w:numPr>
        <w:spacing w:before="40" w:line="360" w:lineRule="auto"/>
        <w:contextualSpacing/>
        <w:jc w:val="both"/>
        <w:rPr>
          <w:rFonts w:ascii="Arial" w:hAnsi="Arial" w:cs="Arial"/>
          <w:color w:val="000000" w:themeColor="text1"/>
          <w:sz w:val="24"/>
          <w:szCs w:val="24"/>
          <w:lang w:val="es-ES"/>
        </w:rPr>
      </w:pPr>
      <w:r w:rsidRPr="00871661">
        <w:rPr>
          <w:rFonts w:ascii="Arial" w:hAnsi="Arial" w:cs="Arial"/>
          <w:bCs/>
          <w:sz w:val="24"/>
          <w:szCs w:val="24"/>
          <w:lang w:val="es-CU"/>
        </w:rPr>
        <w:t>Diseñar un estándar para configuración y trabajo con ficheros externos que brinde personalización al sistema, como elegir el tipo de mapa y posiciones iniciales de los agentes.</w:t>
      </w:r>
    </w:p>
    <w:p w14:paraId="1295F017" w14:textId="32B2998F" w:rsidR="00CD36EB" w:rsidRPr="00CD36EB" w:rsidRDefault="00CD36EB" w:rsidP="00CD36EB">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modos de actuación a agentes inteligentes ante determinada emergencia.</w:t>
      </w:r>
    </w:p>
    <w:p w14:paraId="1B84C7D8" w14:textId="2CE4313C" w:rsidR="00CA66B9" w:rsidRPr="00CA66B9" w:rsidRDefault="00CA66B9" w:rsidP="00C83DE4">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automáticamente las demandas a satisfacer.</w:t>
      </w:r>
    </w:p>
    <w:p w14:paraId="4FF36F3A" w14:textId="43956CC3"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Configurar la simulación con los parámetros de entrada.</w:t>
      </w:r>
    </w:p>
    <w:p w14:paraId="567A5113" w14:textId="58C4AA09" w:rsidR="0055350F" w:rsidRPr="00CA66B9" w:rsidRDefault="0055350F"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Crear inspectores en el entorno de simulación.</w:t>
      </w:r>
    </w:p>
    <w:p w14:paraId="48FEE208" w14:textId="62E8D0A5" w:rsidR="00CA66B9" w:rsidRDefault="00CA66B9" w:rsidP="00CA66B9">
      <w:pPr>
        <w:numPr>
          <w:ilvl w:val="0"/>
          <w:numId w:val="3"/>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Exportar datos de interés en la simulación.</w:t>
      </w:r>
    </w:p>
    <w:p w14:paraId="78F18DB3" w14:textId="69F64C54" w:rsidR="00037B73" w:rsidRPr="00CA66B9" w:rsidRDefault="00037B73" w:rsidP="00CA66B9">
      <w:pPr>
        <w:numPr>
          <w:ilvl w:val="0"/>
          <w:numId w:val="3"/>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Mejorar la interfaz visual de la simulación. </w:t>
      </w:r>
    </w:p>
    <w:p w14:paraId="75321E33"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 Validar la solución propuesta.</w:t>
      </w:r>
    </w:p>
    <w:p w14:paraId="1EBD8DCE" w14:textId="77777777" w:rsidR="00CA66B9" w:rsidRP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Definir y diseñar los casos de prueba.</w:t>
      </w:r>
    </w:p>
    <w:p w14:paraId="68F5D44D" w14:textId="77361743" w:rsidR="00CA66B9" w:rsidRDefault="00CA66B9" w:rsidP="00CA66B9">
      <w:pPr>
        <w:numPr>
          <w:ilvl w:val="0"/>
          <w:numId w:val="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Desarrollar pruebas funcionales.</w:t>
      </w:r>
    </w:p>
    <w:p w14:paraId="71274E9D" w14:textId="0955C41F" w:rsidR="002C7A2F" w:rsidRPr="00CA66B9" w:rsidRDefault="002C7A2F" w:rsidP="00CA66B9">
      <w:pPr>
        <w:numPr>
          <w:ilvl w:val="0"/>
          <w:numId w:val="4"/>
        </w:numPr>
        <w:spacing w:before="40" w:line="360" w:lineRule="auto"/>
        <w:contextualSpacing/>
        <w:jc w:val="both"/>
        <w:rPr>
          <w:rFonts w:ascii="Arial" w:hAnsi="Arial" w:cs="Arial"/>
          <w:color w:val="000000" w:themeColor="text1"/>
          <w:sz w:val="24"/>
          <w:szCs w:val="24"/>
          <w:lang w:val="es-ES"/>
        </w:rPr>
      </w:pPr>
      <w:r>
        <w:rPr>
          <w:rFonts w:ascii="Arial" w:hAnsi="Arial" w:cs="Arial"/>
          <w:color w:val="000000" w:themeColor="text1"/>
          <w:sz w:val="24"/>
          <w:szCs w:val="24"/>
          <w:lang w:val="es-ES"/>
        </w:rPr>
        <w:t xml:space="preserve">Realizar un diseño de </w:t>
      </w:r>
      <w:r w:rsidR="003F201B">
        <w:rPr>
          <w:rFonts w:ascii="Arial" w:hAnsi="Arial" w:cs="Arial"/>
          <w:color w:val="000000" w:themeColor="text1"/>
          <w:sz w:val="24"/>
          <w:szCs w:val="24"/>
          <w:lang w:val="es-ES"/>
        </w:rPr>
        <w:t>experimento.</w:t>
      </w:r>
    </w:p>
    <w:p w14:paraId="0B467A2D" w14:textId="2B14A0F1" w:rsidR="00184485" w:rsidRPr="00184485" w:rsidRDefault="00CA66B9" w:rsidP="004A5A4B">
      <w:pPr>
        <w:spacing w:after="0" w:line="360" w:lineRule="auto"/>
        <w:jc w:val="both"/>
        <w:rPr>
          <w:rFonts w:ascii="Arial" w:hAnsi="Arial" w:cs="Arial"/>
          <w:bCs/>
          <w:color w:val="000000" w:themeColor="text1"/>
          <w:sz w:val="24"/>
          <w:szCs w:val="24"/>
          <w:lang w:val="es-CU"/>
        </w:rPr>
      </w:pPr>
      <w:r w:rsidRPr="00CA66B9">
        <w:rPr>
          <w:rFonts w:ascii="Arial" w:hAnsi="Arial" w:cs="Arial"/>
          <w:color w:val="000000" w:themeColor="text1"/>
          <w:sz w:val="24"/>
          <w:szCs w:val="24"/>
          <w:lang w:val="es-ES"/>
        </w:rPr>
        <w:t xml:space="preserve">El </w:t>
      </w:r>
      <w:r w:rsidRPr="00CA66B9">
        <w:rPr>
          <w:rFonts w:ascii="Arial" w:hAnsi="Arial" w:cs="Arial"/>
          <w:b/>
          <w:bCs/>
          <w:color w:val="000000" w:themeColor="text1"/>
          <w:sz w:val="24"/>
          <w:szCs w:val="24"/>
          <w:lang w:val="es-ES"/>
        </w:rPr>
        <w:t>valor práctico</w:t>
      </w:r>
      <w:r w:rsidRPr="00CA66B9">
        <w:rPr>
          <w:rFonts w:ascii="Arial" w:hAnsi="Arial" w:cs="Arial"/>
          <w:sz w:val="24"/>
          <w:szCs w:val="24"/>
          <w:lang w:val="es-ES"/>
        </w:rPr>
        <w:t xml:space="preserve"> de este trabajo </w:t>
      </w:r>
      <w:r w:rsidRPr="00CA66B9">
        <w:rPr>
          <w:rFonts w:ascii="Arial" w:hAnsi="Arial" w:cs="Arial"/>
          <w:bCs/>
          <w:color w:val="000000" w:themeColor="text1"/>
          <w:sz w:val="24"/>
          <w:szCs w:val="24"/>
          <w:lang w:val="es-ES"/>
        </w:rPr>
        <w:t>es el nuevo software que permite la visualización, de forma clara y entendible a través de la simulación basada en agentes</w:t>
      </w:r>
      <w:r w:rsidRPr="00610D76">
        <w:rPr>
          <w:rFonts w:ascii="Arial" w:hAnsi="Arial" w:cs="Arial"/>
          <w:bCs/>
          <w:color w:val="000000" w:themeColor="text1"/>
          <w:sz w:val="24"/>
          <w:szCs w:val="24"/>
          <w:lang w:val="es-ES"/>
        </w:rPr>
        <w:t>,</w:t>
      </w:r>
      <w:r w:rsidR="00184485" w:rsidRPr="00610D76">
        <w:rPr>
          <w:rFonts w:ascii="Arial" w:hAnsi="Arial" w:cs="Arial"/>
          <w:sz w:val="20"/>
          <w:szCs w:val="20"/>
          <w:lang w:val="es-CU"/>
        </w:rPr>
        <w:t xml:space="preserve">  </w:t>
      </w:r>
      <w:r w:rsidR="00184485" w:rsidRPr="00610D76">
        <w:rPr>
          <w:rFonts w:ascii="Arial" w:hAnsi="Arial" w:cs="Arial"/>
          <w:sz w:val="24"/>
          <w:szCs w:val="24"/>
          <w:lang w:val="es-CU"/>
        </w:rPr>
        <w:t>u</w:t>
      </w:r>
      <w:r w:rsidR="00184485" w:rsidRPr="00610D76">
        <w:rPr>
          <w:rFonts w:ascii="Arial" w:hAnsi="Arial" w:cs="Arial"/>
          <w:bCs/>
          <w:color w:val="000000" w:themeColor="text1"/>
          <w:sz w:val="24"/>
          <w:szCs w:val="24"/>
          <w:lang w:val="es-CU"/>
        </w:rPr>
        <w:t>tilizando como entrada inicial la solución de que genera el MCLP-Tool</w:t>
      </w:r>
      <w:r w:rsidR="00F52638">
        <w:rPr>
          <w:rFonts w:ascii="Arial" w:hAnsi="Arial" w:cs="Arial"/>
          <w:bCs/>
          <w:color w:val="000000" w:themeColor="text1"/>
          <w:sz w:val="24"/>
          <w:szCs w:val="24"/>
          <w:lang w:val="es-CU"/>
        </w:rPr>
        <w:t xml:space="preserve"> y las capacidades de GIS</w:t>
      </w:r>
      <w:r w:rsidR="00184485" w:rsidRPr="00610D76">
        <w:rPr>
          <w:rFonts w:ascii="Arial" w:hAnsi="Arial" w:cs="Arial"/>
          <w:bCs/>
          <w:color w:val="000000" w:themeColor="text1"/>
          <w:sz w:val="24"/>
          <w:szCs w:val="24"/>
          <w:lang w:val="es-CU"/>
        </w:rPr>
        <w:t>, donde se ubican un conjunto de unidades, aplicando simulación basada en agente y teniendo en cuanta factores</w:t>
      </w:r>
      <w:r w:rsidR="00184485" w:rsidRPr="00184485">
        <w:rPr>
          <w:rFonts w:ascii="Arial" w:hAnsi="Arial" w:cs="Arial"/>
          <w:bCs/>
          <w:color w:val="000000" w:themeColor="text1"/>
          <w:sz w:val="24"/>
          <w:szCs w:val="24"/>
          <w:lang w:val="es-CU"/>
        </w:rPr>
        <w:t xml:space="preserve"> como respuesta a incidencias, cambios de la variante operativa por aumento de incidencias se puede prever cómo se debe hacer la distribución de Patrullas y </w:t>
      </w:r>
      <w:r w:rsidR="00077783" w:rsidRPr="00184485">
        <w:rPr>
          <w:rFonts w:ascii="Arial" w:hAnsi="Arial" w:cs="Arial"/>
          <w:bCs/>
          <w:color w:val="000000" w:themeColor="text1"/>
          <w:sz w:val="24"/>
          <w:szCs w:val="24"/>
          <w:lang w:val="es-CU"/>
        </w:rPr>
        <w:t>Policías</w:t>
      </w:r>
      <w:r w:rsidR="00184485" w:rsidRPr="00184485">
        <w:rPr>
          <w:rFonts w:ascii="Arial" w:hAnsi="Arial" w:cs="Arial"/>
          <w:bCs/>
          <w:color w:val="000000" w:themeColor="text1"/>
          <w:sz w:val="24"/>
          <w:szCs w:val="24"/>
          <w:lang w:val="es-CU"/>
        </w:rPr>
        <w:t xml:space="preserve"> en el Municipio Centro Habana.</w:t>
      </w:r>
    </w:p>
    <w:p w14:paraId="279CE191" w14:textId="0FE8526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cuanto a la </w:t>
      </w:r>
      <w:r w:rsidRPr="00CA66B9">
        <w:rPr>
          <w:rFonts w:ascii="Arial" w:hAnsi="Arial" w:cs="Arial"/>
          <w:b/>
          <w:bCs/>
          <w:sz w:val="24"/>
          <w:szCs w:val="24"/>
          <w:lang w:val="es-ES"/>
        </w:rPr>
        <w:t>estructuración</w:t>
      </w:r>
      <w:r w:rsidRPr="00CA66B9">
        <w:rPr>
          <w:rFonts w:ascii="Arial" w:hAnsi="Arial" w:cs="Arial"/>
          <w:sz w:val="24"/>
          <w:szCs w:val="24"/>
          <w:lang w:val="es-ES"/>
        </w:rPr>
        <w:t>, este trabajo está estructurado en 3 capítulos. A continuación, se hará una descripción de cada uno de ellos:</w:t>
      </w:r>
    </w:p>
    <w:p w14:paraId="48864C7F" w14:textId="672072E0"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Capítulo 1: Fundamentos teóricos,</w:t>
      </w:r>
      <w:r w:rsidRPr="00CA66B9">
        <w:rPr>
          <w:rFonts w:ascii="Arial" w:hAnsi="Arial" w:cs="Arial"/>
          <w:sz w:val="24"/>
          <w:szCs w:val="24"/>
          <w:lang w:val="es-ES"/>
        </w:rPr>
        <w:t xml:space="preserve"> este capítulo contiene los fundamentos teóricos que resultan de un detallado estudio del estado del arte sobres las tecnologías de agentes, las propiedades que poseen. Se analiza, en qué consiste un proceso de simulación y los tipos que existen, prestando especial atención la Simulación Basada en Agentes. Se explica en qué consisten los Sistemas de Información Geográfica y los datos espaciales. Aborda los temas relacionados con el problema de máxima cobertura y las ventajas que posee, además de abarcar los procedimientos a tener en cuenta en el patrullaje policial. Por último, se realiza un análisis comparativo entre diferentes plataformas de simulación basada en agentes.</w:t>
      </w:r>
    </w:p>
    <w:p w14:paraId="63316F4A" w14:textId="36805709"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2: Solución Propuesta, </w:t>
      </w:r>
      <w:r w:rsidRPr="00CA66B9">
        <w:rPr>
          <w:rFonts w:ascii="Arial" w:hAnsi="Arial" w:cs="Arial"/>
          <w:sz w:val="24"/>
          <w:szCs w:val="24"/>
          <w:lang w:val="es-ES"/>
        </w:rPr>
        <w:t>documenta</w:t>
      </w:r>
      <w:r w:rsidRPr="00CA66B9">
        <w:rPr>
          <w:rFonts w:ascii="Arial" w:hAnsi="Arial" w:cs="Arial"/>
          <w:b/>
          <w:bCs/>
          <w:sz w:val="24"/>
          <w:szCs w:val="24"/>
          <w:lang w:val="es-ES"/>
        </w:rPr>
        <w:t xml:space="preserve"> </w:t>
      </w:r>
      <w:r w:rsidRPr="00CA66B9">
        <w:rPr>
          <w:rFonts w:ascii="Arial" w:hAnsi="Arial" w:cs="Arial"/>
          <w:sz w:val="24"/>
          <w:szCs w:val="24"/>
          <w:lang w:val="es-ES"/>
        </w:rPr>
        <w:t xml:space="preserve">el proceso de desarrollo de la herramienta, haciendo especial uso de numerosos artefactos de Ingeniería de Software. Este capítulo comienza mostrando el modelo matemático a diseñar y el diagrama de modelo del dominio y el diagrama de actividades. También se escribe el proceso de captura de </w:t>
      </w:r>
      <w:r w:rsidRPr="00CA66B9">
        <w:rPr>
          <w:rFonts w:ascii="Arial" w:hAnsi="Arial" w:cs="Arial"/>
          <w:sz w:val="24"/>
          <w:szCs w:val="24"/>
          <w:lang w:val="es-ES"/>
        </w:rPr>
        <w:lastRenderedPageBreak/>
        <w:t>requisitos que ayuda a identificar los casos de uso del sistema, así como el análisis detallado del proceso a seguir dándole solución a la situación problemática planteada.</w:t>
      </w:r>
    </w:p>
    <w:p w14:paraId="7A874AD6" w14:textId="3222B307" w:rsidR="00CA66B9" w:rsidRPr="00CA66B9" w:rsidRDefault="00CA66B9" w:rsidP="00077783">
      <w:pPr>
        <w:spacing w:after="0" w:line="360" w:lineRule="auto"/>
        <w:jc w:val="both"/>
        <w:rPr>
          <w:rFonts w:ascii="Arial" w:hAnsi="Arial" w:cs="Arial"/>
          <w:sz w:val="24"/>
          <w:szCs w:val="24"/>
          <w:lang w:val="es-ES"/>
        </w:rPr>
      </w:pPr>
      <w:r w:rsidRPr="00CA66B9">
        <w:rPr>
          <w:rFonts w:ascii="Arial" w:hAnsi="Arial" w:cs="Arial"/>
          <w:b/>
          <w:bCs/>
          <w:sz w:val="24"/>
          <w:szCs w:val="24"/>
          <w:lang w:val="es-ES"/>
        </w:rPr>
        <w:t xml:space="preserve">Capítulo 3: Validación de la herramienta, </w:t>
      </w:r>
      <w:r w:rsidRPr="00CA66B9">
        <w:rPr>
          <w:rFonts w:ascii="Arial" w:hAnsi="Arial" w:cs="Arial"/>
          <w:sz w:val="24"/>
          <w:szCs w:val="24"/>
          <w:lang w:val="es-ES"/>
        </w:rPr>
        <w:t xml:space="preserve">se describe el proceso de validación de la herramienta de simulación basada en agentes. Para ello se realizan un conjunto de pruebas funcionales. Estas pruebas se guían por técnicas, guiada por casos de uso y clases de equivalencia. Luego, </w:t>
      </w:r>
      <w:r w:rsidR="00973ECE">
        <w:rPr>
          <w:rFonts w:ascii="Arial" w:hAnsi="Arial" w:cs="Arial"/>
          <w:sz w:val="24"/>
          <w:szCs w:val="24"/>
          <w:lang w:val="es-ES"/>
        </w:rPr>
        <w:t xml:space="preserve">se presenta un </w:t>
      </w:r>
      <w:r w:rsidRPr="00CA66B9">
        <w:rPr>
          <w:rFonts w:ascii="Arial" w:hAnsi="Arial" w:cs="Arial"/>
          <w:sz w:val="24"/>
          <w:szCs w:val="24"/>
          <w:lang w:val="es-ES"/>
        </w:rPr>
        <w:t>Diseño de Experimentos</w:t>
      </w:r>
      <w:r w:rsidR="00973ECE">
        <w:rPr>
          <w:rFonts w:ascii="Arial" w:hAnsi="Arial" w:cs="Arial"/>
          <w:sz w:val="24"/>
          <w:szCs w:val="24"/>
          <w:lang w:val="es-ES"/>
        </w:rPr>
        <w:t xml:space="preserve"> donde se</w:t>
      </w:r>
      <w:r w:rsidRPr="00CA66B9">
        <w:rPr>
          <w:rFonts w:ascii="Arial" w:hAnsi="Arial" w:cs="Arial"/>
          <w:sz w:val="24"/>
          <w:szCs w:val="24"/>
          <w:lang w:val="es-ES"/>
        </w:rPr>
        <w:t xml:space="preserve"> pone en uso la herramienta para un conjunto de experimentos a fin de sugerir una mejor configuración de la simulación. </w:t>
      </w:r>
    </w:p>
    <w:p w14:paraId="334EF5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r w:rsidRPr="00CA66B9">
        <w:rPr>
          <w:rFonts w:ascii="Arial" w:hAnsi="Arial" w:cs="Arial"/>
          <w:color w:val="FF0000"/>
          <w:sz w:val="24"/>
          <w:szCs w:val="24"/>
          <w:lang w:val="es-ES"/>
        </w:rPr>
        <w:t xml:space="preserve">  </w:t>
      </w:r>
    </w:p>
    <w:p w14:paraId="773099D0"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1E89B959" w14:textId="77777777" w:rsidR="00CA66B9" w:rsidRPr="00CA66B9" w:rsidRDefault="00CA66B9" w:rsidP="00CA66B9">
      <w:pPr>
        <w:spacing w:before="40" w:after="0" w:line="360" w:lineRule="auto"/>
        <w:jc w:val="both"/>
        <w:rPr>
          <w:lang w:val="es-ES"/>
        </w:rPr>
      </w:pPr>
    </w:p>
    <w:p w14:paraId="24985DAE" w14:textId="77777777" w:rsidR="00CA66B9" w:rsidRPr="00CA66B9" w:rsidRDefault="00CA66B9" w:rsidP="00CA66B9">
      <w:pPr>
        <w:spacing w:before="40" w:after="0" w:line="360" w:lineRule="auto"/>
        <w:jc w:val="both"/>
        <w:rPr>
          <w:rFonts w:ascii="Arial" w:hAnsi="Arial" w:cs="Arial"/>
          <w:color w:val="4472C4" w:themeColor="accent1"/>
          <w:sz w:val="24"/>
          <w:szCs w:val="24"/>
          <w:lang w:val="es-ES"/>
        </w:rPr>
      </w:pPr>
    </w:p>
    <w:bookmarkEnd w:id="2"/>
    <w:p w14:paraId="044EA798" w14:textId="77777777" w:rsidR="00CA66B9" w:rsidRPr="00CA66B9" w:rsidRDefault="00CA66B9" w:rsidP="00CA66B9">
      <w:pPr>
        <w:spacing w:before="40" w:after="0" w:line="360" w:lineRule="auto"/>
        <w:jc w:val="both"/>
        <w:rPr>
          <w:rFonts w:ascii="Arial" w:hAnsi="Arial" w:cs="Arial"/>
          <w:color w:val="000000" w:themeColor="text1"/>
          <w:sz w:val="24"/>
          <w:szCs w:val="24"/>
          <w:lang w:val="es-ES"/>
        </w:rPr>
      </w:pPr>
    </w:p>
    <w:p w14:paraId="58801B5A"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5A6412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61F7AB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50B3CC18"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1CA99A19"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18981B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341C151"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0CA1FB9F"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3D3EC946" w14:textId="77777777" w:rsidR="00CA66B9" w:rsidRPr="00CA66B9" w:rsidRDefault="00CA66B9" w:rsidP="00CA66B9">
      <w:pPr>
        <w:spacing w:before="40" w:line="360" w:lineRule="auto"/>
        <w:jc w:val="both"/>
        <w:rPr>
          <w:rFonts w:ascii="Arial" w:hAnsi="Arial" w:cs="Arial"/>
          <w:sz w:val="24"/>
          <w:szCs w:val="24"/>
          <w:lang w:val="es-ES"/>
        </w:rPr>
      </w:pPr>
    </w:p>
    <w:p w14:paraId="2CBC49FA" w14:textId="77777777" w:rsidR="00CA66B9" w:rsidRPr="00CA66B9" w:rsidRDefault="00CA66B9" w:rsidP="00CA66B9">
      <w:pPr>
        <w:spacing w:before="40" w:line="360" w:lineRule="auto"/>
        <w:jc w:val="both"/>
        <w:rPr>
          <w:rFonts w:ascii="Arial" w:hAnsi="Arial" w:cs="Arial"/>
          <w:sz w:val="24"/>
          <w:szCs w:val="24"/>
          <w:lang w:val="es-ES"/>
        </w:rPr>
      </w:pPr>
    </w:p>
    <w:p w14:paraId="4E6ED848" w14:textId="77777777" w:rsidR="00CA66B9" w:rsidRPr="00CA66B9" w:rsidRDefault="00CA66B9" w:rsidP="00CA66B9">
      <w:pPr>
        <w:spacing w:before="40" w:line="360" w:lineRule="auto"/>
        <w:jc w:val="both"/>
        <w:rPr>
          <w:rFonts w:ascii="Arial" w:hAnsi="Arial" w:cs="Arial"/>
          <w:sz w:val="24"/>
          <w:szCs w:val="24"/>
          <w:lang w:val="es-ES"/>
        </w:rPr>
      </w:pPr>
    </w:p>
    <w:p w14:paraId="0D6C218B" w14:textId="77777777" w:rsidR="00CA66B9" w:rsidRPr="00CA66B9" w:rsidRDefault="00CA66B9" w:rsidP="00CA66B9">
      <w:pPr>
        <w:spacing w:before="40" w:line="360" w:lineRule="auto"/>
        <w:jc w:val="both"/>
        <w:rPr>
          <w:rFonts w:ascii="Arial" w:hAnsi="Arial" w:cs="Arial"/>
          <w:sz w:val="24"/>
          <w:szCs w:val="24"/>
          <w:lang w:val="es-ES"/>
        </w:rPr>
      </w:pPr>
    </w:p>
    <w:p w14:paraId="084F8DBE" w14:textId="77777777" w:rsidR="00CA66B9" w:rsidRPr="00CA66B9" w:rsidRDefault="00CA66B9" w:rsidP="00CA66B9">
      <w:pPr>
        <w:spacing w:before="40" w:line="360" w:lineRule="auto"/>
        <w:jc w:val="both"/>
        <w:rPr>
          <w:rFonts w:ascii="Arial" w:hAnsi="Arial" w:cs="Arial"/>
          <w:sz w:val="24"/>
          <w:szCs w:val="24"/>
          <w:lang w:val="es-ES"/>
        </w:rPr>
      </w:pPr>
    </w:p>
    <w:p w14:paraId="6EFD66FF" w14:textId="77777777" w:rsidR="00CA66B9" w:rsidRPr="00CA66B9" w:rsidRDefault="00CA66B9" w:rsidP="00CA66B9">
      <w:pPr>
        <w:spacing w:before="40" w:line="360" w:lineRule="auto"/>
        <w:jc w:val="both"/>
        <w:rPr>
          <w:rFonts w:ascii="Arial" w:hAnsi="Arial" w:cs="Arial"/>
          <w:sz w:val="24"/>
          <w:szCs w:val="24"/>
          <w:lang w:val="es-ES"/>
        </w:rPr>
      </w:pPr>
    </w:p>
    <w:p w14:paraId="0A652E97" w14:textId="77777777" w:rsidR="00CA66B9" w:rsidRPr="00CA66B9" w:rsidRDefault="00CA66B9" w:rsidP="00CA66B9">
      <w:pPr>
        <w:spacing w:before="40" w:line="360" w:lineRule="auto"/>
        <w:jc w:val="both"/>
        <w:rPr>
          <w:rFonts w:ascii="Arial" w:hAnsi="Arial" w:cs="Arial"/>
          <w:sz w:val="24"/>
          <w:szCs w:val="24"/>
          <w:lang w:val="es-ES"/>
        </w:rPr>
      </w:pPr>
    </w:p>
    <w:p w14:paraId="66B90456"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5" w:name="_Toc25793479"/>
      <w:bookmarkStart w:id="6" w:name="_Toc50217589"/>
      <w:bookmarkStart w:id="7" w:name="_Toc51689122"/>
      <w:r w:rsidRPr="00CA66B9">
        <w:rPr>
          <w:rFonts w:ascii="Arial" w:eastAsiaTheme="majorEastAsia" w:hAnsi="Arial" w:cs="Arial"/>
          <w:b/>
          <w:bCs/>
          <w:color w:val="000000" w:themeColor="text1"/>
          <w:sz w:val="32"/>
          <w:szCs w:val="32"/>
          <w:lang w:val="es-ES"/>
        </w:rPr>
        <w:t>Capítulo 1: Fundamentos Teóricos</w:t>
      </w:r>
      <w:bookmarkEnd w:id="5"/>
      <w:bookmarkEnd w:id="6"/>
      <w:bookmarkEnd w:id="7"/>
    </w:p>
    <w:p w14:paraId="62E83AE5" w14:textId="77777777" w:rsidR="00CA66B9" w:rsidRPr="00CA66B9" w:rsidRDefault="00CA66B9" w:rsidP="00CA66B9">
      <w:pPr>
        <w:keepNext/>
        <w:keepLines/>
        <w:numPr>
          <w:ilvl w:val="1"/>
          <w:numId w:val="5"/>
        </w:numPr>
        <w:spacing w:before="40" w:after="0" w:line="360" w:lineRule="auto"/>
        <w:jc w:val="both"/>
        <w:outlineLvl w:val="1"/>
        <w:rPr>
          <w:rFonts w:ascii="Arial" w:eastAsiaTheme="majorEastAsia" w:hAnsi="Arial" w:cs="Arial"/>
          <w:color w:val="000000" w:themeColor="text1"/>
          <w:sz w:val="28"/>
          <w:szCs w:val="26"/>
          <w:lang w:val="es-ES"/>
        </w:rPr>
      </w:pPr>
      <w:bookmarkStart w:id="8" w:name="_Toc25793480"/>
      <w:bookmarkStart w:id="9" w:name="_Toc50217590"/>
      <w:bookmarkStart w:id="10" w:name="_Toc51689123"/>
      <w:r w:rsidRPr="00CA66B9">
        <w:rPr>
          <w:rFonts w:ascii="Arial" w:eastAsiaTheme="majorEastAsia" w:hAnsi="Arial" w:cs="Arial"/>
          <w:color w:val="000000" w:themeColor="text1"/>
          <w:sz w:val="28"/>
          <w:szCs w:val="26"/>
          <w:lang w:val="es-ES"/>
        </w:rPr>
        <w:t>Introducción</w:t>
      </w:r>
      <w:bookmarkEnd w:id="8"/>
      <w:bookmarkEnd w:id="9"/>
      <w:bookmarkEnd w:id="10"/>
    </w:p>
    <w:p w14:paraId="0228535D" w14:textId="26AFF5E0" w:rsidR="00CA66B9" w:rsidRPr="00CA66B9" w:rsidRDefault="00E677FA" w:rsidP="00CA66B9">
      <w:pPr>
        <w:spacing w:after="0" w:line="360" w:lineRule="auto"/>
        <w:jc w:val="both"/>
        <w:rPr>
          <w:rFonts w:ascii="Arial" w:hAnsi="Arial" w:cs="Arial"/>
          <w:sz w:val="24"/>
          <w:szCs w:val="24"/>
          <w:lang w:val="es-ES"/>
        </w:rPr>
      </w:pPr>
      <w:r w:rsidRPr="00E677FA">
        <w:rPr>
          <w:rFonts w:ascii="Arial" w:hAnsi="Arial" w:cs="Arial"/>
          <w:sz w:val="24"/>
          <w:szCs w:val="24"/>
          <w:lang w:val="es-ES"/>
        </w:rPr>
        <w:t>En este capítulo se abordan los aspectos teóricos fundamentales para desarrollar la propuesta del trabajo, entre los que se trata los Agentes y sus características</w:t>
      </w:r>
      <w:r w:rsidR="00CA66B9" w:rsidRPr="00CA66B9">
        <w:rPr>
          <w:rFonts w:ascii="Arial" w:hAnsi="Arial" w:cs="Arial"/>
          <w:sz w:val="24"/>
          <w:szCs w:val="24"/>
          <w:lang w:val="es-ES"/>
        </w:rPr>
        <w:t xml:space="preserve">. Se explica en qué consiste la simulación computacional, resaltando la simulación basada en agentes. Se realiza un análisis del proceso del modelado del problema de máxima cobertura y su importancia, </w:t>
      </w:r>
      <w:r>
        <w:rPr>
          <w:rFonts w:ascii="Arial" w:hAnsi="Arial" w:cs="Arial"/>
          <w:sz w:val="24"/>
          <w:szCs w:val="24"/>
          <w:lang w:val="es-ES"/>
        </w:rPr>
        <w:t>se aborda como se lleva a cabo</w:t>
      </w:r>
      <w:r w:rsidR="00CA66B9" w:rsidRPr="00CA66B9">
        <w:rPr>
          <w:rFonts w:ascii="Arial" w:hAnsi="Arial" w:cs="Arial"/>
          <w:sz w:val="24"/>
          <w:szCs w:val="24"/>
          <w:lang w:val="es-ES"/>
        </w:rPr>
        <w:t xml:space="preserve"> el proceso del patrullaje policial. También se explica cómo pudiese la simulación basada en agentes, favorecer en este procedimiento y se exponen las formas actuales de representar los datos espaciales. Se revisa la bibliografía de las plataformas actuales disponibles, para realizar un análisis comparativo y seleccionar una arquitectura candidata para el simulador. </w:t>
      </w:r>
    </w:p>
    <w:p w14:paraId="6012C70A"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6"/>
          <w:lang w:val="es-ES"/>
        </w:rPr>
      </w:pPr>
      <w:bookmarkStart w:id="11" w:name="_Toc25793481"/>
      <w:bookmarkStart w:id="12" w:name="_Toc50217591"/>
      <w:bookmarkStart w:id="13" w:name="_Toc51689124"/>
      <w:r w:rsidRPr="00CA66B9">
        <w:rPr>
          <w:rFonts w:ascii="Arial" w:eastAsiaTheme="majorEastAsia" w:hAnsi="Arial" w:cs="Arial"/>
          <w:color w:val="000000" w:themeColor="text1"/>
          <w:sz w:val="28"/>
          <w:szCs w:val="26"/>
          <w:lang w:val="es-ES"/>
        </w:rPr>
        <w:t>1.2 Agentes Inteligentes</w:t>
      </w:r>
      <w:bookmarkEnd w:id="11"/>
      <w:bookmarkEnd w:id="12"/>
      <w:bookmarkEnd w:id="13"/>
    </w:p>
    <w:p w14:paraId="4B6AA393" w14:textId="5597A96D" w:rsidR="00CA66B9" w:rsidRPr="00CA66B9" w:rsidRDefault="00CA66B9" w:rsidP="00CA66B9">
      <w:pPr>
        <w:spacing w:after="0" w:line="360" w:lineRule="auto"/>
        <w:jc w:val="both"/>
        <w:rPr>
          <w:rFonts w:ascii="Arial" w:hAnsi="Arial" w:cs="Arial"/>
          <w:color w:val="4472C4" w:themeColor="accent1"/>
          <w:sz w:val="24"/>
          <w:szCs w:val="24"/>
          <w:lang w:val="es-ES"/>
        </w:rPr>
      </w:pPr>
      <w:r w:rsidRPr="00CA66B9">
        <w:rPr>
          <w:rFonts w:ascii="Arial" w:hAnsi="Arial" w:cs="Arial"/>
          <w:sz w:val="24"/>
          <w:szCs w:val="24"/>
          <w:lang w:val="es-ES"/>
        </w:rPr>
        <w:t xml:space="preserve">El paradigma de agentes ha sido concebido bajo diferentes puntos de vista y definiciones. La mayoría de estas coinciden en que son básicamente entidades de software, a los cuales se le adicionan elementos para lograr un comportamiento autónomo. </w:t>
      </w:r>
      <w:r w:rsidRPr="00CA66B9">
        <w:rPr>
          <w:rFonts w:ascii="Arial" w:hAnsi="Arial" w:cs="Arial"/>
          <w:color w:val="000000" w:themeColor="text1"/>
          <w:sz w:val="24"/>
          <w:szCs w:val="24"/>
          <w:lang w:val="es-ES"/>
        </w:rPr>
        <w:t>Por estas características en específico, han sido objeto de ser introducidos en las simulaciones computacionales.</w:t>
      </w:r>
    </w:p>
    <w:p w14:paraId="5512202F" w14:textId="42A3D0C0" w:rsidR="00CA66B9" w:rsidRPr="00CA66B9" w:rsidRDefault="00CA66B9" w:rsidP="00CA66B9">
      <w:pPr>
        <w:spacing w:after="0" w:line="360" w:lineRule="auto"/>
        <w:jc w:val="both"/>
        <w:rPr>
          <w:rFonts w:ascii="Arial" w:hAnsi="Arial" w:cs="Arial"/>
          <w:sz w:val="24"/>
          <w:szCs w:val="24"/>
          <w:lang w:val="es-ES"/>
        </w:rPr>
      </w:pPr>
      <w:r w:rsidRPr="00CA66B9">
        <w:rPr>
          <w:rFonts w:ascii="Arial" w:eastAsia="Calibri" w:hAnsi="Arial" w:cs="Arial"/>
          <w:color w:val="000000" w:themeColor="text1"/>
          <w:sz w:val="24"/>
          <w:szCs w:val="24"/>
          <w:lang w:val="es-ES"/>
        </w:rPr>
        <w:t xml:space="preserve">Según </w:t>
      </w:r>
      <w:proofErr w:type="spellStart"/>
      <w:r w:rsidRPr="00CA66B9">
        <w:rPr>
          <w:rFonts w:ascii="Arial" w:eastAsia="Calibri" w:hAnsi="Arial" w:cs="Arial"/>
          <w:color w:val="000000" w:themeColor="text1"/>
          <w:sz w:val="24"/>
          <w:szCs w:val="24"/>
          <w:lang w:val="es-ES"/>
        </w:rPr>
        <w:t>Wooldridge</w:t>
      </w:r>
      <w:proofErr w:type="spellEnd"/>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no existe una definición aceptada de forma universal del término “agente”, y de hecho existe debate y controversia sobre este tema por la variedad de criterios. Una definición tomada de </w:t>
      </w:r>
      <w:proofErr w:type="spellStart"/>
      <w:r w:rsidRPr="00CA66B9">
        <w:rPr>
          <w:rFonts w:ascii="Arial" w:eastAsia="Calibri" w:hAnsi="Arial" w:cs="Arial"/>
          <w:color w:val="000000" w:themeColor="text1"/>
          <w:sz w:val="24"/>
          <w:szCs w:val="24"/>
          <w:lang w:val="es-ES"/>
        </w:rPr>
        <w:t>Wooldridge</w:t>
      </w:r>
      <w:proofErr w:type="spellEnd"/>
      <w:r w:rsidRPr="00CA66B9">
        <w:rPr>
          <w:rFonts w:ascii="Arial" w:eastAsia="Calibri" w:hAnsi="Arial" w:cs="Arial"/>
          <w:color w:val="000000" w:themeColor="text1"/>
          <w:sz w:val="24"/>
          <w:szCs w:val="24"/>
          <w:lang w:val="es-ES"/>
        </w:rPr>
        <w:t xml:space="preserve"> es: “Un agente es un sistema computacional situado en un entorno dado, que es capaz de actuar de forma autónoma para cumplir sus objetivos”</w:t>
      </w:r>
      <w:r w:rsidR="00A45700">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[13]</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w:t>
      </w:r>
    </w:p>
    <w:p w14:paraId="3369867D" w14:textId="7EB09A6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otra parte, la FIPA (</w:t>
      </w:r>
      <w:proofErr w:type="spellStart"/>
      <w:r w:rsidRPr="00CA66B9">
        <w:rPr>
          <w:rFonts w:ascii="Arial" w:hAnsi="Arial" w:cs="Arial"/>
          <w:i/>
          <w:iCs/>
          <w:color w:val="000000" w:themeColor="text1"/>
          <w:sz w:val="24"/>
          <w:szCs w:val="24"/>
          <w:lang w:val="es-ES"/>
        </w:rPr>
        <w:t>Foundation</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for</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Intelligent</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Physical</w:t>
      </w:r>
      <w:proofErr w:type="spellEnd"/>
      <w:r w:rsidRPr="00CA66B9">
        <w:rPr>
          <w:rFonts w:ascii="Arial" w:hAnsi="Arial" w:cs="Arial"/>
          <w:i/>
          <w:iCs/>
          <w:color w:val="000000" w:themeColor="text1"/>
          <w:sz w:val="24"/>
          <w:szCs w:val="24"/>
          <w:lang w:val="es-ES"/>
        </w:rPr>
        <w:t xml:space="preserve"> </w:t>
      </w:r>
      <w:proofErr w:type="spellStart"/>
      <w:r w:rsidRPr="00CA66B9">
        <w:rPr>
          <w:rFonts w:ascii="Arial" w:hAnsi="Arial" w:cs="Arial"/>
          <w:i/>
          <w:iCs/>
          <w:color w:val="000000" w:themeColor="text1"/>
          <w:sz w:val="24"/>
          <w:szCs w:val="24"/>
          <w:lang w:val="es-ES"/>
        </w:rPr>
        <w:t>Agents</w:t>
      </w:r>
      <w:proofErr w:type="spellEnd"/>
      <w:r w:rsidRPr="00CA66B9">
        <w:rPr>
          <w:rFonts w:ascii="Arial" w:hAnsi="Arial" w:cs="Arial"/>
          <w:color w:val="000000" w:themeColor="text1"/>
          <w:sz w:val="24"/>
          <w:szCs w:val="24"/>
          <w:lang w:val="es-ES"/>
        </w:rPr>
        <w:t>)</w:t>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w:t>
      </w:r>
      <w:r w:rsidRPr="00CA66B9">
        <w:rPr>
          <w:rFonts w:ascii="Arial" w:hAnsi="Arial" w:cs="Arial"/>
          <w:color w:val="000000" w:themeColor="text1"/>
          <w:sz w:val="24"/>
          <w:szCs w:val="24"/>
          <w:lang w:val="es-ES"/>
        </w:rPr>
        <w:fldChar w:fldCharType="end"/>
      </w:r>
      <w:r w:rsidR="00BA318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 xml:space="preserve">define al agente como una entidad de software con un grupo de propiedades, entre las que se destacan: ser capaz de actuar en un ambiente, comunicarse directamente con otros agentes, estar condicionado por un conjunto de tendencias u objetivos, manejar recursos propios, ser capaz de percibir su ambiente y tomar de él una representación parcial, ser una entidad </w:t>
      </w:r>
      <w:r w:rsidRPr="00CA66B9">
        <w:rPr>
          <w:rFonts w:ascii="Arial" w:hAnsi="Arial" w:cs="Arial"/>
          <w:color w:val="000000" w:themeColor="text1"/>
          <w:sz w:val="24"/>
          <w:szCs w:val="24"/>
          <w:lang w:val="es-ES"/>
        </w:rPr>
        <w:lastRenderedPageBreak/>
        <w:t xml:space="preserve">que posee habilidades y ofrece servicios, que puede reproducirse, entre otras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&lt;EndNote&gt;&lt;Cite&gt;&lt;Author&gt;L&lt;/Author&gt;&lt;Year&gt;2003&lt;/Year&gt;&lt;RecNum&gt;19&lt;/RecNum&gt;&lt;DisplayText&gt;[14, 15]&lt;/DisplayText&gt;&lt;record&gt;&lt;rec-number&gt;19&lt;/rec-number&gt;&lt;foreign-keys&gt;&lt;key app="EN" db-id="dvw5255te0a92ae5dtsvsad8xs2aest5fvr0" timestamp="1584661386"&gt;19&lt;/key&gt;&lt;/foreign-keys&gt;&lt;ref-type name="Journal Article"&gt;17&lt;/ref-type&gt;&lt;contributors&gt;&lt;authors&gt;&lt;author&gt;Tesfatsion L&lt;/author&gt;&lt;/authors&gt;&lt;/contributors&gt;&lt;titles&gt;&lt;title&gt;Agent-based computational economics: modeling economies as complex adaptive systems.  &lt;/title&gt;&lt;secondary-title&gt;Inf Sci.&lt;/secondary-title&gt;&lt;/titles&gt;&lt;periodical&gt;&lt;full-title&gt;Inf Sci.&lt;/full-title&gt;&lt;/periodical&gt;&lt;pages&gt;262–268.  &lt;/pages&gt;&lt;number&gt;149(4)&lt;/number&gt;&lt;dates&gt;&lt;year&gt;2003&lt;/year&gt;&lt;/dates&gt;&lt;urls&gt;&lt;/urls&gt;&lt;/record&gt;&lt;/Cite&gt;&lt;Cite&gt;&lt;Author&gt;E&lt;/Author&gt;&lt;Year&gt;2002&lt;/Year&gt;&lt;RecNum&gt;20&lt;/RecNum&gt;&lt;record&gt;&lt;rec-number&gt;20&lt;/rec-number&gt;&lt;foreign-keys&gt;&lt;key app="EN" db-id="dvw5255te0a92ae5dtsvsad8xs2aest5fvr0" timestamp="1584661542"&gt;20&lt;/key&gt;&lt;/foreign-keys&gt;&lt;ref-type name="Journal Article"&gt;17&lt;/ref-type&gt;&lt;contributors&gt;&lt;authors&gt;&lt;author&gt;Bonabeau E&lt;/author&gt;&lt;/authors&gt;&lt;/contributors&gt;&lt;titles&gt;&lt;title&gt; Agent-based modeling: Methods and techniques for simulating human systems&lt;/title&gt;&lt;secondary-title&gt;Proc Natl Acad Sci&lt;/secondary-title&gt;&lt;/titles&gt;&lt;periodical&gt;&lt;full-title&gt;Proc Natl Acad Sci&lt;/full-title&gt;&lt;/periodical&gt;&lt;pages&gt;7280–7287&lt;/pages&gt;&lt;dates&gt;&lt;year&gt;2002&lt;/year&gt;&lt;/dates&gt;&lt;urls&gt;&lt;/urls&gt;&lt;/record&gt;&lt;/Cite&gt;&lt;/EndNote&gt;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[14, 15]</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 forma general, varios autores reconocen en los agentes diversas propiedades, entre las que se destacan el ser autónomos, reactivos, proactivos y tener habilidad social [12]. Por estas características en específico, han sido objeto de ser introducidos en las simulaciones computacionales.</w:t>
      </w:r>
    </w:p>
    <w:p w14:paraId="725933F6" w14:textId="74BA9FD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desarrollo práctico de las simulaciones basadas en agentes se ha evidenciado gracias a la necesidad de cada vez más involucrar aspectos y características de los seres humanos dentro de los modelos de simulación tradicional. Los agentes pueden ser objetos de estudio de varias áreas, como lo son la inteligencia artificial, los sistemas distribuidos, la ingeniería de software, las redes y los sistemas autónomos, entre otras</w:t>
      </w:r>
      <w:r w:rsidR="00CE567F">
        <w:rPr>
          <w:rFonts w:ascii="Arial" w:hAnsi="Arial" w:cs="Arial"/>
          <w:color w:val="000000" w:themeColor="text1"/>
          <w:sz w:val="24"/>
          <w:szCs w:val="24"/>
          <w:lang w:val="es-ES"/>
        </w:rPr>
        <w:t xml:space="preserve"> ramas de la Ciencia de la Computación</w:t>
      </w:r>
      <w:r w:rsidRPr="00CA66B9">
        <w:rPr>
          <w:rFonts w:ascii="Arial" w:hAnsi="Arial" w:cs="Arial"/>
          <w:color w:val="000000" w:themeColor="text1"/>
          <w:sz w:val="24"/>
          <w:szCs w:val="24"/>
          <w:lang w:val="es-ES"/>
        </w:rPr>
        <w:t>.</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Producto de esto su definición practica está influenciada según sea el área en la cual se tenga interés. Una definición apropiada de agente podría ser que son simplemente un sistema computacional con la capacidad de tomar acciones autónomas en un medio, para así cumplir sus objetivos</w:t>
      </w:r>
      <w:r w:rsidR="00CE567F">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00CE567F">
        <w:rPr>
          <w:rFonts w:ascii="Arial" w:hAnsi="Arial" w:cs="Arial"/>
          <w:color w:val="000000" w:themeColor="text1"/>
          <w:sz w:val="24"/>
          <w:szCs w:val="24"/>
          <w:lang w:val="es-ES"/>
        </w:rPr>
        <w:t>,</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&lt;EndNote&gt;&lt;Cite&gt;&lt;Author&gt;Lin&lt;/Author&gt;&lt;Year&gt;2009&lt;/Year&gt;&lt;RecNum&gt;22&lt;/RecNum&gt;&lt;DisplayText&gt;[16]&lt;/DisplayText&gt;&lt;record&gt;&lt;rec-number&gt;22&lt;/rec-number&gt;&lt;foreign-keys&gt;&lt;key app="EN" db-id="dvw5255te0a92ae5dtsvsad8xs2aest5fvr0" timestamp="1584661987"&gt;22&lt;/key&gt;&lt;/foreign-keys&gt;&lt;ref-type name="Journal Article"&gt;17&lt;/ref-type&gt;&lt;contributors&gt;&lt;authors&gt;&lt;author&gt;P.-F. C. Shi-Jen Lin&lt;/author&gt;&lt;/authors&gt;&lt;/contributors&gt;&lt;titles&gt;&lt;title&gt;“Using Swarm to Build a Multi-Agent Simulation System for Artificial Stock Market,”&lt;/title&gt;&lt;secondary-title&gt; presented at the Proceedings of the Second Workshop on Knowledge Economy and Electronic Commerce&lt;/secondary-title&gt;&lt;/titles&gt;&lt;dates&gt;&lt;year&gt;2009&lt;/year&gt;&lt;/dates&gt;&lt;urls&gt;&lt;/urls&gt;&lt;/record&gt;&lt;/Cite&gt;&lt;/EndNote&gt;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16]</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632B5A4D"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4"/>
          <w:lang w:val="es-ES"/>
        </w:rPr>
      </w:pPr>
      <w:bookmarkStart w:id="14" w:name="_Toc25793482"/>
      <w:bookmarkStart w:id="15" w:name="_Toc50217592"/>
      <w:bookmarkStart w:id="16" w:name="_Toc51689125"/>
      <w:r w:rsidRPr="00CA66B9">
        <w:rPr>
          <w:rFonts w:ascii="Arial" w:eastAsiaTheme="majorEastAsia" w:hAnsi="Arial" w:cs="Arial"/>
          <w:color w:val="000000" w:themeColor="text1"/>
          <w:sz w:val="28"/>
          <w:szCs w:val="24"/>
          <w:lang w:val="es-ES"/>
        </w:rPr>
        <w:t xml:space="preserve">1.2.1 Sistemas </w:t>
      </w:r>
      <w:proofErr w:type="spellStart"/>
      <w:r w:rsidRPr="00CA66B9">
        <w:rPr>
          <w:rFonts w:ascii="Arial" w:eastAsiaTheme="majorEastAsia" w:hAnsi="Arial" w:cs="Arial"/>
          <w:color w:val="000000" w:themeColor="text1"/>
          <w:sz w:val="28"/>
          <w:szCs w:val="24"/>
          <w:lang w:val="es-ES"/>
        </w:rPr>
        <w:t>multi-agente</w:t>
      </w:r>
      <w:bookmarkEnd w:id="14"/>
      <w:bookmarkEnd w:id="15"/>
      <w:bookmarkEnd w:id="16"/>
      <w:proofErr w:type="spellEnd"/>
    </w:p>
    <w:p w14:paraId="11343895"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Cuando se habla de un sistema basado en agentes se hace referencia a un sistema </w:t>
      </w:r>
      <w:proofErr w:type="spellStart"/>
      <w:r w:rsidRPr="00CA66B9">
        <w:rPr>
          <w:rFonts w:ascii="Arial" w:hAnsi="Arial" w:cs="Arial"/>
          <w:color w:val="000000" w:themeColor="text1"/>
          <w:sz w:val="24"/>
          <w:szCs w:val="24"/>
          <w:lang w:val="es-ES"/>
        </w:rPr>
        <w:t>multi-agente</w:t>
      </w:r>
      <w:proofErr w:type="spellEnd"/>
      <w:r w:rsidRPr="00CA66B9">
        <w:rPr>
          <w:rFonts w:ascii="Arial" w:hAnsi="Arial" w:cs="Arial"/>
          <w:color w:val="000000" w:themeColor="text1"/>
          <w:sz w:val="24"/>
          <w:szCs w:val="24"/>
          <w:lang w:val="es-ES"/>
        </w:rPr>
        <w:t xml:space="preserve"> (SMA), con varios tipos de agentes (estáticos, dinámicos, reactivos, deliberativos, entre otros), con un número de entidades que puede variar. Un agente puede estar concebido como una entidad física o virtual que puede actuar, percibir en su ambiente (de forma parcial) y comunicarse con otros. Es dentro de un SMA donde se contiene el ambiente, los objetos y los agentes, las relaciones entre las entidades y las operaciones básicas que pueden realizar los agentes que la conforman específicamente dentro de los esquemas de simulación basada en agentes.</w:t>
      </w:r>
    </w:p>
    <w:p w14:paraId="01A42A75" w14:textId="5FB17095"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Según </w:t>
      </w:r>
      <w:proofErr w:type="spellStart"/>
      <w:r w:rsidRPr="00CA66B9">
        <w:rPr>
          <w:rFonts w:ascii="Arial" w:hAnsi="Arial" w:cs="Arial"/>
          <w:color w:val="000000" w:themeColor="text1"/>
          <w:sz w:val="24"/>
          <w:szCs w:val="24"/>
          <w:lang w:val="es-ES"/>
        </w:rPr>
        <w:t>Wooldridge</w:t>
      </w:r>
      <w:proofErr w:type="spellEnd"/>
      <w:r w:rsidRPr="00CA66B9">
        <w:rPr>
          <w:rFonts w:ascii="Arial" w:hAnsi="Arial" w:cs="Arial"/>
          <w:color w:val="000000" w:themeColor="text1"/>
          <w:sz w:val="24"/>
          <w:szCs w:val="24"/>
          <w:lang w:val="es-ES"/>
        </w:rPr>
        <w:t xml:space="preserve"> en las comunidades de agentes potencian elementos básicos de una micro sociedad en donde existen varias entidades que pueden tener o no el mismo patrón de comportamiento en dependencia de sus características previamente definidas</w:t>
      </w:r>
      <w:r w:rsidR="009A3B16">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&lt;EndNote&gt;&lt;Cite&gt;&lt;Author&gt;Wooldridge&lt;/Author&gt;&lt;Year&gt;2009&lt;/Year&gt;&lt;RecNum&gt;6&lt;/RecNum&gt;&lt;DisplayText&gt;[13]&lt;/DisplayText&gt;&lt;record&gt;&lt;rec-number&gt;6&lt;/rec-number&gt;&lt;foreign-keys&gt;&lt;key app="EN" db-id="dvw5255te0a92ae5dtsvsad8xs2aest5fvr0" timestamp="1584655146"&gt;6&lt;/key&gt;&lt;/foreign-keys&gt;&lt;ref-type name="Book"&gt;6&lt;/ref-type&gt;&lt;contributors&gt;&lt;authors&gt;&lt;author&gt;Michael Wooldridge&lt;/author&gt;&lt;/authors&gt;&lt;secondary-authors&gt;&lt;author&gt; 2nd ed&lt;/author&gt;&lt;/secondary-authors&gt;&lt;/contributors&gt;&lt;titles&gt;&lt;title&gt; An Introduction to MultiAgent Systems&lt;/title&gt;&lt;/titles&gt;&lt;dates&gt;&lt;year&gt;2009&lt;/year&gt;&lt;/dates&gt;&lt;publisher&gt;John Wiley &amp;amp; Sons&lt;/publisher&gt;&lt;urls&gt;&lt;/urls&gt;&lt;/record&gt;&lt;/Cite&gt;&lt;/EndNote&gt;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11FD86C0"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17" w:name="_Toc25793483"/>
      <w:bookmarkStart w:id="18" w:name="_Toc50217593"/>
      <w:bookmarkStart w:id="19" w:name="_Toc51689126"/>
      <w:r w:rsidRPr="00CA66B9">
        <w:rPr>
          <w:rFonts w:ascii="Arial" w:eastAsiaTheme="majorEastAsia" w:hAnsi="Arial" w:cs="Arial"/>
          <w:color w:val="000000" w:themeColor="text1"/>
          <w:sz w:val="28"/>
          <w:szCs w:val="26"/>
          <w:lang w:val="es-ES"/>
        </w:rPr>
        <w:t>1.3 Modelado y</w:t>
      </w:r>
      <w:r w:rsidRPr="00CA66B9">
        <w:rPr>
          <w:rFonts w:ascii="Arial" w:eastAsiaTheme="majorEastAsia" w:hAnsi="Arial" w:cs="Arial"/>
          <w:b/>
          <w:color w:val="000000" w:themeColor="text1"/>
          <w:sz w:val="28"/>
          <w:szCs w:val="26"/>
          <w:lang w:val="es-ES"/>
        </w:rPr>
        <w:t xml:space="preserve"> </w:t>
      </w:r>
      <w:r w:rsidRPr="00CA66B9">
        <w:rPr>
          <w:rFonts w:ascii="Arial" w:eastAsiaTheme="majorEastAsia" w:hAnsi="Arial" w:cs="Arial"/>
          <w:color w:val="000000" w:themeColor="text1"/>
          <w:sz w:val="28"/>
          <w:szCs w:val="26"/>
          <w:lang w:val="es-ES"/>
        </w:rPr>
        <w:t>simulación</w:t>
      </w:r>
      <w:bookmarkEnd w:id="17"/>
      <w:bookmarkEnd w:id="18"/>
      <w:bookmarkEnd w:id="19"/>
      <w:r w:rsidRPr="00CA66B9">
        <w:rPr>
          <w:rFonts w:ascii="Arial" w:eastAsiaTheme="majorEastAsia" w:hAnsi="Arial" w:cs="Arial"/>
          <w:color w:val="000000" w:themeColor="text1"/>
          <w:sz w:val="28"/>
          <w:szCs w:val="24"/>
          <w:lang w:val="es-ES"/>
        </w:rPr>
        <w:t xml:space="preserve"> </w:t>
      </w:r>
    </w:p>
    <w:p w14:paraId="462728BA" w14:textId="523DAE9A" w:rsidR="00CA66B9" w:rsidRPr="00CA66B9" w:rsidRDefault="00CA66B9" w:rsidP="00CA66B9">
      <w:pPr>
        <w:spacing w:after="0" w:line="360" w:lineRule="auto"/>
        <w:jc w:val="both"/>
        <w:rPr>
          <w:rFonts w:ascii="Arial" w:hAnsi="Arial" w:cs="Arial"/>
          <w:color w:val="000000" w:themeColor="text1"/>
          <w:sz w:val="24"/>
          <w:szCs w:val="24"/>
          <w:lang w:val="es-ES"/>
        </w:rPr>
      </w:pPr>
      <w:bookmarkStart w:id="20" w:name="_Hlk35540881"/>
      <w:r w:rsidRPr="00CA66B9">
        <w:rPr>
          <w:rFonts w:ascii="Arial" w:eastAsia="Calibri" w:hAnsi="Arial" w:cs="Arial"/>
          <w:color w:val="000000" w:themeColor="text1"/>
          <w:sz w:val="24"/>
          <w:szCs w:val="24"/>
          <w:lang w:val="es-ES"/>
        </w:rPr>
        <w:t xml:space="preserve">Varios filósofos (por ejemplo, Hesse (1963) y Hughes (1997)) que han estudiado la metodología científica tradicional han propuesto el mismo esquema general del proceso de modelado. Según estos autores, los modelos científicos se construyen para desarrollar procesos de inferencia sobre ciertos aspectos de sistemas reales </w:t>
      </w:r>
      <w:r w:rsidRPr="00CA66B9">
        <w:rPr>
          <w:rFonts w:ascii="Arial" w:eastAsia="Calibri" w:hAnsi="Arial" w:cs="Arial"/>
          <w:color w:val="000000" w:themeColor="text1"/>
          <w:sz w:val="24"/>
          <w:szCs w:val="24"/>
          <w:lang w:val="es-ES"/>
        </w:rPr>
        <w:lastRenderedPageBreak/>
        <w:t>previamente observados. Es mediante estos procesos de inferencia, mediante la construcción y el uso de modelos científicos, como mejoramos nuestro entendimiento de los sistemas reales observados. Es decir, una eficaz forma de mejorar nuestro conocimiento del mundo en que vivimos es a través de la creación de modelos, no necesariamente formales</w:t>
      </w:r>
      <w:bookmarkEnd w:id="20"/>
      <w:r w:rsidR="009A3B16">
        <w:rPr>
          <w:rFonts w:ascii="Arial" w:eastAsia="Calibri" w:hAnsi="Arial" w:cs="Arial"/>
          <w:color w:val="000000" w:themeColor="text1"/>
          <w:sz w:val="24"/>
          <w:szCs w:val="24"/>
          <w:lang w:val="es-ES"/>
        </w:rPr>
        <w:t xml:space="preserve"> </w:t>
      </w:r>
      <w:r w:rsidRPr="00CA66B9">
        <w:rPr>
          <w:rFonts w:ascii="Arial" w:eastAsia="Calibri" w:hAnsi="Arial" w:cs="Arial"/>
          <w:color w:val="000000" w:themeColor="text1"/>
          <w:sz w:val="24"/>
          <w:szCs w:val="24"/>
          <w:lang w:val="es-ES"/>
        </w:rPr>
        <w:fldChar w:fldCharType="begin"/>
      </w:r>
      <w:r w:rsidRPr="00CA66B9">
        <w:rPr>
          <w:rFonts w:ascii="Arial" w:eastAsia="Calibri" w:hAnsi="Arial" w:cs="Arial"/>
          <w:color w:val="000000" w:themeColor="text1"/>
          <w:sz w:val="24"/>
          <w:szCs w:val="24"/>
          <w:lang w:val="es-ES"/>
        </w:rPr>
        <w:instrText xml:space="preserve"> ADDIN EN.CITE &lt;EndNote&gt;&lt;Cite&gt;&lt;Author&gt;Izquierdo LR&lt;/Author&gt;&lt;Year&gt;2008&lt;/Year&gt;&lt;RecNum&gt;23&lt;/RecNum&gt;&lt;DisplayText&gt;[17]&lt;/DisplayText&gt;&lt;record&gt;&lt;rec-number&gt;23&lt;/rec-number&gt;&lt;foreign-keys&gt;&lt;key app="EN" db-id="dvw5255te0a92ae5dtsvsad8xs2aest5fvr0" timestamp="1584663257"&gt;23&lt;/key&gt;&lt;/foreign-keys&gt;&lt;ref-type name="Journal Article"&gt;17&lt;/ref-type&gt;&lt;contributors&gt;&lt;authors&gt;&lt;author&gt;Izquierdo LR, Galán JM, Santos JI, Del Olmo R  &lt;/author&gt;&lt;/authors&gt;&lt;/contributors&gt;&lt;titles&gt;&lt;title&gt;Modelado de sistemas complejos mediante simulación basada en agentes y mediante dinámica de sistemas.&lt;/title&gt;&lt;secondary-title&gt;EMPIRIA Rev Metodol Las Cienc Soc.&lt;/secondary-title&gt;&lt;/titles&gt;&lt;periodical&gt;&lt;full-title&gt;EMPIRIA Rev Metodol Las Cienc Soc.&lt;/full-title&gt;&lt;/periodical&gt;&lt;dates&gt;&lt;year&gt;2008&lt;/year&gt;&lt;/dates&gt;&lt;urls&gt;&lt;/urls&gt;&lt;/record&gt;&lt;/Cite&gt;&lt;/EndNote&gt;</w:instrText>
      </w:r>
      <w:r w:rsidRPr="00CA66B9">
        <w:rPr>
          <w:rFonts w:ascii="Arial" w:eastAsia="Calibri" w:hAnsi="Arial" w:cs="Arial"/>
          <w:color w:val="000000" w:themeColor="text1"/>
          <w:sz w:val="24"/>
          <w:szCs w:val="24"/>
          <w:lang w:val="es-ES"/>
        </w:rPr>
        <w:fldChar w:fldCharType="separate"/>
      </w:r>
      <w:r w:rsidRPr="00CA66B9">
        <w:rPr>
          <w:rFonts w:ascii="Arial" w:eastAsia="Calibri" w:hAnsi="Arial" w:cs="Arial"/>
          <w:noProof/>
          <w:color w:val="000000" w:themeColor="text1"/>
          <w:sz w:val="24"/>
          <w:szCs w:val="24"/>
          <w:lang w:val="es-ES"/>
        </w:rPr>
        <w:t>[17]</w:t>
      </w:r>
      <w:r w:rsidRPr="00CA66B9">
        <w:rPr>
          <w:rFonts w:ascii="Arial" w:eastAsia="Calibri" w:hAnsi="Arial" w:cs="Arial"/>
          <w:color w:val="000000" w:themeColor="text1"/>
          <w:sz w:val="24"/>
          <w:szCs w:val="24"/>
          <w:lang w:val="es-ES"/>
        </w:rPr>
        <w:fldChar w:fldCharType="end"/>
      </w:r>
      <w:r w:rsidRPr="00CA66B9">
        <w:rPr>
          <w:rFonts w:ascii="Arial" w:eastAsia="Calibri" w:hAnsi="Arial" w:cs="Arial"/>
          <w:color w:val="000000" w:themeColor="text1"/>
          <w:sz w:val="24"/>
          <w:szCs w:val="24"/>
          <w:lang w:val="es-ES"/>
        </w:rPr>
        <w:t xml:space="preserve">. El proceso de creación y uso de un modelo se muestra esquematizado en la </w:t>
      </w:r>
      <w:r w:rsidR="006D7683" w:rsidRPr="006D7683">
        <w:rPr>
          <w:rFonts w:ascii="Arial" w:hAnsi="Arial" w:cs="Arial"/>
          <w:color w:val="000000" w:themeColor="text1"/>
          <w:sz w:val="24"/>
          <w:szCs w:val="24"/>
          <w:lang w:val="es-CU"/>
        </w:rPr>
        <w:t xml:space="preserve">Figura </w:t>
      </w:r>
      <w:r w:rsidR="006D7683" w:rsidRPr="006D7683">
        <w:rPr>
          <w:rFonts w:ascii="Arial" w:hAnsi="Arial" w:cs="Arial"/>
          <w:i/>
          <w:iCs/>
          <w:color w:val="000000" w:themeColor="text1"/>
          <w:sz w:val="24"/>
          <w:szCs w:val="24"/>
        </w:rPr>
        <w:fldChar w:fldCharType="begin"/>
      </w:r>
      <w:r w:rsidR="006D7683" w:rsidRPr="006D7683">
        <w:rPr>
          <w:rFonts w:ascii="Arial" w:hAnsi="Arial" w:cs="Arial"/>
          <w:color w:val="000000" w:themeColor="text1"/>
          <w:sz w:val="24"/>
          <w:szCs w:val="24"/>
          <w:lang w:val="es-CU"/>
        </w:rPr>
        <w:instrText xml:space="preserve"> SEQ Figura \* ARABIC </w:instrText>
      </w:r>
      <w:r w:rsidR="006D7683" w:rsidRPr="006D7683">
        <w:rPr>
          <w:rFonts w:ascii="Arial" w:hAnsi="Arial" w:cs="Arial"/>
          <w:i/>
          <w:iCs/>
          <w:color w:val="000000" w:themeColor="text1"/>
          <w:sz w:val="24"/>
          <w:szCs w:val="24"/>
        </w:rPr>
        <w:fldChar w:fldCharType="separate"/>
      </w:r>
      <w:r w:rsidR="006D7683" w:rsidRPr="006D7683">
        <w:rPr>
          <w:rFonts w:ascii="Arial" w:hAnsi="Arial" w:cs="Arial"/>
          <w:noProof/>
          <w:color w:val="000000" w:themeColor="text1"/>
          <w:sz w:val="24"/>
          <w:szCs w:val="24"/>
          <w:lang w:val="es-CU"/>
        </w:rPr>
        <w:t>1</w:t>
      </w:r>
      <w:r w:rsidR="006D7683" w:rsidRPr="006D7683">
        <w:rPr>
          <w:rFonts w:ascii="Arial" w:hAnsi="Arial" w:cs="Arial"/>
          <w:i/>
          <w:iCs/>
          <w:color w:val="000000" w:themeColor="text1"/>
          <w:sz w:val="24"/>
          <w:szCs w:val="24"/>
        </w:rPr>
        <w:fldChar w:fldCharType="end"/>
      </w:r>
      <w:r w:rsidR="006D7683" w:rsidRPr="006D7683">
        <w:rPr>
          <w:rFonts w:ascii="Arial" w:hAnsi="Arial" w:cs="Arial"/>
          <w:color w:val="000000" w:themeColor="text1"/>
          <w:sz w:val="24"/>
          <w:szCs w:val="24"/>
          <w:lang w:val="es-CU"/>
        </w:rPr>
        <w:t>:</w:t>
      </w:r>
      <w:r w:rsidR="001D1B31">
        <w:rPr>
          <w:rFonts w:ascii="Arial" w:hAnsi="Arial" w:cs="Arial"/>
          <w:color w:val="000000" w:themeColor="text1"/>
          <w:sz w:val="24"/>
          <w:szCs w:val="24"/>
          <w:lang w:val="es-CU"/>
        </w:rPr>
        <w:t xml:space="preserve"> </w:t>
      </w:r>
      <w:r w:rsidR="006D7683" w:rsidRPr="006D7683">
        <w:rPr>
          <w:rFonts w:ascii="Arial" w:hAnsi="Arial" w:cs="Arial"/>
          <w:color w:val="000000" w:themeColor="text1"/>
          <w:sz w:val="24"/>
          <w:szCs w:val="24"/>
          <w:lang w:val="es-CU"/>
        </w:rPr>
        <w:t>Esquema general del proceso de modelado científico</w:t>
      </w:r>
      <w:r w:rsidRPr="00CA66B9">
        <w:rPr>
          <w:rFonts w:ascii="Arial" w:eastAsia="Calibri" w:hAnsi="Arial" w:cs="Arial"/>
          <w:color w:val="000000" w:themeColor="text1"/>
          <w:sz w:val="24"/>
          <w:szCs w:val="24"/>
          <w:lang w:val="es-ES"/>
        </w:rPr>
        <w:t xml:space="preserve">, la cual muestra un proceso secuencial con claridad, pero, hay que tener en cuenta que el proceso de modelado contiene en general varios bucles de retroalimentación. </w:t>
      </w:r>
    </w:p>
    <w:p w14:paraId="1BD0C08F" w14:textId="77777777" w:rsidR="0014376E" w:rsidRDefault="0014376E" w:rsidP="0014376E">
      <w:pPr>
        <w:keepNext/>
        <w:spacing w:after="0" w:line="360" w:lineRule="auto"/>
        <w:jc w:val="center"/>
      </w:pPr>
      <w:r>
        <w:rPr>
          <w:noProof/>
        </w:rPr>
        <w:drawing>
          <wp:inline distT="0" distB="0" distL="0" distR="0" wp14:anchorId="3741F753" wp14:editId="4121F562">
            <wp:extent cx="5943600" cy="2381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69A9463E" w14:textId="41A31DB9" w:rsidR="001C52E9" w:rsidRPr="0014376E" w:rsidRDefault="0014376E" w:rsidP="0014376E">
      <w:pPr>
        <w:pStyle w:val="Descripcin"/>
        <w:jc w:val="center"/>
        <w:rPr>
          <w:rFonts w:ascii="Arial" w:hAnsi="Arial" w:cs="Arial"/>
          <w:i w:val="0"/>
          <w:iCs w:val="0"/>
          <w:color w:val="000000" w:themeColor="text1"/>
          <w:sz w:val="20"/>
          <w:szCs w:val="20"/>
          <w:lang w:val="es-CU"/>
        </w:rPr>
      </w:pPr>
      <w:bookmarkStart w:id="21" w:name="_Toc51689256"/>
      <w:r w:rsidRPr="0014376E">
        <w:rPr>
          <w:rFonts w:ascii="Arial" w:hAnsi="Arial" w:cs="Arial"/>
          <w:i w:val="0"/>
          <w:iCs w:val="0"/>
          <w:color w:val="000000" w:themeColor="text1"/>
          <w:sz w:val="20"/>
          <w:szCs w:val="20"/>
          <w:lang w:val="es-CU"/>
        </w:rPr>
        <w:t xml:space="preserve">Figura </w:t>
      </w:r>
      <w:r w:rsidRPr="0014376E">
        <w:rPr>
          <w:rFonts w:ascii="Arial" w:hAnsi="Arial" w:cs="Arial"/>
          <w:i w:val="0"/>
          <w:iCs w:val="0"/>
          <w:color w:val="000000" w:themeColor="text1"/>
          <w:sz w:val="20"/>
          <w:szCs w:val="20"/>
        </w:rPr>
        <w:fldChar w:fldCharType="begin"/>
      </w:r>
      <w:r w:rsidRPr="0014376E">
        <w:rPr>
          <w:rFonts w:ascii="Arial" w:hAnsi="Arial" w:cs="Arial"/>
          <w:i w:val="0"/>
          <w:iCs w:val="0"/>
          <w:color w:val="000000" w:themeColor="text1"/>
          <w:sz w:val="20"/>
          <w:szCs w:val="20"/>
          <w:lang w:val="es-CU"/>
        </w:rPr>
        <w:instrText xml:space="preserve"> SEQ Figura \* ARABIC </w:instrText>
      </w:r>
      <w:r w:rsidRPr="0014376E">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w:t>
      </w:r>
      <w:r w:rsidRPr="0014376E">
        <w:rPr>
          <w:rFonts w:ascii="Arial" w:hAnsi="Arial" w:cs="Arial"/>
          <w:i w:val="0"/>
          <w:iCs w:val="0"/>
          <w:color w:val="000000" w:themeColor="text1"/>
          <w:sz w:val="20"/>
          <w:szCs w:val="20"/>
        </w:rPr>
        <w:fldChar w:fldCharType="end"/>
      </w:r>
      <w:r w:rsidRPr="0014376E">
        <w:rPr>
          <w:rFonts w:ascii="Arial" w:hAnsi="Arial" w:cs="Arial"/>
          <w:i w:val="0"/>
          <w:iCs w:val="0"/>
          <w:color w:val="000000" w:themeColor="text1"/>
          <w:sz w:val="20"/>
          <w:szCs w:val="20"/>
          <w:lang w:val="es-CU"/>
        </w:rPr>
        <w:t>:Esquema general del proceso de modelado científico</w:t>
      </w:r>
      <w:bookmarkEnd w:id="21"/>
    </w:p>
    <w:p w14:paraId="3991A212" w14:textId="11CF54D6" w:rsidR="00CA66B9" w:rsidRPr="001C52E9" w:rsidRDefault="00CA66B9" w:rsidP="00CA66B9">
      <w:pPr>
        <w:spacing w:after="0" w:line="360" w:lineRule="auto"/>
        <w:jc w:val="both"/>
        <w:rPr>
          <w:rFonts w:ascii="Arial" w:eastAsia="Calibri" w:hAnsi="Arial" w:cs="Arial"/>
          <w:color w:val="FF0000"/>
          <w:sz w:val="24"/>
          <w:szCs w:val="24"/>
          <w:lang w:val="es-ES"/>
        </w:rPr>
      </w:pPr>
      <w:r w:rsidRPr="00CA66B9">
        <w:rPr>
          <w:rFonts w:ascii="Arial" w:hAnsi="Arial" w:cs="Arial"/>
          <w:color w:val="000000" w:themeColor="text1"/>
          <w:sz w:val="24"/>
          <w:szCs w:val="24"/>
          <w:lang w:val="es-ES"/>
        </w:rPr>
        <w:t>Varios autores coinciden que la simulación consiste esencialmente en una habilidad para representar procesos de la vida real en un software a través de un modelo que nos permite a su vez observar posibles comportamientos, para de esta forma poder tomar decisiones respecto a dicho proceso</w:t>
      </w:r>
      <w:r w:rsidR="00497061">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&lt;EndNote&gt;&lt;Cite&gt;&lt;Author&gt;R&lt;/Author&gt;&lt;Year&gt;1991&lt;/Year&gt;&lt;RecNum&gt;24&lt;/RecNum&gt;&lt;DisplayText&gt;[18, 19]&lt;/DisplayText&gt;&lt;record&gt;&lt;rec-number&gt;24&lt;/rec-number&gt;&lt;foreign-keys&gt;&lt;key app="EN" db-id="dvw5255te0a92ae5dtsvsad8xs2aest5fvr0" timestamp="1584663560"&gt;24&lt;/key&gt;&lt;/foreign-keys&gt;&lt;ref-type name="Journal Article"&gt;17&lt;/ref-type&gt;&lt;contributors&gt;&lt;authors&gt;&lt;author&gt;McHaney R&lt;/author&gt;&lt;/authors&gt;&lt;/contributors&gt;&lt;titles&gt;&lt;title&gt; Computer Simulation. A practical perspective&lt;/title&gt;&lt;secondary-title&gt; Academic Press, Inc&lt;/secondary-title&gt;&lt;/titles&gt;&lt;volume&gt;1&lt;/volume&gt;&lt;dates&gt;&lt;year&gt;1991&lt;/year&gt;&lt;/dates&gt;&lt;urls&gt;&lt;/urls&gt;&lt;/record&gt;&lt;/Cite&gt;&lt;Cite&gt;&lt;Author&gt;Davidsson&lt;/Author&gt;&lt;Year&gt;2002&lt;/Year&gt;&lt;RecNum&gt;25&lt;/RecNum&gt;&lt;record&gt;&lt;rec-number&gt;25&lt;/rec-number&gt;&lt;foreign-keys&gt;&lt;key app="EN" db-id="dvw5255te0a92ae5dtsvsad8xs2aest5fvr0" timestamp="1584663677"&gt;25&lt;/key&gt;&lt;/foreign-keys&gt;&lt;ref-type name="Journal Article"&gt;17&lt;/ref-type&gt;&lt;contributors&gt;&lt;authors&gt;&lt;author&gt;Davidsson&lt;/author&gt;&lt;/authors&gt;&lt;/contributors&gt;&lt;titles&gt;&lt;title&gt;“Agent Based Social Simulation: A Computer Science View,”&lt;/title&gt;&lt;secondary-title&gt; J. Artif. Soc. Soc. Simul&lt;/secondary-title&gt;&lt;/titles&gt;&lt;volume&gt;5&lt;/volume&gt;&lt;dates&gt;&lt;year&gt;2002&lt;/year&gt;&lt;/dates&gt;&lt;urls&gt;&lt;/urls&gt;&lt;/record&gt;&lt;/Cite&gt;&lt;/EndNote&gt;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[18, 19]</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p>
    <w:p w14:paraId="2303609C" w14:textId="695EE53E"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Entre sus ventajas evidentes se encuentran la capacidad de evaluar la factibilidad de un proceso antes de construirlo en la vida real por el costo en tiempo y recursos. Dentro del campo de la simulación se encuentran varios paradigmas que resultan útiles al aplicarse en dependencia del nivel de abstracción del proceso.</w:t>
      </w:r>
      <w:r w:rsidRPr="00CA66B9">
        <w:rPr>
          <w:rFonts w:ascii="Arial" w:hAnsi="Arial" w:cs="Arial"/>
          <w:color w:val="000000"/>
          <w:sz w:val="23"/>
          <w:szCs w:val="23"/>
          <w:lang w:val="es-ES"/>
        </w:rPr>
        <w:t xml:space="preserve"> </w:t>
      </w:r>
      <w:r w:rsidRPr="00CA66B9">
        <w:rPr>
          <w:rFonts w:ascii="Arial" w:hAnsi="Arial" w:cs="Arial"/>
          <w:color w:val="000000" w:themeColor="text1"/>
          <w:sz w:val="24"/>
          <w:szCs w:val="24"/>
          <w:lang w:val="es-ES"/>
        </w:rPr>
        <w:t>Es esencialmente una técnica de muestreo estadístico controlado, que puede usarse para estudiar el desempeño de sistemas informáticos. En una simulación, se utiliza una computadora para evaluar un modelo numéricamente y recolectar datos para estimar las características del modelo</w:t>
      </w:r>
      <w:r w:rsidR="009C2B4A">
        <w:rPr>
          <w:rFonts w:ascii="Arial" w:hAnsi="Arial" w:cs="Arial"/>
          <w:color w:val="000000" w:themeColor="text1"/>
          <w:sz w:val="24"/>
          <w:szCs w:val="24"/>
          <w:lang w:val="es-ES"/>
        </w:rPr>
        <w:t xml:space="preserve"> </w:t>
      </w:r>
      <w:r w:rsidR="003845E4">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&lt;EndNote&gt;&lt;Cite&gt;&lt;Author&gt;FS&lt;/Author&gt;&lt;Year&gt;2010&lt;/Year&gt;&lt;RecNum&gt;26&lt;/RecNum&gt;&lt;DisplayText&gt;[20]&lt;/DisplayText&gt;&lt;record&gt;&lt;rec-number&gt;26&lt;/rec-number&gt;&lt;foreign-keys&gt;&lt;key app="EN" db-id="dvw5255te0a92ae5dtsvsad8xs2aest5fvr0" timestamp="1584664203"&gt;26&lt;/key&gt;&lt;/foreign-keys&gt;&lt;ref-type name="Journal Article"&gt;17&lt;/ref-type&gt;&lt;contributors&gt;&lt;authors&gt;&lt;author&gt;Hillier FS&lt;/author&gt;&lt;/authors&gt;&lt;/contributors&gt;&lt;titles&gt;&lt;title&gt;Investigación de operaciones&lt;/title&gt;&lt;secondary-title&gt;McGraw-Hill Interamericana de España S.L.&lt;/secondary-title&gt;&lt;/titles&gt;&lt;periodical&gt;&lt;full-title&gt;McGraw-Hill Interamericana de España S.L.&lt;/full-title&gt;&lt;/periodical&gt;&lt;pages&gt;1008&lt;/pages&gt;&lt;dates&gt;&lt;year&gt;2010&lt;/year&gt;&lt;/dates&gt;&lt;urls&gt;&lt;/urls&gt;&lt;/record&gt;&lt;/Cite&gt;&lt;/EndNote&gt;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[20]</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ZOTERO_ITEM CSL_CITATION {"citationID":"a23ioqpunfk","properties":{"formattedCitation":"[29]","plainCitation":"[29]"},"citationItems":[{"id":1660,"uris":["http://zotero.org/groups/1978659/items/8KKF422X"],"uri":["http://zotero.org/groups/1978659/items/8KKF422X"],"itemData":{"id":1660,"type":"book","title":"Investigación de operaciones","publisher":"McGraw-Hill Interamericana de España S.L.","number-of-pages":"1008","source":"Google Books","abstract":"La presente edición mejora las características de la anterior, con una fuerte orientación hacia las aplicaciones a problemas reales. Incluye abundantes ejemplos y el desarrollo de 25 casos inéditos constituye un reto para el trabajo del alumno ya sea en forma individual o en equipo. Se incorporaron 10 secciones dedicadas a los tipos y tamaños de problemas que se resuelven en las aplicaciones prácticas tanto en el sector manufacturero en el de servicios. Atendiendo el importante desarrollo computacional actual, gran cantidad de ejercicios estimulan el empleo de este eficaz medio. El cd-rom que acompaña al libro proporciona un arreglo interesante de opciones de paquetes de software que refleja la práctica real. Dado el extenso uso de las hojas de cálculo, el CD contiene archivos para casi todos los capítulos del libro.","ISBN":"978-607-15-0308-4","note":"Google-Books-ID: JfakuAAACAAJ","language":"es","author":[{"family":"Hillier","given":"Frederick S."}],"issued":{"date-parts":[["2010",2,12]]}}}],"schema":"https://github.com/citation-style-language/schema/raw/master/csl-citation.json"} </w:instrTex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xml:space="preserve">. </w:t>
      </w:r>
      <w:r w:rsidRPr="00CA66B9">
        <w:rPr>
          <w:rFonts w:ascii="Arial" w:hAnsi="Arial" w:cs="Arial"/>
          <w:sz w:val="24"/>
          <w:szCs w:val="24"/>
          <w:lang w:val="es-ES"/>
        </w:rPr>
        <w:t>La simulación no resuelve los problemas por sí misma, sino que ayuda a identificar los problemas relevantes y a evaluar cuantitativamente las soluciones alternativas</w:t>
      </w:r>
      <w:r w:rsidR="003845E4">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&lt;EndNote&gt;&lt;Cite&gt;&lt;Author&gt;Law AM&lt;/Author&gt;&lt;Year&gt;1991&lt;/Year&gt;&lt;RecNum&gt;12&lt;/RecNum&gt;&lt;DisplayText&gt;[5]&lt;/DisplayText&gt;&lt;record&gt;&lt;rec-number&gt;12&lt;/rec-number&gt;&lt;foreign-keys&gt;&lt;key app="EN" db-id="dvw5255te0a92ae5dtsvsad8xs2aest5fvr0" timestamp="1584658022"&gt;12&lt;/key&gt;&lt;/foreign-keys&gt;&lt;ref-type name="Journal Article"&gt;17&lt;/ref-type&gt;&lt;contributors&gt;&lt;authors&gt;&lt;author&gt;Law AM, Kelton WD, Kelton WD&lt;/author&gt;&lt;/authors&gt;&lt;/contributors&gt;&lt;titles&gt;&lt;title&gt; Simulation modeling and analysis&lt;/title&gt;&lt;secondary-title&gt; McGrawHill New York&lt;/secondary-title&gt;&lt;/titles&gt;&lt;volume&gt;2&lt;/volume&gt;&lt;dates&gt;&lt;year&gt;1991&lt;/year&gt;&lt;/dates&gt;&lt;urls&gt;&lt;/urls&gt;&lt;/record&gt;&lt;/Cite&gt;&lt;/EndNote&gt;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[5]</w:t>
      </w:r>
      <w:r w:rsidRPr="00CA66B9">
        <w:rPr>
          <w:rFonts w:ascii="Arial" w:hAnsi="Arial" w:cs="Arial"/>
          <w:sz w:val="24"/>
          <w:szCs w:val="24"/>
          <w:lang w:val="es-ES"/>
        </w:rPr>
        <w:fldChar w:fldCharType="end"/>
      </w:r>
      <w:r w:rsidRPr="00CA66B9">
        <w:rPr>
          <w:rFonts w:ascii="Arial" w:hAnsi="Arial" w:cs="Arial"/>
          <w:sz w:val="24"/>
          <w:szCs w:val="24"/>
          <w:lang w:val="es-ES"/>
        </w:rPr>
        <w:t>.</w:t>
      </w:r>
    </w:p>
    <w:p w14:paraId="539E12DE"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4"/>
          <w:lang w:val="es-ES"/>
        </w:rPr>
      </w:pPr>
      <w:bookmarkStart w:id="22" w:name="_Toc25793485"/>
      <w:bookmarkStart w:id="23" w:name="_Toc50217594"/>
      <w:bookmarkStart w:id="24" w:name="_Toc51689127"/>
      <w:r w:rsidRPr="00CA66B9">
        <w:rPr>
          <w:rFonts w:ascii="Arial" w:eastAsiaTheme="majorEastAsia" w:hAnsi="Arial" w:cs="Arial"/>
          <w:color w:val="000000" w:themeColor="text1"/>
          <w:sz w:val="28"/>
          <w:szCs w:val="26"/>
          <w:lang w:val="es-ES"/>
        </w:rPr>
        <w:lastRenderedPageBreak/>
        <w:t>1.3.1 Simulación basada en agentes</w:t>
      </w:r>
      <w:bookmarkEnd w:id="22"/>
      <w:bookmarkEnd w:id="23"/>
      <w:bookmarkEnd w:id="24"/>
      <w:r w:rsidRPr="00CA66B9">
        <w:rPr>
          <w:rFonts w:ascii="Arial" w:eastAsiaTheme="majorEastAsia" w:hAnsi="Arial" w:cs="Arial"/>
          <w:color w:val="000000" w:themeColor="text1"/>
          <w:sz w:val="28"/>
          <w:szCs w:val="24"/>
          <w:lang w:val="es-ES"/>
        </w:rPr>
        <w:t xml:space="preserve"> </w:t>
      </w:r>
    </w:p>
    <w:p w14:paraId="7246B273" w14:textId="02716676"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Como una </w:t>
      </w:r>
      <w:r w:rsidR="005C334D">
        <w:rPr>
          <w:rFonts w:ascii="Arial" w:hAnsi="Arial" w:cs="Arial"/>
          <w:sz w:val="24"/>
          <w:szCs w:val="24"/>
          <w:lang w:val="es-ES"/>
        </w:rPr>
        <w:t xml:space="preserve">forma </w:t>
      </w:r>
      <w:r w:rsidRPr="00CA66B9">
        <w:rPr>
          <w:rFonts w:ascii="Arial" w:hAnsi="Arial" w:cs="Arial"/>
          <w:sz w:val="24"/>
          <w:szCs w:val="24"/>
          <w:lang w:val="es-ES"/>
        </w:rPr>
        <w:t>de resolución y debido fundamentalmente al paradigma de agentes, emergen las simulaciones basadas en agentes (ABS), que permite la resolución de problemas en los diferentes niveles de abstracción. Con este fin se utilizan objetos activos que se representan en las entidades del proceso (agentes), que poseen reglas de comportamiento individual. Aunque la misma permite representar todo tipo de proceso, es evidente que su mayor campo de acción consista en explotar al máximo las características de agente que se asocien con procesos en donde los seres humanos sean las entidades básicas del sistema, ya que no posee sentido alguno utilizar esta forma de modelación si las entidades actúan de forma pasiva y reactiva a los eventos del modelo.</w:t>
      </w:r>
      <w:r w:rsidRPr="00CA66B9">
        <w:rPr>
          <w:sz w:val="23"/>
          <w:szCs w:val="23"/>
          <w:lang w:val="es-ES"/>
        </w:rPr>
        <w:t xml:space="preserve"> </w:t>
      </w:r>
      <w:r w:rsidRPr="00CA66B9">
        <w:rPr>
          <w:rFonts w:ascii="Arial" w:hAnsi="Arial" w:cs="Arial"/>
          <w:sz w:val="24"/>
          <w:szCs w:val="24"/>
          <w:lang w:val="es-ES"/>
        </w:rPr>
        <w:t>Por otra parte, podría resultar aún más complicado intentar modelar procesos complejos que contengan esencialmente entidades que sean seres humanos a través del empleo de sistemas dinámicos por el alto nivel de dificultad que podría representar generar ecuaciones que respalden el comportamiento tan diverso de los seres humanos, y no teniendo en cuenta de alguna forma todos los factores que pudieran intervenir</w:t>
      </w:r>
      <w:r w:rsidR="00E764FF">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&lt;EndNote&gt;&lt;Cite&gt;&lt;Author&gt;Díaz&lt;/Author&gt;&lt;Year&gt;2018&lt;/Year&gt;&lt;RecNum&gt;27&lt;/RecNum&gt;&lt;DisplayText&gt;[21]&lt;/DisplayText&gt;&lt;record&gt;&lt;rec-number&gt;27&lt;/rec-number&gt;&lt;foreign-keys&gt;&lt;key app="EN" db-id="dvw5255te0a92ae5dtsvsad8xs2aest5fvr0" timestamp="1584664444"&gt;27&lt;/key&gt;&lt;/foreign-keys&gt;&lt;ref-type name="Thesis"&gt;32&lt;/ref-type&gt;&lt;contributors&gt;&lt;authors&gt;&lt;author&gt;David Iglesias Díaz &lt;/author&gt;&lt;/authors&gt;&lt;/contributors&gt;&lt;titles&gt;&lt;title&gt;Simulación Social Basada en Agentes: Estudio de casos &lt;/title&gt;&lt;/titles&gt;&lt;pages&gt;81&lt;/pages&gt;&lt;dates&gt;&lt;year&gt;2018&lt;/year&gt;&lt;/dates&gt;&lt;publisher&gt;ISPJAE&lt;/publisher&gt;&lt;urls&gt;&lt;/urls&gt;&lt;/record&gt;&lt;/Cite&gt;&lt;/EndNote&gt;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[21]</w:t>
      </w:r>
      <w:r w:rsidRPr="00CA66B9">
        <w:rPr>
          <w:rFonts w:ascii="Arial" w:hAnsi="Arial" w:cs="Arial"/>
          <w:sz w:val="24"/>
          <w:szCs w:val="24"/>
          <w:lang w:val="es-ES"/>
        </w:rPr>
        <w:fldChar w:fldCharType="end"/>
      </w:r>
      <w:r w:rsidRPr="00CA66B9">
        <w:rPr>
          <w:rFonts w:ascii="Arial" w:hAnsi="Arial" w:cs="Arial"/>
          <w:sz w:val="24"/>
          <w:szCs w:val="24"/>
          <w:lang w:val="es-ES"/>
        </w:rPr>
        <w:t>.</w:t>
      </w:r>
    </w:p>
    <w:p w14:paraId="1D38E3E2" w14:textId="7B436EAD"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Simulación Basados en Agentes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refiere a una categoría de modelos computacionales que invoca las acciones dinámicas, las reacciones y los protocolos de intercomunicación entre los agentes en un entorno compartido, para evaluar su diseño y rendimiento y obtener información sobre su comportamiento y propiedades emergentes</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&lt;EndNote&gt;&lt;Cite&gt;&lt;Author&gt;Zhou Z&lt;/Author&gt;&lt;Year&gt;diciembre de 2007&lt;/Year&gt;&lt;RecNum&gt;28&lt;/RecNum&gt;&lt;DisplayText&gt;[22]&lt;/DisplayText&gt;&lt;record&gt;&lt;rec-number&gt;28&lt;/rec-number&gt;&lt;foreign-keys&gt;&lt;key app="EN" db-id="dvw5255te0a92ae5dtsvsad8xs2aest5fvr0" timestamp="1584666427"&gt;28&lt;/key&gt;&lt;/foreign-keys&gt;&lt;ref-type name="Journal Article"&gt;17&lt;/ref-type&gt;&lt;contributors&gt;&lt;authors&gt;&lt;author&gt;Zhou Z, Chan WK (Victor), Chow JH&lt;/author&gt;&lt;/authors&gt;&lt;/contributors&gt;&lt;titles&gt;&lt;title&gt; Agent-based simulation of electricity markets: a survey of tools&lt;/title&gt;&lt;secondary-title&gt;. Artif Intell Rev&lt;/secondary-title&gt;&lt;/titles&gt;&lt;periodical&gt;&lt;full-title&gt;. Artif Intell Rev&lt;/full-title&gt;&lt;/periodical&gt;&lt;pages&gt;305–342&lt;/pages&gt;&lt;dates&gt;&lt;year&gt;diciembre de 2007&lt;/year&gt;&lt;/dates&gt;&lt;urls&gt;&lt;/urls&gt;&lt;/record&gt;&lt;/Cite&gt;&lt;/EndNote&gt;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[22]</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 Desde el punto de vista de la simulación, la función de un componente individual puede variar desde reglas reactivas muy básicas hasta modelos de comportamiento cognitivos más sofisticado</w:t>
      </w:r>
      <w:r w:rsidR="0047458A">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fldChar w:fldCharType="begin"/>
      </w:r>
      <w:r w:rsidRPr="00CA66B9">
        <w:rPr>
          <w:rFonts w:ascii="Arial" w:hAnsi="Arial" w:cs="Arial"/>
          <w:color w:val="000000" w:themeColor="text1"/>
          <w:sz w:val="24"/>
          <w:szCs w:val="24"/>
          <w:lang w:val="es-ES"/>
        </w:rPr>
        <w:instrText xml:space="preserve"> ADDIN EN.CITE &lt;EndNote&gt;&lt;Cite&gt;&lt;Author&gt;Singh D&lt;/Author&gt;&lt;Year&gt;noviembre de 2016&lt;/Year&gt;&lt;RecNum&gt;29&lt;/RecNum&gt;&lt;DisplayText&gt;[23]&lt;/DisplayText&gt;&lt;record&gt;&lt;rec-number&gt;29&lt;/rec-number&gt;&lt;foreign-keys&gt;&lt;key app="EN" db-id="dvw5255te0a92ae5dtsvsad8xs2aest5fvr0" timestamp="1584666510"&gt;29&lt;/key&gt;&lt;/foreign-keys&gt;&lt;ref-type name="Journal Article"&gt;17&lt;/ref-type&gt;&lt;contributors&gt;&lt;authors&gt;&lt;author&gt;Singh D, Padgham L, Logan B&lt;/author&gt;&lt;/authors&gt;&lt;/contributors&gt;&lt;titles&gt;&lt;title&gt; Integrating BDI Agents with Agent-Based Simulation Platforms&lt;/title&gt;&lt;secondary-title&gt; Auton Agents Multi-Agent Syst.&lt;/secondary-title&gt;&lt;/titles&gt;&lt;pages&gt;1050–1071&lt;/pages&gt;&lt;dates&gt;&lt;year&gt;noviembre de 2016&lt;/year&gt;&lt;/dates&gt;&lt;urls&gt;&lt;/urls&gt;&lt;/record&gt;&lt;/Cite&gt;&lt;/EndNote&gt;</w:instrText>
      </w:r>
      <w:r w:rsidRPr="00CA66B9">
        <w:rPr>
          <w:rFonts w:ascii="Arial" w:hAnsi="Arial" w:cs="Arial"/>
          <w:color w:val="000000" w:themeColor="text1"/>
          <w:sz w:val="24"/>
          <w:szCs w:val="24"/>
          <w:lang w:val="es-ES"/>
        </w:rPr>
        <w:fldChar w:fldCharType="separate"/>
      </w:r>
      <w:r w:rsidRPr="00CA66B9">
        <w:rPr>
          <w:rFonts w:ascii="Arial" w:hAnsi="Arial" w:cs="Arial"/>
          <w:noProof/>
          <w:color w:val="000000" w:themeColor="text1"/>
          <w:sz w:val="24"/>
          <w:szCs w:val="24"/>
          <w:lang w:val="es-ES"/>
        </w:rPr>
        <w:t>[23]</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
        </w:rPr>
        <w:t>.</w:t>
      </w:r>
    </w:p>
    <w:p w14:paraId="2A8B238E" w14:textId="07BA0FA8" w:rsidR="00CA66B9" w:rsidRPr="00CA66B9" w:rsidRDefault="00CA66B9" w:rsidP="00C610EC">
      <w:pPr>
        <w:spacing w:after="0" w:line="360" w:lineRule="auto"/>
        <w:jc w:val="both"/>
        <w:rPr>
          <w:rFonts w:ascii="Arial" w:hAnsi="Arial" w:cs="Arial"/>
          <w:sz w:val="24"/>
          <w:szCs w:val="24"/>
          <w:lang w:val="es-ES"/>
        </w:rPr>
      </w:pPr>
      <w:r w:rsidRPr="00CA66B9">
        <w:rPr>
          <w:rFonts w:ascii="Arial" w:hAnsi="Arial" w:cs="Arial"/>
          <w:sz w:val="24"/>
          <w:szCs w:val="24"/>
          <w:lang w:val="es-ES"/>
        </w:rPr>
        <w:t>El objetivo de ABS es modelar sistemas complejos que adoptan un enfoque ascendente a partir de los agentes individuales</w:t>
      </w:r>
      <w:r w:rsidR="00D74EAE">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&lt;EndNote&gt;&lt;Cite&gt;&lt;Author&gt;YB&lt;/Author&gt;&lt;Year&gt;2017&lt;/Year&gt;&lt;RecNum&gt;30&lt;/RecNum&gt;&lt;DisplayText&gt;[24]&lt;/DisplayText&gt;&lt;record&gt;&lt;rec-number&gt;30&lt;/rec-number&gt;&lt;foreign-keys&gt;&lt;key app="EN" db-id="dvw5255te0a92ae5dtsvsad8xs2aest5fvr0" timestamp="1584666847"&gt;30&lt;/key&gt;&lt;/foreign-keys&gt;&lt;ref-type name="Journal Article"&gt;17&lt;/ref-type&gt;&lt;contributors&gt;&lt;authors&gt;&lt;author&gt; Moon YB &lt;/author&gt;&lt;/authors&gt;&lt;/contributors&gt;&lt;titles&gt;&lt;title&gt; Simulation modelling for sustainability a review of the literature. &lt;/title&gt;&lt;secondary-title&gt;Int J Sustain Eng&lt;/secondary-title&gt;&lt;/titles&gt;&lt;periodical&gt;&lt;full-title&gt;Int J Sustain Eng&lt;/full-title&gt;&lt;/periodical&gt;&lt;pages&gt;2-19.  &lt;/pages&gt;&lt;dates&gt;&lt;year&gt;2017&lt;/year&gt;&lt;/dates&gt;&lt;urls&gt;&lt;/urls&gt;&lt;/record&gt;&lt;/Cite&gt;&lt;/EndNote&gt;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[24]</w:t>
      </w:r>
      <w:r w:rsidRPr="00CA66B9">
        <w:rPr>
          <w:rFonts w:ascii="Arial" w:hAnsi="Arial" w:cs="Arial"/>
          <w:sz w:val="24"/>
          <w:szCs w:val="24"/>
          <w:lang w:val="es-ES"/>
        </w:rPr>
        <w:fldChar w:fldCharType="end"/>
      </w:r>
      <w:r w:rsidRPr="00CA66B9">
        <w:rPr>
          <w:rFonts w:ascii="Arial" w:hAnsi="Arial" w:cs="Arial"/>
          <w:sz w:val="24"/>
          <w:szCs w:val="24"/>
          <w:lang w:val="es-ES"/>
        </w:rPr>
        <w:t>. Un enfoque concreto de ABS es modelar y simular escenarios realistas con un grupo de agentes autogobernados, ya sea como entidades simples dentro de los fragmentos de códigos de cómputo o como objetos considerablemente inteligentes.</w:t>
      </w:r>
      <w:r w:rsidR="00B96CD1">
        <w:rPr>
          <w:rFonts w:ascii="Arial" w:hAnsi="Arial" w:cs="Arial"/>
          <w:sz w:val="24"/>
          <w:szCs w:val="24"/>
          <w:lang w:val="es-ES"/>
        </w:rPr>
        <w:t xml:space="preserve"> </w:t>
      </w:r>
      <w:r w:rsidRPr="00CA66B9">
        <w:rPr>
          <w:rFonts w:ascii="Arial" w:hAnsi="Arial" w:cs="Arial"/>
          <w:sz w:val="24"/>
          <w:szCs w:val="24"/>
          <w:lang w:val="es-ES"/>
        </w:rPr>
        <w:t>Esto posiblemente se considere sinónimo de capacidades de resolución de problemas del ser humano con estados infinitos, creencias, confianzas, decisiones, acciones y respuestas. Adquirir el conocimiento adecuado del sistema para construir un modelo conceptual y lógico apropiado es una de las tareas más desafiantes de la simulación</w:t>
      </w:r>
      <w:r w:rsidR="00B96CD1">
        <w:rPr>
          <w:rFonts w:ascii="Arial" w:hAnsi="Arial" w:cs="Arial"/>
          <w:sz w:val="24"/>
          <w:szCs w:val="24"/>
          <w:lang w:val="es-ES"/>
        </w:rPr>
        <w:t xml:space="preserve"> </w:t>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EN.CITE &lt;EndNote&gt;&lt;Cite&gt;&lt;Author&gt;Abar S&lt;/Author&gt;&lt;Year&gt;2017;&lt;/Year&gt;&lt;RecNum&gt;31&lt;/RecNum&gt;&lt;DisplayText&gt;[25]&lt;/DisplayText&gt;&lt;record&gt;&lt;rec-number&gt;31&lt;/rec-number&gt;&lt;foreign-keys&gt;&lt;key app="EN" db-id="dvw5255te0a92ae5dtsvsad8xs2aest5fvr0" timestamp="1584666906"&gt;31&lt;/key&gt;&lt;/foreign-keys&gt;&lt;ref-type name="Journal Article"&gt;17&lt;/ref-type&gt;&lt;contributors&gt;&lt;authors&gt;&lt;author&gt;Abar S, Theodoropoulos GK, Lemarinier P &lt;/author&gt;&lt;/authors&gt;&lt;/contributors&gt;&lt;titles&gt;&lt;title&gt;.Agent Based Modelling and Simulation tools: A review of the state-of-art software. &lt;/title&gt;&lt;secondary-title&gt; O’Hare GMPComput Sci Rev&lt;/secondary-title&gt;&lt;/titles&gt;&lt;pages&gt;1333&lt;/pages&gt;&lt;dates&gt;&lt;year&gt;2017;&lt;/year&gt;&lt;/dates&gt;&lt;urls&gt;&lt;/urls&gt;&lt;/record&gt;&lt;/Cite&gt;&lt;/EndNote&gt;</w:instrText>
      </w:r>
      <w:r w:rsidRPr="00CA66B9">
        <w:rPr>
          <w:rFonts w:ascii="Arial" w:hAnsi="Arial" w:cs="Arial"/>
          <w:sz w:val="24"/>
          <w:szCs w:val="24"/>
          <w:lang w:val="es-ES"/>
        </w:rPr>
        <w:fldChar w:fldCharType="separate"/>
      </w:r>
      <w:r w:rsidRPr="00CA66B9">
        <w:rPr>
          <w:rFonts w:ascii="Arial" w:hAnsi="Arial" w:cs="Arial"/>
          <w:noProof/>
          <w:sz w:val="24"/>
          <w:szCs w:val="24"/>
          <w:lang w:val="es-ES"/>
        </w:rPr>
        <w:t>[25]</w:t>
      </w:r>
      <w:r w:rsidRPr="00CA66B9">
        <w:rPr>
          <w:rFonts w:ascii="Arial" w:hAnsi="Arial" w:cs="Arial"/>
          <w:sz w:val="24"/>
          <w:szCs w:val="24"/>
          <w:lang w:val="es-ES"/>
        </w:rPr>
        <w:fldChar w:fldCharType="end"/>
      </w:r>
      <w:r w:rsidRPr="00CA66B9">
        <w:rPr>
          <w:rFonts w:ascii="Arial" w:hAnsi="Arial" w:cs="Arial"/>
          <w:sz w:val="24"/>
          <w:szCs w:val="24"/>
          <w:lang w:val="es-ES"/>
        </w:rPr>
        <w:fldChar w:fldCharType="begin"/>
      </w:r>
      <w:r w:rsidRPr="00CA66B9">
        <w:rPr>
          <w:rFonts w:ascii="Arial" w:hAnsi="Arial" w:cs="Arial"/>
          <w:sz w:val="24"/>
          <w:szCs w:val="24"/>
          <w:lang w:val="es-ES"/>
        </w:rPr>
        <w:instrText xml:space="preserve"> ADDIN ZOTERO_ITEM CSL_CITATION {"citationID":"a2l6f78cc3e","properties":{"formattedCitation":"[34]","plainCitation":"[34]"},"citationItems":[{"id":1669,"uris":["http://zotero.org/groups/1978659/items/PNU7W2G2"],"uri":["http://zotero.org/groups/1978659/items/PNU7W2G2"],"itemData":{"id":1669,"type":"article-journal","title":"Agent Based Modelling and Simulation tools: A review of the state-of-art software","container-title":"Computer Science Review","page":"13 - 33","volume":"24","DOI":"https://doi.org/10.1016/j.cosrev.2017.03.001","ISSN":"1574-0137","author":[{"family":"Abar","given":"Sameera"},{"family":"Theodoropoulos","given":"Georgios K."},{"family":"Lemarinier","given":"Pierre"},{"family":"O’Hare","given":"Gregory M. P."}],"issued":{"date-parts":[["2017"]]}}}],"schema":"https://github.com/citation-style-language/schema/raw/master/csl-citation.json"} </w:instrText>
      </w:r>
      <w:r w:rsidRPr="00CA66B9">
        <w:rPr>
          <w:rFonts w:ascii="Arial" w:hAnsi="Arial" w:cs="Arial"/>
          <w:sz w:val="24"/>
          <w:szCs w:val="24"/>
          <w:lang w:val="es-ES"/>
        </w:rPr>
        <w:fldChar w:fldCharType="end"/>
      </w:r>
      <w:r w:rsidRPr="00CA66B9">
        <w:rPr>
          <w:rFonts w:ascii="Arial" w:hAnsi="Arial" w:cs="Arial"/>
          <w:sz w:val="24"/>
          <w:szCs w:val="24"/>
          <w:lang w:val="es-ES"/>
        </w:rPr>
        <w:t>.</w:t>
      </w:r>
    </w:p>
    <w:p w14:paraId="386E2C5B" w14:textId="77777777" w:rsidR="009A7875" w:rsidRDefault="00CA66B9" w:rsidP="009A7875">
      <w:pPr>
        <w:keepNext/>
        <w:spacing w:after="0" w:line="360" w:lineRule="auto"/>
        <w:jc w:val="center"/>
      </w:pPr>
      <w:r w:rsidRPr="00CA66B9">
        <w:rPr>
          <w:rFonts w:ascii="Arial" w:hAnsi="Arial" w:cs="Arial"/>
          <w:noProof/>
          <w:sz w:val="24"/>
          <w:szCs w:val="24"/>
          <w:lang w:val="es-ES" w:eastAsia="es-ES"/>
        </w:rPr>
        <w:lastRenderedPageBreak/>
        <w:drawing>
          <wp:inline distT="0" distB="0" distL="0" distR="0" wp14:anchorId="5D8745D6" wp14:editId="26BEE30A">
            <wp:extent cx="6165661" cy="313660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9159" cy="3189257"/>
                    </a:xfrm>
                    <a:prstGeom prst="rect">
                      <a:avLst/>
                    </a:prstGeom>
                    <a:noFill/>
                    <a:ln>
                      <a:noFill/>
                    </a:ln>
                  </pic:spPr>
                </pic:pic>
              </a:graphicData>
            </a:graphic>
          </wp:inline>
        </w:drawing>
      </w:r>
    </w:p>
    <w:p w14:paraId="79F256D6" w14:textId="7F12DD4A" w:rsidR="00A20E20" w:rsidRPr="009A7875" w:rsidRDefault="009A7875" w:rsidP="00F42AE2">
      <w:pPr>
        <w:pStyle w:val="Descripcin"/>
        <w:ind w:left="720" w:hanging="720"/>
        <w:jc w:val="center"/>
        <w:rPr>
          <w:rFonts w:ascii="Arial" w:hAnsi="Arial" w:cs="Arial"/>
          <w:i w:val="0"/>
          <w:iCs w:val="0"/>
          <w:color w:val="000000" w:themeColor="text1"/>
          <w:sz w:val="20"/>
          <w:szCs w:val="20"/>
          <w:lang w:val="es-CU"/>
        </w:rPr>
      </w:pPr>
      <w:bookmarkStart w:id="25" w:name="_Toc51689257"/>
      <w:r w:rsidRPr="009A7875">
        <w:rPr>
          <w:rFonts w:ascii="Arial" w:hAnsi="Arial" w:cs="Arial"/>
          <w:i w:val="0"/>
          <w:iCs w:val="0"/>
          <w:color w:val="000000" w:themeColor="text1"/>
          <w:sz w:val="20"/>
          <w:szCs w:val="20"/>
          <w:lang w:val="es-CU"/>
        </w:rPr>
        <w:t xml:space="preserve">Figura </w:t>
      </w:r>
      <w:r w:rsidRPr="009A7875">
        <w:rPr>
          <w:rFonts w:ascii="Arial" w:hAnsi="Arial" w:cs="Arial"/>
          <w:i w:val="0"/>
          <w:iCs w:val="0"/>
          <w:color w:val="000000" w:themeColor="text1"/>
          <w:sz w:val="20"/>
          <w:szCs w:val="20"/>
        </w:rPr>
        <w:fldChar w:fldCharType="begin"/>
      </w:r>
      <w:r w:rsidRPr="009A7875">
        <w:rPr>
          <w:rFonts w:ascii="Arial" w:hAnsi="Arial" w:cs="Arial"/>
          <w:i w:val="0"/>
          <w:iCs w:val="0"/>
          <w:color w:val="000000" w:themeColor="text1"/>
          <w:sz w:val="20"/>
          <w:szCs w:val="20"/>
          <w:lang w:val="es-CU"/>
        </w:rPr>
        <w:instrText xml:space="preserve"> SEQ Figura \* ARABIC </w:instrText>
      </w:r>
      <w:r w:rsidRPr="009A787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w:t>
      </w:r>
      <w:r w:rsidRPr="009A7875">
        <w:rPr>
          <w:rFonts w:ascii="Arial" w:hAnsi="Arial" w:cs="Arial"/>
          <w:i w:val="0"/>
          <w:iCs w:val="0"/>
          <w:color w:val="000000" w:themeColor="text1"/>
          <w:sz w:val="20"/>
          <w:szCs w:val="20"/>
        </w:rPr>
        <w:fldChar w:fldCharType="end"/>
      </w:r>
      <w:r w:rsidRPr="009A7875">
        <w:rPr>
          <w:rFonts w:ascii="Arial" w:hAnsi="Arial" w:cs="Arial"/>
          <w:i w:val="0"/>
          <w:iCs w:val="0"/>
          <w:color w:val="000000" w:themeColor="text1"/>
          <w:sz w:val="20"/>
          <w:szCs w:val="20"/>
          <w:lang w:val="es-CU"/>
        </w:rPr>
        <w:t>: Esquema de Paradigmas de Simulación</w:t>
      </w:r>
      <w:bookmarkEnd w:id="25"/>
    </w:p>
    <w:p w14:paraId="6EE4CF7C"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4"/>
          <w:lang w:val="es-ES"/>
        </w:rPr>
      </w:pPr>
      <w:bookmarkStart w:id="26" w:name="_Toc25793486"/>
      <w:bookmarkStart w:id="27" w:name="_Toc50217596"/>
      <w:bookmarkStart w:id="28" w:name="_Toc51689128"/>
      <w:r w:rsidRPr="00CA66B9">
        <w:rPr>
          <w:rFonts w:ascii="Arial" w:eastAsiaTheme="majorEastAsia" w:hAnsi="Arial" w:cs="Arial"/>
          <w:color w:val="000000" w:themeColor="text1"/>
          <w:sz w:val="28"/>
          <w:szCs w:val="26"/>
          <w:lang w:val="es-ES"/>
        </w:rPr>
        <w:t>1.4</w:t>
      </w:r>
      <w:r w:rsidRPr="00CA66B9">
        <w:rPr>
          <w:rFonts w:ascii="Arial" w:eastAsiaTheme="majorEastAsia" w:hAnsi="Arial" w:cs="Arial"/>
          <w:color w:val="FFC000"/>
          <w:sz w:val="28"/>
          <w:szCs w:val="26"/>
          <w:lang w:val="es-ES"/>
        </w:rPr>
        <w:t xml:space="preserve"> </w:t>
      </w:r>
      <w:r w:rsidRPr="00CA66B9">
        <w:rPr>
          <w:rFonts w:ascii="Arial" w:eastAsiaTheme="majorEastAsia" w:hAnsi="Arial" w:cs="Arial"/>
          <w:color w:val="000000" w:themeColor="text1"/>
          <w:sz w:val="28"/>
          <w:szCs w:val="26"/>
          <w:lang w:val="es-ES"/>
        </w:rPr>
        <w:t>Problema de Máxima Cobertura</w:t>
      </w:r>
      <w:bookmarkEnd w:id="26"/>
      <w:bookmarkEnd w:id="27"/>
      <w:bookmarkEnd w:id="28"/>
    </w:p>
    <w:p w14:paraId="5AF8B85D" w14:textId="77777777" w:rsidR="00CA66B9" w:rsidRPr="00CA66B9" w:rsidRDefault="00CA66B9" w:rsidP="00CA66B9">
      <w:pPr>
        <w:spacing w:after="0" w:line="360" w:lineRule="auto"/>
        <w:jc w:val="both"/>
        <w:rPr>
          <w:rFonts w:ascii="Arial" w:hAnsi="Arial" w:cs="Arial"/>
          <w:sz w:val="24"/>
          <w:szCs w:val="24"/>
          <w:lang w:val="es-ES"/>
        </w:rPr>
      </w:pPr>
      <w:bookmarkStart w:id="29" w:name="_Hlk35598349"/>
      <w:r w:rsidRPr="00CA66B9">
        <w:rPr>
          <w:rFonts w:ascii="Arial" w:hAnsi="Arial" w:cs="Arial"/>
          <w:sz w:val="24"/>
          <w:szCs w:val="24"/>
          <w:lang w:val="es-ES"/>
        </w:rPr>
        <w:t xml:space="preserve">Una temática en la que la ABS puede aportar ventajas es en el problema Máxima Cobertura. Entre los problemas de optimización más conocidos se encuentran los problemas de localización y cobertura. Estos toman en cuenta situaciones donde es muy importante la ubicación de instalaciones para suministrar servicios, ya que cubrir la demanda de los usuarios es la principal prioridad </w:t>
      </w:r>
      <w:r w:rsidRPr="00CA66B9">
        <w:rPr>
          <w:rFonts w:ascii="Arial" w:hAnsi="Arial" w:cs="Arial"/>
          <w:sz w:val="24"/>
          <w:szCs w:val="24"/>
          <w:lang w:val="es-CU"/>
        </w:rPr>
        <w:t>[</w:t>
      </w:r>
      <w:r w:rsidRPr="008E3F11">
        <w:rPr>
          <w:rFonts w:ascii="Arial" w:hAnsi="Arial" w:cs="Arial"/>
          <w:color w:val="000000" w:themeColor="text1"/>
          <w:sz w:val="24"/>
          <w:szCs w:val="24"/>
          <w:lang w:val="es-ES"/>
        </w:rPr>
        <w:t xml:space="preserve">26], </w:t>
      </w:r>
      <w:r w:rsidRPr="00CA66B9">
        <w:rPr>
          <w:rFonts w:ascii="Arial" w:hAnsi="Arial" w:cs="Arial"/>
          <w:sz w:val="24"/>
          <w:szCs w:val="24"/>
          <w:lang w:val="es-ES"/>
        </w:rPr>
        <w:t xml:space="preserve">por tanto, surge la siguiente problemática: ¿Cómo saber dónde ubicar las instalaciones para satisfacer la mayor demanda de servicios posibles? </w:t>
      </w:r>
    </w:p>
    <w:bookmarkEnd w:id="29"/>
    <w:p w14:paraId="12C5AC6B"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los problemas de localización se encuentran los problemas de cobertura. Estos problemas tienen varias clasificaciones, entre ellas se conocen: problema de localización de máxima cobertura (MCLP, por sus siglas en inglés) [27] y problema de localización de cobertura de conjuntos (SCLP, por sus siglas en inglés) [28]. En ambas variantes una demanda está cubierta si se puede cubrir en un tiempo/distancia predefinido, por una instalación [29]. </w:t>
      </w:r>
    </w:p>
    <w:p w14:paraId="4474362D" w14:textId="62244F3B"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problema MCLP fue introducido en 1974 por </w:t>
      </w:r>
      <w:proofErr w:type="spellStart"/>
      <w:r w:rsidRPr="00CA66B9">
        <w:rPr>
          <w:rFonts w:ascii="Arial" w:hAnsi="Arial" w:cs="Arial"/>
          <w:sz w:val="24"/>
          <w:szCs w:val="24"/>
          <w:lang w:val="es-ES"/>
        </w:rPr>
        <w:t>Church</w:t>
      </w:r>
      <w:proofErr w:type="spellEnd"/>
      <w:r w:rsidRPr="00CA66B9">
        <w:rPr>
          <w:rFonts w:ascii="Arial" w:hAnsi="Arial" w:cs="Arial"/>
          <w:sz w:val="24"/>
          <w:szCs w:val="24"/>
          <w:lang w:val="es-ES"/>
        </w:rPr>
        <w:t xml:space="preserve"> y </w:t>
      </w:r>
      <w:proofErr w:type="spellStart"/>
      <w:r w:rsidRPr="00CA66B9">
        <w:rPr>
          <w:rFonts w:ascii="Arial" w:hAnsi="Arial" w:cs="Arial"/>
          <w:sz w:val="24"/>
          <w:szCs w:val="24"/>
          <w:lang w:val="es-ES"/>
        </w:rPr>
        <w:t>Revelle</w:t>
      </w:r>
      <w:proofErr w:type="spellEnd"/>
      <w:r w:rsidRPr="00CA66B9">
        <w:rPr>
          <w:rFonts w:ascii="Arial" w:hAnsi="Arial" w:cs="Arial"/>
          <w:sz w:val="24"/>
          <w:szCs w:val="24"/>
          <w:lang w:val="es-ES"/>
        </w:rPr>
        <w:t xml:space="preserve"> [22]. En este problema la decisión está basada en buscar la mejor combinación de un número conocido de instalaciones que tenga un máximo de cobertura sobre las demandas de los nodos. El espacio de soluciones contiene un gran número de combinaciones válidas y esta </w:t>
      </w:r>
      <w:r w:rsidRPr="00CA66B9">
        <w:rPr>
          <w:rFonts w:ascii="Arial" w:hAnsi="Arial" w:cs="Arial"/>
          <w:sz w:val="24"/>
          <w:szCs w:val="24"/>
          <w:lang w:val="es-ES"/>
        </w:rPr>
        <w:lastRenderedPageBreak/>
        <w:t>cantidad depende de la magnitud del problema, total de instalaciones, número de instalaciones a ubicar y total de nodos de demanda [27]. El MCLP ha sido objeto de estudio en numerosos trabajos y desde su primera publicación hasta el 2015</w:t>
      </w:r>
      <w:r w:rsidR="00F42AE2">
        <w:rPr>
          <w:rFonts w:ascii="Arial" w:hAnsi="Arial" w:cs="Arial"/>
          <w:sz w:val="24"/>
          <w:szCs w:val="24"/>
          <w:lang w:val="es-ES"/>
        </w:rPr>
        <w:t>,</w:t>
      </w:r>
      <w:r w:rsidRPr="00CA66B9">
        <w:rPr>
          <w:rFonts w:ascii="Arial" w:hAnsi="Arial" w:cs="Arial"/>
          <w:sz w:val="24"/>
          <w:szCs w:val="24"/>
          <w:lang w:val="es-ES"/>
        </w:rPr>
        <w:t xml:space="preserve"> ha tenido más de 1550 citas en la literatura académica [30]. Varias de las aplicaciones de este problema son: la localización de las estaciones de patrullas de la policía [31,32], organización y distribución de ambulancias [33,34], distribución de redes de celulares [35,36], localización de las áreas para el transporte de recursos peligrosos [37], localización de sensores móviles [38], localización de estaciones de bomberos [39] y ubicaciones de cámaras en una red de tráfico urbano [40], entre otras.</w:t>
      </w:r>
    </w:p>
    <w:p w14:paraId="394F23C1"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1F3763" w:themeColor="accent1" w:themeShade="7F"/>
          <w:sz w:val="24"/>
          <w:szCs w:val="24"/>
          <w:lang w:val="es-ES"/>
        </w:rPr>
      </w:pPr>
      <w:bookmarkStart w:id="30" w:name="_Toc25793488"/>
      <w:bookmarkStart w:id="31" w:name="_Toc50217597"/>
      <w:bookmarkStart w:id="32" w:name="_Toc51689129"/>
      <w:r w:rsidRPr="00CA66B9">
        <w:rPr>
          <w:rFonts w:ascii="Arial" w:eastAsiaTheme="majorEastAsia" w:hAnsi="Arial" w:cs="Arial"/>
          <w:color w:val="000000" w:themeColor="text1"/>
          <w:sz w:val="28"/>
          <w:szCs w:val="24"/>
          <w:lang w:val="es-ES"/>
        </w:rPr>
        <w:t>1.4.1 Definición del MCLP</w:t>
      </w:r>
      <w:bookmarkEnd w:id="30"/>
      <w:bookmarkEnd w:id="31"/>
      <w:bookmarkEnd w:id="32"/>
      <w:r w:rsidRPr="00CA66B9">
        <w:rPr>
          <w:rFonts w:ascii="Arial" w:eastAsiaTheme="majorEastAsia" w:hAnsi="Arial" w:cs="Arial"/>
          <w:color w:val="1F3763" w:themeColor="accent1" w:themeShade="7F"/>
          <w:sz w:val="24"/>
          <w:szCs w:val="24"/>
          <w:lang w:val="es-ES"/>
        </w:rPr>
        <w:t xml:space="preserve"> </w:t>
      </w:r>
    </w:p>
    <w:p w14:paraId="2C1B80E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MCLP parte del concepto de cobertura siguiente: un nodo de demanda puede ser cubierto si y solo si está dentro del radio de cobertura una instalación abierta [27]. A continuación, se muestran los parámetros, variables y restricciones del MCLP. </w:t>
      </w:r>
    </w:p>
    <w:p w14:paraId="362DC776" w14:textId="77777777" w:rsidR="00CA66B9" w:rsidRPr="00CA66B9" w:rsidRDefault="00CA66B9" w:rsidP="00CA66B9">
      <w:pPr>
        <w:spacing w:after="0" w:line="360" w:lineRule="auto"/>
        <w:jc w:val="both"/>
        <w:rPr>
          <w:rFonts w:ascii="Arial" w:hAnsi="Arial" w:cs="Arial"/>
          <w:lang w:val="es-ES"/>
        </w:rPr>
      </w:pPr>
    </w:p>
    <w:p w14:paraId="1549B8A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Parámetros: </w:t>
      </w:r>
    </w:p>
    <w:p w14:paraId="483DE71D"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𝑖</w:t>
      </w:r>
      <w:r w:rsidRPr="00CA66B9">
        <w:rPr>
          <w:rFonts w:ascii="Arial" w:hAnsi="Arial" w:cs="Arial"/>
          <w:i/>
          <w:iCs/>
          <w:lang w:val="es-ES"/>
        </w:rPr>
        <w:t xml:space="preserve">: </w:t>
      </w:r>
      <w:r w:rsidRPr="00CA66B9">
        <w:rPr>
          <w:rFonts w:ascii="Arial" w:hAnsi="Arial" w:cs="Arial"/>
          <w:sz w:val="24"/>
          <w:szCs w:val="24"/>
          <w:lang w:val="es-ES"/>
        </w:rPr>
        <w:t>índice y cantidad de nodos de demanda</w:t>
      </w:r>
      <w:r w:rsidRPr="00CA66B9">
        <w:rPr>
          <w:rFonts w:ascii="Arial" w:hAnsi="Arial" w:cs="Arial"/>
          <w:i/>
          <w:iCs/>
          <w:lang w:val="es-ES"/>
        </w:rPr>
        <w:t xml:space="preserve">. </w:t>
      </w:r>
    </w:p>
    <w:p w14:paraId="09D81476"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𝑗</w:t>
      </w:r>
      <w:r w:rsidRPr="00CA66B9">
        <w:rPr>
          <w:rFonts w:ascii="Arial" w:hAnsi="Arial" w:cs="Arial"/>
          <w:i/>
          <w:iCs/>
          <w:lang w:val="es-ES"/>
        </w:rPr>
        <w:t xml:space="preserve">: </w:t>
      </w:r>
      <w:r w:rsidRPr="00CA66B9">
        <w:rPr>
          <w:rFonts w:ascii="Arial" w:hAnsi="Arial" w:cs="Arial"/>
          <w:sz w:val="24"/>
          <w:szCs w:val="24"/>
          <w:lang w:val="es-ES"/>
        </w:rPr>
        <w:t>índice y cantidad de nodos de instalación.</w:t>
      </w:r>
      <w:r w:rsidRPr="00CA66B9">
        <w:rPr>
          <w:rFonts w:ascii="Arial" w:hAnsi="Arial" w:cs="Arial"/>
          <w:i/>
          <w:iCs/>
          <w:sz w:val="24"/>
          <w:szCs w:val="24"/>
          <w:lang w:val="es-ES"/>
        </w:rPr>
        <w:t xml:space="preserve"> </w:t>
      </w:r>
    </w:p>
    <w:p w14:paraId="4195ACF0"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𝑎𝑖</w:t>
      </w:r>
      <w:r w:rsidRPr="00CA66B9">
        <w:rPr>
          <w:rFonts w:ascii="Arial" w:hAnsi="Arial" w:cs="Arial"/>
          <w:i/>
          <w:iCs/>
          <w:lang w:val="es-ES"/>
        </w:rPr>
        <w:t xml:space="preserve">: </w:t>
      </w:r>
      <w:r w:rsidRPr="00CA66B9">
        <w:rPr>
          <w:rFonts w:ascii="Arial" w:hAnsi="Arial" w:cs="Arial"/>
          <w:sz w:val="24"/>
          <w:szCs w:val="24"/>
          <w:lang w:val="es-ES"/>
        </w:rPr>
        <w:t>demanda del nodo</w:t>
      </w:r>
      <w:r w:rsidRPr="00CA66B9">
        <w:rPr>
          <w:rFonts w:ascii="Arial" w:hAnsi="Arial" w:cs="Arial"/>
          <w:i/>
          <w:iCs/>
          <w:sz w:val="24"/>
          <w:szCs w:val="24"/>
          <w:lang w:val="es-ES"/>
        </w:rPr>
        <w:t xml:space="preserve"> </w:t>
      </w:r>
      <w:r w:rsidRPr="00CA66B9">
        <w:rPr>
          <w:rFonts w:ascii="Cambria Math" w:hAnsi="Cambria Math" w:cs="Cambria Math"/>
          <w:lang w:val="es-ES"/>
        </w:rPr>
        <w:t>𝑖</w:t>
      </w:r>
      <w:r w:rsidRPr="00CA66B9">
        <w:rPr>
          <w:rFonts w:ascii="Arial" w:hAnsi="Arial" w:cs="Arial"/>
          <w:i/>
          <w:iCs/>
          <w:lang w:val="es-ES"/>
        </w:rPr>
        <w:t xml:space="preserve">. </w:t>
      </w:r>
    </w:p>
    <w:p w14:paraId="2618444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𝑑𝑖𝑗</w:t>
      </w:r>
      <w:r w:rsidRPr="00CA66B9">
        <w:rPr>
          <w:rFonts w:ascii="Arial" w:hAnsi="Arial" w:cs="Arial"/>
          <w:i/>
          <w:iCs/>
          <w:lang w:val="es-ES"/>
        </w:rPr>
        <w:t xml:space="preserve">: </w:t>
      </w:r>
      <w:r w:rsidRPr="00CA66B9">
        <w:rPr>
          <w:rFonts w:ascii="Arial" w:hAnsi="Arial" w:cs="Arial"/>
          <w:sz w:val="24"/>
          <w:szCs w:val="24"/>
          <w:lang w:val="es-ES"/>
        </w:rPr>
        <w:t>distancia de un nodo de demanda</w:t>
      </w:r>
      <w:r w:rsidRPr="00CA66B9">
        <w:rPr>
          <w:rFonts w:ascii="Arial" w:hAnsi="Arial" w:cs="Arial"/>
          <w:lang w:val="es-ES"/>
        </w:rPr>
        <w:t xml:space="preserve">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 xml:space="preserve">a la instalación </w:t>
      </w:r>
      <w:r w:rsidRPr="00CA66B9">
        <w:rPr>
          <w:rFonts w:ascii="Cambria Math" w:hAnsi="Cambria Math" w:cs="Cambria Math"/>
          <w:lang w:val="es-ES"/>
        </w:rPr>
        <w:t>𝑗</w:t>
      </w:r>
      <w:r w:rsidRPr="00CA66B9">
        <w:rPr>
          <w:rFonts w:ascii="Arial" w:hAnsi="Arial" w:cs="Arial"/>
          <w:lang w:val="es-ES"/>
        </w:rPr>
        <w:t xml:space="preserve">. </w:t>
      </w:r>
    </w:p>
    <w:p w14:paraId="0BFF865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i/>
          <w:iCs/>
          <w:lang w:val="es-ES"/>
        </w:rPr>
        <w:t>-</w:t>
      </w:r>
      <w:r w:rsidRPr="00CA66B9">
        <w:rPr>
          <w:rFonts w:ascii="Cambria Math" w:hAnsi="Cambria Math" w:cs="Cambria Math"/>
          <w:lang w:val="es-ES"/>
        </w:rPr>
        <w:t>𝑝</w:t>
      </w:r>
      <w:r w:rsidRPr="00CA66B9">
        <w:rPr>
          <w:rFonts w:ascii="Arial" w:hAnsi="Arial" w:cs="Arial"/>
          <w:i/>
          <w:iCs/>
          <w:lang w:val="es-ES"/>
        </w:rPr>
        <w:t xml:space="preserve">: </w:t>
      </w:r>
      <w:r w:rsidRPr="00CA66B9">
        <w:rPr>
          <w:rFonts w:ascii="Arial" w:hAnsi="Arial" w:cs="Arial"/>
          <w:sz w:val="24"/>
          <w:szCs w:val="24"/>
          <w:lang w:val="es-ES"/>
        </w:rPr>
        <w:t>Cantidad de instalaciones a ubicar.</w:t>
      </w:r>
      <w:r w:rsidRPr="00CA66B9">
        <w:rPr>
          <w:rFonts w:ascii="Arial" w:hAnsi="Arial" w:cs="Arial"/>
          <w:i/>
          <w:iCs/>
          <w:sz w:val="24"/>
          <w:szCs w:val="24"/>
          <w:lang w:val="es-ES"/>
        </w:rPr>
        <w:t xml:space="preserve"> </w:t>
      </w:r>
    </w:p>
    <w:p w14:paraId="64D1CD29"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𝑆</w:t>
      </w:r>
      <w:r w:rsidRPr="00CA66B9">
        <w:rPr>
          <w:rFonts w:ascii="Arial" w:hAnsi="Arial" w:cs="Arial"/>
          <w:sz w:val="24"/>
          <w:szCs w:val="24"/>
          <w:lang w:val="es-ES"/>
        </w:rPr>
        <w:t xml:space="preserve">: radio de cobertura de las instalaciones. </w:t>
      </w:r>
    </w:p>
    <w:p w14:paraId="5FB88D03"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lang w:val="es-ES"/>
        </w:rPr>
        <w:t>-</w:t>
      </w:r>
      <w:r w:rsidRPr="00CA66B9">
        <w:rPr>
          <w:rFonts w:ascii="Cambria Math" w:hAnsi="Cambria Math" w:cs="Cambria Math"/>
          <w:lang w:val="es-ES"/>
        </w:rPr>
        <w:t>𝑁𝑖</w:t>
      </w:r>
      <w:r w:rsidRPr="00CA66B9">
        <w:rPr>
          <w:rFonts w:ascii="Arial" w:hAnsi="Arial" w:cs="Arial"/>
          <w:lang w:val="es-ES"/>
        </w:rPr>
        <w:t xml:space="preserve">: </w:t>
      </w:r>
      <w:r w:rsidRPr="00CA66B9">
        <w:rPr>
          <w:rFonts w:ascii="Arial" w:hAnsi="Arial" w:cs="Arial"/>
          <w:sz w:val="24"/>
          <w:szCs w:val="24"/>
          <w:lang w:val="es-ES"/>
        </w:rPr>
        <w:t>{</w:t>
      </w:r>
      <w:r w:rsidRPr="00CA66B9">
        <w:rPr>
          <w:rFonts w:ascii="Cambria Math" w:hAnsi="Cambria Math" w:cs="Cambria Math"/>
          <w:sz w:val="24"/>
          <w:szCs w:val="24"/>
          <w:lang w:val="es-ES"/>
        </w:rPr>
        <w:t>𝑗</w:t>
      </w:r>
      <w:r w:rsidRPr="00CA66B9">
        <w:rPr>
          <w:rFonts w:ascii="Arial" w:hAnsi="Arial" w:cs="Arial"/>
          <w:sz w:val="24"/>
          <w:szCs w:val="24"/>
          <w:lang w:val="es-ES"/>
        </w:rPr>
        <w:t>|</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w:t>
      </w:r>
      <w:r w:rsidRPr="00CA66B9">
        <w:rPr>
          <w:rFonts w:ascii="Cambria Math" w:hAnsi="Cambria Math" w:cs="Cambria Math"/>
          <w:sz w:val="24"/>
          <w:szCs w:val="24"/>
          <w:lang w:val="es-ES"/>
        </w:rPr>
        <w:t>𝑆</w:t>
      </w:r>
      <w:r w:rsidRPr="00CA66B9">
        <w:rPr>
          <w:rFonts w:ascii="Arial" w:hAnsi="Arial" w:cs="Arial"/>
          <w:sz w:val="24"/>
          <w:szCs w:val="24"/>
          <w:lang w:val="es-ES"/>
        </w:rPr>
        <w:t xml:space="preserve">} es el conjunto de instalaciones cuya distancia al nodo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 menor que</w:t>
      </w:r>
      <w:r w:rsidRPr="00CA66B9">
        <w:rPr>
          <w:rFonts w:ascii="Arial" w:hAnsi="Arial" w:cs="Arial"/>
          <w:lang w:val="es-ES"/>
        </w:rPr>
        <w:t xml:space="preserve"> </w:t>
      </w:r>
      <w:r w:rsidRPr="00CA66B9">
        <w:rPr>
          <w:rFonts w:ascii="Cambria Math" w:hAnsi="Cambria Math" w:cs="Cambria Math"/>
          <w:lang w:val="es-ES"/>
        </w:rPr>
        <w:t>𝑆</w:t>
      </w:r>
      <w:r w:rsidRPr="00CA66B9">
        <w:rPr>
          <w:rFonts w:ascii="Arial" w:hAnsi="Arial" w:cs="Arial"/>
          <w:lang w:val="es-ES"/>
        </w:rPr>
        <w:t xml:space="preserve">. </w:t>
      </w:r>
    </w:p>
    <w:p w14:paraId="4606943D"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Variables:</w:t>
      </w:r>
    </w:p>
    <w:p w14:paraId="0571D46F"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𝑋𝑗</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la instalación </w:t>
      </w:r>
      <w:r w:rsidRPr="00CA66B9">
        <w:rPr>
          <w:rFonts w:ascii="Cambria Math" w:hAnsi="Cambria Math" w:cs="Cambria Math"/>
          <w:lang w:val="es-ES"/>
        </w:rPr>
        <w:t>𝑗</w:t>
      </w:r>
      <w:r w:rsidRPr="00CA66B9">
        <w:rPr>
          <w:rFonts w:ascii="Arial" w:hAnsi="Arial" w:cs="Arial"/>
          <w:lang w:val="es-ES"/>
        </w:rPr>
        <w:t xml:space="preserve"> </w:t>
      </w:r>
      <w:r w:rsidRPr="00CA66B9">
        <w:rPr>
          <w:rFonts w:ascii="Arial" w:hAnsi="Arial" w:cs="Arial"/>
          <w:sz w:val="24"/>
          <w:szCs w:val="24"/>
          <w:lang w:val="es-ES"/>
        </w:rPr>
        <w:t xml:space="preserve">está abierta.   </w:t>
      </w:r>
      <w:r w:rsidRPr="00CA66B9">
        <w:rPr>
          <w:rFonts w:ascii="Cambria Math" w:hAnsi="Cambria Math" w:cs="Cambria Math"/>
          <w:lang w:val="es-ES"/>
        </w:rPr>
        <w:t>𝑋</w:t>
      </w:r>
      <w:r w:rsidRPr="00CA66B9">
        <w:rPr>
          <w:rFonts w:ascii="Cambria Math" w:hAnsi="Cambria Math" w:cs="Cambria Math"/>
          <w:sz w:val="16"/>
          <w:szCs w:val="16"/>
          <w:lang w:val="es-ES"/>
        </w:rPr>
        <w:t>𝑗</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𝑗 ∈ 𝐽</w:t>
      </w:r>
    </w:p>
    <w:p w14:paraId="7AEF6BDB" w14:textId="77777777" w:rsidR="00CA66B9" w:rsidRPr="00CA66B9" w:rsidRDefault="00CA66B9" w:rsidP="00CA66B9">
      <w:pPr>
        <w:numPr>
          <w:ilvl w:val="0"/>
          <w:numId w:val="6"/>
        </w:numPr>
        <w:spacing w:before="40" w:after="0" w:line="360" w:lineRule="auto"/>
        <w:contextualSpacing/>
        <w:jc w:val="both"/>
        <w:rPr>
          <w:rFonts w:ascii="Arial" w:hAnsi="Arial" w:cs="Arial"/>
          <w:lang w:val="es-ES"/>
        </w:rPr>
      </w:pPr>
      <w:r w:rsidRPr="00CA66B9">
        <w:rPr>
          <w:rFonts w:ascii="Cambria Math" w:hAnsi="Cambria Math" w:cs="Cambria Math"/>
          <w:lang w:val="es-ES"/>
        </w:rPr>
        <w:t>𝑌𝑖</w:t>
      </w:r>
      <w:r w:rsidRPr="00CA66B9">
        <w:rPr>
          <w:rFonts w:ascii="Arial" w:hAnsi="Arial" w:cs="Arial"/>
          <w:lang w:val="es-ES"/>
        </w:rPr>
        <w:t xml:space="preserve">: </w:t>
      </w:r>
      <w:r w:rsidRPr="00CA66B9">
        <w:rPr>
          <w:rFonts w:ascii="Arial" w:hAnsi="Arial" w:cs="Arial"/>
          <w:sz w:val="24"/>
          <w:szCs w:val="24"/>
          <w:lang w:val="es-ES"/>
        </w:rPr>
        <w:t xml:space="preserve">Variable binaria donde el valor 1 significa que el nodo de demanda </w:t>
      </w:r>
      <w:r w:rsidRPr="00CA66B9">
        <w:rPr>
          <w:rFonts w:ascii="Cambria Math" w:hAnsi="Cambria Math" w:cs="Cambria Math"/>
          <w:lang w:val="es-ES"/>
        </w:rPr>
        <w:t>𝑖</w:t>
      </w:r>
      <w:r w:rsidRPr="00CA66B9">
        <w:rPr>
          <w:rFonts w:ascii="Arial" w:hAnsi="Arial" w:cs="Arial"/>
          <w:lang w:val="es-ES"/>
        </w:rPr>
        <w:t xml:space="preserve"> </w:t>
      </w:r>
      <w:r w:rsidRPr="00CA66B9">
        <w:rPr>
          <w:rFonts w:ascii="Arial" w:hAnsi="Arial" w:cs="Arial"/>
          <w:sz w:val="24"/>
          <w:szCs w:val="24"/>
          <w:lang w:val="es-ES"/>
        </w:rPr>
        <w:t>está siendo cubierto</w:t>
      </w:r>
      <w:r w:rsidRPr="00CA66B9">
        <w:rPr>
          <w:rFonts w:ascii="Arial" w:hAnsi="Arial" w:cs="Arial"/>
          <w:lang w:val="es-ES"/>
        </w:rPr>
        <w:t>.</w:t>
      </w:r>
    </w:p>
    <w:p w14:paraId="4E099FFA" w14:textId="77777777" w:rsidR="00CA66B9" w:rsidRPr="00CA66B9" w:rsidRDefault="00CA66B9" w:rsidP="00CA66B9">
      <w:pPr>
        <w:spacing w:after="0" w:line="360" w:lineRule="auto"/>
        <w:jc w:val="center"/>
        <w:rPr>
          <w:rFonts w:ascii="Arial" w:hAnsi="Arial" w:cs="Arial"/>
          <w:lang w:val="es-ES"/>
        </w:rPr>
      </w:pPr>
      <w:r w:rsidRPr="00CA66B9">
        <w:rPr>
          <w:rFonts w:ascii="Cambria Math" w:hAnsi="Cambria Math" w:cs="Cambria Math"/>
          <w:lang w:val="es-ES"/>
        </w:rPr>
        <w:t>𝑌</w:t>
      </w:r>
      <w:r w:rsidRPr="00CA66B9">
        <w:rPr>
          <w:rFonts w:ascii="Cambria Math" w:hAnsi="Cambria Math" w:cs="Cambria Math"/>
          <w:sz w:val="18"/>
          <w:szCs w:val="18"/>
          <w:lang w:val="es-ES"/>
        </w:rPr>
        <w:t>𝑖</w:t>
      </w:r>
      <w:r w:rsidRPr="00CA66B9">
        <w:rPr>
          <w:rFonts w:ascii="Cambria Math" w:hAnsi="Cambria Math" w:cs="Cambria Math"/>
          <w:lang w:val="es-ES"/>
        </w:rPr>
        <w:t xml:space="preserve"> ∈ </w:t>
      </w:r>
      <w:r w:rsidRPr="00CA66B9">
        <w:rPr>
          <w:rFonts w:ascii="Arial" w:hAnsi="Arial" w:cs="Arial"/>
          <w:lang w:val="es-ES"/>
        </w:rPr>
        <w:t xml:space="preserve">{0;1} </w:t>
      </w:r>
      <w:r w:rsidRPr="00CA66B9">
        <w:rPr>
          <w:rFonts w:ascii="Cambria Math" w:hAnsi="Cambria Math" w:cs="Cambria Math"/>
          <w:lang w:val="es-ES"/>
        </w:rPr>
        <w:t>𝑖 ∈ 𝐼</w:t>
      </w:r>
    </w:p>
    <w:p w14:paraId="624B178E"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La función objetivo del problema se define como: </w:t>
      </w:r>
    </w:p>
    <w:p w14:paraId="75D38557" w14:textId="5E6E0CF1" w:rsidR="00CA66B9" w:rsidRPr="00CA66B9" w:rsidRDefault="00CA66B9" w:rsidP="00CA66B9">
      <w:pPr>
        <w:spacing w:after="0" w:line="360" w:lineRule="auto"/>
        <w:jc w:val="center"/>
        <w:rPr>
          <w:rFonts w:ascii="Arial" w:hAnsi="Arial" w:cs="Arial"/>
          <w:sz w:val="24"/>
          <w:szCs w:val="24"/>
          <w:lang w:val="es-ES"/>
        </w:rPr>
      </w:pPr>
      <w:r w:rsidRPr="00CA66B9">
        <w:rPr>
          <w:rFonts w:ascii="Cambria Math" w:hAnsi="Cambria Math" w:cs="Cambria Math"/>
          <w:sz w:val="24"/>
          <w:szCs w:val="24"/>
          <w:lang w:val="es-ES"/>
        </w:rPr>
        <w:t xml:space="preserve">                     𝑀𝑎𝑥𝑖𝑚𝑖𝑧𝑎𝑟</w:t>
      </w:r>
      <w:r w:rsidRPr="00CA66B9">
        <w:rPr>
          <w:rFonts w:ascii="Arial" w:hAnsi="Arial" w:cs="Arial"/>
          <w:sz w:val="24"/>
          <w:szCs w:val="24"/>
          <w:lang w:val="es-ES"/>
        </w:rPr>
        <w:t xml:space="preserve"> </w:t>
      </w:r>
      <w:r w:rsidRPr="00CA66B9">
        <w:rPr>
          <w:rFonts w:ascii="Cambria Math" w:hAnsi="Cambria Math" w:cs="Cambria Math"/>
          <w:sz w:val="24"/>
          <w:szCs w:val="24"/>
          <w:lang w:val="es-ES"/>
        </w:rPr>
        <w:t xml:space="preserve">𝑍 </w:t>
      </w:r>
      <w:r w:rsidRPr="00CA66B9">
        <w:rPr>
          <w:rFonts w:ascii="Arial" w:hAnsi="Arial" w:cs="Arial"/>
          <w:sz w:val="24"/>
          <w:szCs w:val="24"/>
          <w:lang w:val="es-ES"/>
        </w:rPr>
        <w:t xml:space="preserve">= </w:t>
      </w:r>
      <w:r w:rsidRPr="00CA66B9">
        <w:rPr>
          <w:rFonts w:ascii="Arial" w:hAnsi="Arial" w:cs="Arial"/>
          <w:color w:val="000000" w:themeColor="text1"/>
          <w:sz w:val="24"/>
          <w:szCs w:val="24"/>
          <w:lang w:val="es-ES"/>
        </w:rPr>
        <w:t>Σ</w:t>
      </w:r>
      <w:r w:rsidRPr="00CA66B9">
        <w:rPr>
          <w:rFonts w:ascii="Cambria Math" w:hAnsi="Cambria Math" w:cs="Cambria Math"/>
          <w:color w:val="000000" w:themeColor="text1"/>
          <w:sz w:val="24"/>
          <w:szCs w:val="24"/>
          <w:lang w:val="es-ES"/>
        </w:rPr>
        <w:t>𝑎𝑖𝑌𝑖𝐼𝑖</w:t>
      </w:r>
      <w:r w:rsidRPr="00CA66B9">
        <w:rPr>
          <w:rFonts w:ascii="Arial" w:hAnsi="Arial" w:cs="Arial"/>
          <w:color w:val="000000" w:themeColor="text1"/>
          <w:sz w:val="24"/>
          <w:szCs w:val="24"/>
          <w:lang w:val="es-ES"/>
        </w:rPr>
        <w:t xml:space="preserve">=1                     </w:t>
      </w:r>
      <w:r w:rsidR="00497CEF">
        <w:rPr>
          <w:rFonts w:ascii="Arial" w:hAnsi="Arial" w:cs="Arial"/>
          <w:color w:val="000000" w:themeColor="text1"/>
          <w:sz w:val="24"/>
          <w:szCs w:val="24"/>
          <w:lang w:val="es-ES"/>
        </w:rPr>
        <w:t xml:space="preserve">  </w:t>
      </w:r>
      <w:r w:rsidRPr="00CA66B9">
        <w:rPr>
          <w:rFonts w:ascii="Arial" w:hAnsi="Arial" w:cs="Arial"/>
          <w:sz w:val="24"/>
          <w:szCs w:val="24"/>
          <w:lang w:val="es-ES"/>
        </w:rPr>
        <w:t>(1)</w:t>
      </w:r>
    </w:p>
    <w:p w14:paraId="4EAF43E1"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t xml:space="preserve">Maximizar la sumatoria de las demandas de los nodos </w:t>
      </w:r>
      <w:r w:rsidRPr="00CA66B9">
        <w:rPr>
          <w:rFonts w:ascii="Cambria Math" w:hAnsi="Cambria Math" w:cs="Cambria Math"/>
          <w:lang w:val="es-ES"/>
        </w:rPr>
        <w:t>𝑎𝑖</w:t>
      </w:r>
      <w:r w:rsidRPr="00CA66B9">
        <w:rPr>
          <w:rFonts w:ascii="Arial" w:hAnsi="Arial" w:cs="Arial"/>
          <w:lang w:val="es-ES"/>
        </w:rPr>
        <w:t xml:space="preserve"> </w:t>
      </w:r>
      <w:r w:rsidRPr="00CA66B9">
        <w:rPr>
          <w:rFonts w:ascii="Arial" w:hAnsi="Arial" w:cs="Arial"/>
          <w:sz w:val="24"/>
          <w:szCs w:val="24"/>
          <w:lang w:val="es-ES"/>
        </w:rPr>
        <w:t xml:space="preserve">para aquellos </w:t>
      </w:r>
      <w:r w:rsidRPr="00CA66B9">
        <w:rPr>
          <w:rFonts w:ascii="Cambria Math" w:hAnsi="Cambria Math" w:cs="Cambria Math"/>
          <w:lang w:val="es-ES"/>
        </w:rPr>
        <w:t>𝑌𝑖</w:t>
      </w:r>
      <w:r w:rsidRPr="00CA66B9">
        <w:rPr>
          <w:rFonts w:ascii="Arial" w:hAnsi="Arial" w:cs="Arial"/>
          <w:lang w:val="es-ES"/>
        </w:rPr>
        <w:t xml:space="preserve">=1. </w:t>
      </w:r>
    </w:p>
    <w:p w14:paraId="34CBF085" w14:textId="77777777" w:rsidR="00CA66B9" w:rsidRPr="00CA66B9" w:rsidRDefault="00CA66B9" w:rsidP="00CA66B9">
      <w:pPr>
        <w:spacing w:after="0" w:line="360" w:lineRule="auto"/>
        <w:jc w:val="both"/>
        <w:rPr>
          <w:rFonts w:ascii="Arial" w:hAnsi="Arial" w:cs="Arial"/>
          <w:lang w:val="es-ES"/>
        </w:rPr>
      </w:pPr>
      <w:r w:rsidRPr="00CA66B9">
        <w:rPr>
          <w:rFonts w:ascii="Arial" w:hAnsi="Arial" w:cs="Arial"/>
          <w:sz w:val="24"/>
          <w:szCs w:val="24"/>
          <w:lang w:val="es-ES"/>
        </w:rPr>
        <w:lastRenderedPageBreak/>
        <w:t>Sujeto a</w:t>
      </w:r>
      <w:r w:rsidRPr="00CA66B9">
        <w:rPr>
          <w:rFonts w:ascii="Arial" w:hAnsi="Arial" w:cs="Arial"/>
          <w:lang w:val="es-ES"/>
        </w:rPr>
        <w:t>:</w:t>
      </w:r>
    </w:p>
    <w:p w14:paraId="0ED6F9BB" w14:textId="77777777" w:rsidR="00CA66B9" w:rsidRPr="00CA66B9" w:rsidRDefault="00CA66B9" w:rsidP="00CA66B9">
      <w:pPr>
        <w:spacing w:after="0" w:line="360" w:lineRule="auto"/>
        <w:jc w:val="center"/>
        <w:rPr>
          <w:rFonts w:ascii="Arial" w:hAnsi="Arial" w:cs="Arial"/>
          <w:color w:val="000000" w:themeColor="text1"/>
          <w:lang w:val="es-ES"/>
        </w:rPr>
      </w:pPr>
      <w:r w:rsidRPr="00CA66B9">
        <w:rPr>
          <w:rFonts w:ascii="Arial" w:hAnsi="Arial" w:cs="Arial"/>
          <w:color w:val="000000" w:themeColor="text1"/>
          <w:lang w:val="es-ES"/>
        </w:rPr>
        <w:t xml:space="preserve">                               Σ</w:t>
      </w:r>
      <w:r w:rsidRPr="00CA66B9">
        <w:rPr>
          <w:rFonts w:ascii="Cambria Math" w:hAnsi="Cambria Math" w:cs="Cambria Math"/>
          <w:color w:val="000000" w:themeColor="text1"/>
          <w:lang w:val="es-ES"/>
        </w:rPr>
        <w:t>𝑋𝑗</w:t>
      </w:r>
      <w:r w:rsidRPr="00CA66B9">
        <w:rPr>
          <w:rFonts w:ascii="Arial" w:hAnsi="Arial" w:cs="Arial"/>
          <w:color w:val="000000" w:themeColor="text1"/>
          <w:lang w:val="es-ES"/>
        </w:rPr>
        <w:t>=</w:t>
      </w:r>
      <w:r w:rsidRPr="00CA66B9">
        <w:rPr>
          <w:rFonts w:ascii="Cambria Math" w:hAnsi="Cambria Math" w:cs="Cambria Math"/>
          <w:color w:val="000000" w:themeColor="text1"/>
          <w:lang w:val="es-ES"/>
        </w:rPr>
        <w:t>𝑝</w:t>
      </w:r>
      <w:r w:rsidRPr="00CA66B9">
        <w:rPr>
          <w:rFonts w:ascii="Arial" w:hAnsi="Arial" w:cs="Arial"/>
          <w:color w:val="000000" w:themeColor="text1"/>
          <w:lang w:val="es-ES"/>
        </w:rPr>
        <w:t xml:space="preserve">                                             (2)</w:t>
      </w:r>
    </w:p>
    <w:p w14:paraId="6837457C" w14:textId="61AB0595" w:rsidR="00CA66B9" w:rsidRPr="00CA66B9" w:rsidRDefault="00CA66B9" w:rsidP="00CA66B9">
      <w:pPr>
        <w:spacing w:after="0" w:line="360" w:lineRule="auto"/>
        <w:jc w:val="both"/>
        <w:rPr>
          <w:rFonts w:ascii="Arial" w:hAnsi="Arial" w:cs="Arial"/>
          <w:lang w:val="es-ES"/>
        </w:rPr>
      </w:pPr>
      <w:r w:rsidRPr="00CA66B9">
        <w:rPr>
          <w:rFonts w:ascii="Cambria Math" w:hAnsi="Cambria Math" w:cs="Cambria Math"/>
          <w:color w:val="000000" w:themeColor="text1"/>
          <w:lang w:val="es-ES"/>
        </w:rPr>
        <w:t xml:space="preserve">                                                        𝐽𝑗</w:t>
      </w:r>
      <w:r w:rsidRPr="00CA66B9">
        <w:rPr>
          <w:rFonts w:ascii="Arial" w:hAnsi="Arial" w:cs="Arial"/>
          <w:color w:val="000000" w:themeColor="text1"/>
          <w:lang w:val="es-ES"/>
        </w:rPr>
        <w:t xml:space="preserve">=1 </w:t>
      </w:r>
      <w:r w:rsidRPr="00CA66B9">
        <w:rPr>
          <w:rFonts w:ascii="Cambria Math" w:hAnsi="Cambria Math" w:cs="Cambria Math"/>
          <w:color w:val="000000" w:themeColor="text1"/>
          <w:lang w:val="es-ES"/>
        </w:rPr>
        <w:t>𝑌𝑖</w:t>
      </w:r>
      <w:r w:rsidRPr="00CA66B9">
        <w:rPr>
          <w:rFonts w:ascii="Arial" w:hAnsi="Arial" w:cs="Arial"/>
          <w:color w:val="000000" w:themeColor="text1"/>
          <w:lang w:val="es-ES"/>
        </w:rPr>
        <w:t>≤Σ</w:t>
      </w:r>
      <w:r w:rsidRPr="00CA66B9">
        <w:rPr>
          <w:rFonts w:ascii="Cambria Math" w:hAnsi="Cambria Math" w:cs="Cambria Math"/>
          <w:color w:val="000000" w:themeColor="text1"/>
          <w:lang w:val="es-ES"/>
        </w:rPr>
        <w:t>𝑋𝑗𝑗∈𝑁𝑖</w:t>
      </w:r>
      <w:r w:rsidRPr="00CA66B9">
        <w:rPr>
          <w:rFonts w:ascii="Arial" w:hAnsi="Arial" w:cs="Arial"/>
          <w:color w:val="000000" w:themeColor="text1"/>
          <w:lang w:val="es-ES"/>
        </w:rPr>
        <w:t xml:space="preserve"> </w:t>
      </w:r>
      <w:r w:rsidRPr="00CA66B9">
        <w:rPr>
          <w:rFonts w:ascii="Cambria Math" w:hAnsi="Cambria Math" w:cs="Cambria Math"/>
          <w:color w:val="000000" w:themeColor="text1"/>
          <w:lang w:val="es-ES"/>
        </w:rPr>
        <w:t>𝑖∈𝐼</w:t>
      </w:r>
      <w:r w:rsidRPr="00CA66B9">
        <w:rPr>
          <w:rFonts w:ascii="Arial" w:hAnsi="Arial" w:cs="Arial"/>
          <w:color w:val="000000" w:themeColor="text1"/>
          <w:lang w:val="es-ES"/>
        </w:rPr>
        <w:t xml:space="preserve">                                </w:t>
      </w:r>
      <w:r w:rsidR="00497CEF">
        <w:rPr>
          <w:rFonts w:ascii="Arial" w:hAnsi="Arial" w:cs="Arial"/>
          <w:color w:val="000000" w:themeColor="text1"/>
          <w:lang w:val="es-ES"/>
        </w:rPr>
        <w:t xml:space="preserve">       </w:t>
      </w:r>
      <w:r w:rsidRPr="00CA66B9">
        <w:rPr>
          <w:rFonts w:ascii="Arial" w:hAnsi="Arial" w:cs="Arial"/>
          <w:color w:val="000000" w:themeColor="text1"/>
          <w:lang w:val="es-ES"/>
        </w:rPr>
        <w:t xml:space="preserve">  </w:t>
      </w:r>
      <w:r w:rsidRPr="00CA66B9">
        <w:rPr>
          <w:rFonts w:ascii="Arial" w:hAnsi="Arial" w:cs="Arial"/>
          <w:lang w:val="es-ES"/>
        </w:rPr>
        <w:t>(3)</w:t>
      </w:r>
    </w:p>
    <w:p w14:paraId="2B719BFC"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Donde la restricción (2) establece que la cantidad de instalaciones abiertas debe ser igual que el valor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y la restricción (3) que un nodo de demanda solo puede estar cubierto si se encuentra a una distancia </w:t>
      </w:r>
      <w:r w:rsidRPr="00CA66B9">
        <w:rPr>
          <w:rFonts w:ascii="Cambria Math" w:hAnsi="Cambria Math" w:cs="Cambria Math"/>
          <w:sz w:val="24"/>
          <w:szCs w:val="24"/>
          <w:lang w:val="es-ES"/>
        </w:rPr>
        <w:t>𝑑𝑖𝑗</w:t>
      </w:r>
      <w:r w:rsidRPr="00CA66B9">
        <w:rPr>
          <w:rFonts w:ascii="Arial" w:hAnsi="Arial" w:cs="Arial"/>
          <w:sz w:val="24"/>
          <w:szCs w:val="24"/>
          <w:lang w:val="es-ES"/>
        </w:rPr>
        <w:t xml:space="preserve"> de una instalación abierta menor que </w:t>
      </w:r>
      <w:r w:rsidRPr="00CA66B9">
        <w:rPr>
          <w:rFonts w:ascii="Cambria Math" w:hAnsi="Cambria Math" w:cs="Cambria Math"/>
          <w:sz w:val="24"/>
          <w:szCs w:val="24"/>
          <w:lang w:val="es-ES"/>
        </w:rPr>
        <w:t>𝑆 [</w:t>
      </w:r>
      <w:r w:rsidRPr="00CA66B9">
        <w:rPr>
          <w:rFonts w:ascii="Arial" w:hAnsi="Arial" w:cs="Arial"/>
          <w:sz w:val="24"/>
          <w:szCs w:val="24"/>
          <w:lang w:val="es-ES"/>
        </w:rPr>
        <w:t>27].</w:t>
      </w:r>
    </w:p>
    <w:p w14:paraId="4079E8A4" w14:textId="6C4D8C5A" w:rsid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En la Figura</w:t>
      </w:r>
      <w:r w:rsidRPr="00CA66B9">
        <w:rPr>
          <w:rFonts w:ascii="Arial" w:hAnsi="Arial" w:cs="Arial"/>
          <w:color w:val="FF0000"/>
          <w:sz w:val="24"/>
          <w:szCs w:val="24"/>
          <w:lang w:val="es-ES"/>
        </w:rPr>
        <w:t xml:space="preserve"> </w:t>
      </w:r>
      <w:r w:rsidRPr="00CA66B9">
        <w:rPr>
          <w:rFonts w:ascii="Arial" w:hAnsi="Arial" w:cs="Arial"/>
          <w:color w:val="000000" w:themeColor="text1"/>
          <w:sz w:val="24"/>
          <w:szCs w:val="24"/>
          <w:lang w:val="es-ES"/>
        </w:rPr>
        <w:t xml:space="preserve">3 </w:t>
      </w:r>
      <w:r w:rsidRPr="00CA66B9">
        <w:rPr>
          <w:rFonts w:ascii="Arial" w:hAnsi="Arial" w:cs="Arial"/>
          <w:sz w:val="24"/>
          <w:szCs w:val="24"/>
          <w:lang w:val="es-ES"/>
        </w:rPr>
        <w:t xml:space="preserve">se muestra la representación del problema MCLP, la cual consiste en una cadena binaria donde la cantidad de 1 coincide con el número de instalaciones a abrir. Se puede apreciar como de las instalaciones disponibles se abrirán los siguientes nodos: 2, 3, 4 y 9, donde </w:t>
      </w:r>
      <w:r w:rsidRPr="00CA66B9">
        <w:rPr>
          <w:rFonts w:ascii="Cambria Math" w:hAnsi="Cambria Math" w:cs="Cambria Math"/>
          <w:sz w:val="24"/>
          <w:szCs w:val="24"/>
          <w:lang w:val="es-ES"/>
        </w:rPr>
        <w:t>𝑝</w:t>
      </w:r>
      <w:r w:rsidRPr="00CA66B9">
        <w:rPr>
          <w:rFonts w:ascii="Arial" w:hAnsi="Arial" w:cs="Arial"/>
          <w:sz w:val="24"/>
          <w:szCs w:val="24"/>
          <w:lang w:val="es-ES"/>
        </w:rPr>
        <w:t xml:space="preserve"> = 4 [27]. </w:t>
      </w:r>
    </w:p>
    <w:p w14:paraId="63AA9CBA" w14:textId="77777777" w:rsidR="000B108D" w:rsidRDefault="00AD3C0D" w:rsidP="000B108D">
      <w:pPr>
        <w:keepNext/>
        <w:spacing w:after="0" w:line="360" w:lineRule="auto"/>
        <w:jc w:val="center"/>
      </w:pPr>
      <w:r>
        <w:rPr>
          <w:noProof/>
        </w:rPr>
        <w:drawing>
          <wp:inline distT="0" distB="0" distL="0" distR="0" wp14:anchorId="047631EA" wp14:editId="2CF776DF">
            <wp:extent cx="4944110" cy="871855"/>
            <wp:effectExtent l="0" t="0" r="889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4110" cy="871855"/>
                    </a:xfrm>
                    <a:prstGeom prst="rect">
                      <a:avLst/>
                    </a:prstGeom>
                    <a:noFill/>
                    <a:ln>
                      <a:noFill/>
                    </a:ln>
                  </pic:spPr>
                </pic:pic>
              </a:graphicData>
            </a:graphic>
          </wp:inline>
        </w:drawing>
      </w:r>
    </w:p>
    <w:p w14:paraId="760E5958" w14:textId="37C97848" w:rsidR="00AD3C0D" w:rsidRPr="000B108D" w:rsidRDefault="000B108D" w:rsidP="000B108D">
      <w:pPr>
        <w:pStyle w:val="Descripcin"/>
        <w:jc w:val="center"/>
        <w:rPr>
          <w:rFonts w:ascii="Arial" w:hAnsi="Arial" w:cs="Arial"/>
          <w:i w:val="0"/>
          <w:iCs w:val="0"/>
          <w:color w:val="000000" w:themeColor="text1"/>
          <w:sz w:val="28"/>
          <w:szCs w:val="28"/>
          <w:lang w:val="es-ES"/>
        </w:rPr>
      </w:pPr>
      <w:bookmarkStart w:id="33" w:name="_Toc51689258"/>
      <w:r w:rsidRPr="000F117F">
        <w:rPr>
          <w:rFonts w:ascii="Arial" w:hAnsi="Arial" w:cs="Arial"/>
          <w:i w:val="0"/>
          <w:iCs w:val="0"/>
          <w:color w:val="000000" w:themeColor="text1"/>
          <w:sz w:val="20"/>
          <w:szCs w:val="20"/>
          <w:lang w:val="es-CU"/>
        </w:rPr>
        <w:t xml:space="preserve">Figura </w:t>
      </w:r>
      <w:r w:rsidRPr="000B108D">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B108D">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w:t>
      </w:r>
      <w:r w:rsidRPr="000B108D">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binaria del problema MCLP.</w:t>
      </w:r>
      <w:bookmarkEnd w:id="33"/>
    </w:p>
    <w:p w14:paraId="2DED8766"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Gráficamente el problema se describe como un conjunto de localizaciones dispersas donde existen puntos que deben dar cobertura a otros puntos. En la Figura</w:t>
      </w:r>
      <w:r w:rsidRPr="00CA66B9">
        <w:rPr>
          <w:rFonts w:ascii="Arial" w:hAnsi="Arial" w:cs="Arial"/>
          <w:color w:val="000000" w:themeColor="text1"/>
          <w:sz w:val="24"/>
          <w:szCs w:val="24"/>
          <w:lang w:val="es-ES"/>
        </w:rPr>
        <w:t xml:space="preserve"> 4 </w:t>
      </w:r>
      <w:r w:rsidRPr="00CA66B9">
        <w:rPr>
          <w:rFonts w:ascii="Arial" w:hAnsi="Arial" w:cs="Arial"/>
          <w:sz w:val="24"/>
          <w:szCs w:val="24"/>
          <w:lang w:val="es-ES"/>
        </w:rPr>
        <w:t>se muestra una representación gráfica del MCLP correspondiente a la Figura 1, donde los puntos verdes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1) dan cobertura a los puntos azules que representan las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1, los puntos naranjas son aquellos </w:t>
      </w:r>
      <w:r w:rsidRPr="00CA66B9">
        <w:rPr>
          <w:rFonts w:ascii="Cambria Math" w:hAnsi="Cambria Math" w:cs="Cambria Math"/>
          <w:sz w:val="24"/>
          <w:szCs w:val="24"/>
          <w:lang w:val="es-ES"/>
        </w:rPr>
        <w:t>𝑋𝑗</w:t>
      </w:r>
      <w:r w:rsidRPr="00CA66B9">
        <w:rPr>
          <w:rFonts w:ascii="Arial" w:hAnsi="Arial" w:cs="Arial"/>
          <w:sz w:val="24"/>
          <w:szCs w:val="24"/>
          <w:lang w:val="es-ES"/>
        </w:rPr>
        <w:t xml:space="preserve"> = 0 y los puntos rojos representan </w:t>
      </w:r>
      <w:r w:rsidRPr="00CA66B9">
        <w:rPr>
          <w:rFonts w:ascii="Cambria Math" w:hAnsi="Cambria Math" w:cs="Cambria Math"/>
          <w:sz w:val="24"/>
          <w:szCs w:val="24"/>
          <w:lang w:val="es-ES"/>
        </w:rPr>
        <w:t>𝑌</w:t>
      </w:r>
      <w:r w:rsidRPr="00CA66B9">
        <w:rPr>
          <w:rFonts w:ascii="Arial" w:hAnsi="Arial" w:cs="Arial"/>
          <w:sz w:val="24"/>
          <w:szCs w:val="24"/>
          <w:lang w:val="es-ES"/>
        </w:rPr>
        <w:t xml:space="preserve"> </w:t>
      </w:r>
      <w:r w:rsidRPr="00CA66B9">
        <w:rPr>
          <w:rFonts w:ascii="Cambria Math" w:hAnsi="Cambria Math" w:cs="Cambria Math"/>
          <w:sz w:val="24"/>
          <w:szCs w:val="24"/>
          <w:lang w:val="es-ES"/>
        </w:rPr>
        <w:t>𝑖</w:t>
      </w:r>
      <w:r w:rsidRPr="00CA66B9">
        <w:rPr>
          <w:rFonts w:ascii="Arial" w:hAnsi="Arial" w:cs="Arial"/>
          <w:sz w:val="24"/>
          <w:szCs w:val="24"/>
          <w:lang w:val="es-ES"/>
        </w:rPr>
        <w:t xml:space="preserve"> = 0. </w:t>
      </w:r>
    </w:p>
    <w:p w14:paraId="0574232B" w14:textId="77777777" w:rsidR="0034164C" w:rsidRDefault="00CA66B9" w:rsidP="0034164C">
      <w:pPr>
        <w:keepNext/>
        <w:spacing w:after="0" w:line="360" w:lineRule="auto"/>
        <w:jc w:val="center"/>
      </w:pPr>
      <w:r w:rsidRPr="00CA66B9">
        <w:rPr>
          <w:noProof/>
          <w:lang w:val="es-ES"/>
        </w:rPr>
        <w:lastRenderedPageBreak/>
        <w:drawing>
          <wp:inline distT="0" distB="0" distL="0" distR="0" wp14:anchorId="781EE120" wp14:editId="2CBEBCA9">
            <wp:extent cx="4827181" cy="3752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6073" cy="3806409"/>
                    </a:xfrm>
                    <a:prstGeom prst="rect">
                      <a:avLst/>
                    </a:prstGeom>
                    <a:noFill/>
                    <a:ln>
                      <a:noFill/>
                    </a:ln>
                  </pic:spPr>
                </pic:pic>
              </a:graphicData>
            </a:graphic>
          </wp:inline>
        </w:drawing>
      </w:r>
    </w:p>
    <w:p w14:paraId="0C701013" w14:textId="192290F2" w:rsidR="00CA66B9" w:rsidRPr="000F117F" w:rsidRDefault="0034164C" w:rsidP="0034164C">
      <w:pPr>
        <w:pStyle w:val="Descripcin"/>
        <w:jc w:val="center"/>
        <w:rPr>
          <w:rFonts w:ascii="Arial" w:hAnsi="Arial" w:cs="Arial"/>
          <w:i w:val="0"/>
          <w:iCs w:val="0"/>
          <w:color w:val="000000" w:themeColor="text1"/>
          <w:sz w:val="20"/>
          <w:szCs w:val="20"/>
          <w:lang w:val="es-ES"/>
        </w:rPr>
      </w:pPr>
      <w:bookmarkStart w:id="34" w:name="_Toc51689259"/>
      <w:r w:rsidRPr="000F117F">
        <w:rPr>
          <w:rFonts w:ascii="Arial" w:hAnsi="Arial" w:cs="Arial"/>
          <w:i w:val="0"/>
          <w:iCs w:val="0"/>
          <w:color w:val="000000" w:themeColor="text1"/>
          <w:sz w:val="20"/>
          <w:szCs w:val="20"/>
          <w:lang w:val="es-CU"/>
        </w:rPr>
        <w:t xml:space="preserve">Figura </w:t>
      </w:r>
      <w:r w:rsidRPr="000F117F">
        <w:rPr>
          <w:rFonts w:ascii="Arial" w:hAnsi="Arial" w:cs="Arial"/>
          <w:i w:val="0"/>
          <w:iCs w:val="0"/>
          <w:color w:val="000000" w:themeColor="text1"/>
          <w:sz w:val="20"/>
          <w:szCs w:val="20"/>
        </w:rPr>
        <w:fldChar w:fldCharType="begin"/>
      </w:r>
      <w:r w:rsidRPr="000F117F">
        <w:rPr>
          <w:rFonts w:ascii="Arial" w:hAnsi="Arial" w:cs="Arial"/>
          <w:i w:val="0"/>
          <w:iCs w:val="0"/>
          <w:color w:val="000000" w:themeColor="text1"/>
          <w:sz w:val="20"/>
          <w:szCs w:val="20"/>
          <w:lang w:val="es-CU"/>
        </w:rPr>
        <w:instrText xml:space="preserve"> SEQ Figura \* ARABIC </w:instrText>
      </w:r>
      <w:r w:rsidRPr="000F117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4</w:t>
      </w:r>
      <w:r w:rsidRPr="000F117F">
        <w:rPr>
          <w:rFonts w:ascii="Arial" w:hAnsi="Arial" w:cs="Arial"/>
          <w:i w:val="0"/>
          <w:iCs w:val="0"/>
          <w:color w:val="000000" w:themeColor="text1"/>
          <w:sz w:val="20"/>
          <w:szCs w:val="20"/>
        </w:rPr>
        <w:fldChar w:fldCharType="end"/>
      </w:r>
      <w:r w:rsidRPr="000F117F">
        <w:rPr>
          <w:rFonts w:ascii="Arial" w:hAnsi="Arial" w:cs="Arial"/>
          <w:i w:val="0"/>
          <w:iCs w:val="0"/>
          <w:color w:val="000000" w:themeColor="text1"/>
          <w:sz w:val="20"/>
          <w:szCs w:val="20"/>
          <w:lang w:val="es-CU"/>
        </w:rPr>
        <w:t>: Representación gráfica del problema MCLP.</w:t>
      </w:r>
      <w:bookmarkEnd w:id="34"/>
    </w:p>
    <w:p w14:paraId="27535860"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este ejemplo, el valor de la función objetivo sería la suma de: </w:t>
      </w:r>
      <w:r w:rsidRPr="00CA66B9">
        <w:rPr>
          <w:rFonts w:ascii="Cambria Math" w:hAnsi="Cambria Math" w:cs="Cambria Math"/>
          <w:sz w:val="24"/>
          <w:szCs w:val="24"/>
          <w:lang w:val="es-ES"/>
        </w:rPr>
        <w:t>𝑎</w:t>
      </w:r>
      <w:r w:rsidRPr="00CA66B9">
        <w:rPr>
          <w:rFonts w:ascii="Arial" w:hAnsi="Arial" w:cs="Arial"/>
          <w:sz w:val="24"/>
          <w:szCs w:val="24"/>
          <w:lang w:val="es-ES"/>
        </w:rPr>
        <w:t xml:space="preserve">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6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9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12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13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14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15 + </w:t>
      </w:r>
      <w:r w:rsidRPr="00CA66B9">
        <w:rPr>
          <w:rFonts w:ascii="Cambria Math" w:hAnsi="Cambria Math" w:cs="Cambria Math"/>
          <w:sz w:val="24"/>
          <w:szCs w:val="24"/>
          <w:lang w:val="es-ES"/>
        </w:rPr>
        <w:t>𝑎</w:t>
      </w:r>
      <w:r w:rsidRPr="00CA66B9">
        <w:rPr>
          <w:rFonts w:ascii="Arial" w:hAnsi="Arial" w:cs="Arial"/>
          <w:sz w:val="24"/>
          <w:szCs w:val="24"/>
          <w:lang w:val="es-ES"/>
        </w:rPr>
        <w:t xml:space="preserve">17, correspondiente a la demanda de los nodos 2, 3, 4, 5, 6, 9, 12, 13, 14, 15 y 17, los cuales están cubiertos por las instalaciones abiertas 2, 3, 4 y 9.  </w:t>
      </w:r>
    </w:p>
    <w:p w14:paraId="437214CB" w14:textId="77777777" w:rsidR="00CA66B9" w:rsidRPr="00CA66B9" w:rsidRDefault="00CA66B9" w:rsidP="00C768EE">
      <w:pPr>
        <w:keepNext/>
        <w:keepLines/>
        <w:spacing w:after="0" w:line="360" w:lineRule="auto"/>
        <w:jc w:val="both"/>
        <w:outlineLvl w:val="1"/>
        <w:rPr>
          <w:rFonts w:ascii="Arial" w:eastAsiaTheme="majorEastAsia" w:hAnsi="Arial" w:cs="Arial"/>
          <w:color w:val="000000" w:themeColor="text1"/>
          <w:sz w:val="28"/>
          <w:szCs w:val="26"/>
          <w:lang w:val="es-ES"/>
        </w:rPr>
      </w:pPr>
      <w:bookmarkStart w:id="35" w:name="_Toc25793489"/>
      <w:bookmarkStart w:id="36" w:name="_Toc50217598"/>
      <w:bookmarkStart w:id="37" w:name="_Toc51689130"/>
      <w:r w:rsidRPr="00CA66B9">
        <w:rPr>
          <w:rFonts w:ascii="Arial" w:eastAsiaTheme="majorEastAsia" w:hAnsi="Arial" w:cs="Arial"/>
          <w:color w:val="000000" w:themeColor="text1"/>
          <w:sz w:val="28"/>
          <w:szCs w:val="26"/>
          <w:lang w:val="es-ES"/>
        </w:rPr>
        <w:t>1.5 Sistema de Información Geográfica</w:t>
      </w:r>
      <w:bookmarkEnd w:id="35"/>
      <w:bookmarkEnd w:id="36"/>
      <w:bookmarkEnd w:id="37"/>
      <w:r w:rsidRPr="00CA66B9">
        <w:rPr>
          <w:rFonts w:ascii="Arial" w:eastAsiaTheme="majorEastAsia" w:hAnsi="Arial" w:cs="Arial"/>
          <w:color w:val="000000" w:themeColor="text1"/>
          <w:sz w:val="28"/>
          <w:szCs w:val="26"/>
          <w:lang w:val="es-ES"/>
        </w:rPr>
        <w:t xml:space="preserve"> </w:t>
      </w:r>
    </w:p>
    <w:p w14:paraId="0A949940" w14:textId="6D78781E"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Están definidos por varios autores [41,42] que los sistemas de información geográfica (GIS) </w:t>
      </w:r>
      <w:r w:rsidR="005F7FC6">
        <w:rPr>
          <w:rFonts w:ascii="Arial" w:hAnsi="Arial" w:cs="Arial"/>
          <w:sz w:val="24"/>
          <w:szCs w:val="24"/>
          <w:lang w:val="es-ES"/>
        </w:rPr>
        <w:t>es</w:t>
      </w:r>
      <w:r w:rsidRPr="00CA66B9">
        <w:rPr>
          <w:rFonts w:ascii="Arial" w:hAnsi="Arial" w:cs="Arial"/>
          <w:sz w:val="24"/>
          <w:szCs w:val="24"/>
          <w:lang w:val="es-ES"/>
        </w:rPr>
        <w:t xml:space="preserve"> la asociación de software, hardware y herramientas que permiten representar, almacenar y obtener datos geográficos con el fin de resolver problemas complejos que requieran la utilización de información geográfica para representar datos. De esta forma se plantea como requisito la incorporación de GIS a los modelos de simulación planteados para recrear con datos reales los procesos y obtener de esta forma resultados que se asocien con la realidad.</w:t>
      </w:r>
    </w:p>
    <w:p w14:paraId="01C7D624" w14:textId="339D266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En la </w:t>
      </w:r>
      <w:r w:rsidRPr="00CA66B9">
        <w:rPr>
          <w:rFonts w:ascii="Arial" w:hAnsi="Arial" w:cs="Arial"/>
          <w:color w:val="000000" w:themeColor="text1"/>
          <w:sz w:val="24"/>
          <w:szCs w:val="24"/>
          <w:lang w:val="es-ES"/>
        </w:rPr>
        <w:t xml:space="preserve">Figura </w:t>
      </w:r>
      <w:r w:rsidR="00303942" w:rsidRPr="00CA66B9">
        <w:rPr>
          <w:rFonts w:ascii="Arial" w:hAnsi="Arial" w:cs="Arial"/>
          <w:color w:val="000000" w:themeColor="text1"/>
          <w:sz w:val="24"/>
          <w:szCs w:val="24"/>
          <w:lang w:val="es-ES"/>
        </w:rPr>
        <w:t>5</w:t>
      </w:r>
      <w:r w:rsidR="00303942">
        <w:rPr>
          <w:rFonts w:ascii="Arial" w:hAnsi="Arial" w:cs="Arial"/>
          <w:color w:val="000000" w:themeColor="text1"/>
          <w:sz w:val="24"/>
          <w:szCs w:val="24"/>
          <w:lang w:val="es-ES"/>
        </w:rPr>
        <w:t xml:space="preserve"> </w:t>
      </w:r>
      <w:r w:rsidR="00303942" w:rsidRPr="00CA66B9">
        <w:rPr>
          <w:rFonts w:ascii="Arial" w:hAnsi="Arial" w:cs="Arial"/>
          <w:sz w:val="24"/>
          <w:szCs w:val="24"/>
          <w:lang w:val="es-ES"/>
        </w:rPr>
        <w:t>se</w:t>
      </w:r>
      <w:r w:rsidRPr="00CA66B9">
        <w:rPr>
          <w:rFonts w:ascii="Arial" w:hAnsi="Arial" w:cs="Arial"/>
          <w:sz w:val="24"/>
          <w:szCs w:val="24"/>
          <w:lang w:val="es-ES"/>
        </w:rPr>
        <w:t xml:space="preserve"> muestra como la información de la geografía es dividida y estructurada en diferentes capas que a su vez contienen información de sus elementos, bajo un sistema de coordenadas que coincide con la geografía real. Esto permitirá poseer </w:t>
      </w:r>
      <w:r w:rsidRPr="00CA66B9">
        <w:rPr>
          <w:rFonts w:ascii="Arial" w:hAnsi="Arial" w:cs="Arial"/>
          <w:sz w:val="24"/>
          <w:szCs w:val="24"/>
          <w:lang w:val="es-ES"/>
        </w:rPr>
        <w:lastRenderedPageBreak/>
        <w:t>dimensiones de distancia reales en donde existan proporciones de velocidad acordes entre otros parámetros.</w:t>
      </w:r>
    </w:p>
    <w:p w14:paraId="6F61F3D8" w14:textId="77777777" w:rsidR="00D803A6" w:rsidRDefault="00CA66B9" w:rsidP="00D803A6">
      <w:pPr>
        <w:keepNext/>
        <w:spacing w:after="0" w:line="360" w:lineRule="auto"/>
        <w:jc w:val="center"/>
      </w:pPr>
      <w:r w:rsidRPr="00CA66B9">
        <w:rPr>
          <w:noProof/>
          <w:lang w:val="es-ES"/>
        </w:rPr>
        <w:drawing>
          <wp:inline distT="0" distB="0" distL="0" distR="0" wp14:anchorId="0ED38DC4" wp14:editId="64F263E1">
            <wp:extent cx="4777740" cy="3076575"/>
            <wp:effectExtent l="0" t="0" r="381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343" cy="3100145"/>
                    </a:xfrm>
                    <a:prstGeom prst="rect">
                      <a:avLst/>
                    </a:prstGeom>
                    <a:noFill/>
                    <a:ln>
                      <a:noFill/>
                    </a:ln>
                  </pic:spPr>
                </pic:pic>
              </a:graphicData>
            </a:graphic>
          </wp:inline>
        </w:drawing>
      </w:r>
    </w:p>
    <w:p w14:paraId="6A6EC4CB" w14:textId="0FDB6E17" w:rsidR="00CA66B9" w:rsidRPr="00D803A6" w:rsidRDefault="00D803A6" w:rsidP="00D803A6">
      <w:pPr>
        <w:pStyle w:val="Descripcin"/>
        <w:jc w:val="center"/>
        <w:rPr>
          <w:rFonts w:ascii="Arial" w:hAnsi="Arial" w:cs="Arial"/>
          <w:i w:val="0"/>
          <w:iCs w:val="0"/>
          <w:color w:val="auto"/>
          <w:sz w:val="22"/>
          <w:szCs w:val="22"/>
          <w:lang w:val="es-ES"/>
        </w:rPr>
      </w:pPr>
      <w:bookmarkStart w:id="38" w:name="_Toc51689260"/>
      <w:r w:rsidRPr="00D803A6">
        <w:rPr>
          <w:rFonts w:ascii="Arial" w:hAnsi="Arial" w:cs="Arial"/>
          <w:i w:val="0"/>
          <w:iCs w:val="0"/>
          <w:color w:val="auto"/>
          <w:sz w:val="20"/>
          <w:szCs w:val="20"/>
          <w:lang w:val="es-CU"/>
        </w:rPr>
        <w:t xml:space="preserve">Figura </w:t>
      </w:r>
      <w:r w:rsidRPr="00D803A6">
        <w:rPr>
          <w:rFonts w:ascii="Arial" w:hAnsi="Arial" w:cs="Arial"/>
          <w:i w:val="0"/>
          <w:iCs w:val="0"/>
          <w:color w:val="auto"/>
          <w:sz w:val="20"/>
          <w:szCs w:val="20"/>
        </w:rPr>
        <w:fldChar w:fldCharType="begin"/>
      </w:r>
      <w:r w:rsidRPr="00D803A6">
        <w:rPr>
          <w:rFonts w:ascii="Arial" w:hAnsi="Arial" w:cs="Arial"/>
          <w:i w:val="0"/>
          <w:iCs w:val="0"/>
          <w:color w:val="auto"/>
          <w:sz w:val="20"/>
          <w:szCs w:val="20"/>
          <w:lang w:val="es-CU"/>
        </w:rPr>
        <w:instrText xml:space="preserve"> SEQ Figura \* ARABIC </w:instrText>
      </w:r>
      <w:r w:rsidRPr="00D803A6">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5</w:t>
      </w:r>
      <w:r w:rsidRPr="00D803A6">
        <w:rPr>
          <w:rFonts w:ascii="Arial" w:hAnsi="Arial" w:cs="Arial"/>
          <w:i w:val="0"/>
          <w:iCs w:val="0"/>
          <w:color w:val="auto"/>
          <w:sz w:val="20"/>
          <w:szCs w:val="20"/>
        </w:rPr>
        <w:fldChar w:fldCharType="end"/>
      </w:r>
      <w:r w:rsidRPr="00D803A6">
        <w:rPr>
          <w:rFonts w:ascii="Arial" w:hAnsi="Arial" w:cs="Arial"/>
          <w:i w:val="0"/>
          <w:iCs w:val="0"/>
          <w:color w:val="auto"/>
          <w:sz w:val="20"/>
          <w:szCs w:val="20"/>
          <w:lang w:val="es-CU"/>
        </w:rPr>
        <w:t>: Sistema de información geográfica</w:t>
      </w:r>
      <w:bookmarkEnd w:id="38"/>
    </w:p>
    <w:p w14:paraId="76CC949D" w14:textId="76E8CFBA" w:rsidR="00CA66B9" w:rsidRPr="00CA66B9"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Existen dos modelos para representar los datos espaciales, ráster y vectorial, siendo común que ambos coexistan en un mismo sistema [43]. A grandes rasgos, el modelo ráster consiste en una matriz rectangular de celdas cuadradas o píxeles usados para representar información relativa a capas temáticas, elevaciones e imágenes satelitales, entre otras [43,</w:t>
      </w:r>
      <w:r w:rsidR="00F3677D">
        <w:rPr>
          <w:rFonts w:ascii="Arial" w:hAnsi="Arial" w:cs="Arial"/>
          <w:sz w:val="24"/>
          <w:szCs w:val="24"/>
          <w:lang w:val="es-ES"/>
        </w:rPr>
        <w:t xml:space="preserve"> </w:t>
      </w:r>
      <w:r w:rsidRPr="00CA66B9">
        <w:rPr>
          <w:rFonts w:ascii="Arial" w:hAnsi="Arial" w:cs="Arial"/>
          <w:sz w:val="24"/>
          <w:szCs w:val="24"/>
          <w:lang w:val="es-ES"/>
        </w:rPr>
        <w:t>44]. A su vez, el modelo vectorial se basa en el uso de puntos independientes con atributos matemáticos asociados [43,</w:t>
      </w:r>
      <w:r w:rsidR="00F3677D">
        <w:rPr>
          <w:rFonts w:ascii="Arial" w:hAnsi="Arial" w:cs="Arial"/>
          <w:sz w:val="24"/>
          <w:szCs w:val="24"/>
          <w:lang w:val="es-ES"/>
        </w:rPr>
        <w:t xml:space="preserve"> </w:t>
      </w:r>
      <w:r w:rsidRPr="00CA66B9">
        <w:rPr>
          <w:rFonts w:ascii="Arial" w:hAnsi="Arial" w:cs="Arial"/>
          <w:sz w:val="24"/>
          <w:szCs w:val="24"/>
          <w:lang w:val="es-ES"/>
        </w:rPr>
        <w:t xml:space="preserve">45], como unidad primitiva, que se agrupan para formar geometrías más complejas. Es utilizado para la representación de aspectos pocos variables y cualitativos, como la representación geométrica de territorios y la altitud [46]. En la actualidad, existen varias entidades que proveen datos espaciales. Una de estas es </w:t>
      </w:r>
      <w:r w:rsidRPr="00CA66B9">
        <w:rPr>
          <w:rFonts w:ascii="Arial" w:hAnsi="Arial" w:cs="Arial"/>
          <w:i/>
          <w:iCs/>
          <w:sz w:val="24"/>
          <w:szCs w:val="24"/>
          <w:lang w:val="es-ES"/>
        </w:rPr>
        <w:t xml:space="preserve">Open Street </w:t>
      </w:r>
      <w:proofErr w:type="spellStart"/>
      <w:r w:rsidRPr="00CA66B9">
        <w:rPr>
          <w:rFonts w:ascii="Arial" w:hAnsi="Arial" w:cs="Arial"/>
          <w:i/>
          <w:iCs/>
          <w:sz w:val="24"/>
          <w:szCs w:val="24"/>
          <w:lang w:val="es-ES"/>
        </w:rPr>
        <w:t>Map</w:t>
      </w:r>
      <w:proofErr w:type="spellEnd"/>
      <w:r w:rsidRPr="00CA66B9">
        <w:rPr>
          <w:rFonts w:ascii="Arial" w:hAnsi="Arial" w:cs="Arial"/>
          <w:i/>
          <w:iCs/>
          <w:sz w:val="24"/>
          <w:szCs w:val="24"/>
          <w:lang w:val="es-ES"/>
        </w:rPr>
        <w:t xml:space="preserve"> </w:t>
      </w:r>
      <w:r w:rsidRPr="00CA66B9">
        <w:rPr>
          <w:rFonts w:ascii="Arial" w:hAnsi="Arial" w:cs="Arial"/>
          <w:sz w:val="24"/>
          <w:szCs w:val="24"/>
          <w:lang w:val="es-ES"/>
        </w:rPr>
        <w:t>(OSM) [47].</w:t>
      </w:r>
    </w:p>
    <w:p w14:paraId="216E34C3" w14:textId="77777777" w:rsidR="00CA66B9" w:rsidRPr="00CA66B9" w:rsidRDefault="00CA66B9" w:rsidP="0093055D">
      <w:pPr>
        <w:keepNext/>
        <w:keepLines/>
        <w:spacing w:after="0" w:line="360" w:lineRule="auto"/>
        <w:jc w:val="both"/>
        <w:outlineLvl w:val="1"/>
        <w:rPr>
          <w:rFonts w:ascii="Arial" w:eastAsia="Times New Roman" w:hAnsi="Arial" w:cs="Arial"/>
          <w:color w:val="000000" w:themeColor="text1"/>
          <w:sz w:val="28"/>
          <w:szCs w:val="26"/>
          <w:lang w:val="es-ES"/>
        </w:rPr>
      </w:pPr>
      <w:bookmarkStart w:id="39" w:name="_Toc50217599"/>
      <w:bookmarkStart w:id="40" w:name="_Toc51689131"/>
      <w:r w:rsidRPr="00CA66B9">
        <w:rPr>
          <w:rFonts w:ascii="Arial" w:eastAsia="Times New Roman" w:hAnsi="Arial" w:cs="Arial"/>
          <w:color w:val="000000" w:themeColor="text1"/>
          <w:sz w:val="28"/>
          <w:szCs w:val="26"/>
          <w:lang w:val="es-ES"/>
        </w:rPr>
        <w:t>1.6 Patrullaje Policial</w:t>
      </w:r>
      <w:bookmarkEnd w:id="39"/>
      <w:bookmarkEnd w:id="40"/>
      <w:r w:rsidRPr="00CA66B9">
        <w:rPr>
          <w:rFonts w:ascii="Arial" w:eastAsia="Times New Roman" w:hAnsi="Arial" w:cs="Arial"/>
          <w:color w:val="000000" w:themeColor="text1"/>
          <w:sz w:val="28"/>
          <w:szCs w:val="26"/>
          <w:lang w:val="es-ES"/>
        </w:rPr>
        <w:t xml:space="preserve"> </w:t>
      </w:r>
    </w:p>
    <w:p w14:paraId="1BEADBB5" w14:textId="42F5D5FB" w:rsidR="00CA66B9" w:rsidRPr="00CA66B9" w:rsidRDefault="00CA66B9" w:rsidP="00505F29">
      <w:pPr>
        <w:spacing w:after="0" w:line="360" w:lineRule="auto"/>
        <w:jc w:val="both"/>
        <w:rPr>
          <w:rFonts w:ascii="Arial" w:hAnsi="Arial" w:cs="Arial"/>
          <w:sz w:val="24"/>
          <w:szCs w:val="24"/>
          <w:lang w:val="es-ES"/>
        </w:rPr>
      </w:pPr>
      <w:r w:rsidRPr="00CA66B9">
        <w:rPr>
          <w:rFonts w:ascii="Arial" w:hAnsi="Arial" w:cs="Arial"/>
          <w:sz w:val="24"/>
          <w:szCs w:val="24"/>
          <w:lang w:val="es-ES"/>
        </w:rPr>
        <w:t>Las patrullas policiales juegan un papel importante en el servicio público para responder a incidentes, disuadir y prevenir delitos.</w:t>
      </w:r>
      <w:r w:rsidR="006D5A6F">
        <w:rPr>
          <w:rFonts w:ascii="Arial" w:hAnsi="Arial" w:cs="Arial"/>
          <w:sz w:val="24"/>
          <w:szCs w:val="24"/>
          <w:lang w:val="es-ES"/>
        </w:rPr>
        <w:t xml:space="preserve"> El patrullaje policial</w:t>
      </w:r>
      <w:r w:rsidRPr="00CA66B9">
        <w:rPr>
          <w:rFonts w:ascii="Arial" w:hAnsi="Arial" w:cs="Arial"/>
          <w:sz w:val="24"/>
          <w:szCs w:val="24"/>
          <w:lang w:val="es-ES"/>
        </w:rPr>
        <w:t xml:space="preserve"> puede dar una sensación de seguridad a las personas que necesitan protección y desalentar a quienes puedan cometer delitos en la ausencia de una patrulla [48]. Las metas y objetivos del patrullaje </w:t>
      </w:r>
      <w:r w:rsidRPr="00CA66B9">
        <w:rPr>
          <w:rFonts w:ascii="Arial" w:hAnsi="Arial" w:cs="Arial"/>
          <w:sz w:val="24"/>
          <w:szCs w:val="24"/>
          <w:lang w:val="es-ES"/>
        </w:rPr>
        <w:lastRenderedPageBreak/>
        <w:t xml:space="preserve">policial incluyen prevención de delitos, detención penal, cumplimiento de la ley, orden y mantenimiento de los servicios públicos y control del tráfico [49]. </w:t>
      </w:r>
    </w:p>
    <w:p w14:paraId="74722572" w14:textId="0BB4B229" w:rsidR="006D5A6F" w:rsidRDefault="00CA66B9" w:rsidP="00CA66B9">
      <w:pPr>
        <w:spacing w:before="40" w:after="0" w:line="360" w:lineRule="auto"/>
        <w:jc w:val="both"/>
        <w:rPr>
          <w:rFonts w:ascii="Arial" w:hAnsi="Arial" w:cs="Arial"/>
          <w:sz w:val="24"/>
          <w:szCs w:val="24"/>
          <w:lang w:val="es-ES"/>
        </w:rPr>
      </w:pPr>
      <w:r w:rsidRPr="00CA66B9">
        <w:rPr>
          <w:rFonts w:ascii="Arial" w:hAnsi="Arial" w:cs="Arial"/>
          <w:sz w:val="24"/>
          <w:szCs w:val="24"/>
          <w:lang w:val="es-ES"/>
        </w:rPr>
        <w:t>Normalmente, una ciudad se divide en municipios o alrededores. Cada municipio está además dividido en varias áreas y consejos</w:t>
      </w:r>
      <w:r w:rsidR="00C74E41">
        <w:rPr>
          <w:rFonts w:ascii="Arial" w:hAnsi="Arial" w:cs="Arial"/>
          <w:sz w:val="24"/>
          <w:szCs w:val="24"/>
          <w:lang w:val="es-ES"/>
        </w:rPr>
        <w:t xml:space="preserve"> populares</w:t>
      </w:r>
      <w:r w:rsidRPr="00CA66B9">
        <w:rPr>
          <w:rFonts w:ascii="Arial" w:hAnsi="Arial" w:cs="Arial"/>
          <w:sz w:val="24"/>
          <w:szCs w:val="24"/>
          <w:lang w:val="es-ES"/>
        </w:rPr>
        <w:t xml:space="preserve"> y un oficial al mando para administrar y supervisar las operaciones de patrullaje policial. La policía puede gestionar eficazmente sus operaciones a través del diseño de las áreas y la elección de estrategias de patrullaje de las unidades policiales dentro de esas áreas. Hay tres principales tipos de estrategias de patrullaje para oficiales de patrulla: Patrullaje activo, patrullaje aleatorio, y patrullaje dirigido [54]. En patrulla activo, los oficiales de patrulla deberían aprovechar cada oportunidad para descubrir, detectar, observar e interceptar un evento inusual. </w:t>
      </w:r>
    </w:p>
    <w:p w14:paraId="1BFB7171" w14:textId="3C4E69CE" w:rsidR="00CA66B9" w:rsidRPr="00CA66B9" w:rsidRDefault="00CA66B9" w:rsidP="006D5A6F">
      <w:pPr>
        <w:spacing w:after="0" w:line="360" w:lineRule="auto"/>
        <w:jc w:val="both"/>
        <w:rPr>
          <w:rFonts w:ascii="Arial" w:hAnsi="Arial" w:cs="Arial"/>
          <w:sz w:val="24"/>
          <w:szCs w:val="24"/>
          <w:lang w:val="es-ES"/>
        </w:rPr>
      </w:pPr>
      <w:r w:rsidRPr="00CA66B9">
        <w:rPr>
          <w:rFonts w:ascii="Arial" w:hAnsi="Arial" w:cs="Arial"/>
          <w:sz w:val="24"/>
          <w:szCs w:val="24"/>
          <w:lang w:val="es-ES"/>
        </w:rPr>
        <w:t xml:space="preserve">El patrullaje aleatorio significa que las rutas de patrulla deben ser aleatorias y variables </w:t>
      </w:r>
      <w:r w:rsidRPr="00CA66B9">
        <w:rPr>
          <w:rFonts w:ascii="Arial" w:hAnsi="Arial" w:cs="Arial"/>
          <w:sz w:val="24"/>
          <w:szCs w:val="24"/>
          <w:lang w:val="es-CU"/>
        </w:rPr>
        <w:t>[50]</w:t>
      </w:r>
      <w:r w:rsidRPr="00CA66B9">
        <w:rPr>
          <w:rFonts w:ascii="Arial" w:hAnsi="Arial" w:cs="Arial"/>
          <w:sz w:val="24"/>
          <w:szCs w:val="24"/>
          <w:lang w:val="es-ES"/>
        </w:rPr>
        <w:t xml:space="preserve"> para que los comportamientos de patrulla no sean predichos por criminales potenciales. En patrullaje dirigido, patrulleros dan más esfuerzos para los puntos calientes del crimen para que puedan responder rápidamente y reducir los crímenes en puntos de acceso. En la práctica, los oficiales de patrulla pueden elegir una estrategia o combinarlos para acomodar las condiciones específicas en su área [49]. Otro principio de patrulla importante es la integridad del golpe</w:t>
      </w:r>
      <w:r w:rsidR="00BE577A">
        <w:rPr>
          <w:rFonts w:ascii="Arial" w:hAnsi="Arial" w:cs="Arial"/>
          <w:sz w:val="24"/>
          <w:szCs w:val="24"/>
          <w:lang w:val="es-ES"/>
        </w:rPr>
        <w:t>,</w:t>
      </w:r>
      <w:r w:rsidRPr="00CA66B9">
        <w:rPr>
          <w:rFonts w:ascii="Arial" w:hAnsi="Arial" w:cs="Arial"/>
          <w:sz w:val="24"/>
          <w:szCs w:val="24"/>
          <w:lang w:val="es-ES"/>
        </w:rPr>
        <w:t xml:space="preserve"> </w:t>
      </w:r>
      <w:r w:rsidR="00BE577A">
        <w:rPr>
          <w:rFonts w:ascii="Arial" w:hAnsi="Arial" w:cs="Arial"/>
          <w:sz w:val="24"/>
          <w:szCs w:val="24"/>
          <w:lang w:val="es-ES"/>
        </w:rPr>
        <w:t>s</w:t>
      </w:r>
      <w:r w:rsidRPr="00CA66B9">
        <w:rPr>
          <w:rFonts w:ascii="Arial" w:hAnsi="Arial" w:cs="Arial"/>
          <w:sz w:val="24"/>
          <w:szCs w:val="24"/>
          <w:lang w:val="es-ES"/>
        </w:rPr>
        <w:t>e espera que el oficial permanezca dentro del área de patrullaje asignado. La integridad del golpe puede ser absoluta o relativa, dependiendo del número de unidades de patrulla asignadas y el tamaño del área de la patrulla y la actividad dentro del área [49]. Por integridad absoluta, los oficiales de patrulla deben permanecer en el área de patrullaje asignado en todo momento. En patrullaje relativo, los oficiales de patrulla permanecen dentro del área de patrullaje y solo pueden dejarlo por una buena razón o responder a una llamada de servicio en otra área de patrullaje [49] si y solo si es autorizado por el oficial de mando a cargo. Cuando hay un incidente, se utiliza el principio de que “El coche de policía más cercano responde a la llamada”, para que llegue al incidente en un rango de 5 a 10min.</w:t>
      </w:r>
    </w:p>
    <w:p w14:paraId="183BC8DB" w14:textId="77777777" w:rsidR="00CA66B9" w:rsidRPr="00CA66B9" w:rsidRDefault="00CA66B9" w:rsidP="006B6957">
      <w:pPr>
        <w:spacing w:after="0" w:line="360" w:lineRule="auto"/>
        <w:jc w:val="both"/>
        <w:rPr>
          <w:rFonts w:ascii="Arial" w:hAnsi="Arial" w:cs="Arial"/>
          <w:color w:val="FF0000"/>
          <w:sz w:val="24"/>
          <w:szCs w:val="24"/>
          <w:lang w:val="es-ES"/>
        </w:rPr>
      </w:pPr>
      <w:r w:rsidRPr="00CA66B9">
        <w:rPr>
          <w:rFonts w:ascii="Arial" w:hAnsi="Arial" w:cs="Arial"/>
          <w:sz w:val="24"/>
          <w:szCs w:val="24"/>
          <w:lang w:val="es-ES"/>
        </w:rPr>
        <w:t xml:space="preserve">La variante operativa es una de las importantes estrategias de asignación de recursos del departamento de policía. El despliegue de la fuerza de patrulla a través de los municipios es un método de gestión estándar para mejorar la capacidad de disuasión de la fuerza de patrulla uniformada. [49]. La variante operativa consiste en reubicar semanalmente las patrullas en determinadas áreas teniendo en cuenta la situación </w:t>
      </w:r>
      <w:r w:rsidRPr="00CA66B9">
        <w:rPr>
          <w:rFonts w:ascii="Arial" w:hAnsi="Arial" w:cs="Arial"/>
          <w:sz w:val="24"/>
          <w:szCs w:val="24"/>
          <w:lang w:val="es-ES"/>
        </w:rPr>
        <w:lastRenderedPageBreak/>
        <w:t>operativa del área (cantidad de delitos, cantidad de emergencias, etc.) y la situación demográfica</w:t>
      </w:r>
      <w:r w:rsidRPr="00CA66B9">
        <w:rPr>
          <w:rFonts w:ascii="Arial" w:hAnsi="Arial" w:cs="Arial"/>
          <w:color w:val="FF0000"/>
          <w:sz w:val="24"/>
          <w:szCs w:val="24"/>
          <w:lang w:val="es-ES"/>
        </w:rPr>
        <w:t>.</w:t>
      </w:r>
      <w:bookmarkStart w:id="41" w:name="_Hlk49877610"/>
      <w:r w:rsidRPr="00CA66B9">
        <w:rPr>
          <w:rFonts w:ascii="Arial" w:hAnsi="Arial" w:cs="Arial"/>
          <w:color w:val="FF0000"/>
          <w:sz w:val="24"/>
          <w:szCs w:val="24"/>
          <w:lang w:val="es-ES"/>
        </w:rPr>
        <w:t xml:space="preserve"> </w:t>
      </w:r>
      <w:bookmarkEnd w:id="41"/>
    </w:p>
    <w:p w14:paraId="48953401" w14:textId="77777777" w:rsidR="00CA66B9" w:rsidRPr="00CA66B9" w:rsidRDefault="00CA66B9" w:rsidP="00CA66B9">
      <w:pPr>
        <w:keepNext/>
        <w:keepLines/>
        <w:spacing w:before="40" w:after="0" w:line="360" w:lineRule="auto"/>
        <w:jc w:val="both"/>
        <w:outlineLvl w:val="1"/>
        <w:rPr>
          <w:rFonts w:ascii="Arial" w:eastAsia="Times New Roman" w:hAnsi="Arial" w:cs="Arial"/>
          <w:color w:val="000000" w:themeColor="text1"/>
          <w:sz w:val="28"/>
          <w:szCs w:val="26"/>
          <w:lang w:val="es-ES"/>
        </w:rPr>
      </w:pPr>
      <w:bookmarkStart w:id="42" w:name="_Toc515618785"/>
      <w:bookmarkStart w:id="43" w:name="_Toc25793490"/>
      <w:bookmarkStart w:id="44" w:name="_Toc50217600"/>
      <w:bookmarkStart w:id="45" w:name="_Toc51689132"/>
      <w:r w:rsidRPr="00CA66B9">
        <w:rPr>
          <w:rFonts w:ascii="Arial" w:eastAsia="Times New Roman" w:hAnsi="Arial" w:cs="Arial"/>
          <w:color w:val="000000" w:themeColor="text1"/>
          <w:sz w:val="28"/>
          <w:szCs w:val="26"/>
          <w:lang w:val="es-ES"/>
        </w:rPr>
        <w:t>1.7 Plataformas de agentes</w:t>
      </w:r>
      <w:bookmarkEnd w:id="42"/>
      <w:bookmarkEnd w:id="43"/>
      <w:bookmarkEnd w:id="44"/>
      <w:bookmarkEnd w:id="45"/>
      <w:r w:rsidRPr="00CA66B9">
        <w:rPr>
          <w:rFonts w:ascii="Arial" w:eastAsia="Times New Roman" w:hAnsi="Arial" w:cs="Arial"/>
          <w:color w:val="000000" w:themeColor="text1"/>
          <w:sz w:val="28"/>
          <w:szCs w:val="26"/>
          <w:lang w:val="es-ES"/>
        </w:rPr>
        <w:t xml:space="preserve"> </w:t>
      </w:r>
    </w:p>
    <w:p w14:paraId="1EF8D7EB"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A continuación, se realiza un estudio de algunas de las plataformas de agentes actuales escogidas entre las más reconocidas según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7cYDnTE0","properties":{"formattedCitation":"[23]","plainCitation":"[23]"},"citationItems":[{"id":1535,"uris":["http://zotero.org/groups/1978659/items/M5B87RJ6"],"uri":["http://zotero.org/groups/1978659/items/M5B87RJ6"],"itemData":{"id":1535,"type":"webpage","title":"The Foundation For Intelligent Phisical Agents","language":"English","author":[{"literal":"FIPA"}]}}],"schema":"https://github.com/citation-style-language/schema/raw/master/csl-citation.json"}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8005C6" w14:textId="77777777" w:rsidR="00CA66B9" w:rsidRPr="00CA66B9" w:rsidRDefault="00CA66B9" w:rsidP="00254D36">
      <w:pPr>
        <w:keepNext/>
        <w:keepLines/>
        <w:numPr>
          <w:ilvl w:val="2"/>
          <w:numId w:val="0"/>
        </w:numPr>
        <w:spacing w:after="0"/>
        <w:ind w:left="851" w:hanging="796"/>
        <w:outlineLvl w:val="2"/>
        <w:rPr>
          <w:rFonts w:ascii="Arial" w:eastAsia="Times New Roman" w:hAnsi="Arial" w:cs="Arial"/>
          <w:sz w:val="28"/>
          <w:szCs w:val="30"/>
          <w:lang w:val="es-ES"/>
        </w:rPr>
      </w:pPr>
      <w:bookmarkStart w:id="46" w:name="_Toc515618786"/>
      <w:bookmarkStart w:id="47" w:name="_Toc25793491"/>
      <w:bookmarkStart w:id="48" w:name="_Toc50217601"/>
      <w:bookmarkStart w:id="49" w:name="_Toc51689133"/>
      <w:r w:rsidRPr="00CA66B9">
        <w:rPr>
          <w:rFonts w:ascii="Arial" w:eastAsia="Times New Roman" w:hAnsi="Arial" w:cs="Arial"/>
          <w:sz w:val="28"/>
          <w:szCs w:val="30"/>
          <w:lang w:val="es-ES"/>
        </w:rPr>
        <w:t>MASON</w:t>
      </w:r>
      <w:bookmarkEnd w:id="46"/>
      <w:bookmarkEnd w:id="47"/>
      <w:bookmarkEnd w:id="48"/>
      <w:bookmarkEnd w:id="49"/>
    </w:p>
    <w:p w14:paraId="096A47A3" w14:textId="77777777" w:rsidR="00CA66B9" w:rsidRPr="00CA66B9" w:rsidRDefault="00CA66B9" w:rsidP="00254D3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(Stands </w:t>
      </w:r>
      <w:proofErr w:type="spellStart"/>
      <w:r w:rsidRPr="00CA66B9">
        <w:rPr>
          <w:rFonts w:ascii="Arial" w:eastAsia="Calibri" w:hAnsi="Arial" w:cs="Arial"/>
          <w:sz w:val="24"/>
          <w:szCs w:val="24"/>
          <w:lang w:val="es-ES"/>
        </w:rPr>
        <w:t>for</w:t>
      </w:r>
      <w:proofErr w:type="spellEnd"/>
      <w:r w:rsidRPr="00CA66B9">
        <w:rPr>
          <w:rFonts w:ascii="Arial" w:eastAsia="Calibri" w:hAnsi="Arial" w:cs="Arial"/>
          <w:sz w:val="24"/>
          <w:szCs w:val="24"/>
          <w:lang w:val="es-ES"/>
        </w:rPr>
        <w:t xml:space="preserve"> Multi-</w:t>
      </w:r>
      <w:proofErr w:type="spellStart"/>
      <w:r w:rsidRPr="00CA66B9">
        <w:rPr>
          <w:rFonts w:ascii="Arial" w:eastAsia="Calibri" w:hAnsi="Arial" w:cs="Arial"/>
          <w:sz w:val="24"/>
          <w:szCs w:val="24"/>
          <w:lang w:val="es-ES"/>
        </w:rPr>
        <w:t>Agent</w:t>
      </w:r>
      <w:proofErr w:type="spellEnd"/>
      <w:r w:rsidRPr="00CA66B9">
        <w:rPr>
          <w:rFonts w:ascii="Arial" w:eastAsia="Calibri" w:hAnsi="Arial" w:cs="Arial"/>
          <w:sz w:val="24"/>
          <w:szCs w:val="24"/>
          <w:lang w:val="es-ES"/>
        </w:rPr>
        <w:t xml:space="preserve"> Simulator </w:t>
      </w:r>
      <w:proofErr w:type="spellStart"/>
      <w:r w:rsidRPr="00CA66B9">
        <w:rPr>
          <w:rFonts w:ascii="Arial" w:eastAsia="Calibri" w:hAnsi="Arial" w:cs="Arial"/>
          <w:sz w:val="24"/>
          <w:szCs w:val="24"/>
          <w:lang w:val="es-ES"/>
        </w:rPr>
        <w:t>Of</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Neighborhoods</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or</w:t>
      </w:r>
      <w:proofErr w:type="spellEnd"/>
      <w:r w:rsidRPr="00CA66B9">
        <w:rPr>
          <w:rFonts w:ascii="Arial" w:eastAsia="Calibri" w:hAnsi="Arial" w:cs="Arial"/>
          <w:sz w:val="24"/>
          <w:szCs w:val="24"/>
          <w:lang w:val="es-ES"/>
        </w:rPr>
        <w:t xml:space="preserve"> Networks... </w:t>
      </w:r>
      <w:proofErr w:type="spellStart"/>
      <w:r w:rsidRPr="00CA66B9">
        <w:rPr>
          <w:rFonts w:ascii="Arial" w:eastAsia="Calibri" w:hAnsi="Arial" w:cs="Arial"/>
          <w:sz w:val="24"/>
          <w:szCs w:val="24"/>
          <w:lang w:val="es-ES"/>
        </w:rPr>
        <w:t>or</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something</w:t>
      </w:r>
      <w:proofErr w:type="spellEnd"/>
      <w:r w:rsidRPr="00CA66B9">
        <w:rPr>
          <w:rFonts w:ascii="Arial" w:eastAsia="Calibri" w:hAnsi="Arial" w:cs="Arial"/>
          <w:sz w:val="24"/>
          <w:szCs w:val="24"/>
          <w:lang w:val="es-ES"/>
        </w:rPr>
        <w:t xml:space="preserve">...) es una plataforma de simulación basada en agente, de eventos rápidos y discretos, diseñado para ser la base para grandes simulaciones en Java de propósito personalizado, y también para proporcionar funcionalidad más que suficiente para muchas necesidades de simulación de peso ligero. Contiene una biblioteca de modelos y un conjunto opcional de herramientas de visualización en 2D y 3D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a1s9vl85vmt","properties":{"formattedCitation":"[45,46]","plainCitation":"[45,46]"},"citationItems":[{"id":"NrFIWd22/1SNIlfCz","uris":["http://zotero.org/users/3836631/items/SP7WXSMJ"],"uri":["http://zotero.org/users/3836631/items/SP7WXSMJ"],"itemData":{"id":"NrFIWd22/1SNIlfCz","type":"webpage","title":"MASON","URL":"https://cs.gmu.edu/~eclab/projects/mason/docs/","language":"English","accessed":{"date-parts":[["2017",3,14]]}}},{"id":1656,"uris":["http://zotero.org/groups/1978659/items/KYSHZM57"],"uri":["http://zotero.org/groups/1978659/items/KYSHZM57"],"itemData":{"id":1656,"type":"article-journal","title":"Mason: A multiagent simulation environment","container-title":"Simulation","page":"517–527","volume":"81","issue":"7","source":"Google Scholar","shortTitle":"Mason","author":[{"family":"Luke","given":"Sean"},{"family":"Cioffi-Revilla","given":"Claudio"},{"family":"Panait","given":"Liviu"},{"family":"Sullivan","given":"Keith"},{"family":"Balan","given":"Gabriel"}],"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[56,47]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D4AEF5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Constituye un esfuerzo conjunto entre el Laboratorio de Computación Evolutiva de la Universidad George Mason y el Centro de Complejidad Social. Sus diseñadores son: Sean Luke, Gabriel </w:t>
      </w:r>
      <w:proofErr w:type="spellStart"/>
      <w:r w:rsidRPr="00CA66B9">
        <w:rPr>
          <w:rFonts w:ascii="Arial" w:eastAsia="Calibri" w:hAnsi="Arial" w:cs="Arial"/>
          <w:sz w:val="24"/>
          <w:szCs w:val="24"/>
          <w:lang w:val="es-ES"/>
        </w:rPr>
        <w:t>Catalin</w:t>
      </w:r>
      <w:proofErr w:type="spellEnd"/>
      <w:r w:rsidRPr="00CA66B9">
        <w:rPr>
          <w:rFonts w:ascii="Arial" w:eastAsia="Calibri" w:hAnsi="Arial" w:cs="Arial"/>
          <w:sz w:val="24"/>
          <w:szCs w:val="24"/>
          <w:lang w:val="es-ES"/>
        </w:rPr>
        <w:t xml:space="preserve"> Balan, Keith Sullivan y Liviu </w:t>
      </w:r>
      <w:proofErr w:type="spellStart"/>
      <w:r w:rsidRPr="00CA66B9">
        <w:rPr>
          <w:rFonts w:ascii="Arial" w:eastAsia="Calibri" w:hAnsi="Arial" w:cs="Arial"/>
          <w:sz w:val="24"/>
          <w:szCs w:val="24"/>
          <w:lang w:val="es-ES"/>
        </w:rPr>
        <w:t>Panait</w:t>
      </w:r>
      <w:proofErr w:type="spellEnd"/>
      <w:r w:rsidRPr="00CA66B9">
        <w:rPr>
          <w:rFonts w:ascii="Arial" w:eastAsia="Calibri" w:hAnsi="Arial" w:cs="Arial"/>
          <w:sz w:val="24"/>
          <w:szCs w:val="24"/>
          <w:lang w:val="es-ES"/>
        </w:rPr>
        <w:t xml:space="preserve">, con ayuda de Claudio </w:t>
      </w:r>
      <w:proofErr w:type="spellStart"/>
      <w:r w:rsidRPr="00CA66B9">
        <w:rPr>
          <w:rFonts w:ascii="Arial" w:eastAsia="Calibri" w:hAnsi="Arial" w:cs="Arial"/>
          <w:sz w:val="24"/>
          <w:szCs w:val="24"/>
          <w:lang w:val="es-ES"/>
        </w:rPr>
        <w:t>Cioffi</w:t>
      </w:r>
      <w:proofErr w:type="spellEnd"/>
      <w:r w:rsidRPr="00CA66B9">
        <w:rPr>
          <w:rFonts w:ascii="Arial" w:eastAsia="Calibri" w:hAnsi="Arial" w:cs="Arial"/>
          <w:sz w:val="24"/>
          <w:szCs w:val="24"/>
          <w:lang w:val="es-ES"/>
        </w:rPr>
        <w:t xml:space="preserve"> Revilla, Sean </w:t>
      </w:r>
      <w:proofErr w:type="spellStart"/>
      <w:r w:rsidRPr="00CA66B9">
        <w:rPr>
          <w:rFonts w:ascii="Arial" w:eastAsia="Calibri" w:hAnsi="Arial" w:cs="Arial"/>
          <w:sz w:val="24"/>
          <w:szCs w:val="24"/>
          <w:lang w:val="es-ES"/>
        </w:rPr>
        <w:t>Paus</w:t>
      </w:r>
      <w:proofErr w:type="spellEnd"/>
      <w:r w:rsidRPr="00CA66B9">
        <w:rPr>
          <w:rFonts w:ascii="Arial" w:eastAsia="Calibri" w:hAnsi="Arial" w:cs="Arial"/>
          <w:sz w:val="24"/>
          <w:szCs w:val="24"/>
          <w:lang w:val="es-ES"/>
        </w:rPr>
        <w:t xml:space="preserve">, Keith Sullivan, Daniel </w:t>
      </w:r>
      <w:proofErr w:type="spellStart"/>
      <w:r w:rsidRPr="00CA66B9">
        <w:rPr>
          <w:rFonts w:ascii="Arial" w:eastAsia="Calibri" w:hAnsi="Arial" w:cs="Arial"/>
          <w:sz w:val="24"/>
          <w:szCs w:val="24"/>
          <w:lang w:val="es-ES"/>
        </w:rPr>
        <w:t>Kuebrich</w:t>
      </w:r>
      <w:proofErr w:type="spellEnd"/>
      <w:r w:rsidRPr="00CA66B9">
        <w:rPr>
          <w:rFonts w:ascii="Arial" w:eastAsia="Calibri" w:hAnsi="Arial" w:cs="Arial"/>
          <w:sz w:val="24"/>
          <w:szCs w:val="24"/>
          <w:lang w:val="es-ES"/>
        </w:rPr>
        <w:t xml:space="preserve">, Joey Harrison y </w:t>
      </w:r>
      <w:proofErr w:type="spellStart"/>
      <w:r w:rsidRPr="00CA66B9">
        <w:rPr>
          <w:rFonts w:ascii="Arial" w:eastAsia="Calibri" w:hAnsi="Arial" w:cs="Arial"/>
          <w:sz w:val="24"/>
          <w:szCs w:val="24"/>
          <w:lang w:val="es-ES"/>
        </w:rPr>
        <w:t>Ankur</w:t>
      </w:r>
      <w:proofErr w:type="spellEnd"/>
      <w:r w:rsidRPr="00CA66B9">
        <w:rPr>
          <w:rFonts w:ascii="Arial" w:eastAsia="Calibri" w:hAnsi="Arial" w:cs="Arial"/>
          <w:sz w:val="24"/>
          <w:szCs w:val="24"/>
          <w:lang w:val="es-ES"/>
        </w:rPr>
        <w:t xml:space="preserve"> Desai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2tA99HXr","properties":{"formattedCitation":"[45]","plainCitation":"[45]"},"citationItems":[{"id":256,"uris":["http://zotero.org/users/3836631/items/SP7WXSMJ"],"uri":["http://zotero.org/users/3836631/items/SP7WXSMJ"],"itemData":{"id":256,"type":"webpage","title":"MASON","URL":"https://cs.gmu.edu/~eclab/projects/mason/docs/","language":"English","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CD90A3"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t>Características:</w:t>
      </w:r>
    </w:p>
    <w:p w14:paraId="3F328C7D"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100% Java (1.3 o superior).</w:t>
      </w:r>
    </w:p>
    <w:p w14:paraId="114477FF"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Rápido, portátil y bastante pequeño.</w:t>
      </w:r>
    </w:p>
    <w:p w14:paraId="0ABC2A49"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completamente independientes de la visualización, que se pueden agregar, quitar o cambiar en cualquier momento.</w:t>
      </w:r>
    </w:p>
    <w:p w14:paraId="6FAEF248"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pueden ser controlados y recuperados, y migrados dinámicamente a través de las plataformas.</w:t>
      </w:r>
    </w:p>
    <w:p w14:paraId="2591A41A"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producir resultados idénticos entre plataformas.</w:t>
      </w:r>
    </w:p>
    <w:p w14:paraId="5F513B4E"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modelos son independientes y pueden ejecutarse dentro de otros marcos de trabajo y aplicaciones Java.</w:t>
      </w:r>
    </w:p>
    <w:p w14:paraId="4A5D1293" w14:textId="77777777" w:rsidR="00CA66B9" w:rsidRP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 2D y 3D.</w:t>
      </w:r>
    </w:p>
    <w:p w14:paraId="6F9E792D" w14:textId="57B2CC2E" w:rsidR="00CA66B9" w:rsidRDefault="00CA66B9" w:rsidP="00CA66B9">
      <w:pPr>
        <w:numPr>
          <w:ilvl w:val="0"/>
          <w:numId w:val="10"/>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Puede generar capturas de pantalla, películas QuickTime, gráficos.</w:t>
      </w:r>
    </w:p>
    <w:p w14:paraId="014FD6E2" w14:textId="6EF34B3B" w:rsidR="000333B5" w:rsidRDefault="000333B5" w:rsidP="000333B5">
      <w:pPr>
        <w:spacing w:before="40" w:after="0" w:line="360" w:lineRule="auto"/>
        <w:contextualSpacing/>
        <w:jc w:val="both"/>
        <w:rPr>
          <w:rFonts w:ascii="Arial" w:eastAsia="Calibri" w:hAnsi="Arial" w:cs="Arial"/>
          <w:sz w:val="24"/>
          <w:szCs w:val="24"/>
          <w:lang w:val="es-ES_tradnl"/>
        </w:rPr>
      </w:pPr>
    </w:p>
    <w:p w14:paraId="0699F9F2" w14:textId="77777777" w:rsidR="000333B5" w:rsidRPr="00CA66B9" w:rsidRDefault="000333B5" w:rsidP="000333B5">
      <w:pPr>
        <w:spacing w:before="40" w:after="0" w:line="360" w:lineRule="auto"/>
        <w:contextualSpacing/>
        <w:jc w:val="both"/>
        <w:rPr>
          <w:rFonts w:ascii="Arial" w:eastAsia="Calibri" w:hAnsi="Arial" w:cs="Arial"/>
          <w:sz w:val="24"/>
          <w:szCs w:val="24"/>
          <w:lang w:val="es-ES_tradnl"/>
        </w:rPr>
      </w:pPr>
    </w:p>
    <w:p w14:paraId="2D9BA324" w14:textId="77777777" w:rsidR="00CA66B9" w:rsidRPr="00CA66B9" w:rsidRDefault="00CA66B9" w:rsidP="000333B5">
      <w:pPr>
        <w:spacing w:after="0" w:line="360" w:lineRule="auto"/>
        <w:jc w:val="both"/>
        <w:rPr>
          <w:rFonts w:ascii="Arial" w:hAnsi="Arial" w:cs="Arial"/>
          <w:i/>
          <w:iCs/>
          <w:sz w:val="24"/>
          <w:szCs w:val="24"/>
          <w:lang w:val="es-ES"/>
        </w:rPr>
      </w:pPr>
      <w:r w:rsidRPr="00CA66B9">
        <w:rPr>
          <w:rFonts w:ascii="Arial" w:hAnsi="Arial" w:cs="Arial"/>
          <w:i/>
          <w:iCs/>
          <w:sz w:val="24"/>
          <w:szCs w:val="24"/>
          <w:lang w:val="es-ES"/>
        </w:rPr>
        <w:lastRenderedPageBreak/>
        <w:t>Objetivos de diseño:</w:t>
      </w:r>
    </w:p>
    <w:p w14:paraId="46CE7637"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Posibilidad de ejecutar muchos tipos de simulaciones</w:t>
      </w:r>
    </w:p>
    <w:p w14:paraId="799A098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Sistemas sociales complejos</w:t>
      </w:r>
    </w:p>
    <w:p w14:paraId="256C48F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Modelado físico</w:t>
      </w:r>
    </w:p>
    <w:p w14:paraId="46376213"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Inteligencia artificial</w:t>
      </w:r>
    </w:p>
    <w:p w14:paraId="55BA5DE6"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Eficiente con grandes números de agentes</w:t>
      </w:r>
    </w:p>
    <w:p w14:paraId="69B1291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Alto grado de modularidad y flexibilidad</w:t>
      </w:r>
    </w:p>
    <w:p w14:paraId="4C81CD04"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Núcleo pequeño y fácil de entender</w:t>
      </w:r>
    </w:p>
    <w:p w14:paraId="2AA2E9BF"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Separar las herramientas de visualización</w:t>
      </w:r>
    </w:p>
    <w:p w14:paraId="46EE0F51" w14:textId="77777777" w:rsidR="00CA66B9" w:rsidRPr="00CA66B9" w:rsidRDefault="00CA66B9" w:rsidP="00CA66B9">
      <w:pPr>
        <w:numPr>
          <w:ilvl w:val="0"/>
          <w:numId w:val="9"/>
        </w:numPr>
        <w:spacing w:before="40" w:after="0" w:line="360" w:lineRule="auto"/>
        <w:contextualSpacing/>
        <w:jc w:val="both"/>
        <w:rPr>
          <w:rFonts w:ascii="Arial" w:eastAsia="Calibri" w:hAnsi="Arial" w:cs="Arial"/>
          <w:sz w:val="24"/>
          <w:szCs w:val="24"/>
          <w:lang w:val="es-ES_tradnl"/>
        </w:rPr>
      </w:pPr>
      <w:proofErr w:type="spellStart"/>
      <w:r w:rsidRPr="00CA66B9">
        <w:rPr>
          <w:rFonts w:ascii="Arial" w:eastAsia="Calibri" w:hAnsi="Arial" w:cs="Arial"/>
          <w:i/>
          <w:sz w:val="24"/>
          <w:szCs w:val="24"/>
          <w:lang w:val="es-ES_tradnl"/>
        </w:rPr>
        <w:t>Check-pointing</w:t>
      </w:r>
      <w:proofErr w:type="spellEnd"/>
      <w:r w:rsidRPr="00CA66B9">
        <w:rPr>
          <w:rFonts w:ascii="Arial" w:eastAsia="Calibri" w:hAnsi="Arial" w:cs="Arial"/>
          <w:sz w:val="24"/>
          <w:szCs w:val="24"/>
          <w:lang w:val="es-ES_tradnl"/>
        </w:rPr>
        <w:t xml:space="preserve"> y recuperación</w:t>
      </w:r>
    </w:p>
    <w:p w14:paraId="35CE627B" w14:textId="77777777" w:rsidR="00CA66B9" w:rsidRPr="00CA66B9" w:rsidRDefault="00CA66B9" w:rsidP="00CA66B9">
      <w:pPr>
        <w:spacing w:after="0"/>
        <w:ind w:left="720"/>
        <w:contextualSpacing/>
        <w:rPr>
          <w:rFonts w:ascii="Arial" w:eastAsia="Calibri" w:hAnsi="Arial" w:cs="Arial"/>
          <w:sz w:val="24"/>
          <w:szCs w:val="24"/>
          <w:lang w:val="es-ES_tradnl"/>
        </w:rPr>
      </w:pPr>
    </w:p>
    <w:p w14:paraId="49A4CA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Las bibliotecas se proporcionan para visualizar en 2D y en 3D (utilizando Java3D), manipular el modelo gráficamente, tomar capturas de pantalla y generar películas (utilizando </w:t>
      </w:r>
      <w:r w:rsidRPr="00CA66B9">
        <w:rPr>
          <w:rFonts w:ascii="Arial" w:eastAsia="Calibri" w:hAnsi="Arial" w:cs="Arial"/>
          <w:i/>
          <w:sz w:val="24"/>
          <w:szCs w:val="24"/>
          <w:lang w:val="es-ES"/>
        </w:rPr>
        <w:t>Java Media Framework</w:t>
      </w:r>
      <w:r w:rsidRPr="00CA66B9">
        <w:rPr>
          <w:rFonts w:ascii="Arial" w:eastAsia="Calibri" w:hAnsi="Arial" w:cs="Arial"/>
          <w:sz w:val="24"/>
          <w:szCs w:val="24"/>
          <w:lang w:val="es-ES"/>
        </w:rPr>
        <w:t>).</w:t>
      </w:r>
    </w:p>
    <w:p w14:paraId="51ECCA62" w14:textId="77777777" w:rsidR="00CA66B9" w:rsidRPr="00CA66B9" w:rsidRDefault="00CA66B9" w:rsidP="00CA66B9">
      <w:pPr>
        <w:keepNext/>
        <w:keepLines/>
        <w:spacing w:after="0"/>
        <w:outlineLvl w:val="3"/>
        <w:rPr>
          <w:rFonts w:ascii="Arial" w:eastAsia="Times New Roman" w:hAnsi="Arial" w:cs="Arial"/>
          <w:i/>
          <w:iCs/>
          <w:sz w:val="24"/>
          <w:szCs w:val="24"/>
          <w:lang w:val="es-ES"/>
        </w:rPr>
      </w:pPr>
      <w:proofErr w:type="spellStart"/>
      <w:r w:rsidRPr="00CA66B9">
        <w:rPr>
          <w:rFonts w:ascii="Arial" w:eastAsia="Times New Roman" w:hAnsi="Arial" w:cs="Arial"/>
          <w:i/>
          <w:iCs/>
          <w:sz w:val="24"/>
          <w:szCs w:val="24"/>
          <w:lang w:val="es-ES"/>
        </w:rPr>
        <w:t>GeoMason</w:t>
      </w:r>
      <w:proofErr w:type="spellEnd"/>
      <w:r w:rsidRPr="00CA66B9">
        <w:rPr>
          <w:rFonts w:ascii="Arial" w:eastAsia="Times New Roman" w:hAnsi="Arial" w:cs="Arial"/>
          <w:i/>
          <w:iCs/>
          <w:sz w:val="24"/>
          <w:szCs w:val="24"/>
          <w:lang w:val="es-ES"/>
        </w:rPr>
        <w:t>:</w:t>
      </w:r>
    </w:p>
    <w:p w14:paraId="041CE7A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Como parte de la integración con GIS, MASON cuenta con una extensión opcional llamada </w:t>
      </w:r>
      <w:proofErr w:type="spellStart"/>
      <w:r w:rsidRPr="00CA66B9">
        <w:rPr>
          <w:rFonts w:ascii="Arial" w:eastAsia="Calibri" w:hAnsi="Arial" w:cs="Arial"/>
          <w:sz w:val="24"/>
          <w:szCs w:val="24"/>
          <w:lang w:val="es-ES"/>
        </w:rPr>
        <w:t>GeoMason</w:t>
      </w:r>
      <w:proofErr w:type="spellEnd"/>
      <w:r w:rsidRPr="00CA66B9">
        <w:rPr>
          <w:rFonts w:ascii="Arial" w:eastAsia="Calibri" w:hAnsi="Arial" w:cs="Arial"/>
          <w:sz w:val="24"/>
          <w:szCs w:val="24"/>
          <w:lang w:val="es-ES"/>
        </w:rPr>
        <w:t xml:space="preserve"> la cual añade soporte para datos geoespaciales y se publica bajo la Licencia Libre Académica.</w:t>
      </w:r>
    </w:p>
    <w:p w14:paraId="63EE8651" w14:textId="77777777" w:rsidR="00CA66B9" w:rsidRPr="00CA66B9" w:rsidRDefault="00CA66B9" w:rsidP="00CA66B9">
      <w:pPr>
        <w:keepNext/>
        <w:keepLines/>
        <w:numPr>
          <w:ilvl w:val="2"/>
          <w:numId w:val="0"/>
        </w:numPr>
        <w:ind w:left="851" w:hanging="796"/>
        <w:outlineLvl w:val="2"/>
        <w:rPr>
          <w:rFonts w:ascii="Arial" w:eastAsia="Times New Roman" w:hAnsi="Arial" w:cs="Arial"/>
          <w:sz w:val="28"/>
          <w:szCs w:val="30"/>
          <w:lang w:val="es-ES"/>
        </w:rPr>
      </w:pPr>
      <w:bookmarkStart w:id="50" w:name="_Toc515618787"/>
      <w:bookmarkStart w:id="51" w:name="_Toc25793492"/>
      <w:bookmarkStart w:id="52" w:name="_Toc50217602"/>
      <w:bookmarkStart w:id="53" w:name="_Toc51689134"/>
      <w:r w:rsidRPr="00CA66B9">
        <w:rPr>
          <w:rFonts w:ascii="Arial" w:eastAsia="Times New Roman" w:hAnsi="Arial" w:cs="Arial"/>
          <w:sz w:val="28"/>
          <w:szCs w:val="30"/>
          <w:lang w:val="es-ES"/>
        </w:rPr>
        <w:t>JADE</w:t>
      </w:r>
      <w:bookmarkEnd w:id="50"/>
      <w:bookmarkEnd w:id="51"/>
      <w:bookmarkEnd w:id="52"/>
      <w:bookmarkEnd w:id="53"/>
    </w:p>
    <w:p w14:paraId="50A3BD2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JADE (</w:t>
      </w:r>
      <w:r w:rsidRPr="00CA66B9">
        <w:rPr>
          <w:rFonts w:ascii="Arial" w:eastAsia="Calibri" w:hAnsi="Arial" w:cs="Arial"/>
          <w:i/>
          <w:sz w:val="24"/>
          <w:szCs w:val="24"/>
          <w:lang w:val="es-ES"/>
        </w:rPr>
        <w:t xml:space="preserve">Java </w:t>
      </w:r>
      <w:proofErr w:type="spellStart"/>
      <w:r w:rsidRPr="00CA66B9">
        <w:rPr>
          <w:rFonts w:ascii="Arial" w:eastAsia="Calibri" w:hAnsi="Arial" w:cs="Arial"/>
          <w:i/>
          <w:sz w:val="24"/>
          <w:szCs w:val="24"/>
          <w:lang w:val="es-ES"/>
        </w:rPr>
        <w:t>Agent</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DEvelopment</w:t>
      </w:r>
      <w:proofErr w:type="spellEnd"/>
      <w:r w:rsidRPr="00CA66B9">
        <w:rPr>
          <w:rFonts w:ascii="Arial" w:eastAsia="Calibri" w:hAnsi="Arial" w:cs="Arial"/>
          <w:i/>
          <w:sz w:val="24"/>
          <w:szCs w:val="24"/>
          <w:lang w:val="es-ES"/>
        </w:rPr>
        <w:t xml:space="preserve"> Framework</w:t>
      </w:r>
      <w:r w:rsidRPr="00CA66B9">
        <w:rPr>
          <w:rFonts w:ascii="Arial" w:eastAsia="Calibri" w:hAnsi="Arial" w:cs="Arial"/>
          <w:sz w:val="24"/>
          <w:szCs w:val="24"/>
          <w:lang w:val="es-ES"/>
        </w:rPr>
        <w:t xml:space="preserve">) es un marco de trabajo de software totalmente implementado en el lenguaje Java. Simplifica la implementación de sistemas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a través de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cumple con las especificaciones FIPA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xjzGJQgy","properties":{"formattedCitation":"[47]","plainCitation":"[47]"},"citationItems":[{"id":150,"uris":["http://zotero.org/users/3836631/items/G9AWG4X8"],"uri":["http://zotero.org/users/3836631/items/G9AWG4X8"],"itemData":{"id":150,"type":"webpage","title":"The Foundation For Intelligent Phisical Agents","language":"English","author":[{"family":"FIPA","given":""}]}}],"schema":"https://github.com/citation-style-language/schema/raw/master/csl-citation.json"}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y mediante un conjunto de herramientas gráficas que soportan las fases de depuración e implementación. Un sistema basado en JADE puede distribuirse entre máquinas (que ni siquiera necesitan compartir el mismo sistema operativo) y la configuración se puede controlar a través de una interfaz gráfica de usuario (GUI, </w:t>
      </w:r>
      <w:proofErr w:type="spellStart"/>
      <w:r w:rsidRPr="00CA66B9">
        <w:rPr>
          <w:rFonts w:ascii="Arial" w:eastAsia="Calibri" w:hAnsi="Arial" w:cs="Arial"/>
          <w:sz w:val="24"/>
          <w:szCs w:val="24"/>
          <w:lang w:val="es-ES"/>
        </w:rPr>
        <w:t>G</w:t>
      </w:r>
      <w:r w:rsidRPr="00CA66B9">
        <w:rPr>
          <w:rFonts w:ascii="Arial" w:eastAsia="Calibri" w:hAnsi="Arial" w:cs="Arial"/>
          <w:i/>
          <w:sz w:val="24"/>
          <w:szCs w:val="24"/>
          <w:lang w:val="es-ES"/>
        </w:rPr>
        <w:t>raphical</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User</w:t>
      </w:r>
      <w:proofErr w:type="spellEnd"/>
      <w:r w:rsidRPr="00CA66B9">
        <w:rPr>
          <w:rFonts w:ascii="Arial" w:eastAsia="Calibri" w:hAnsi="Arial" w:cs="Arial"/>
          <w:i/>
          <w:sz w:val="24"/>
          <w:szCs w:val="24"/>
          <w:lang w:val="es-ES"/>
        </w:rPr>
        <w:t xml:space="preserve"> Interface</w:t>
      </w:r>
      <w:r w:rsidRPr="00CA66B9">
        <w:rPr>
          <w:rFonts w:ascii="Arial" w:eastAsia="Calibri" w:hAnsi="Arial" w:cs="Arial"/>
          <w:sz w:val="24"/>
          <w:szCs w:val="24"/>
          <w:lang w:val="es-ES"/>
        </w:rPr>
        <w:t xml:space="preserve">) remota. La configuración puede cambiarse incluso en tiempo de ejecución moviendo agentes de una máquina a otra, según sea necesario. JADE está completamente implementado en lenguaje Java y el requisito mínimo del sistema es la versión 5 de JAVA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RVImyiI","properties":{"formattedCitation":"[48]","plainCitation":"[48]"},"citationItems":[{"id":257,"uris":["http://zotero.org/users/3836631/items/2GDEBQSK"],"uri":["http://zotero.org/users/3836631/items/2GDEBQSK"],"itemData":{"id":257,"type":"entry-encyclopedia","title":"Java (lenguaje de programación)","container-title":"Wikipedia, la enciclopedia libre","source":"Wikipedia","abstract":"Java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millones de usuarios reportados. \nEl lenguaje de programación Java fue originalmente desarrollado por James Gosling de Sun Microsystems (la cual fue adquirida por la compañía Oracle) y publicado en 1995 como un componente fundamental de la plataforma Java de Sun Microsystems. Su sintaxis deriva en gran medida de C y C++, pero tiene menos utilidades de bajo nivel que cualquiera de ellos. Las aplicaciones de Java son generalmente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con las especificaciones del Proceso de la Comunidad Java, Sun volvió a licenciar la mayoría de sus tecnologías de Java bajo la Licencia Pública General de GNU. Otros también han desarrollado implementaciones alternas a estas tecnologías de Sun, tales como el Compilador de Java de GNU y el GNU Classpath.","URL":"https://es.wikipedia.org/w/index.php?title=Java_(lenguaje_de_programaci%C3%B3n)&amp;oldid=100108168","note":"Page Version ID: 100108168","language":"es","issued":{"date-parts":[["2017",6,27]]}}}],"schema":"https://github.com/citation-style-language/schema/raw/master/csl-citation.json"}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[59]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entorno de tiempo de ejecución o el JDK)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HSicf4D","properties":{"formattedCitation":"[49]","plainCitation":"[49]"},"citationItems":[{"id":106,"uris":["http://zotero.org/users/3836631/items/FF66BBPI"],"uri":["http://zotero.org/users/3836631/items/FF66BBPI"],"itemData":{"id":106,"type":"post-weblog","title":"Jade Site | Java Agent DEvelopment Framework","URL":"http://jade.tilab.com/","accessed":{"date-parts":[["2017",6,27]]}}}],"schema":"https://github.com/citation-style-language/schema/raw/master/csl-citation.json"}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9D227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JADE es software libre y es distribuido por Telecom Italia, titular de los derechos de autor, en código abierto bajo los términos y condiciones de la licencia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Ice72Ij","properties":{"formattedCitation":"[50]","plainCitation":"[50]"},"citationItems":[{"id":300,"uris":["http://zotero.org/users/3836631/items/I22XJGEE"],"uri":["http://zotero.org/users/3836631/items/I22XJGEE"],"itemData":{"id":300,"type":"webpage","title":"Qué es una Licencia LGPL | SoftDoit","URL":"https://www.softwaredoit.es/definicion/definicion-licencia-lgpl.html","accessed":{"date-parts":[["2017",6,27]]}}}],"schema":"https://github.com/citation-style-language/schema/raw/master/csl-citation.json"}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(Licencia Pública General Menor Versión 2)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lbB1usC","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0B401523"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está entre las plataformas más conocidas y utilizadas debido a las funcionalidades que permite desarrollar. Entre las mismas, facilita construir sistemas de agentes para el manejo de información y recursos a través de redes de computadoras, bajo la complacencia de las especificaciones FIPA, para sistemas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interoperables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UlX7dzma","properties":{"formattedCitation":"[51]","plainCitation":"[51]"},"citationItems":[{"id":254,"uris":["http://zotero.org/users/3836631/items/FNZA554H"],"uri":["http://zotero.org/users/3836631/items/FNZA554H"],"itemData":{"id":254,"type":"thesis","title":"Simulación basada en agentes para el chequeo de requisitos tempranos en i*","publisher":"Instituto Superior Politécnico: José Antonio Echeverría","genre":"Thesis","source":"tesis.cujae.edu.cu:8080","abstract":"Con el desarrollo de las tecnologías de la información, y el creciente uso de Internet, la demanda de sistemas complejos ha aumentado de forma considerable. Infortunadamente, cada día surgen aplicaciones que continúan fallando en un modo alarmante, al no satisfacer los requisitos del elevado número de usuarios.\nPara hacer frente a esta problemática, el marco de trabajo i*, realiza un análisis robusto de requisitos tempranos, identificando actores estratégicos y sus relaciones. Sin embargo, es necesario chequear y validar los requisitos tempranos, mediante mecanismos de pruebas de aceptación, para un mayor entendimiento entre clientes y desarrolladores.\nLa simulación basada en agentes, es un medio efectivo para evaluar sistemas complejos.\nEl aporte principal de este trabajo de diploma, es desarrollar una herramienta de simulación basada en agentes, que permita chequear el análisis de requisitos tempranos con i*, sin la necesidad de realizar una descripción detallada del comportamiento del sistema.","URL":"http://tesis.cujae.edu.cu:8080/xmlui/handle/123456789/4815","language":"es","author":[{"family":"Ramos Piloto","given":"Jordán"}],"issued":{"date-parts":[["2015"]]},"accessed":{"date-parts":[["2017",4,12]]}}}],"schema":"https://github.com/citation-style-language/schema/raw/master/csl-citation.json"}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477946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 es un </w:t>
      </w:r>
      <w:r w:rsidRPr="00CA66B9">
        <w:rPr>
          <w:rFonts w:ascii="Arial" w:eastAsia="Calibri" w:hAnsi="Arial" w:cs="Arial"/>
          <w:i/>
          <w:sz w:val="24"/>
          <w:szCs w:val="24"/>
          <w:lang w:val="es-ES"/>
        </w:rPr>
        <w:t>middleware</w:t>
      </w:r>
      <w:r w:rsidRPr="00CA66B9">
        <w:rPr>
          <w:rFonts w:ascii="Arial" w:eastAsia="Calibri" w:hAnsi="Arial" w:cs="Arial"/>
          <w:sz w:val="24"/>
          <w:szCs w:val="24"/>
          <w:lang w:val="es-ES"/>
        </w:rPr>
        <w:t xml:space="preserve"> que consiste en un entorno de ejecución, donde los agentes pueden vivir, y estar activos en determinado host, antes de que otros puedan ser ejecutados en el mismo. Ofrece una biblioteca de clases, que los programadores pueden usar (directamente o modificando las mismas) para desarrollar los agentes, así como una suite de herramientas gráficas, que permite administrar y monitorear la actividad de los agentes que se estén ejecutando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Ghclw5R","properties":{"formattedCitation":"[52]","plainCitation":"[52]"},"citationItems":[{"id":297,"uris":["http://zotero.org/users/3836631/items/ZE9ED7I6"],"uri":["http://zotero.org/users/3836631/items/ZE9ED7I6"],"itemData":{"id":297,"type":"article-journal","title":"Jade Tutorial","container-title":"Application-Defined Content Languages and Ontologies","source":"Google Scholar","URL":"http://sharon.cselt.it/projects/jade/doc/tutorials/JadeAndroid-Programming-Tutorial.pdf","author":[{"family":"Caire","given":"Giovanni"}],"issued":{"date-parts":[["2002"]]}}}],"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A848E67" w14:textId="77777777" w:rsidR="00CA66B9" w:rsidRPr="00CA66B9" w:rsidRDefault="00CA66B9" w:rsidP="00CA66B9">
      <w:pPr>
        <w:spacing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plataforma puede ser distribuida a través de sistemas heterogéneos, y brinda soporte a agentes móviles. La arquitectura de la comunicación ofrece una flexible y eficiente mensajería, donde JADE crea y administra una cola de mensajes ACL privada para cada agente. Todo el estándar FIPA de comunicaciones ha sido implementado: protocolos de interacción, ACL, lenguaje contenido, esquemas, ontologías y protocolos de transportación. El mecanismo para el transporte de mensajes utiliza Java RMI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652zZCX9","properties":{"formattedCitation":"[53]","plainCitation":"[53]"},"citationItems":[{"id":296,"uris":["http://zotero.org/users/3836631/items/G6287DWA"],"uri":["http://zotero.org/users/3836631/items/G6287DWA"],"itemData":{"id":296,"type":"article-journal","title":"Knowledge Level Engineering of BDI Agents","source":"Google Scholar","URL":"http://selab.fbk.eu/morandini/resources/ThesisMirkoMorandini.pdf","author":[{"family":"Laureando","given":"Paolo Giorgini"},{"family":"Morandini","given":"Mirko"},{"family":"Penserini","given":"Loris"},{"family":"Susi","given":"Angelo"}]}}],"schema":"https://github.com/citation-style-language/schema/raw/master/csl-citation.json"}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B50ED91" w14:textId="77777777" w:rsidR="009B0803" w:rsidRDefault="00CA66B9" w:rsidP="009B0803">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1EE9A1C" wp14:editId="799B092C">
            <wp:extent cx="5574881" cy="1812897"/>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8544" cy="1840103"/>
                    </a:xfrm>
                    <a:prstGeom prst="rect">
                      <a:avLst/>
                    </a:prstGeom>
                    <a:noFill/>
                    <a:ln>
                      <a:noFill/>
                    </a:ln>
                  </pic:spPr>
                </pic:pic>
              </a:graphicData>
            </a:graphic>
          </wp:inline>
        </w:drawing>
      </w:r>
    </w:p>
    <w:p w14:paraId="7A57E998" w14:textId="7790A479" w:rsidR="00CA66B9" w:rsidRPr="009B0803" w:rsidRDefault="009B0803" w:rsidP="009B0803">
      <w:pPr>
        <w:pStyle w:val="Descripcin"/>
        <w:jc w:val="center"/>
        <w:rPr>
          <w:rFonts w:ascii="Arial" w:eastAsia="Calibri" w:hAnsi="Arial" w:cs="Arial"/>
          <w:i w:val="0"/>
          <w:iCs w:val="0"/>
          <w:color w:val="auto"/>
          <w:sz w:val="22"/>
          <w:szCs w:val="22"/>
          <w:lang w:val="es-ES"/>
        </w:rPr>
      </w:pPr>
      <w:bookmarkStart w:id="54" w:name="_Toc51689261"/>
      <w:r w:rsidRPr="002C0A79">
        <w:rPr>
          <w:rFonts w:ascii="Arial" w:hAnsi="Arial" w:cs="Arial"/>
          <w:i w:val="0"/>
          <w:iCs w:val="0"/>
          <w:color w:val="auto"/>
          <w:sz w:val="20"/>
          <w:szCs w:val="20"/>
          <w:lang w:val="es-CU"/>
        </w:rPr>
        <w:t xml:space="preserve">Figura </w:t>
      </w:r>
      <w:r w:rsidRPr="009B0803">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9B080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6</w:t>
      </w:r>
      <w:r w:rsidRPr="009B0803">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de plataforma JADE</w:t>
      </w:r>
      <w:bookmarkEnd w:id="54"/>
    </w:p>
    <w:p w14:paraId="12D9A69C" w14:textId="319A7D84"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La</w:t>
      </w:r>
      <w:r w:rsidR="00227904">
        <w:rPr>
          <w:rFonts w:ascii="Arial" w:eastAsia="Calibri" w:hAnsi="Arial" w:cs="Arial"/>
          <w:sz w:val="24"/>
          <w:szCs w:val="24"/>
          <w:lang w:val="es-ES"/>
        </w:rPr>
        <w:t xml:space="preserve"> Figura 6</w:t>
      </w:r>
      <w:r w:rsidRPr="00CA66B9">
        <w:rPr>
          <w:rFonts w:ascii="Arial" w:eastAsia="Calibri" w:hAnsi="Arial" w:cs="Arial"/>
          <w:sz w:val="24"/>
          <w:szCs w:val="24"/>
          <w:lang w:val="es-ES"/>
        </w:rPr>
        <w:t xml:space="preserve"> muestra los elementos principales que integran la arquitectura de JADE. Dicha plataforma está compuesta por contenedores de agentes, que pueden estar </w:t>
      </w:r>
      <w:r w:rsidRPr="00CA66B9">
        <w:rPr>
          <w:rFonts w:ascii="Arial" w:eastAsia="Calibri" w:hAnsi="Arial" w:cs="Arial"/>
          <w:sz w:val="24"/>
          <w:szCs w:val="24"/>
          <w:lang w:val="es-ES"/>
        </w:rPr>
        <w:lastRenderedPageBreak/>
        <w:t xml:space="preserve">distribuidos en una red de computadoras. Los agentes viven en estos contenedores, que son procesos Java que provee el entorno de ejecución JADE, y todos los servicios necesarios para el </w:t>
      </w:r>
      <w:r w:rsidRPr="00CA66B9">
        <w:rPr>
          <w:rFonts w:ascii="Arial" w:eastAsia="Calibri" w:hAnsi="Arial" w:cs="Arial"/>
          <w:i/>
          <w:sz w:val="24"/>
          <w:szCs w:val="24"/>
          <w:lang w:val="es-ES"/>
        </w:rPr>
        <w:t>hosting</w:t>
      </w:r>
      <w:r w:rsidRPr="00CA66B9">
        <w:rPr>
          <w:rFonts w:ascii="Arial" w:eastAsia="Calibri" w:hAnsi="Arial" w:cs="Arial"/>
          <w:sz w:val="24"/>
          <w:szCs w:val="24"/>
          <w:lang w:val="es-ES"/>
        </w:rPr>
        <w:t xml:space="preserve"> y ejecución de agentes. Hay un contenedor especial (Principal), que es el primero en ser ejecutado, y entre sus funcionalidades está registrar las referencias de otros contenedores que componen la plataforma, así como todos los agentes, incluyendo el estado actual de los mismos y localización, además del control de dos agentes especiales, uno denominado AMS, encargado de supervisar la plataforma y el DF, quien posee una lista de servicios registrados por defectos que pueden ser utilizados por los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OssCuw0","properties":{"formattedCitation":"[54]","plainCitation":"[54]"},"citationItems":[{"id":251,"uris":["http://zotero.org/users/3836631/items/TW5EMEXF"],"uri":["http://zotero.org/users/3836631/items/TW5EMEXF"],"itemData":{"id":251,"type":"book","title":"Developing multi-agent systems with JADE","publisher":"John Wiley &amp; Sons","volume":"7","source":"Google Scholar","URL":"https://books.google.com/books?hl=es&amp;lr=&amp;id=scComY9Kq40C&amp;oi=fnd&amp;pg=PR5&amp;dq=Developing+Multi-Agent+Systems+with+JADE&amp;ots=3vh9H3yUMd&amp;sig=spwBG4KZ9v3qJeFLfoIHiFNxMQc","author":[{"family":"Bellifemine","given":"Fabio Luigi"},{"family":"Caire","given":"Giovanni"},{"family":"Greenwood","given":"Dominic"}],"issued":{"date-parts":[["2007"]]}}}],"schema":"https://github.com/citation-style-language/schema/raw/master/csl-citation.json"}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[65]</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2D963DF"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5" w:name="_Toc515618788"/>
      <w:bookmarkStart w:id="56" w:name="_Toc25793494"/>
      <w:bookmarkStart w:id="57" w:name="_Toc50217603"/>
      <w:bookmarkStart w:id="58" w:name="_Toc51689135"/>
      <w:r w:rsidRPr="00CA66B9">
        <w:rPr>
          <w:rFonts w:ascii="Arial" w:eastAsia="Times New Roman" w:hAnsi="Arial" w:cs="Arial"/>
          <w:sz w:val="28"/>
          <w:szCs w:val="30"/>
          <w:lang w:val="es-ES"/>
        </w:rPr>
        <w:t>JADEX</w:t>
      </w:r>
      <w:bookmarkEnd w:id="55"/>
      <w:bookmarkEnd w:id="56"/>
      <w:bookmarkEnd w:id="57"/>
      <w:bookmarkEnd w:id="58"/>
    </w:p>
    <w:p w14:paraId="28D93A8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Distintas plataformas dan soporte al desarrollo de aplicaciones basadas en sistemas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identificándose dos grupos: por un lado, aquellas que obedecen las especificaciones FIPA, destacándose JADE, mientras que, en otro, se encuentran las plataformas centradas en el razonamiento, teniendo como base la arquitectura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zHfBtNUT","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Estas diferencias, constituyen la principal motivación de la plataforma </w:t>
      </w:r>
      <w:proofErr w:type="spellStart"/>
      <w:r w:rsidRPr="00CA66B9">
        <w:rPr>
          <w:rFonts w:ascii="Arial" w:eastAsia="Calibri" w:hAnsi="Arial" w:cs="Arial"/>
          <w:sz w:val="24"/>
          <w:szCs w:val="24"/>
          <w:lang w:val="es-ES"/>
        </w:rPr>
        <w:t>Jadex</w:t>
      </w:r>
      <w:proofErr w:type="spellEnd"/>
      <w:r w:rsidRPr="00CA66B9">
        <w:rPr>
          <w:rFonts w:ascii="Arial" w:eastAsia="Calibri" w:hAnsi="Arial" w:cs="Arial"/>
          <w:sz w:val="24"/>
          <w:szCs w:val="24"/>
          <w:lang w:val="es-ES"/>
        </w:rPr>
        <w:t xml:space="preserve"> BDI, la cual cubre las particularidades de ambos grupos, en un único entorno, cumpliendo con los estándares FIPA, así como dando soporte al razonamiento BDI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JzfHQLe2","properties":{"formattedCitation":"[56]","plainCitation":"[56]"},"citationItems":[{"id":233,"uris":["http://zotero.org/users/3836631/items/WXG5HVHM"],"uri":["http://zotero.org/users/3836631/items/WXG5HVHM"],"itemData":{"id":233,"type":"article-journal","title":"Jadex: A BDI reasoning engine","container-title":"Multi-agent programming","page":"149–174","source":"Google Scholar","shortTitle":"Jadex","author":[{"family":"Pokahr","given":"Alexander"},{"family":"Braubach","given":"Lars"},{"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30A62E32"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Este proyecto nace en el 2002 como parte de investigaciones entre el Departamento de ciencias de la computación de la Universidad de Hamburgo (Alemania) y el </w:t>
      </w:r>
      <w:proofErr w:type="spellStart"/>
      <w:r w:rsidRPr="00CA66B9">
        <w:rPr>
          <w:rFonts w:ascii="Arial" w:eastAsia="Calibri" w:hAnsi="Arial" w:cs="Arial"/>
          <w:sz w:val="24"/>
          <w:szCs w:val="24"/>
          <w:lang w:val="es-ES"/>
        </w:rPr>
        <w:t>MedPAge</w:t>
      </w:r>
      <w:proofErr w:type="spellEnd"/>
      <w:r w:rsidRPr="00CA66B9">
        <w:rPr>
          <w:rFonts w:ascii="Arial" w:eastAsia="Calibri" w:hAnsi="Arial" w:cs="Arial"/>
          <w:sz w:val="24"/>
          <w:szCs w:val="24"/>
          <w:lang w:val="es-ES"/>
        </w:rPr>
        <w:t xml:space="preserv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wODbVd4Z","properties":{"formattedCitation":"[55]","plainCitation":"[55]"},"citationItems":[{"id":232,"uris":["http://zotero.org/users/3836631/items/3SCJDHGB"],"uri":["http://zotero.org/users/3836631/items/3SCJDHGB"],"itemData":{"id":232,"type":"article-journal","title":"Jadex: A BDI-agent system combining middleware and reasoning","container-title":"Software agent-based applications, platforms and development kits","page":"143–168","source":"Google Scholar","shortTitle":"Jadex","author":[{"family":"Braubach","given":"Lars"},{"family":"Pokahr","given":"Alexander"},{"family":"Lamersdorf","given":"Winfried"}],"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JADEX es un marco de trabajo basado en JADE, para ingeniería de razonamiento, bajo especificaciones FIPA, que facilita el desarrollo de agentes a través de los lenguajes de programación Java y de marcado XML. Es distribuido bajo licencia GNU- LGPL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yFoDRZ7","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2470B01"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esta plataforma, no se introduce un nuevo lenguaje de programación, lo que deviene en una gran ventaja, dado que los agentes pueden ser implementados bajo los conocimientos del estado del arte, así como los principales entornos de desarrollo integrado como Eclipse e IDEA. Otra ventaja, radica en que los agentes representan componentes activos con capacidades de razonamiento individual, lo que se traduce en el hecho de que pueden exhibir comportamientos reactivos y proactivos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XQCySSp","properties":{"formattedCitation":"[57]","plainCitation":"[57]"},"citationItems":[{"id":231,"uris":["http://zotero.org/users/3836631/items/FZ6XEB88"],"uri":["http://zotero.org/users/3836631/items/FZ6XEB88"],"itemData":{"id":231,"type":"article-journal","title":"Jadex user guide","container-title":"Hamburg, Germany","volume":"43","source":"Google Scholar","author":[{"family":"Pokahr","given":"Alexander"},{"family":"Braubach","given":"Lars"},{"family":"Walczak","given":"Andrzej"}],"issued":{"date-parts":[["2007"]]}}}],"schema":"https://github.com/citation-style-language/schema/raw/master/csl-citation.json"}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A7E1336" w14:textId="77777777" w:rsidR="00CA66B9" w:rsidRPr="00CA66B9" w:rsidRDefault="00CA66B9" w:rsidP="002A5522">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JADEX incorpora el modelo BDI en un agente JADE mediante creencias, metas y planes. Las creencias pueden ser cualquier tipo de objeto Java y ser almacenadas en una base de creencias. Las metas representan motivaciones concretas (por ejemplo, estados a </w:t>
      </w:r>
      <w:r w:rsidRPr="00CA66B9">
        <w:rPr>
          <w:rFonts w:ascii="Arial" w:eastAsia="Calibri" w:hAnsi="Arial" w:cs="Arial"/>
          <w:sz w:val="24"/>
          <w:szCs w:val="24"/>
          <w:lang w:val="es-ES"/>
        </w:rPr>
        <w:lastRenderedPageBreak/>
        <w:t xml:space="preserve">lograr) que tienen influencia en el comportamiento del agente y, para lograrlas, se ejecutan planes implementados como clases Java. Todo este estado de los agentes, es capturado en un Archivo de Definición de Agente (ADF). El ADF es un fichero XML donde los desarrolladores definen creencias iniciales y metas mediante expresiones establecidas para tales propósitos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iuPG0PPr","properties":{"formattedCitation":"[58]","plainCitation":"[58]"},"citationItems":[{"id":295,"uris":["http://zotero.org/users/3836631/items/A8MFCHB7"],"uri":["http://zotero.org/users/3836631/items/A8MFCHB7"],"itemData":{"id":295,"type":"article-journal","title":"JADE, JADEX, RETSINA, DECAF Etmen Geliştirim Platformlarının Karşılaştırılması","source":"Google Scholar","URL":"http://ab.org.tr/ab15/bildiri/211.docx","author":[{"family":"SÖNMEZ","given":"Duygu"}]}}],"schema":"https://github.com/citation-style-language/schema/raw/master/csl-citation.json"}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[69]</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El lenguaje para estas expresiones es Java, con una extensión de constructores OQL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iNjKNd","properties":{"formattedCitation":"[59]","plainCitation":"[59]"},"citationItems":[{"id":236,"uris":["http://zotero.org/users/3836631/items/5HK9UJ9Q"],"uri":["http://zotero.org/users/3836631/items/5HK9UJ9Q"],"itemData":{"id":236,"type":"article-journal","title":"Comparing methods of targeting obesity interventions in populations: An agent-based simulation","container-title":"SSM - Population Health","page":"211-218","volume":"3","abstract":"Social networks as well as neighborhood environments have been shown to effect obesity-related behaviors including energy intake and physical activity. Accordingly, harnessing social networks to improve targeting of obesity interventions may be promising to the extent this leads to social multiplier effects and wider diffusion of intervention impact on populations. However, the literature evaluating network-based interventions has been inconsistent. Computational methods like agent-based models (ABM) provide researchers with tools to experiment in a simulated environment. We develop an ABM to compare conventional targeting methods (random selection, based on individual obesity risk, and vulnerable areas) with network-based targeting methods. We adapt a previously published and validated model of network diffusion of obesity-related behavior. We then build social networks among agents using a more realistic approach. We calibrate our model first against national-level data. Our results show that network-based targeting may lead to greater population impact. We also present a new targeting method that outperforms other methods in terms of intervention effectiveness at the population level. © 2017 The Authors","DOI":"10.1016/j.ssmph.2017.01.006","ISSN":"23528273","language":"English","author":[{"family":"Beheshti","given":"R."},{"family":"Jalalpour","given":"M."},{"family":"Glass","given":"T.A."}],"issued":{"date-parts":[["2017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[70]</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1B3BD2F" w14:textId="77777777" w:rsidR="00CA66B9" w:rsidRPr="00CA66B9" w:rsidRDefault="00CA66B9" w:rsidP="00CF4C31">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59" w:name="_Toc515618789"/>
      <w:bookmarkStart w:id="60" w:name="_Toc25793495"/>
      <w:bookmarkStart w:id="61" w:name="_Toc50217604"/>
      <w:bookmarkStart w:id="62" w:name="_Toc51689136"/>
      <w:proofErr w:type="spellStart"/>
      <w:r w:rsidRPr="00CA66B9">
        <w:rPr>
          <w:rFonts w:ascii="Arial" w:eastAsia="Times New Roman" w:hAnsi="Arial" w:cs="Arial"/>
          <w:sz w:val="28"/>
          <w:szCs w:val="30"/>
          <w:lang w:val="es-ES"/>
        </w:rPr>
        <w:t>NetLogo</w:t>
      </w:r>
      <w:bookmarkEnd w:id="59"/>
      <w:bookmarkEnd w:id="60"/>
      <w:bookmarkEnd w:id="61"/>
      <w:bookmarkEnd w:id="62"/>
      <w:proofErr w:type="spellEnd"/>
    </w:p>
    <w:p w14:paraId="276D8141" w14:textId="77777777" w:rsidR="00CA66B9" w:rsidRPr="00CA66B9" w:rsidRDefault="00CA66B9" w:rsidP="00CA66B9">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es un entorno de modelado programable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para simular fenómenos naturales y sociales. Es utilizado por decenas de miles de estudiantes, profesores e investigadores de todo el mundo. Fue escrito por Uri </w:t>
      </w:r>
      <w:proofErr w:type="spellStart"/>
      <w:r w:rsidRPr="00CA66B9">
        <w:rPr>
          <w:rFonts w:ascii="Arial" w:eastAsia="Calibri" w:hAnsi="Arial" w:cs="Arial"/>
          <w:sz w:val="24"/>
          <w:szCs w:val="24"/>
          <w:lang w:val="es-ES"/>
        </w:rPr>
        <w:t>Wilensky</w:t>
      </w:r>
      <w:proofErr w:type="spellEnd"/>
      <w:r w:rsidRPr="00CA66B9">
        <w:rPr>
          <w:rFonts w:ascii="Arial" w:eastAsia="Calibri" w:hAnsi="Arial" w:cs="Arial"/>
          <w:sz w:val="24"/>
          <w:szCs w:val="24"/>
          <w:lang w:val="es-ES"/>
        </w:rPr>
        <w:t xml:space="preserve"> en 1999 y ha estado en continuo desarrollo desde entonces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vBlLmTti","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F045189"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 particularmente adecuado para modelar sistemas complejos que se desarrollan con el tiempo. Los modeladores pueden dar instrucciones a cientos o miles de "agentes" que funcionan de forma independiente. Esto hace posible explorar la conexión entre el comportamiento </w:t>
      </w:r>
      <w:proofErr w:type="spellStart"/>
      <w:r w:rsidRPr="00CA66B9">
        <w:rPr>
          <w:rFonts w:ascii="Arial" w:eastAsia="Calibri" w:hAnsi="Arial" w:cs="Arial"/>
          <w:sz w:val="24"/>
          <w:szCs w:val="24"/>
          <w:lang w:val="es-ES"/>
        </w:rPr>
        <w:t>micro-nivel</w:t>
      </w:r>
      <w:proofErr w:type="spellEnd"/>
      <w:r w:rsidRPr="00CA66B9">
        <w:rPr>
          <w:rFonts w:ascii="Arial" w:eastAsia="Calibri" w:hAnsi="Arial" w:cs="Arial"/>
          <w:sz w:val="24"/>
          <w:szCs w:val="24"/>
          <w:lang w:val="es-ES"/>
        </w:rPr>
        <w:t xml:space="preserve"> de los individuos y los patrones </w:t>
      </w:r>
      <w:proofErr w:type="spellStart"/>
      <w:r w:rsidRPr="00CA66B9">
        <w:rPr>
          <w:rFonts w:ascii="Arial" w:eastAsia="Calibri" w:hAnsi="Arial" w:cs="Arial"/>
          <w:sz w:val="24"/>
          <w:szCs w:val="24"/>
          <w:lang w:val="es-ES"/>
        </w:rPr>
        <w:t>macro-nivel</w:t>
      </w:r>
      <w:proofErr w:type="spellEnd"/>
      <w:r w:rsidRPr="00CA66B9">
        <w:rPr>
          <w:rFonts w:ascii="Arial" w:eastAsia="Calibri" w:hAnsi="Arial" w:cs="Arial"/>
          <w:sz w:val="24"/>
          <w:szCs w:val="24"/>
          <w:lang w:val="es-ES"/>
        </w:rPr>
        <w:t xml:space="preserve"> que emergen de su interacción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kHbfREPM","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53B8D414" w14:textId="64DB6EEE" w:rsidR="00CA66B9" w:rsidRPr="00CA66B9" w:rsidRDefault="00CA66B9" w:rsidP="00C02B8C">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permite abrir simulaciones</w:t>
      </w:r>
      <w:r w:rsidR="003250D3">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explorando su comportamiento bajo diversas condiciones. También es un entorno de creación que permite a los estudiantes, profesores y desarrolladores de planes de estudio crear sus propios modelos. Es bastante simple para estudiantes y profesores, pero lo suficientemente avanzado como para ser una herramienta poderosa para los investigadores en muchos campos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MYnpR6aX","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4ACDEE6"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Tiene una amplia documentación y tutoriales. También viene con la Biblioteca de Modelos, una gran colección de simulaciones </w:t>
      </w:r>
      <w:proofErr w:type="spellStart"/>
      <w:r w:rsidRPr="00CA66B9">
        <w:rPr>
          <w:rFonts w:ascii="Arial" w:eastAsia="Calibri" w:hAnsi="Arial" w:cs="Arial"/>
          <w:sz w:val="24"/>
          <w:szCs w:val="24"/>
          <w:lang w:val="es-ES"/>
        </w:rPr>
        <w:t>pre-escritas</w:t>
      </w:r>
      <w:proofErr w:type="spellEnd"/>
      <w:r w:rsidRPr="00CA66B9">
        <w:rPr>
          <w:rFonts w:ascii="Arial" w:eastAsia="Calibri" w:hAnsi="Arial" w:cs="Arial"/>
          <w:sz w:val="24"/>
          <w:szCs w:val="24"/>
          <w:lang w:val="es-ES"/>
        </w:rPr>
        <w:t xml:space="preserve"> que se pueden utilizar y modificar. Estas simulaciones abordan áreas de contenido en las ciencias naturales y sociales, incluyendo biología y medicina, física y química, matemáticas e informática, y economía y psicología social. Existen varios planes de estudio basados ​​en modelos que utilizan </w:t>
      </w: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y otros están en desarrollo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hM1e3QmS","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6F02361" w14:textId="77777777" w:rsidR="00CA66B9" w:rsidRPr="00CA66B9" w:rsidRDefault="00CA66B9" w:rsidP="00CA66B9">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es la próxima generación de la serie de lenguajes de modelado </w:t>
      </w:r>
      <w:proofErr w:type="spellStart"/>
      <w:r w:rsidRPr="00CA66B9">
        <w:rPr>
          <w:rFonts w:ascii="Arial" w:eastAsia="Calibri" w:hAnsi="Arial" w:cs="Arial"/>
          <w:sz w:val="24"/>
          <w:szCs w:val="24"/>
          <w:lang w:val="es-ES"/>
        </w:rPr>
        <w:t>multi-agente</w:t>
      </w:r>
      <w:proofErr w:type="spellEnd"/>
      <w:r w:rsidRPr="00CA66B9">
        <w:rPr>
          <w:rFonts w:ascii="Arial" w:eastAsia="Calibri" w:hAnsi="Arial" w:cs="Arial"/>
          <w:sz w:val="24"/>
          <w:szCs w:val="24"/>
          <w:lang w:val="es-ES"/>
        </w:rPr>
        <w:t xml:space="preserve">, incluyendo </w:t>
      </w:r>
      <w:proofErr w:type="spellStart"/>
      <w:r w:rsidRPr="00CA66B9">
        <w:rPr>
          <w:rFonts w:ascii="Arial" w:eastAsia="Calibri" w:hAnsi="Arial" w:cs="Arial"/>
          <w:sz w:val="24"/>
          <w:szCs w:val="24"/>
          <w:lang w:val="es-ES"/>
        </w:rPr>
        <w:t>StarLogo</w:t>
      </w:r>
      <w:proofErr w:type="spellEnd"/>
      <w:r w:rsidRPr="00CA66B9">
        <w:rPr>
          <w:rFonts w:ascii="Arial" w:eastAsia="Calibri" w:hAnsi="Arial" w:cs="Arial"/>
          <w:sz w:val="24"/>
          <w:szCs w:val="24"/>
          <w:lang w:val="es-ES"/>
        </w:rPr>
        <w:t xml:space="preserve"> y </w:t>
      </w:r>
      <w:proofErr w:type="spellStart"/>
      <w:r w:rsidRPr="00CA66B9">
        <w:rPr>
          <w:rFonts w:ascii="Arial" w:eastAsia="Calibri" w:hAnsi="Arial" w:cs="Arial"/>
          <w:sz w:val="24"/>
          <w:szCs w:val="24"/>
          <w:lang w:val="es-ES"/>
        </w:rPr>
        <w:t>StarLogoT</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NetLogo</w:t>
      </w:r>
      <w:proofErr w:type="spellEnd"/>
      <w:r w:rsidRPr="00CA66B9">
        <w:rPr>
          <w:rFonts w:ascii="Arial" w:eastAsia="Calibri" w:hAnsi="Arial" w:cs="Arial"/>
          <w:sz w:val="24"/>
          <w:szCs w:val="24"/>
          <w:lang w:val="es-ES"/>
        </w:rPr>
        <w:t xml:space="preserve"> se ejecuta en la máquina virtual Java, por lo que funciona en todas las plataformas principales (Mac, Windows, Linux, et al). Se </w:t>
      </w:r>
      <w:r w:rsidRPr="00CA66B9">
        <w:rPr>
          <w:rFonts w:ascii="Arial" w:eastAsia="Calibri" w:hAnsi="Arial" w:cs="Arial"/>
          <w:sz w:val="24"/>
          <w:szCs w:val="24"/>
          <w:lang w:val="es-ES"/>
        </w:rPr>
        <w:lastRenderedPageBreak/>
        <w:t xml:space="preserve">ejecuta como una aplicación de escritorio. También se admite la operación en línea de comandos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tkCgkN3k","properties":{"formattedCitation":"[60]","plainCitation":"[60]"},"citationItems":[{"id":128,"uris":["http://zotero.org/users/3836631/items/IUVW8CZ4"],"uri":["http://zotero.org/users/3836631/items/IUVW8CZ4"],"itemData":{"id":128,"type":"webpage","title":"NetLogo Home Page","URL":"http://ccl.northwestern.edu/netlogo/","accessed":{"date-parts":[["2017",6,26]]}}}],"schema":"https://github.com/citation-style-language/schema/raw/master/csl-citation.json"}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[71]</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658A0399" w14:textId="77777777" w:rsidR="00CA66B9" w:rsidRPr="00CA66B9" w:rsidRDefault="00CA66B9" w:rsidP="000960EC">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Características:</w:t>
      </w:r>
    </w:p>
    <w:p w14:paraId="7AB8E9B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Sistema:</w:t>
      </w:r>
    </w:p>
    <w:p w14:paraId="22EBB36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Libre, código abierto</w:t>
      </w:r>
    </w:p>
    <w:p w14:paraId="474D613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Portabilidad: se ejecuta en Mac, Windows, Linux y otros</w:t>
      </w:r>
    </w:p>
    <w:p w14:paraId="7E98223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Soporte de conjunto de caracteres internacional</w:t>
      </w:r>
    </w:p>
    <w:p w14:paraId="2D64CB7B"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Programación:</w:t>
      </w:r>
    </w:p>
    <w:p w14:paraId="0EDEF625"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Totalmente programable</w:t>
      </w:r>
    </w:p>
    <w:p w14:paraId="1A958F5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Sintaxis accesible</w:t>
      </w:r>
    </w:p>
    <w:p w14:paraId="76A96C7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móviles (tortugas) se mueven sobre una cuadrícula de agentes estacionarios (parches)</w:t>
      </w:r>
    </w:p>
    <w:p w14:paraId="5CB2622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Los agentes de enlace conectan a las tortugas para hacer redes, gráficos y agregados</w:t>
      </w:r>
    </w:p>
    <w:p w14:paraId="426D2F7D"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Amplio vocabulario de primitivas de lenguaje incorporadas</w:t>
      </w:r>
    </w:p>
    <w:p w14:paraId="71C3B1C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Valores de funciones de primera clase (también conocidos como procedimientos anónimos o cierres)</w:t>
      </w:r>
    </w:p>
    <w:p w14:paraId="7B87807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Las ejecuciones son reproducibles en multiplataforma </w:t>
      </w:r>
    </w:p>
    <w:p w14:paraId="18596F51"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Ambiente:</w:t>
      </w:r>
    </w:p>
    <w:p w14:paraId="3A102E8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Centro de mando para la interacción directa</w:t>
      </w:r>
    </w:p>
    <w:p w14:paraId="19D68C93"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Interfaz constructor, botones, controles deslizantes, interruptores, selectores, monitores, cuadros de texto, notas, área de salida</w:t>
      </w:r>
    </w:p>
    <w:p w14:paraId="56DBA37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Pestaña de información para anotar su modelo con texto e imágenes con formato</w:t>
      </w:r>
    </w:p>
    <w:p w14:paraId="431AF1AF"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t>HubNet</w:t>
      </w:r>
      <w:proofErr w:type="spellEnd"/>
      <w:r w:rsidRPr="00CA66B9">
        <w:rPr>
          <w:rFonts w:ascii="Arial" w:eastAsia="Calibri" w:hAnsi="Arial" w:cs="Arial"/>
          <w:sz w:val="24"/>
          <w:szCs w:val="24"/>
          <w:lang w:val="es-ES_tradnl"/>
        </w:rPr>
        <w:t>: simulaciones participativas utilizando dispositivos en red</w:t>
      </w:r>
    </w:p>
    <w:p w14:paraId="7BB69E29"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Monitores de agente para inspeccionar y controlar agentes</w:t>
      </w:r>
    </w:p>
    <w:p w14:paraId="27DE9810"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Funciones de exportación e importación (datos de exportación, guardar y restaurar el estado del modelo, hacer una película)</w:t>
      </w:r>
    </w:p>
    <w:p w14:paraId="217C5962"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t>BehaviorSpace</w:t>
      </w:r>
      <w:proofErr w:type="spellEnd"/>
      <w:r w:rsidRPr="00CA66B9">
        <w:rPr>
          <w:rFonts w:ascii="Arial" w:eastAsia="Calibri" w:hAnsi="Arial" w:cs="Arial"/>
          <w:sz w:val="24"/>
          <w:szCs w:val="24"/>
          <w:lang w:val="es-ES_tradnl"/>
        </w:rPr>
        <w:t>, una herramienta de código abierto utilizada para recopilar datos de múltiples ejecuciones paralelas de un modelo</w:t>
      </w:r>
    </w:p>
    <w:p w14:paraId="3A7DC79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t>System</w:t>
      </w:r>
      <w:proofErr w:type="spellEnd"/>
      <w:r w:rsidRPr="00CA66B9">
        <w:rPr>
          <w:rFonts w:ascii="Arial" w:eastAsia="Calibri" w:hAnsi="Arial" w:cs="Arial"/>
          <w:sz w:val="24"/>
          <w:szCs w:val="24"/>
          <w:lang w:val="es-ES_tradnl"/>
        </w:rPr>
        <w:t xml:space="preserve"> Dynamics </w:t>
      </w:r>
      <w:proofErr w:type="spellStart"/>
      <w:r w:rsidRPr="00CA66B9">
        <w:rPr>
          <w:rFonts w:ascii="Arial" w:eastAsia="Calibri" w:hAnsi="Arial" w:cs="Arial"/>
          <w:sz w:val="24"/>
          <w:szCs w:val="24"/>
          <w:lang w:val="es-ES_tradnl"/>
        </w:rPr>
        <w:t>Modeler</w:t>
      </w:r>
      <w:proofErr w:type="spellEnd"/>
    </w:p>
    <w:p w14:paraId="065EAE2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proofErr w:type="spellStart"/>
      <w:r w:rsidRPr="00CA66B9">
        <w:rPr>
          <w:rFonts w:ascii="Arial" w:eastAsia="Calibri" w:hAnsi="Arial" w:cs="Arial"/>
          <w:sz w:val="24"/>
          <w:szCs w:val="24"/>
          <w:lang w:val="es-ES_tradnl"/>
        </w:rPr>
        <w:lastRenderedPageBreak/>
        <w:t>NetLogo</w:t>
      </w:r>
      <w:proofErr w:type="spellEnd"/>
      <w:r w:rsidRPr="00CA66B9">
        <w:rPr>
          <w:rFonts w:ascii="Arial" w:eastAsia="Calibri" w:hAnsi="Arial" w:cs="Arial"/>
          <w:sz w:val="24"/>
          <w:szCs w:val="24"/>
          <w:lang w:val="es-ES_tradnl"/>
        </w:rPr>
        <w:t xml:space="preserve"> 3D para modelar mundos 3D</w:t>
      </w:r>
    </w:p>
    <w:p w14:paraId="794C77F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 xml:space="preserve">El modo </w:t>
      </w:r>
      <w:proofErr w:type="spellStart"/>
      <w:r w:rsidRPr="00CA66B9">
        <w:rPr>
          <w:rFonts w:ascii="Arial" w:eastAsia="Calibri" w:hAnsi="Arial" w:cs="Arial"/>
          <w:sz w:val="24"/>
          <w:szCs w:val="24"/>
          <w:lang w:val="es-ES_tradnl"/>
        </w:rPr>
        <w:t>Headless</w:t>
      </w:r>
      <w:proofErr w:type="spellEnd"/>
      <w:r w:rsidRPr="00CA66B9">
        <w:rPr>
          <w:rFonts w:ascii="Arial" w:eastAsia="Calibri" w:hAnsi="Arial" w:cs="Arial"/>
          <w:sz w:val="24"/>
          <w:szCs w:val="24"/>
          <w:lang w:val="es-ES_tradnl"/>
        </w:rPr>
        <w:t xml:space="preserve"> permite realizar lotes desde la línea de comandos</w:t>
      </w:r>
    </w:p>
    <w:p w14:paraId="05A24DF8" w14:textId="77777777" w:rsidR="00CA66B9" w:rsidRPr="00CA66B9" w:rsidRDefault="00CA66B9" w:rsidP="00CA66B9">
      <w:pPr>
        <w:numPr>
          <w:ilvl w:val="0"/>
          <w:numId w:val="11"/>
        </w:numPr>
        <w:spacing w:before="40" w:line="360" w:lineRule="auto"/>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Visualización:</w:t>
      </w:r>
    </w:p>
    <w:p w14:paraId="3E95C87C"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Parcelas de líneas, barras y dispersiones</w:t>
      </w:r>
    </w:p>
    <w:p w14:paraId="13390907"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El control deslizante de velocidad le permite avanzar rápidamente su modelo o verlo en cámara lenta</w:t>
      </w:r>
    </w:p>
    <w:p w14:paraId="0E1C0C11"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Ver su modelo en 2D o 3D</w:t>
      </w:r>
    </w:p>
    <w:p w14:paraId="65079654" w14:textId="77777777" w:rsidR="00CA66B9" w:rsidRPr="00CA66B9" w:rsidRDefault="00CA66B9" w:rsidP="00CA66B9">
      <w:pPr>
        <w:numPr>
          <w:ilvl w:val="0"/>
          <w:numId w:val="12"/>
        </w:numPr>
        <w:spacing w:before="40" w:line="360" w:lineRule="auto"/>
        <w:ind w:left="1134" w:hanging="141"/>
        <w:contextualSpacing/>
        <w:jc w:val="both"/>
        <w:rPr>
          <w:rFonts w:ascii="Arial" w:eastAsia="Calibri" w:hAnsi="Arial" w:cs="Arial"/>
          <w:sz w:val="24"/>
          <w:szCs w:val="24"/>
          <w:lang w:val="es-ES_tradnl"/>
        </w:rPr>
      </w:pPr>
      <w:r w:rsidRPr="00CA66B9">
        <w:rPr>
          <w:rFonts w:ascii="Arial" w:eastAsia="Calibri" w:hAnsi="Arial" w:cs="Arial"/>
          <w:sz w:val="24"/>
          <w:szCs w:val="24"/>
          <w:lang w:val="es-ES_tradnl"/>
        </w:rPr>
        <w:t>Formas vectoriales escalables y giratorias</w:t>
      </w:r>
    </w:p>
    <w:p w14:paraId="6F1F1085" w14:textId="77777777" w:rsidR="00CA66B9" w:rsidRPr="00CA66B9" w:rsidRDefault="00CA66B9" w:rsidP="00CA66B9">
      <w:pPr>
        <w:keepNext/>
        <w:keepLines/>
        <w:numPr>
          <w:ilvl w:val="2"/>
          <w:numId w:val="0"/>
        </w:numPr>
        <w:spacing w:before="160" w:after="0" w:line="360" w:lineRule="auto"/>
        <w:ind w:left="851" w:hanging="796"/>
        <w:outlineLvl w:val="2"/>
        <w:rPr>
          <w:rFonts w:ascii="Arial" w:eastAsia="Times New Roman" w:hAnsi="Arial" w:cs="Arial"/>
          <w:sz w:val="28"/>
          <w:szCs w:val="30"/>
          <w:lang w:val="es-ES"/>
        </w:rPr>
      </w:pPr>
      <w:bookmarkStart w:id="63" w:name="_Toc487011796"/>
      <w:bookmarkStart w:id="64" w:name="_Toc515618790"/>
      <w:bookmarkStart w:id="65" w:name="_Toc25793496"/>
      <w:bookmarkStart w:id="66" w:name="_Toc50217605"/>
      <w:bookmarkStart w:id="67" w:name="_Toc51689137"/>
      <w:proofErr w:type="spellStart"/>
      <w:r w:rsidRPr="00CA66B9">
        <w:rPr>
          <w:rFonts w:ascii="Arial" w:eastAsia="Times New Roman" w:hAnsi="Arial" w:cs="Arial"/>
          <w:sz w:val="28"/>
          <w:szCs w:val="30"/>
          <w:lang w:val="es-ES"/>
        </w:rPr>
        <w:t>RePast</w:t>
      </w:r>
      <w:bookmarkEnd w:id="63"/>
      <w:bookmarkEnd w:id="64"/>
      <w:bookmarkEnd w:id="65"/>
      <w:bookmarkEnd w:id="66"/>
      <w:bookmarkEnd w:id="67"/>
      <w:proofErr w:type="spellEnd"/>
    </w:p>
    <w:p w14:paraId="15C9AFC3" w14:textId="7C720A0A" w:rsidR="00CA66B9" w:rsidRPr="00CA66B9" w:rsidRDefault="00CA66B9" w:rsidP="00CA66B9">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sz w:val="24"/>
          <w:szCs w:val="24"/>
          <w:lang w:val="es-ES"/>
        </w:rPr>
        <w:t xml:space="preserve"> es un conjunto de herramientas de simulación y modelado basado en agentes, libre y de código abierto. Actualmente están disponibles tres plataformas </w:t>
      </w:r>
      <w:proofErr w:type="spellStart"/>
      <w:r w:rsidRPr="00CA66B9">
        <w:rPr>
          <w:rFonts w:ascii="Arial" w:eastAsia="Calibri" w:hAnsi="Arial" w:cs="Arial"/>
          <w:sz w:val="24"/>
          <w:szCs w:val="24"/>
          <w:lang w:val="es-ES"/>
        </w:rPr>
        <w:t>Repast</w:t>
      </w:r>
      <w:proofErr w:type="spellEnd"/>
      <w:r w:rsidRPr="00CA66B9">
        <w:rPr>
          <w:rFonts w:ascii="Arial" w:eastAsia="Calibri" w:hAnsi="Arial" w:cs="Arial"/>
          <w:sz w:val="24"/>
          <w:szCs w:val="24"/>
          <w:lang w:val="es-ES"/>
        </w:rPr>
        <w:t>, cada una de las cuales tiene las mismas características principales pero un entorno diferente</w:t>
      </w:r>
      <w:r w:rsidR="00B63370">
        <w:rPr>
          <w:rFonts w:ascii="Arial" w:eastAsia="Calibri" w:hAnsi="Arial" w:cs="Arial"/>
          <w:sz w:val="24"/>
          <w:szCs w:val="24"/>
          <w:lang w:val="es-ES"/>
        </w:rPr>
        <w:t>. P</w:t>
      </w:r>
      <w:r w:rsidRPr="00CA66B9">
        <w:rPr>
          <w:rFonts w:ascii="Arial" w:eastAsia="Calibri" w:hAnsi="Arial" w:cs="Arial"/>
          <w:sz w:val="24"/>
          <w:szCs w:val="24"/>
          <w:lang w:val="es-ES"/>
        </w:rPr>
        <w:t xml:space="preserve">ara estas características.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Simphony</w:t>
      </w:r>
      <w:proofErr w:type="spellEnd"/>
      <w:r w:rsidRPr="00CA66B9">
        <w:rPr>
          <w:rFonts w:ascii="Arial" w:eastAsia="Calibri" w:hAnsi="Arial" w:cs="Arial"/>
          <w:i/>
          <w:sz w:val="24"/>
          <w:szCs w:val="24"/>
          <w:lang w:val="es-ES"/>
        </w:rPr>
        <w:t xml:space="preserve">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i/>
          <w:sz w:val="24"/>
          <w:szCs w:val="24"/>
          <w:lang w:val="es-ES"/>
        </w:rPr>
        <w:t xml:space="preserve"> S)</w:t>
      </w:r>
      <w:r w:rsidRPr="00CA66B9">
        <w:rPr>
          <w:rFonts w:ascii="Arial" w:eastAsia="Calibri" w:hAnsi="Arial" w:cs="Arial"/>
          <w:sz w:val="24"/>
          <w:szCs w:val="24"/>
          <w:lang w:val="es-ES"/>
        </w:rPr>
        <w:t xml:space="preserve"> extiende la cartera de </w:t>
      </w:r>
      <w:proofErr w:type="spellStart"/>
      <w:r w:rsidRPr="00CA66B9">
        <w:rPr>
          <w:rFonts w:ascii="Arial" w:eastAsia="Calibri" w:hAnsi="Arial" w:cs="Arial"/>
          <w:sz w:val="24"/>
          <w:szCs w:val="24"/>
          <w:lang w:val="es-ES"/>
        </w:rPr>
        <w:t>Repast</w:t>
      </w:r>
      <w:proofErr w:type="spellEnd"/>
      <w:r w:rsidRPr="00CA66B9">
        <w:rPr>
          <w:rFonts w:ascii="Arial" w:eastAsia="Calibri" w:hAnsi="Arial" w:cs="Arial"/>
          <w:sz w:val="24"/>
          <w:szCs w:val="24"/>
          <w:lang w:val="es-ES"/>
        </w:rPr>
        <w:t xml:space="preserve"> ofreciendo un nuevo enfoque para el desarrollo y la ejecución de la simulación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qCr5FbSt","properties":{"formattedCitation":"[61]","plainCitation":"[61]"},"citationItems":[{"id":222,"uris":["http://zotero.org/users/3836631/items/ZIUKRXWT"],"uri":["http://zotero.org/users/3836631/items/ZIUKRXWT"],"itemData":{"id":222,"type":"report","title":"Visual agent-based model development with repast simphony","publisher":"Tech. rep., Argonne National Laboratory","source":"Google Scholar","URL":"http://cc.ist.psu.edu/BRIMS/archives/2008/Tutorials/08-BRIMS-001.pdf","author":[{"family":"North","given":"Michael J."},{"family":"Tatara","given":"Eric"},{"family":"Collier","given":"Nick T."},{"family":"Ozik","given":"Jonathan"},{"literal":"others"}],"issued":{"date-parts":[["2007"]]}}}],"schema":"https://github.com/citation-style-language/schema/raw/master/csl-citation.json"}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[72]</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0272536" w14:textId="77777777" w:rsidR="00932314" w:rsidRDefault="00CA66B9" w:rsidP="00932314">
      <w:pPr>
        <w:spacing w:after="0" w:line="360" w:lineRule="auto"/>
        <w:jc w:val="both"/>
        <w:rPr>
          <w:rFonts w:ascii="Arial" w:eastAsia="Calibri" w:hAnsi="Arial" w:cs="Arial"/>
          <w:sz w:val="24"/>
          <w:szCs w:val="24"/>
          <w:lang w:val="es-ES"/>
        </w:rPr>
      </w:pP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sz w:val="24"/>
          <w:szCs w:val="24"/>
          <w:lang w:val="es-ES"/>
        </w:rPr>
        <w:t xml:space="preserve"> es un marco de trabajo para la simulación basada en agentes creado por </w:t>
      </w:r>
      <w:r w:rsidRPr="00CA66B9">
        <w:rPr>
          <w:rFonts w:ascii="Arial" w:eastAsia="Calibri" w:hAnsi="Arial" w:cs="Arial"/>
          <w:i/>
          <w:sz w:val="24"/>
          <w:szCs w:val="24"/>
          <w:lang w:val="es-ES"/>
        </w:rPr>
        <w:t>Social</w:t>
      </w:r>
      <w:r w:rsidRPr="00CA66B9">
        <w:rPr>
          <w:rFonts w:ascii="Arial" w:eastAsia="Calibri" w:hAnsi="Arial" w:cs="Arial"/>
          <w:sz w:val="24"/>
          <w:szCs w:val="24"/>
          <w:lang w:val="es-ES"/>
        </w:rPr>
        <w:t xml:space="preserve"> </w:t>
      </w:r>
      <w:proofErr w:type="spellStart"/>
      <w:r w:rsidRPr="00CA66B9">
        <w:rPr>
          <w:rFonts w:ascii="Arial" w:eastAsia="Calibri" w:hAnsi="Arial" w:cs="Arial"/>
          <w:i/>
          <w:sz w:val="24"/>
          <w:szCs w:val="24"/>
          <w:lang w:val="es-ES"/>
        </w:rPr>
        <w:t>Science</w:t>
      </w:r>
      <w:proofErr w:type="spellEnd"/>
      <w:r w:rsidRPr="00CA66B9">
        <w:rPr>
          <w:rFonts w:ascii="Arial" w:eastAsia="Calibri" w:hAnsi="Arial" w:cs="Arial"/>
          <w:sz w:val="24"/>
          <w:szCs w:val="24"/>
          <w:lang w:val="es-ES"/>
        </w:rPr>
        <w:t xml:space="preserve"> </w:t>
      </w:r>
      <w:proofErr w:type="spellStart"/>
      <w:r w:rsidRPr="00CA66B9">
        <w:rPr>
          <w:rFonts w:ascii="Arial" w:eastAsia="Calibri" w:hAnsi="Arial" w:cs="Arial"/>
          <w:i/>
          <w:sz w:val="24"/>
          <w:szCs w:val="24"/>
          <w:lang w:val="es-ES"/>
        </w:rPr>
        <w:t>Research</w:t>
      </w:r>
      <w:proofErr w:type="spellEnd"/>
      <w:r w:rsidRPr="00CA66B9">
        <w:rPr>
          <w:rFonts w:ascii="Arial" w:eastAsia="Calibri" w:hAnsi="Arial" w:cs="Arial"/>
          <w:sz w:val="24"/>
          <w:szCs w:val="24"/>
          <w:lang w:val="es-ES"/>
        </w:rPr>
        <w:t xml:space="preserve"> </w:t>
      </w:r>
      <w:r w:rsidRPr="00CA66B9">
        <w:rPr>
          <w:rFonts w:ascii="Arial" w:eastAsia="Calibri" w:hAnsi="Arial" w:cs="Arial"/>
          <w:i/>
          <w:sz w:val="24"/>
          <w:szCs w:val="24"/>
          <w:lang w:val="es-ES"/>
        </w:rPr>
        <w:t>Computing</w:t>
      </w:r>
      <w:r w:rsidRPr="00CA66B9">
        <w:rPr>
          <w:rFonts w:ascii="Arial" w:eastAsia="Calibri" w:hAnsi="Arial" w:cs="Arial"/>
          <w:sz w:val="24"/>
          <w:szCs w:val="24"/>
          <w:lang w:val="es-ES"/>
        </w:rPr>
        <w:t xml:space="preserve"> de la Universidad de Chicago. Proporciona una biblioteca integrada de clases para crear, ejecutar, mostrar y recopilar datos de una simulación basada en agentes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oEmJno3y","properties":{"formattedCitation":"[62]","plainCitation":"[62]"},"citationItems":[{"id":221,"uris":["http://zotero.org/users/3836631/items/PMCNNUUQ"],"uri":["http://zotero.org/users/3836631/items/PMCNNUUQ"],"itemData":{"id":221,"type":"article-journal","title":"Agent-based modeling toolkits NetLogo, RePast, and Swarm","source":"Google Scholar","URL":"http://citeseerx.ist.psu.edu/viewdoc/summary?doi=10.1.1.207.1035","author":[{"family":"Robertson","given":"A."}],"issued":{"date-parts":[["2005"]]}}}],"schema":"https://github.com/citation-style-language/schema/raw/master/csl-citation.json"}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[73]</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4F49795" w14:textId="70A334A2" w:rsidR="00CA66B9" w:rsidRPr="00CA66B9" w:rsidRDefault="00CA66B9" w:rsidP="00D575E6">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sz w:val="24"/>
          <w:szCs w:val="24"/>
          <w:lang w:val="es-ES"/>
        </w:rPr>
        <w:t xml:space="preserve"> típico contiene un conjunto de agentes. Estos agentes pueden o no ser homogéneos, o tal vez estos agentes están dispuestos en una jerarquía (una empresa y sus empleados, por ejemplo). Independientemente de su composición, cada agente tiene cierto comportamiento, las interacciones de las cuales un modelador está interesado en explorar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fh7NMgJd","properties":{"formattedCitation":"[63]","plainCitation":"[63]"},"citationItems":[{"id":224,"uris":["http://zotero.org/users/3836631/items/ENQ5UA29"],"uri":["http://zotero.org/users/3836631/items/ENQ5UA29"],"itemData":{"id":224,"type":"article-journal","title":"Repast: An extensible framework for agent simulation","container-title":"The University of Chicago’s Social Science Research","page":"2003","volume":"36","source":"Google Scholar","shortTitle":"Repast","author":[{"family":"Collier","given":"Nick"}],"issued":{"date-parts":[["2003"]]}}}],"schema":"https://github.com/citation-style-language/schema/raw/master/csl-citation.json"}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[74]</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7667F82E" w14:textId="16C2E520"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tiempo de ejecución de </w:t>
      </w:r>
      <w:proofErr w:type="spellStart"/>
      <w:r w:rsidRPr="00CA66B9">
        <w:rPr>
          <w:rFonts w:ascii="Arial" w:eastAsia="Calibri" w:hAnsi="Arial" w:cs="Arial"/>
          <w:i/>
          <w:sz w:val="24"/>
          <w:szCs w:val="24"/>
          <w:lang w:val="es-ES"/>
        </w:rPr>
        <w:t>Repast</w:t>
      </w:r>
      <w:proofErr w:type="spellEnd"/>
      <w:r w:rsidRPr="00CA66B9">
        <w:rPr>
          <w:rFonts w:ascii="Arial" w:eastAsia="Calibri" w:hAnsi="Arial" w:cs="Arial"/>
          <w:i/>
          <w:sz w:val="24"/>
          <w:szCs w:val="24"/>
          <w:lang w:val="es-ES"/>
        </w:rPr>
        <w:t xml:space="preserve"> S</w:t>
      </w:r>
      <w:r w:rsidRPr="00CA66B9">
        <w:rPr>
          <w:rFonts w:ascii="Arial" w:eastAsia="Calibri" w:hAnsi="Arial" w:cs="Arial"/>
          <w:sz w:val="24"/>
          <w:szCs w:val="24"/>
          <w:lang w:val="es-ES"/>
        </w:rPr>
        <w:t xml:space="preserve"> está diseñado para incluir funciones avanzadas de almacenamiento, visualización y activación de comportamiento del agente, así como nuevas instalaciones para el análisis y la presentación de datos</w:t>
      </w:r>
      <w:r w:rsidR="00A05887">
        <w:rPr>
          <w:rFonts w:ascii="Arial" w:eastAsia="Calibri" w:hAnsi="Arial" w:cs="Arial"/>
          <w:sz w:val="24"/>
          <w:szCs w:val="24"/>
          <w:lang w:val="es-ES"/>
        </w:rPr>
        <w:t>.</w:t>
      </w:r>
    </w:p>
    <w:p w14:paraId="0DA900BD" w14:textId="77777777" w:rsidR="00CA66B9" w:rsidRPr="00CA66B9" w:rsidRDefault="00CA66B9"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68" w:name="_Toc487011792"/>
      <w:bookmarkStart w:id="69" w:name="_Toc515618791"/>
      <w:bookmarkStart w:id="70" w:name="_Toc25793497"/>
      <w:bookmarkStart w:id="71" w:name="_Toc50217606"/>
      <w:bookmarkStart w:id="72" w:name="_Toc51689138"/>
      <w:r w:rsidRPr="00CA66B9">
        <w:rPr>
          <w:rFonts w:ascii="Arial" w:eastAsia="Times New Roman" w:hAnsi="Arial" w:cs="Arial"/>
          <w:sz w:val="28"/>
          <w:szCs w:val="30"/>
          <w:lang w:val="es-ES"/>
        </w:rPr>
        <w:t>GAMA</w:t>
      </w:r>
      <w:bookmarkEnd w:id="68"/>
      <w:bookmarkEnd w:id="69"/>
      <w:bookmarkEnd w:id="70"/>
      <w:bookmarkEnd w:id="71"/>
      <w:bookmarkEnd w:id="72"/>
    </w:p>
    <w:p w14:paraId="278E083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GAMA es un entorno de desarrollo de simulación y modelado para construir simulaciones basadas en agentes.</w:t>
      </w:r>
    </w:p>
    <w:p w14:paraId="0EDEBAC5" w14:textId="77777777" w:rsidR="00CA66B9" w:rsidRPr="00CA66B9" w:rsidRDefault="00CA66B9" w:rsidP="009556C4">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Entre sus características principales se encuentran:</w:t>
      </w:r>
    </w:p>
    <w:p w14:paraId="11AFCA4C"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Múltiples dominios de aplicación: Garantiza la posibilidad de utilizar GAMA para cualquier dominio de aplicación que desee.</w:t>
      </w:r>
    </w:p>
    <w:p w14:paraId="1FF077F7"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Lenguaje de alto nivel e intuitivo basado en agentes: Permite escribir sus modelos fácilmente usando GAML como lenguaje.</w:t>
      </w:r>
    </w:p>
    <w:p w14:paraId="6736F49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GIS y modelos dirigidos por datos: Ofrece instanciar agentes de cualquier conjunto de datos, incluyendo datos GIS, y ejecutar simulaciones a gran escala (hasta millones de agentes).</w:t>
      </w:r>
    </w:p>
    <w:p w14:paraId="4252A8CA" w14:textId="77777777" w:rsidR="00CA66B9" w:rsidRPr="00CA66B9" w:rsidRDefault="00CA66B9" w:rsidP="00CA66B9">
      <w:pPr>
        <w:numPr>
          <w:ilvl w:val="0"/>
          <w:numId w:val="13"/>
        </w:numPr>
        <w:spacing w:before="40"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Interfaz de usuario declarativa: Se pueden declarar interfaces que soporten inspecciones profundas en agentes, paneles de acción controlados por el usuario, pantallas multidimensionales 2D / 3D y aspectos de agente.</w:t>
      </w:r>
    </w:p>
    <w:p w14:paraId="782215FC"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Consiste en una sola aplicación que se basa en la arquitectura RCP proporcionada por Eclipse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NAGhWrLC","properties":{"formattedCitation":"[65]","plainCitation":"[65]"},"citationItems":[{"id":402,"uris":["http://zotero.org/users/3836631/items/TFAIKU8Q"],"uri":["http://zotero.org/users/3836631/items/TFAIKU8Q"],"itemData":{"id":402,"type":"webpage","title":"Eclipse - The Eclipse Foundation open source community website.","abstract":"Eclipse is probably best known as a Java IDE, but it is more: it is an IDE framework, a tools framework, an open source project, a community, an eco-system, and a foundation.","URL":"https://eclipse.org/","author":[{"family":"Inc","given":"Eclipse Foundation"}],"accessed":{"date-parts":[["2017",3,14]]}}}],"schema":"https://github.com/citation-style-language/schema/raw/master/csl-citation.json"}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[76]</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 xml:space="preserve">. Dentro de este único software de aplicación, a menudo denominado plataforma, los usuarios pueden realizar, sin necesidad de software adicional de terceros, la mayoría de las actividades relacionadas con el modelado y la simulación, es decir, edición de modelos y simulación, visualización y exploración utilizando herramientas dedicadas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BVGnmOfS","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[77]</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4EB26520"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 logra, en primer lugar, proporcionar algunos antecedentes sobre las nociones importantes que se encuentran en toda la plataforma, especialmente las del espacio de trabajo y los proyectos y explicar cómo organizar y navegar a través de los modelos. Luego una vista a la edición de modelos y sus diversas herramientas y componentes (editores dedicados y herramientas relacionadas, por supuesto, pero también validadores). Finalmente, se muestra cómo ejecutar experimentos en estos modelos y el soporte que la interfaz de usuario puede proporcionar a los usuarios en esta tarea </w:t>
      </w:r>
      <w:r w:rsidRPr="00CA66B9">
        <w:rPr>
          <w:rFonts w:ascii="Arial" w:eastAsia="Calibri" w:hAnsi="Arial" w:cs="Arial"/>
          <w:sz w:val="24"/>
          <w:szCs w:val="24"/>
          <w:lang w:val="es-ES"/>
        </w:rPr>
        <w:fldChar w:fldCharType="begin"/>
      </w:r>
      <w:r w:rsidRPr="00CA66B9">
        <w:rPr>
          <w:rFonts w:ascii="Arial" w:eastAsia="Calibri" w:hAnsi="Arial" w:cs="Arial"/>
          <w:sz w:val="24"/>
          <w:szCs w:val="24"/>
          <w:lang w:val="es-ES"/>
        </w:rPr>
        <w:instrText xml:space="preserve"> ADDIN ZOTERO_ITEM CSL_CITATION {"citationID":"CmOWORdt","properties":{"formattedCitation":"[66]","plainCitation":"[66]"},"citationItems":[{"id":253,"uris":["http://zotero.org/users/3836631/items/DWGHQBBZ"],"uri":["http://zotero.org/users/3836631/items/DWGHQBBZ"],"itemData":{"id":253,"type":"webpage","title":"GAMA is a modeling and simulation development environment for building spatially explicit agent-based simulations.","container-title":"freelancerviet.vn","abstract":", GAMA is a simulation platform, which aims at providing field experts, modellers, and computer scientists with a complete modelling and simulation development environment for building spatially explicit multi-agent simulations. It has been developed by the research team MSI (located in the IFI, Hanoi, and part of the IRD/UPMC International Research Unit UMMISCO) since 2007.","URL":"http://gama-platform.org/references#PlatformDocumentation","author":[{"family":"freelancerviet.vn","given":""}],"accessed":{"date-parts":[["2017",6,20]]}}}],"schema":"https://github.com/citation-style-language/schema/raw/master/csl-citation.json"} </w:instrText>
      </w:r>
      <w:r w:rsidRPr="00CA66B9">
        <w:rPr>
          <w:rFonts w:ascii="Arial" w:eastAsia="Calibri" w:hAnsi="Arial" w:cs="Arial"/>
          <w:sz w:val="24"/>
          <w:szCs w:val="24"/>
          <w:lang w:val="es-ES"/>
        </w:rPr>
        <w:fldChar w:fldCharType="separate"/>
      </w:r>
      <w:r w:rsidRPr="00CA66B9">
        <w:rPr>
          <w:rFonts w:ascii="Arial" w:eastAsia="Calibri" w:hAnsi="Arial" w:cs="Arial"/>
          <w:sz w:val="24"/>
          <w:szCs w:val="24"/>
          <w:lang w:val="es-ES"/>
        </w:rPr>
        <w:t>[78]</w:t>
      </w:r>
      <w:r w:rsidRPr="00CA66B9">
        <w:rPr>
          <w:rFonts w:ascii="Arial" w:eastAsia="Calibri" w:hAnsi="Arial" w:cs="Arial"/>
          <w:sz w:val="24"/>
          <w:szCs w:val="24"/>
          <w:lang w:val="es-ES"/>
        </w:rPr>
        <w:fldChar w:fldCharType="end"/>
      </w:r>
      <w:r w:rsidRPr="00CA66B9">
        <w:rPr>
          <w:rFonts w:ascii="Arial" w:eastAsia="Calibri" w:hAnsi="Arial" w:cs="Arial"/>
          <w:sz w:val="24"/>
          <w:szCs w:val="24"/>
          <w:lang w:val="es-ES"/>
        </w:rPr>
        <w:t>.</w:t>
      </w:r>
    </w:p>
    <w:p w14:paraId="2CDE4A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En Resumen, GAMA es una plataforma de desarrollo novedosa que provee de recursos amplios para llevar a cabo simulaciones sociales basada en agentes, incluye integración nativa con archivos de datos espaciales para su posterior interacción con agentes sociales. No presenta mecanismos de importar archivos tropos que utiliza el lenguaje de modelado i*. Es una tecnología que cuenta con un respaldo amplio de documentación en cuanto a guías, tutoriales, fórum, etc. Su implementación se rige por un lenguaje de programación propio, relativamente similar a Java. Cuenta con el IDE eclipse </w:t>
      </w:r>
      <w:r w:rsidRPr="00CA66B9">
        <w:rPr>
          <w:rFonts w:ascii="Arial" w:eastAsia="Calibri" w:hAnsi="Arial" w:cs="Arial"/>
          <w:i/>
          <w:sz w:val="24"/>
          <w:szCs w:val="24"/>
          <w:lang w:val="es-ES"/>
        </w:rPr>
        <w:t>gama-</w:t>
      </w:r>
      <w:proofErr w:type="spellStart"/>
      <w:r w:rsidRPr="00CA66B9">
        <w:rPr>
          <w:rFonts w:ascii="Arial" w:eastAsia="Calibri" w:hAnsi="Arial" w:cs="Arial"/>
          <w:i/>
          <w:sz w:val="24"/>
          <w:szCs w:val="24"/>
          <w:lang w:val="es-ES"/>
        </w:rPr>
        <w:t>plataform</w:t>
      </w:r>
      <w:proofErr w:type="spellEnd"/>
      <w:r w:rsidRPr="00CA66B9">
        <w:rPr>
          <w:rFonts w:ascii="Arial" w:eastAsia="Calibri" w:hAnsi="Arial" w:cs="Arial"/>
          <w:sz w:val="24"/>
          <w:szCs w:val="24"/>
          <w:lang w:val="es-ES"/>
        </w:rPr>
        <w:t xml:space="preserve">, el cual brinda métodos de detección de errores de código, ejemplos, etc. Sin </w:t>
      </w:r>
      <w:r w:rsidRPr="00CA66B9">
        <w:rPr>
          <w:rFonts w:ascii="Arial" w:eastAsia="Calibri" w:hAnsi="Arial" w:cs="Arial"/>
          <w:sz w:val="24"/>
          <w:szCs w:val="24"/>
          <w:lang w:val="es-ES"/>
        </w:rPr>
        <w:lastRenderedPageBreak/>
        <w:t>duda, esta constituye una propuesta conveniente como base de la arquitectura para el desarrollo de la herramienta en cuestión.</w:t>
      </w:r>
    </w:p>
    <w:p w14:paraId="66E77913" w14:textId="7B433600" w:rsidR="00CA66B9" w:rsidRPr="00CA66B9" w:rsidRDefault="00A05887"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73" w:name="_Toc515618792"/>
      <w:bookmarkStart w:id="74" w:name="_Toc25793498"/>
      <w:bookmarkStart w:id="75" w:name="_Toc50217607"/>
      <w:bookmarkStart w:id="76" w:name="_Toc51689139"/>
      <w:r>
        <w:rPr>
          <w:rFonts w:ascii="Arial" w:eastAsia="Times New Roman" w:hAnsi="Arial" w:cs="Arial"/>
          <w:sz w:val="28"/>
          <w:szCs w:val="30"/>
          <w:lang w:val="es-ES"/>
        </w:rPr>
        <w:t xml:space="preserve">1.8 </w:t>
      </w:r>
      <w:r w:rsidR="00CA66B9" w:rsidRPr="00CA66B9">
        <w:rPr>
          <w:rFonts w:ascii="Arial" w:eastAsia="Times New Roman" w:hAnsi="Arial" w:cs="Arial"/>
          <w:sz w:val="28"/>
          <w:szCs w:val="30"/>
          <w:lang w:val="es-ES"/>
        </w:rPr>
        <w:t>Comparación</w:t>
      </w:r>
      <w:bookmarkEnd w:id="73"/>
      <w:bookmarkEnd w:id="74"/>
      <w:r w:rsidR="00CA66B9" w:rsidRPr="00CA66B9">
        <w:rPr>
          <w:rFonts w:ascii="Arial" w:eastAsia="Times New Roman" w:hAnsi="Arial" w:cs="Arial"/>
          <w:sz w:val="28"/>
          <w:szCs w:val="30"/>
          <w:lang w:val="es-ES"/>
        </w:rPr>
        <w:t xml:space="preserve"> entre plataformas</w:t>
      </w:r>
      <w:bookmarkEnd w:id="75"/>
      <w:bookmarkEnd w:id="76"/>
    </w:p>
    <w:p w14:paraId="591CC45D" w14:textId="6375B0C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Luego de hacer una síntesis de los detalles más importantes de algunas plataformas de agentes disponibles, l</w:t>
      </w:r>
      <w:r w:rsidR="004663E3">
        <w:rPr>
          <w:rFonts w:ascii="Arial" w:eastAsia="Calibri" w:hAnsi="Arial" w:cs="Arial"/>
          <w:sz w:val="24"/>
          <w:szCs w:val="24"/>
          <w:lang w:val="es-ES"/>
        </w:rPr>
        <w:t>a Tabla 1: Comparación de plataformas de agentes</w:t>
      </w:r>
      <w:r w:rsidRPr="00CA66B9">
        <w:rPr>
          <w:rFonts w:ascii="Arial" w:eastAsia="Calibri" w:hAnsi="Arial" w:cs="Arial"/>
          <w:sz w:val="24"/>
          <w:szCs w:val="24"/>
          <w:lang w:val="es-ES"/>
        </w:rPr>
        <w:t xml:space="preserve">, muestra una comparación resumen teniendo en cuenta las características necesarias que más se adecuan a la problemática. </w:t>
      </w:r>
    </w:p>
    <w:p w14:paraId="3EEF2332" w14:textId="35F8D6FE" w:rsidR="00FC57BF" w:rsidRPr="00A82129" w:rsidRDefault="00FC57BF" w:rsidP="00A82129">
      <w:pPr>
        <w:pStyle w:val="Descripcin"/>
        <w:keepNext/>
        <w:jc w:val="center"/>
        <w:rPr>
          <w:rFonts w:ascii="Arial" w:hAnsi="Arial" w:cs="Arial"/>
          <w:i w:val="0"/>
          <w:iCs w:val="0"/>
          <w:color w:val="auto"/>
          <w:sz w:val="20"/>
          <w:szCs w:val="20"/>
          <w:lang w:val="es-CU"/>
        </w:rPr>
      </w:pPr>
      <w:bookmarkStart w:id="77" w:name="_Toc51689188"/>
      <w:r w:rsidRPr="00A82129">
        <w:rPr>
          <w:rFonts w:ascii="Arial" w:hAnsi="Arial" w:cs="Arial"/>
          <w:i w:val="0"/>
          <w:iCs w:val="0"/>
          <w:color w:val="auto"/>
          <w:sz w:val="20"/>
          <w:szCs w:val="20"/>
          <w:lang w:val="es-CU"/>
        </w:rPr>
        <w:t xml:space="preserve">Tabla </w:t>
      </w:r>
      <w:r w:rsidRPr="00A82129">
        <w:rPr>
          <w:rFonts w:ascii="Arial" w:hAnsi="Arial" w:cs="Arial"/>
          <w:i w:val="0"/>
          <w:iCs w:val="0"/>
          <w:color w:val="auto"/>
          <w:sz w:val="20"/>
          <w:szCs w:val="20"/>
        </w:rPr>
        <w:fldChar w:fldCharType="begin"/>
      </w:r>
      <w:r w:rsidRPr="00A82129">
        <w:rPr>
          <w:rFonts w:ascii="Arial" w:hAnsi="Arial" w:cs="Arial"/>
          <w:i w:val="0"/>
          <w:iCs w:val="0"/>
          <w:color w:val="auto"/>
          <w:sz w:val="20"/>
          <w:szCs w:val="20"/>
          <w:lang w:val="es-CU"/>
        </w:rPr>
        <w:instrText xml:space="preserve"> SEQ Tabla \* ARABIC </w:instrText>
      </w:r>
      <w:r w:rsidRPr="00A82129">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w:t>
      </w:r>
      <w:r w:rsidRPr="00A82129">
        <w:rPr>
          <w:rFonts w:ascii="Arial" w:hAnsi="Arial" w:cs="Arial"/>
          <w:i w:val="0"/>
          <w:iCs w:val="0"/>
          <w:color w:val="auto"/>
          <w:sz w:val="20"/>
          <w:szCs w:val="20"/>
        </w:rPr>
        <w:fldChar w:fldCharType="end"/>
      </w:r>
      <w:r w:rsidRPr="00A82129">
        <w:rPr>
          <w:rFonts w:ascii="Arial" w:hAnsi="Arial" w:cs="Arial"/>
          <w:i w:val="0"/>
          <w:iCs w:val="0"/>
          <w:color w:val="auto"/>
          <w:sz w:val="20"/>
          <w:szCs w:val="20"/>
          <w:lang w:val="es-CU"/>
        </w:rPr>
        <w:t>: Comparación de plataformas de agentes</w:t>
      </w:r>
      <w:bookmarkEnd w:id="77"/>
    </w:p>
    <w:tbl>
      <w:tblPr>
        <w:tblStyle w:val="Tablaconcuadrcula"/>
        <w:tblW w:w="0" w:type="auto"/>
        <w:jc w:val="center"/>
        <w:tblLook w:val="04A0" w:firstRow="1" w:lastRow="0" w:firstColumn="1" w:lastColumn="0" w:noHBand="0" w:noVBand="1"/>
      </w:tblPr>
      <w:tblGrid>
        <w:gridCol w:w="1590"/>
        <w:gridCol w:w="1353"/>
        <w:gridCol w:w="709"/>
        <w:gridCol w:w="1559"/>
        <w:gridCol w:w="3843"/>
      </w:tblGrid>
      <w:tr w:rsidR="00FC3FC9" w:rsidRPr="00052A03" w14:paraId="3B835FF6" w14:textId="77777777" w:rsidTr="00EE4CCB">
        <w:trPr>
          <w:jc w:val="center"/>
        </w:trPr>
        <w:tc>
          <w:tcPr>
            <w:tcW w:w="1590" w:type="dxa"/>
          </w:tcPr>
          <w:p w14:paraId="4D24C8A3" w14:textId="77777777" w:rsidR="00FC3FC9" w:rsidRPr="00052A03" w:rsidRDefault="00FC3FC9" w:rsidP="001E401A">
            <w:pPr>
              <w:pStyle w:val="D38Tablas"/>
              <w:spacing w:line="240" w:lineRule="auto"/>
              <w:rPr>
                <w:b/>
              </w:rPr>
            </w:pPr>
            <w:r w:rsidRPr="00052A03">
              <w:rPr>
                <w:b/>
              </w:rPr>
              <w:t>Plataformas</w:t>
            </w:r>
          </w:p>
        </w:tc>
        <w:tc>
          <w:tcPr>
            <w:tcW w:w="1353" w:type="dxa"/>
          </w:tcPr>
          <w:p w14:paraId="1731E311" w14:textId="77777777" w:rsidR="00FC3FC9" w:rsidRPr="00052A03" w:rsidRDefault="00FC3FC9" w:rsidP="001E401A">
            <w:pPr>
              <w:pStyle w:val="D38Tablas"/>
              <w:spacing w:line="240" w:lineRule="auto"/>
              <w:rPr>
                <w:b/>
              </w:rPr>
            </w:pPr>
            <w:r w:rsidRPr="00052A03">
              <w:rPr>
                <w:b/>
              </w:rPr>
              <w:t>Lenguaje</w:t>
            </w:r>
          </w:p>
        </w:tc>
        <w:tc>
          <w:tcPr>
            <w:tcW w:w="709" w:type="dxa"/>
          </w:tcPr>
          <w:p w14:paraId="6FE0D273" w14:textId="77777777" w:rsidR="00FC3FC9" w:rsidRPr="00052A03" w:rsidRDefault="00FC3FC9" w:rsidP="001E401A">
            <w:pPr>
              <w:pStyle w:val="D38Tablas"/>
              <w:spacing w:line="240" w:lineRule="auto"/>
              <w:rPr>
                <w:b/>
              </w:rPr>
            </w:pPr>
            <w:r w:rsidRPr="00052A03">
              <w:rPr>
                <w:b/>
              </w:rPr>
              <w:t>GIS</w:t>
            </w:r>
          </w:p>
        </w:tc>
        <w:tc>
          <w:tcPr>
            <w:tcW w:w="1559" w:type="dxa"/>
          </w:tcPr>
          <w:p w14:paraId="1EF6665D" w14:textId="77777777" w:rsidR="00FC3FC9" w:rsidRPr="00052A03" w:rsidRDefault="00FC3FC9" w:rsidP="001E401A">
            <w:pPr>
              <w:pStyle w:val="D38Tablas"/>
              <w:spacing w:line="240" w:lineRule="auto"/>
              <w:rPr>
                <w:b/>
              </w:rPr>
            </w:pPr>
            <w:r w:rsidRPr="00052A03">
              <w:rPr>
                <w:b/>
              </w:rPr>
              <w:t>Licencia</w:t>
            </w:r>
          </w:p>
        </w:tc>
        <w:tc>
          <w:tcPr>
            <w:tcW w:w="3843" w:type="dxa"/>
          </w:tcPr>
          <w:p w14:paraId="6DC1B681" w14:textId="77777777" w:rsidR="00FC3FC9" w:rsidRPr="00052A03" w:rsidRDefault="00FC3FC9" w:rsidP="001E401A">
            <w:pPr>
              <w:pStyle w:val="D38Tablas"/>
              <w:spacing w:line="240" w:lineRule="auto"/>
              <w:rPr>
                <w:b/>
              </w:rPr>
            </w:pPr>
            <w:r w:rsidRPr="00052A03">
              <w:rPr>
                <w:b/>
              </w:rPr>
              <w:t>Soportes para el usuario</w:t>
            </w:r>
          </w:p>
        </w:tc>
      </w:tr>
      <w:tr w:rsidR="00FC3FC9" w:rsidRPr="00395424" w14:paraId="71971769" w14:textId="77777777" w:rsidTr="00EE4CCB">
        <w:trPr>
          <w:jc w:val="center"/>
        </w:trPr>
        <w:tc>
          <w:tcPr>
            <w:tcW w:w="1590" w:type="dxa"/>
          </w:tcPr>
          <w:p w14:paraId="3A0525D4" w14:textId="77777777" w:rsidR="00FC3FC9" w:rsidRPr="00052A03" w:rsidRDefault="00FC3FC9" w:rsidP="001E401A">
            <w:pPr>
              <w:pStyle w:val="D38Tablas"/>
              <w:spacing w:line="240" w:lineRule="auto"/>
            </w:pPr>
            <w:r w:rsidRPr="00052A03">
              <w:rPr>
                <w:color w:val="000000"/>
              </w:rPr>
              <w:t>MASON</w:t>
            </w:r>
          </w:p>
        </w:tc>
        <w:tc>
          <w:tcPr>
            <w:tcW w:w="1353" w:type="dxa"/>
          </w:tcPr>
          <w:p w14:paraId="7288F81A" w14:textId="77777777" w:rsidR="00FC3FC9" w:rsidRPr="00052A03" w:rsidRDefault="00FC3FC9" w:rsidP="001E401A">
            <w:pPr>
              <w:pStyle w:val="D38Tablas"/>
              <w:spacing w:line="240" w:lineRule="auto"/>
            </w:pPr>
            <w:r w:rsidRPr="00052A03">
              <w:t>Java</w:t>
            </w:r>
          </w:p>
        </w:tc>
        <w:tc>
          <w:tcPr>
            <w:tcW w:w="709" w:type="dxa"/>
          </w:tcPr>
          <w:p w14:paraId="0BA2DF3B" w14:textId="77777777" w:rsidR="00FC3FC9" w:rsidRPr="00052A03" w:rsidRDefault="00FC3FC9" w:rsidP="001E401A">
            <w:pPr>
              <w:pStyle w:val="D38Tablas"/>
              <w:spacing w:line="240" w:lineRule="auto"/>
            </w:pPr>
            <w:r w:rsidRPr="00052A03">
              <w:t>Sí</w:t>
            </w:r>
          </w:p>
        </w:tc>
        <w:tc>
          <w:tcPr>
            <w:tcW w:w="1559" w:type="dxa"/>
          </w:tcPr>
          <w:p w14:paraId="025A8F90" w14:textId="77777777" w:rsidR="00FC3FC9" w:rsidRPr="00052A03" w:rsidRDefault="00FC3FC9" w:rsidP="001E401A">
            <w:pPr>
              <w:pStyle w:val="D38Tablas"/>
              <w:spacing w:line="240" w:lineRule="auto"/>
            </w:pPr>
            <w:r w:rsidRPr="00052A03">
              <w:t>Académica libre</w:t>
            </w:r>
          </w:p>
        </w:tc>
        <w:tc>
          <w:tcPr>
            <w:tcW w:w="3843" w:type="dxa"/>
          </w:tcPr>
          <w:p w14:paraId="67423278" w14:textId="77777777" w:rsidR="00FC3FC9" w:rsidRPr="00052A03" w:rsidRDefault="00FC3FC9" w:rsidP="001E401A">
            <w:pPr>
              <w:pStyle w:val="D38Tablas"/>
              <w:spacing w:line="240" w:lineRule="auto"/>
            </w:pPr>
            <w:r w:rsidRPr="00052A03">
              <w:t>API, tutoriales, documentación, listas de correo y ejemplos</w:t>
            </w:r>
          </w:p>
        </w:tc>
      </w:tr>
      <w:tr w:rsidR="00FC3FC9" w:rsidRPr="00052A03" w14:paraId="4EFA6F28" w14:textId="77777777" w:rsidTr="00EE4CCB">
        <w:trPr>
          <w:jc w:val="center"/>
        </w:trPr>
        <w:tc>
          <w:tcPr>
            <w:tcW w:w="1590" w:type="dxa"/>
          </w:tcPr>
          <w:p w14:paraId="4C6A049D" w14:textId="77777777" w:rsidR="00FC3FC9" w:rsidRPr="00052A03" w:rsidRDefault="00FC3FC9" w:rsidP="001E401A">
            <w:pPr>
              <w:pStyle w:val="D38Tablas"/>
              <w:spacing w:line="240" w:lineRule="auto"/>
            </w:pPr>
            <w:r w:rsidRPr="00052A03">
              <w:rPr>
                <w:color w:val="000000"/>
              </w:rPr>
              <w:t>JADE</w:t>
            </w:r>
          </w:p>
        </w:tc>
        <w:tc>
          <w:tcPr>
            <w:tcW w:w="1353" w:type="dxa"/>
          </w:tcPr>
          <w:p w14:paraId="1A3FE36A" w14:textId="77777777" w:rsidR="00FC3FC9" w:rsidRPr="00052A03" w:rsidRDefault="00FC3FC9" w:rsidP="001E401A">
            <w:pPr>
              <w:pStyle w:val="D38Tablas"/>
              <w:spacing w:line="240" w:lineRule="auto"/>
            </w:pPr>
            <w:r w:rsidRPr="00052A03">
              <w:t>Java</w:t>
            </w:r>
          </w:p>
        </w:tc>
        <w:tc>
          <w:tcPr>
            <w:tcW w:w="709" w:type="dxa"/>
          </w:tcPr>
          <w:p w14:paraId="20040DF6" w14:textId="77777777" w:rsidR="00FC3FC9" w:rsidRPr="00052A03" w:rsidRDefault="00FC3FC9" w:rsidP="001E401A">
            <w:pPr>
              <w:pStyle w:val="D38Tablas"/>
              <w:spacing w:line="240" w:lineRule="auto"/>
            </w:pPr>
            <w:r w:rsidRPr="00052A03">
              <w:t>No</w:t>
            </w:r>
          </w:p>
        </w:tc>
        <w:tc>
          <w:tcPr>
            <w:tcW w:w="1559" w:type="dxa"/>
          </w:tcPr>
          <w:p w14:paraId="56984F89" w14:textId="77777777" w:rsidR="00FC3FC9" w:rsidRPr="00052A03" w:rsidRDefault="00FC3FC9" w:rsidP="001E401A">
            <w:pPr>
              <w:pStyle w:val="D38Tablas"/>
              <w:spacing w:line="240" w:lineRule="auto"/>
            </w:pPr>
            <w:r w:rsidRPr="00052A03">
              <w:t>LGPL</w:t>
            </w:r>
          </w:p>
        </w:tc>
        <w:tc>
          <w:tcPr>
            <w:tcW w:w="3843" w:type="dxa"/>
          </w:tcPr>
          <w:p w14:paraId="2C302B50" w14:textId="77777777" w:rsidR="00FC3FC9" w:rsidRPr="00052A03" w:rsidRDefault="00FC3FC9" w:rsidP="001E401A">
            <w:pPr>
              <w:pStyle w:val="D38Tablas"/>
              <w:spacing w:line="240" w:lineRule="auto"/>
            </w:pPr>
            <w:r w:rsidRPr="00052A03">
              <w:t>Documentación, tutoriales y ejemplos</w:t>
            </w:r>
          </w:p>
        </w:tc>
      </w:tr>
      <w:tr w:rsidR="00FC3FC9" w:rsidRPr="00052A03" w14:paraId="635E67FF" w14:textId="77777777" w:rsidTr="00EE4CCB">
        <w:trPr>
          <w:jc w:val="center"/>
        </w:trPr>
        <w:tc>
          <w:tcPr>
            <w:tcW w:w="1590" w:type="dxa"/>
          </w:tcPr>
          <w:p w14:paraId="78873C3A" w14:textId="77777777" w:rsidR="00FC3FC9" w:rsidRPr="00052A03" w:rsidRDefault="00FC3FC9" w:rsidP="001E401A">
            <w:pPr>
              <w:pStyle w:val="D38Tablas"/>
              <w:spacing w:line="240" w:lineRule="auto"/>
            </w:pPr>
            <w:r w:rsidRPr="00052A03">
              <w:rPr>
                <w:color w:val="000000"/>
              </w:rPr>
              <w:t>JADEX</w:t>
            </w:r>
          </w:p>
        </w:tc>
        <w:tc>
          <w:tcPr>
            <w:tcW w:w="1353" w:type="dxa"/>
          </w:tcPr>
          <w:p w14:paraId="771E7015" w14:textId="77777777" w:rsidR="00FC3FC9" w:rsidRPr="00052A03" w:rsidRDefault="00FC3FC9" w:rsidP="001E401A">
            <w:pPr>
              <w:pStyle w:val="D38Tablas"/>
              <w:spacing w:line="240" w:lineRule="auto"/>
            </w:pPr>
            <w:r w:rsidRPr="00052A03">
              <w:t>Java</w:t>
            </w:r>
          </w:p>
        </w:tc>
        <w:tc>
          <w:tcPr>
            <w:tcW w:w="709" w:type="dxa"/>
          </w:tcPr>
          <w:p w14:paraId="65BECEF0" w14:textId="77777777" w:rsidR="00FC3FC9" w:rsidRPr="00052A03" w:rsidRDefault="00FC3FC9" w:rsidP="001E401A">
            <w:pPr>
              <w:pStyle w:val="D38Tablas"/>
              <w:spacing w:line="240" w:lineRule="auto"/>
            </w:pPr>
            <w:r w:rsidRPr="00052A03">
              <w:t>No</w:t>
            </w:r>
          </w:p>
        </w:tc>
        <w:tc>
          <w:tcPr>
            <w:tcW w:w="1559" w:type="dxa"/>
          </w:tcPr>
          <w:p w14:paraId="6415AA06" w14:textId="77777777" w:rsidR="00FC3FC9" w:rsidRPr="00052A03" w:rsidRDefault="00FC3FC9" w:rsidP="001E401A">
            <w:pPr>
              <w:pStyle w:val="D38Tablas"/>
              <w:spacing w:line="240" w:lineRule="auto"/>
            </w:pPr>
            <w:r w:rsidRPr="00052A03">
              <w:t>GNU- LGPL</w:t>
            </w:r>
          </w:p>
        </w:tc>
        <w:tc>
          <w:tcPr>
            <w:tcW w:w="3843" w:type="dxa"/>
          </w:tcPr>
          <w:p w14:paraId="2E28840B" w14:textId="77777777" w:rsidR="00FC3FC9" w:rsidRPr="00052A03" w:rsidRDefault="00FC3FC9" w:rsidP="001E401A">
            <w:pPr>
              <w:pStyle w:val="D38Tablas"/>
              <w:spacing w:line="240" w:lineRule="auto"/>
            </w:pPr>
            <w:r w:rsidRPr="00052A03">
              <w:t>Documentación, tutoriales y ejemplos</w:t>
            </w:r>
          </w:p>
        </w:tc>
      </w:tr>
      <w:tr w:rsidR="00FC3FC9" w:rsidRPr="00395424" w14:paraId="5D899FBD" w14:textId="77777777" w:rsidTr="00EE4CCB">
        <w:trPr>
          <w:jc w:val="center"/>
        </w:trPr>
        <w:tc>
          <w:tcPr>
            <w:tcW w:w="1590" w:type="dxa"/>
          </w:tcPr>
          <w:p w14:paraId="37C87ED9" w14:textId="77777777" w:rsidR="00FC3FC9" w:rsidRPr="00052A03" w:rsidRDefault="00FC3FC9" w:rsidP="001E401A">
            <w:pPr>
              <w:pStyle w:val="D38Tablas"/>
              <w:spacing w:line="240" w:lineRule="auto"/>
            </w:pPr>
            <w:proofErr w:type="spellStart"/>
            <w:r w:rsidRPr="00052A03">
              <w:rPr>
                <w:color w:val="000000"/>
              </w:rPr>
              <w:t>NetLogo</w:t>
            </w:r>
            <w:proofErr w:type="spellEnd"/>
          </w:p>
        </w:tc>
        <w:tc>
          <w:tcPr>
            <w:tcW w:w="1353" w:type="dxa"/>
          </w:tcPr>
          <w:p w14:paraId="21B7232D" w14:textId="77777777" w:rsidR="00FC3FC9" w:rsidRPr="00052A03" w:rsidRDefault="00FC3FC9" w:rsidP="001E401A">
            <w:pPr>
              <w:pStyle w:val="D38Tablas"/>
              <w:spacing w:line="240" w:lineRule="auto"/>
            </w:pPr>
            <w:proofErr w:type="spellStart"/>
            <w:r w:rsidRPr="00052A03">
              <w:t>NetLogo</w:t>
            </w:r>
            <w:proofErr w:type="spellEnd"/>
          </w:p>
        </w:tc>
        <w:tc>
          <w:tcPr>
            <w:tcW w:w="709" w:type="dxa"/>
          </w:tcPr>
          <w:p w14:paraId="09CD2EBF" w14:textId="77777777" w:rsidR="00FC3FC9" w:rsidRPr="00052A03" w:rsidRDefault="00FC3FC9" w:rsidP="001E401A">
            <w:pPr>
              <w:pStyle w:val="D38Tablas"/>
              <w:spacing w:line="240" w:lineRule="auto"/>
            </w:pPr>
            <w:r w:rsidRPr="00052A03">
              <w:t>Sí</w:t>
            </w:r>
          </w:p>
        </w:tc>
        <w:tc>
          <w:tcPr>
            <w:tcW w:w="1559" w:type="dxa"/>
          </w:tcPr>
          <w:p w14:paraId="1F870E1C" w14:textId="77777777" w:rsidR="00FC3FC9" w:rsidRPr="00052A03" w:rsidRDefault="00FC3FC9" w:rsidP="001E401A">
            <w:pPr>
              <w:pStyle w:val="D38Tablas"/>
              <w:spacing w:line="240" w:lineRule="auto"/>
            </w:pPr>
            <w:r w:rsidRPr="00052A03">
              <w:t>GPL</w:t>
            </w:r>
          </w:p>
        </w:tc>
        <w:tc>
          <w:tcPr>
            <w:tcW w:w="3843" w:type="dxa"/>
          </w:tcPr>
          <w:p w14:paraId="1B350EE8" w14:textId="77777777" w:rsidR="00FC3FC9" w:rsidRPr="00052A03" w:rsidRDefault="00FC3FC9" w:rsidP="001E401A">
            <w:pPr>
              <w:pStyle w:val="D38Tablas"/>
              <w:spacing w:line="240" w:lineRule="auto"/>
            </w:pPr>
            <w:r w:rsidRPr="00052A03">
              <w:t>Documentación, FAQ, tutoriales y listas de correo</w:t>
            </w:r>
          </w:p>
        </w:tc>
      </w:tr>
      <w:tr w:rsidR="00FC3FC9" w:rsidRPr="00395424" w14:paraId="32ADA543" w14:textId="77777777" w:rsidTr="00EE4CCB">
        <w:trPr>
          <w:jc w:val="center"/>
        </w:trPr>
        <w:tc>
          <w:tcPr>
            <w:tcW w:w="1590" w:type="dxa"/>
          </w:tcPr>
          <w:p w14:paraId="03C1FE1D" w14:textId="77777777" w:rsidR="00FC3FC9" w:rsidRPr="00052A03" w:rsidRDefault="00FC3FC9" w:rsidP="001E401A">
            <w:pPr>
              <w:pStyle w:val="D38Tablas"/>
              <w:spacing w:line="240" w:lineRule="auto"/>
              <w:rPr>
                <w:color w:val="000000"/>
              </w:rPr>
            </w:pPr>
            <w:proofErr w:type="spellStart"/>
            <w:r w:rsidRPr="00052A03">
              <w:rPr>
                <w:color w:val="000000"/>
              </w:rPr>
              <w:t>RePast</w:t>
            </w:r>
            <w:proofErr w:type="spellEnd"/>
          </w:p>
        </w:tc>
        <w:tc>
          <w:tcPr>
            <w:tcW w:w="1353" w:type="dxa"/>
          </w:tcPr>
          <w:p w14:paraId="443E59F4" w14:textId="77777777" w:rsidR="00FC3FC9" w:rsidRPr="00052A03" w:rsidRDefault="00FC3FC9" w:rsidP="001E401A">
            <w:pPr>
              <w:pStyle w:val="D38Tablas"/>
              <w:spacing w:line="240" w:lineRule="auto"/>
            </w:pPr>
            <w:r w:rsidRPr="00052A03">
              <w:t>Java, C++, C#</w:t>
            </w:r>
          </w:p>
        </w:tc>
        <w:tc>
          <w:tcPr>
            <w:tcW w:w="709" w:type="dxa"/>
          </w:tcPr>
          <w:p w14:paraId="270DC10E" w14:textId="77777777" w:rsidR="00FC3FC9" w:rsidRPr="00052A03" w:rsidRDefault="00FC3FC9" w:rsidP="001E401A">
            <w:pPr>
              <w:pStyle w:val="D38Tablas"/>
              <w:spacing w:line="240" w:lineRule="auto"/>
            </w:pPr>
            <w:r w:rsidRPr="00052A03">
              <w:t>Sí</w:t>
            </w:r>
          </w:p>
        </w:tc>
        <w:tc>
          <w:tcPr>
            <w:tcW w:w="1559" w:type="dxa"/>
          </w:tcPr>
          <w:p w14:paraId="55B400A3" w14:textId="77777777" w:rsidR="00FC3FC9" w:rsidRPr="00052A03" w:rsidRDefault="00FC3FC9" w:rsidP="001E401A">
            <w:pPr>
              <w:pStyle w:val="D38Tablas"/>
              <w:spacing w:line="240" w:lineRule="auto"/>
            </w:pPr>
            <w:r w:rsidRPr="00052A03">
              <w:t>BSD</w:t>
            </w:r>
          </w:p>
        </w:tc>
        <w:tc>
          <w:tcPr>
            <w:tcW w:w="3843" w:type="dxa"/>
          </w:tcPr>
          <w:p w14:paraId="75896326" w14:textId="77777777" w:rsidR="00FC3FC9" w:rsidRPr="00052A03" w:rsidRDefault="00FC3FC9" w:rsidP="001E401A">
            <w:pPr>
              <w:pStyle w:val="D38Tablas"/>
              <w:spacing w:line="240" w:lineRule="auto"/>
            </w:pPr>
            <w:r w:rsidRPr="00052A03">
              <w:t>Lista de correo, tutoriales, FAQ y ejemplos</w:t>
            </w:r>
          </w:p>
        </w:tc>
      </w:tr>
      <w:tr w:rsidR="00FC3FC9" w:rsidRPr="00052A03" w14:paraId="4AC34E84" w14:textId="77777777" w:rsidTr="00EE4CCB">
        <w:trPr>
          <w:jc w:val="center"/>
        </w:trPr>
        <w:tc>
          <w:tcPr>
            <w:tcW w:w="1590" w:type="dxa"/>
          </w:tcPr>
          <w:p w14:paraId="4AA9C9F0" w14:textId="77777777" w:rsidR="00FC3FC9" w:rsidRPr="00052A03" w:rsidRDefault="00FC3FC9" w:rsidP="001E401A">
            <w:pPr>
              <w:pStyle w:val="D38Tablas"/>
              <w:spacing w:line="240" w:lineRule="auto"/>
            </w:pPr>
            <w:r w:rsidRPr="00052A03">
              <w:rPr>
                <w:color w:val="000000"/>
              </w:rPr>
              <w:t>GAMA</w:t>
            </w:r>
          </w:p>
        </w:tc>
        <w:tc>
          <w:tcPr>
            <w:tcW w:w="1353" w:type="dxa"/>
          </w:tcPr>
          <w:p w14:paraId="6EB4EAC7" w14:textId="77777777" w:rsidR="00FC3FC9" w:rsidRPr="00052A03" w:rsidRDefault="00FC3FC9" w:rsidP="001E401A">
            <w:pPr>
              <w:pStyle w:val="D38Tablas"/>
              <w:spacing w:line="240" w:lineRule="auto"/>
            </w:pPr>
            <w:r w:rsidRPr="00052A03">
              <w:t>GAML</w:t>
            </w:r>
          </w:p>
        </w:tc>
        <w:tc>
          <w:tcPr>
            <w:tcW w:w="709" w:type="dxa"/>
          </w:tcPr>
          <w:p w14:paraId="2D9FD865" w14:textId="77777777" w:rsidR="00FC3FC9" w:rsidRPr="00052A03" w:rsidRDefault="00FC3FC9" w:rsidP="001E401A">
            <w:pPr>
              <w:pStyle w:val="D38Tablas"/>
              <w:spacing w:line="240" w:lineRule="auto"/>
            </w:pPr>
            <w:r w:rsidRPr="00052A03">
              <w:t>Sí</w:t>
            </w:r>
          </w:p>
        </w:tc>
        <w:tc>
          <w:tcPr>
            <w:tcW w:w="1559" w:type="dxa"/>
          </w:tcPr>
          <w:p w14:paraId="683D5728" w14:textId="77777777" w:rsidR="00FC3FC9" w:rsidRPr="00052A03" w:rsidRDefault="00FC3FC9" w:rsidP="001E401A">
            <w:pPr>
              <w:pStyle w:val="D38Tablas"/>
              <w:spacing w:line="240" w:lineRule="auto"/>
            </w:pPr>
            <w:r w:rsidRPr="00052A03">
              <w:t>BSD</w:t>
            </w:r>
          </w:p>
        </w:tc>
        <w:tc>
          <w:tcPr>
            <w:tcW w:w="3843" w:type="dxa"/>
          </w:tcPr>
          <w:p w14:paraId="144589C7" w14:textId="77777777" w:rsidR="00FC3FC9" w:rsidRPr="00052A03" w:rsidRDefault="00FC3FC9" w:rsidP="001E401A">
            <w:pPr>
              <w:pStyle w:val="D38Tablas"/>
              <w:spacing w:line="240" w:lineRule="auto"/>
            </w:pPr>
            <w:r w:rsidRPr="00052A03">
              <w:t>Videos tutoriales y ejemplos</w:t>
            </w:r>
          </w:p>
        </w:tc>
      </w:tr>
    </w:tbl>
    <w:p w14:paraId="2D74A99E" w14:textId="77777777" w:rsidR="00FC3FC9" w:rsidRDefault="00FC3FC9" w:rsidP="00CA66B9">
      <w:pPr>
        <w:spacing w:after="0" w:line="360" w:lineRule="auto"/>
        <w:jc w:val="both"/>
        <w:rPr>
          <w:rFonts w:ascii="Arial" w:eastAsia="Calibri" w:hAnsi="Arial" w:cs="Arial"/>
          <w:sz w:val="24"/>
          <w:szCs w:val="24"/>
          <w:lang w:val="es-ES"/>
        </w:rPr>
      </w:pPr>
    </w:p>
    <w:p w14:paraId="143D2E48" w14:textId="5A5BD1F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Según la problemática planteada con anterioridad, es posible afirmar que las plataformas recomendables a seleccionar para implementar la propuesta de solución son MASON, </w:t>
      </w:r>
      <w:proofErr w:type="spellStart"/>
      <w:r w:rsidRPr="00CA66B9">
        <w:rPr>
          <w:rFonts w:ascii="Arial" w:eastAsia="Calibri" w:hAnsi="Arial" w:cs="Arial"/>
          <w:color w:val="000000"/>
          <w:sz w:val="24"/>
          <w:szCs w:val="24"/>
          <w:lang w:val="es-ES"/>
        </w:rPr>
        <w:t>NetLogo</w:t>
      </w:r>
      <w:proofErr w:type="spellEnd"/>
      <w:r w:rsidRPr="00CA66B9">
        <w:rPr>
          <w:rFonts w:ascii="Arial" w:eastAsia="Calibri" w:hAnsi="Arial" w:cs="Arial"/>
          <w:color w:val="000000"/>
          <w:sz w:val="24"/>
          <w:szCs w:val="24"/>
          <w:lang w:val="es-ES"/>
        </w:rPr>
        <w:t xml:space="preserve">, </w:t>
      </w:r>
      <w:proofErr w:type="spellStart"/>
      <w:r w:rsidRPr="00CA66B9">
        <w:rPr>
          <w:rFonts w:ascii="Arial" w:eastAsia="Calibri" w:hAnsi="Arial" w:cs="Arial"/>
          <w:color w:val="000000"/>
          <w:sz w:val="24"/>
          <w:szCs w:val="24"/>
          <w:lang w:val="es-ES"/>
        </w:rPr>
        <w:t>RePast</w:t>
      </w:r>
      <w:proofErr w:type="spellEnd"/>
      <w:r w:rsidRPr="00CA66B9">
        <w:rPr>
          <w:rFonts w:ascii="Arial" w:eastAsia="Calibri" w:hAnsi="Arial" w:cs="Arial"/>
          <w:color w:val="000000"/>
          <w:sz w:val="24"/>
          <w:szCs w:val="24"/>
          <w:lang w:val="es-ES"/>
        </w:rPr>
        <w:t xml:space="preserve"> y GAMA. Dado que la curva de aprendizaje de estas plataformas por lo general suele ser elevada, y se c</w:t>
      </w:r>
      <w:r w:rsidR="003D71C7">
        <w:rPr>
          <w:rFonts w:ascii="Arial" w:eastAsia="Calibri" w:hAnsi="Arial" w:cs="Arial"/>
          <w:color w:val="000000"/>
          <w:sz w:val="24"/>
          <w:szCs w:val="24"/>
          <w:lang w:val="es-ES"/>
        </w:rPr>
        <w:t>uenta</w:t>
      </w:r>
      <w:r w:rsidRPr="00CA66B9">
        <w:rPr>
          <w:rFonts w:ascii="Arial" w:eastAsia="Calibri" w:hAnsi="Arial" w:cs="Arial"/>
          <w:color w:val="000000"/>
          <w:sz w:val="24"/>
          <w:szCs w:val="24"/>
          <w:lang w:val="es-ES"/>
        </w:rPr>
        <w:t xml:space="preserve"> con recursos limitados durante la fase de desarrollo, se seleccionó MASON debido a que se contaba con experiencias previas con este marco de trabajo.</w:t>
      </w:r>
    </w:p>
    <w:p w14:paraId="0A2545EB" w14:textId="7F58C844" w:rsidR="00CA66B9" w:rsidRPr="00CA66B9" w:rsidRDefault="00A05887" w:rsidP="00CA66B9">
      <w:pPr>
        <w:keepNext/>
        <w:keepLines/>
        <w:numPr>
          <w:ilvl w:val="1"/>
          <w:numId w:val="0"/>
        </w:numPr>
        <w:spacing w:after="0" w:line="360" w:lineRule="auto"/>
        <w:ind w:left="720" w:hanging="720"/>
        <w:jc w:val="both"/>
        <w:outlineLvl w:val="1"/>
        <w:rPr>
          <w:rFonts w:ascii="Arial" w:eastAsia="Times New Roman" w:hAnsi="Arial" w:cs="Arial"/>
          <w:bCs/>
          <w:color w:val="000000"/>
          <w:sz w:val="32"/>
          <w:szCs w:val="36"/>
          <w:lang w:val="es-ES"/>
        </w:rPr>
      </w:pPr>
      <w:bookmarkStart w:id="78" w:name="_Toc515618793"/>
      <w:bookmarkStart w:id="79" w:name="_Toc25793500"/>
      <w:bookmarkStart w:id="80" w:name="_Toc50217608"/>
      <w:bookmarkStart w:id="81" w:name="_Toc51689140"/>
      <w:r w:rsidRPr="002D490B">
        <w:rPr>
          <w:rFonts w:ascii="Arial" w:eastAsia="Times New Roman" w:hAnsi="Arial" w:cs="Arial"/>
          <w:bCs/>
          <w:color w:val="000000"/>
          <w:sz w:val="28"/>
          <w:szCs w:val="32"/>
          <w:lang w:val="es-ES"/>
        </w:rPr>
        <w:t>1.9</w:t>
      </w:r>
      <w:r w:rsidRPr="002D490B">
        <w:rPr>
          <w:rFonts w:ascii="Arial" w:eastAsia="Times New Roman" w:hAnsi="Arial" w:cs="Arial"/>
          <w:bCs/>
          <w:color w:val="000000"/>
          <w:sz w:val="28"/>
          <w:szCs w:val="36"/>
          <w:lang w:val="es-ES"/>
        </w:rPr>
        <w:t xml:space="preserve"> </w:t>
      </w:r>
      <w:r w:rsidR="00CA66B9" w:rsidRPr="00CA66B9">
        <w:rPr>
          <w:rFonts w:ascii="Arial" w:eastAsia="Times New Roman" w:hAnsi="Arial" w:cs="Arial"/>
          <w:bCs/>
          <w:color w:val="000000"/>
          <w:sz w:val="28"/>
          <w:szCs w:val="36"/>
          <w:lang w:val="es-ES"/>
        </w:rPr>
        <w:t>Arquitectura de MASON</w:t>
      </w:r>
      <w:bookmarkEnd w:id="78"/>
      <w:bookmarkEnd w:id="79"/>
      <w:bookmarkEnd w:id="80"/>
      <w:bookmarkEnd w:id="81"/>
    </w:p>
    <w:p w14:paraId="52F7FFF8"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Tras la elección de MASON como plataforma de agentes y marco de trabajo, se realizará un estudio más detallado. Se expondrán los elementos de la arquitectura de MASON que se consideran más importante para el desarrollo de la herramienta destacado patrones que usa.</w:t>
      </w:r>
    </w:p>
    <w:p w14:paraId="0F239E65" w14:textId="3482A769" w:rsidR="00CA66B9" w:rsidRPr="00CA66B9" w:rsidRDefault="008E3F11"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2" w:name="_Toc515618794"/>
      <w:bookmarkStart w:id="83" w:name="_Toc25793501"/>
      <w:bookmarkStart w:id="84" w:name="_Toc50217609"/>
      <w:bookmarkStart w:id="85" w:name="_Toc51689141"/>
      <w:r>
        <w:rPr>
          <w:rFonts w:ascii="Arial" w:eastAsia="Times New Roman" w:hAnsi="Arial" w:cs="Arial"/>
          <w:sz w:val="28"/>
          <w:szCs w:val="30"/>
          <w:lang w:val="es-ES"/>
        </w:rPr>
        <w:t xml:space="preserve">1.9.1 </w:t>
      </w:r>
      <w:r w:rsidR="00CA66B9" w:rsidRPr="00CA66B9">
        <w:rPr>
          <w:rFonts w:ascii="Arial" w:eastAsia="Times New Roman" w:hAnsi="Arial" w:cs="Arial"/>
          <w:sz w:val="28"/>
          <w:szCs w:val="30"/>
          <w:lang w:val="es-ES"/>
        </w:rPr>
        <w:t>Estilos y patrones arquitectónicos</w:t>
      </w:r>
      <w:bookmarkEnd w:id="82"/>
      <w:bookmarkEnd w:id="83"/>
      <w:bookmarkEnd w:id="84"/>
      <w:bookmarkEnd w:id="85"/>
    </w:p>
    <w:p w14:paraId="64803F3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Estilo llamada y retorno: Patrón Modelo Vista Controlador (MVC, </w:t>
      </w:r>
      <w:proofErr w:type="spellStart"/>
      <w:r w:rsidRPr="00CA66B9">
        <w:rPr>
          <w:rFonts w:ascii="Arial" w:eastAsia="Calibri" w:hAnsi="Arial" w:cs="Arial"/>
          <w:i/>
          <w:sz w:val="24"/>
          <w:szCs w:val="24"/>
          <w:lang w:val="es-ES"/>
        </w:rPr>
        <w:t>Model</w:t>
      </w:r>
      <w:proofErr w:type="spellEnd"/>
      <w:r w:rsidRPr="00CA66B9">
        <w:rPr>
          <w:rFonts w:ascii="Arial" w:eastAsia="Calibri" w:hAnsi="Arial" w:cs="Arial"/>
          <w:i/>
          <w:sz w:val="24"/>
          <w:szCs w:val="24"/>
          <w:lang w:val="es-ES"/>
        </w:rPr>
        <w:t>-View-</w:t>
      </w:r>
      <w:proofErr w:type="spellStart"/>
      <w:r w:rsidRPr="00CA66B9">
        <w:rPr>
          <w:rFonts w:ascii="Arial" w:eastAsia="Calibri" w:hAnsi="Arial" w:cs="Arial"/>
          <w:i/>
          <w:sz w:val="24"/>
          <w:szCs w:val="24"/>
          <w:lang w:val="es-ES"/>
        </w:rPr>
        <w:t>Controller</w:t>
      </w:r>
      <w:proofErr w:type="spellEnd"/>
      <w:r w:rsidRPr="00CA66B9">
        <w:rPr>
          <w:rFonts w:ascii="Arial" w:eastAsia="Calibri" w:hAnsi="Arial" w:cs="Arial"/>
          <w:sz w:val="24"/>
          <w:szCs w:val="24"/>
          <w:lang w:val="es-ES"/>
        </w:rPr>
        <w:t>).</w:t>
      </w:r>
    </w:p>
    <w:p w14:paraId="2706E9FE" w14:textId="632D0EC9"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En l</w:t>
      </w:r>
      <w:r w:rsidR="0077361C">
        <w:rPr>
          <w:rFonts w:ascii="Arial" w:eastAsia="Calibri" w:hAnsi="Arial" w:cs="Arial"/>
          <w:sz w:val="24"/>
          <w:szCs w:val="24"/>
          <w:lang w:val="es-ES"/>
        </w:rPr>
        <w:t>a Figura 7</w:t>
      </w:r>
      <w:r w:rsidRPr="00CA66B9">
        <w:rPr>
          <w:rFonts w:ascii="Arial" w:eastAsia="Calibri" w:hAnsi="Arial" w:cs="Arial"/>
          <w:sz w:val="24"/>
          <w:szCs w:val="24"/>
          <w:lang w:val="es-ES"/>
        </w:rPr>
        <w:t>, que provee el sitio web oficial de MASON se ve una evidente separación de los modelos y los controladores.</w:t>
      </w:r>
    </w:p>
    <w:p w14:paraId="6901DA2B" w14:textId="77777777" w:rsidR="00942489" w:rsidRDefault="00CA66B9" w:rsidP="00942489">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4BBBD77E" wp14:editId="1031D018">
            <wp:extent cx="5858539" cy="6155690"/>
            <wp:effectExtent l="0" t="0" r="8890" b="0"/>
            <wp:docPr id="11" name="Imagen 11" descr="mvc m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mas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707" cy="6236772"/>
                    </a:xfrm>
                    <a:prstGeom prst="rect">
                      <a:avLst/>
                    </a:prstGeom>
                    <a:noFill/>
                    <a:ln>
                      <a:noFill/>
                    </a:ln>
                  </pic:spPr>
                </pic:pic>
              </a:graphicData>
            </a:graphic>
          </wp:inline>
        </w:drawing>
      </w:r>
    </w:p>
    <w:p w14:paraId="4F4B7F27" w14:textId="5506D199" w:rsidR="00CA66B9" w:rsidRPr="002C0A79" w:rsidRDefault="00942489" w:rsidP="00942489">
      <w:pPr>
        <w:pStyle w:val="Descripcin"/>
        <w:jc w:val="center"/>
        <w:rPr>
          <w:rFonts w:ascii="Arial" w:eastAsia="Calibri" w:hAnsi="Arial" w:cs="Arial"/>
          <w:i w:val="0"/>
          <w:iCs w:val="0"/>
          <w:color w:val="auto"/>
          <w:sz w:val="22"/>
          <w:szCs w:val="22"/>
          <w:lang w:val="es-ES"/>
        </w:rPr>
      </w:pPr>
      <w:bookmarkStart w:id="86" w:name="_Toc51689262"/>
      <w:r w:rsidRPr="002C0A79">
        <w:rPr>
          <w:rFonts w:ascii="Arial" w:hAnsi="Arial" w:cs="Arial"/>
          <w:i w:val="0"/>
          <w:iCs w:val="0"/>
          <w:color w:val="auto"/>
          <w:sz w:val="20"/>
          <w:szCs w:val="20"/>
          <w:lang w:val="es-CU"/>
        </w:rPr>
        <w:t xml:space="preserve">Figura </w:t>
      </w:r>
      <w:r w:rsidRPr="002C0A79">
        <w:rPr>
          <w:rFonts w:ascii="Arial" w:hAnsi="Arial" w:cs="Arial"/>
          <w:i w:val="0"/>
          <w:iCs w:val="0"/>
          <w:color w:val="auto"/>
          <w:sz w:val="20"/>
          <w:szCs w:val="20"/>
        </w:rPr>
        <w:fldChar w:fldCharType="begin"/>
      </w:r>
      <w:r w:rsidRPr="002C0A79">
        <w:rPr>
          <w:rFonts w:ascii="Arial" w:hAnsi="Arial" w:cs="Arial"/>
          <w:i w:val="0"/>
          <w:iCs w:val="0"/>
          <w:color w:val="auto"/>
          <w:sz w:val="20"/>
          <w:szCs w:val="20"/>
          <w:lang w:val="es-CU"/>
        </w:rPr>
        <w:instrText xml:space="preserve"> SEQ Figura \* ARABIC </w:instrText>
      </w:r>
      <w:r w:rsidRPr="002C0A7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7</w:t>
      </w:r>
      <w:r w:rsidRPr="002C0A79">
        <w:rPr>
          <w:rFonts w:ascii="Arial" w:hAnsi="Arial" w:cs="Arial"/>
          <w:i w:val="0"/>
          <w:iCs w:val="0"/>
          <w:color w:val="auto"/>
          <w:sz w:val="20"/>
          <w:szCs w:val="20"/>
        </w:rPr>
        <w:fldChar w:fldCharType="end"/>
      </w:r>
      <w:r w:rsidRPr="002C0A79">
        <w:rPr>
          <w:rFonts w:ascii="Arial" w:hAnsi="Arial" w:cs="Arial"/>
          <w:i w:val="0"/>
          <w:iCs w:val="0"/>
          <w:color w:val="auto"/>
          <w:sz w:val="20"/>
          <w:szCs w:val="20"/>
          <w:lang w:val="es-CU"/>
        </w:rPr>
        <w:t>: Arquitectura MASON, patrón MVC</w:t>
      </w:r>
      <w:bookmarkEnd w:id="86"/>
    </w:p>
    <w:p w14:paraId="77DD38EE" w14:textId="5E6AAD4B" w:rsidR="00CA66B9" w:rsidRPr="00CA66B9" w:rsidRDefault="009D1C5E" w:rsidP="00CA66B9">
      <w:pPr>
        <w:keepNext/>
        <w:keepLines/>
        <w:numPr>
          <w:ilvl w:val="2"/>
          <w:numId w:val="0"/>
        </w:numPr>
        <w:spacing w:after="0" w:line="360" w:lineRule="auto"/>
        <w:ind w:left="851" w:hanging="796"/>
        <w:outlineLvl w:val="2"/>
        <w:rPr>
          <w:rFonts w:ascii="Arial" w:eastAsia="Times New Roman" w:hAnsi="Arial" w:cs="Arial"/>
          <w:sz w:val="28"/>
          <w:szCs w:val="30"/>
          <w:lang w:val="es-ES"/>
        </w:rPr>
      </w:pPr>
      <w:bookmarkStart w:id="87" w:name="_Toc515618795"/>
      <w:bookmarkStart w:id="88" w:name="_Toc25793503"/>
      <w:bookmarkStart w:id="89" w:name="_Toc50217610"/>
      <w:bookmarkStart w:id="90" w:name="_Toc51689142"/>
      <w:r>
        <w:rPr>
          <w:rFonts w:ascii="Arial" w:eastAsia="Times New Roman" w:hAnsi="Arial" w:cs="Arial"/>
          <w:sz w:val="28"/>
          <w:szCs w:val="30"/>
          <w:lang w:val="es-ES"/>
        </w:rPr>
        <w:t xml:space="preserve">1.9.2 </w:t>
      </w:r>
      <w:r w:rsidR="00CA66B9" w:rsidRPr="00CA66B9">
        <w:rPr>
          <w:rFonts w:ascii="Arial" w:eastAsia="Times New Roman" w:hAnsi="Arial" w:cs="Arial"/>
          <w:sz w:val="28"/>
          <w:szCs w:val="30"/>
          <w:lang w:val="es-ES"/>
        </w:rPr>
        <w:t>Vista general de la arquitectura</w:t>
      </w:r>
      <w:bookmarkEnd w:id="87"/>
      <w:bookmarkEnd w:id="88"/>
      <w:bookmarkEnd w:id="89"/>
      <w:bookmarkEnd w:id="90"/>
    </w:p>
    <w:p w14:paraId="7CDDF3F9" w14:textId="7E373425"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se divide en dos partes. La primera parte es el modelo, y la segunda parte es la visualización, 2D o en 3D. Excepto cuando se elige tener objetos de modelo que se muestren, el modelo y la visualización están totalmente separados. Esto significa que el </w:t>
      </w:r>
      <w:r w:rsidRPr="00CA66B9">
        <w:rPr>
          <w:rFonts w:ascii="Arial" w:eastAsia="Calibri" w:hAnsi="Arial" w:cs="Arial"/>
          <w:sz w:val="24"/>
          <w:szCs w:val="24"/>
          <w:lang w:val="es-ES"/>
        </w:rPr>
        <w:lastRenderedPageBreak/>
        <w:t xml:space="preserve">modelo se puede ejecutar sin visualización; </w:t>
      </w:r>
      <w:r w:rsidR="007F637A">
        <w:rPr>
          <w:rFonts w:ascii="Arial" w:eastAsia="Calibri" w:hAnsi="Arial" w:cs="Arial"/>
          <w:sz w:val="24"/>
          <w:szCs w:val="24"/>
          <w:lang w:val="es-ES"/>
        </w:rPr>
        <w:t>e</w:t>
      </w:r>
      <w:r w:rsidRPr="00CA66B9">
        <w:rPr>
          <w:rFonts w:ascii="Arial" w:eastAsia="Calibri" w:hAnsi="Arial" w:cs="Arial"/>
          <w:sz w:val="24"/>
          <w:szCs w:val="24"/>
          <w:lang w:val="es-ES"/>
        </w:rPr>
        <w:t xml:space="preserve">jecutar con visualización de diferentes tipos; y tener su visualización cambiada, añadida o eliminada en cualquier momento. El modelo también puede ser </w:t>
      </w:r>
      <w:proofErr w:type="spellStart"/>
      <w:r w:rsidRPr="00CA66B9">
        <w:rPr>
          <w:rFonts w:ascii="Arial" w:eastAsia="Calibri" w:hAnsi="Arial" w:cs="Arial"/>
          <w:i/>
          <w:sz w:val="24"/>
          <w:szCs w:val="24"/>
          <w:lang w:val="es-ES"/>
        </w:rPr>
        <w:t>checkpointed</w:t>
      </w:r>
      <w:proofErr w:type="spellEnd"/>
      <w:r w:rsidRPr="00CA66B9">
        <w:rPr>
          <w:rFonts w:ascii="Arial" w:eastAsia="Calibri" w:hAnsi="Arial" w:cs="Arial"/>
          <w:sz w:val="24"/>
          <w:szCs w:val="24"/>
          <w:lang w:val="es-ES"/>
        </w:rPr>
        <w:t xml:space="preserve">, lo que significa que puede ser congelado y escrito en el disco, para descongelarse y continuar incluso en otro tipo de equipo. </w:t>
      </w:r>
      <w:r w:rsidR="001E23F8" w:rsidRPr="00CA66B9">
        <w:rPr>
          <w:rFonts w:ascii="Arial" w:eastAsia="Calibri" w:hAnsi="Arial" w:cs="Arial"/>
          <w:sz w:val="24"/>
          <w:szCs w:val="24"/>
          <w:lang w:val="es-ES"/>
        </w:rPr>
        <w:t>En la</w:t>
      </w:r>
      <w:r w:rsidR="001E23F8">
        <w:rPr>
          <w:rFonts w:ascii="Arial" w:eastAsia="Calibri" w:hAnsi="Arial" w:cs="Arial"/>
          <w:sz w:val="24"/>
          <w:szCs w:val="24"/>
          <w:lang w:val="es-ES"/>
        </w:rPr>
        <w:t xml:space="preserve"> Figura 8</w:t>
      </w:r>
      <w:r w:rsidR="001E23F8" w:rsidRPr="00CA66B9">
        <w:rPr>
          <w:rFonts w:ascii="Arial" w:eastAsia="Calibri" w:hAnsi="Arial" w:cs="Arial"/>
          <w:sz w:val="24"/>
          <w:szCs w:val="24"/>
          <w:lang w:val="es-ES"/>
        </w:rPr>
        <w:t xml:space="preserve"> se muestra una visión general de la arquitectura MASON. </w:t>
      </w:r>
    </w:p>
    <w:p w14:paraId="296BBA48" w14:textId="77777777" w:rsidR="00443D2D" w:rsidRDefault="00CA66B9" w:rsidP="00443D2D">
      <w:pPr>
        <w:keepNext/>
        <w:spacing w:after="0" w:line="360" w:lineRule="auto"/>
        <w:jc w:val="center"/>
      </w:pPr>
      <w:r w:rsidRPr="00CA66B9">
        <w:rPr>
          <w:rFonts w:ascii="Arial" w:eastAsia="Calibri" w:hAnsi="Arial" w:cs="Arial"/>
          <w:iCs/>
          <w:noProof/>
          <w:sz w:val="20"/>
          <w:szCs w:val="20"/>
          <w:lang w:val="es-ES" w:eastAsia="es-ES"/>
        </w:rPr>
        <w:drawing>
          <wp:inline distT="0" distB="0" distL="0" distR="0" wp14:anchorId="388D17BE" wp14:editId="17D4A806">
            <wp:extent cx="4057432" cy="5331125"/>
            <wp:effectExtent l="0" t="0" r="63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070551" cy="5348363"/>
                    </a:xfrm>
                    <a:prstGeom prst="rect">
                      <a:avLst/>
                    </a:prstGeom>
                  </pic:spPr>
                </pic:pic>
              </a:graphicData>
            </a:graphic>
          </wp:inline>
        </w:drawing>
      </w:r>
    </w:p>
    <w:p w14:paraId="69E59EDA" w14:textId="02FFFC9F" w:rsidR="00CA66B9" w:rsidRPr="00443D2D" w:rsidRDefault="00443D2D" w:rsidP="00443D2D">
      <w:pPr>
        <w:pStyle w:val="Descripcin"/>
        <w:jc w:val="center"/>
        <w:rPr>
          <w:rFonts w:ascii="Arial" w:eastAsia="Calibri" w:hAnsi="Arial" w:cs="Arial"/>
          <w:i w:val="0"/>
          <w:iCs w:val="0"/>
          <w:color w:val="auto"/>
          <w:sz w:val="22"/>
          <w:szCs w:val="22"/>
          <w:lang w:val="es-ES"/>
        </w:rPr>
      </w:pPr>
      <w:bookmarkStart w:id="91" w:name="_Toc51689263"/>
      <w:r w:rsidRPr="00900AA5">
        <w:rPr>
          <w:rFonts w:ascii="Arial" w:hAnsi="Arial" w:cs="Arial"/>
          <w:i w:val="0"/>
          <w:iCs w:val="0"/>
          <w:color w:val="auto"/>
          <w:sz w:val="20"/>
          <w:szCs w:val="20"/>
          <w:lang w:val="es-CU"/>
        </w:rPr>
        <w:t xml:space="preserve">Figura </w:t>
      </w:r>
      <w:r w:rsidRPr="00443D2D">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443D2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8</w:t>
      </w:r>
      <w:r w:rsidRPr="00443D2D">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Relaciones primarias entre el modelo y la GUI visualización / control</w:t>
      </w:r>
      <w:bookmarkEnd w:id="91"/>
    </w:p>
    <w:p w14:paraId="5D54B741" w14:textId="4C2BB864" w:rsidR="00CA66B9" w:rsidRPr="00CA66B9" w:rsidRDefault="00CA66B9" w:rsidP="00CA66B9">
      <w:pPr>
        <w:keepNext/>
        <w:keepLines/>
        <w:spacing w:after="0" w:line="360" w:lineRule="auto"/>
        <w:jc w:val="both"/>
        <w:outlineLvl w:val="2"/>
        <w:rPr>
          <w:rFonts w:ascii="Arial" w:eastAsia="Times New Roman" w:hAnsi="Arial" w:cs="Arial"/>
          <w:color w:val="000000" w:themeColor="text1"/>
          <w:sz w:val="28"/>
          <w:szCs w:val="28"/>
          <w:lang w:val="es-ES"/>
        </w:rPr>
      </w:pPr>
      <w:bookmarkStart w:id="92" w:name="_Toc515618796"/>
      <w:bookmarkStart w:id="93" w:name="_Toc25793505"/>
      <w:bookmarkStart w:id="94" w:name="_Toc50217611"/>
      <w:bookmarkStart w:id="95" w:name="_Toc51689143"/>
      <w:r w:rsidRPr="00CA66B9">
        <w:rPr>
          <w:rFonts w:ascii="Arial" w:eastAsia="Times New Roman" w:hAnsi="Arial" w:cs="Arial"/>
          <w:color w:val="000000" w:themeColor="text1"/>
          <w:sz w:val="28"/>
          <w:szCs w:val="28"/>
          <w:lang w:val="es-ES"/>
        </w:rPr>
        <w:t>1.</w:t>
      </w:r>
      <w:r w:rsidR="006F0DB8">
        <w:rPr>
          <w:rFonts w:ascii="Arial" w:eastAsia="Times New Roman" w:hAnsi="Arial" w:cs="Arial"/>
          <w:color w:val="000000" w:themeColor="text1"/>
          <w:sz w:val="28"/>
          <w:szCs w:val="28"/>
          <w:lang w:val="es-ES"/>
        </w:rPr>
        <w:t>9</w:t>
      </w:r>
      <w:r w:rsidRPr="00CA66B9">
        <w:rPr>
          <w:rFonts w:ascii="Arial" w:eastAsia="Times New Roman" w:hAnsi="Arial" w:cs="Arial"/>
          <w:color w:val="000000" w:themeColor="text1"/>
          <w:sz w:val="28"/>
          <w:szCs w:val="28"/>
          <w:lang w:val="es-ES"/>
        </w:rPr>
        <w:t>.</w:t>
      </w:r>
      <w:r w:rsidR="006F0DB8">
        <w:rPr>
          <w:rFonts w:ascii="Arial" w:eastAsia="Times New Roman" w:hAnsi="Arial" w:cs="Arial"/>
          <w:color w:val="000000" w:themeColor="text1"/>
          <w:sz w:val="28"/>
          <w:szCs w:val="28"/>
          <w:lang w:val="es-ES"/>
        </w:rPr>
        <w:t>3</w:t>
      </w:r>
      <w:r w:rsidRPr="00CA66B9">
        <w:rPr>
          <w:rFonts w:ascii="Arial" w:eastAsia="Times New Roman" w:hAnsi="Arial" w:cs="Arial"/>
          <w:color w:val="000000" w:themeColor="text1"/>
          <w:sz w:val="28"/>
          <w:szCs w:val="28"/>
          <w:lang w:val="es-ES"/>
        </w:rPr>
        <w:t xml:space="preserve"> Vista detallada de la arquitectura</w:t>
      </w:r>
      <w:bookmarkEnd w:id="92"/>
      <w:bookmarkEnd w:id="93"/>
      <w:bookmarkEnd w:id="94"/>
      <w:bookmarkEnd w:id="95"/>
    </w:p>
    <w:p w14:paraId="1607324D"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El modelo de simulación está totalmente encapsulado dentro de una sola clase: una subclase de </w:t>
      </w:r>
      <w:proofErr w:type="spellStart"/>
      <w:r w:rsidRPr="00CA66B9">
        <w:rPr>
          <w:rFonts w:ascii="Arial" w:eastAsia="Calibri" w:hAnsi="Arial" w:cs="Arial"/>
          <w:i/>
          <w:sz w:val="24"/>
          <w:szCs w:val="24"/>
          <w:lang w:val="es-ES"/>
        </w:rPr>
        <w:t>sim.engine.SimState</w:t>
      </w:r>
      <w:proofErr w:type="spellEnd"/>
      <w:r w:rsidRPr="00CA66B9">
        <w:rPr>
          <w:rFonts w:ascii="Arial" w:eastAsia="Calibri" w:hAnsi="Arial" w:cs="Arial"/>
          <w:sz w:val="24"/>
          <w:szCs w:val="24"/>
          <w:lang w:val="es-ES"/>
        </w:rPr>
        <w:t xml:space="preserve">. MASON creará una única instancia de su subclase </w:t>
      </w:r>
      <w:r w:rsidRPr="00CA66B9">
        <w:rPr>
          <w:rFonts w:ascii="Arial" w:eastAsia="Calibri" w:hAnsi="Arial" w:cs="Arial"/>
          <w:sz w:val="24"/>
          <w:szCs w:val="24"/>
          <w:lang w:val="es-ES"/>
        </w:rPr>
        <w:lastRenderedPageBreak/>
        <w:t>para mantener el modelo. El propósito de esta clase es darle un lugar para almacenar todos y cada uno de los elementos que considere necesarios para su simulación.</w:t>
      </w:r>
    </w:p>
    <w:p w14:paraId="18271B48" w14:textId="77777777" w:rsidR="00B953DF" w:rsidRDefault="00CA66B9" w:rsidP="00B953DF">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43EA16E" wp14:editId="76FC4D94">
            <wp:extent cx="6293445" cy="5231218"/>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334535" cy="5265373"/>
                    </a:xfrm>
                    <a:prstGeom prst="rect">
                      <a:avLst/>
                    </a:prstGeom>
                  </pic:spPr>
                </pic:pic>
              </a:graphicData>
            </a:graphic>
          </wp:inline>
        </w:drawing>
      </w:r>
    </w:p>
    <w:p w14:paraId="2D2166DA" w14:textId="190489EB" w:rsidR="00CA66B9" w:rsidRPr="00B953DF" w:rsidRDefault="00B953DF" w:rsidP="00B953DF">
      <w:pPr>
        <w:pStyle w:val="Descripcin"/>
        <w:jc w:val="center"/>
        <w:rPr>
          <w:rFonts w:ascii="Arial" w:eastAsia="Calibri" w:hAnsi="Arial" w:cs="Arial"/>
          <w:i w:val="0"/>
          <w:iCs w:val="0"/>
          <w:color w:val="auto"/>
          <w:sz w:val="22"/>
          <w:szCs w:val="22"/>
          <w:lang w:val="es-ES"/>
        </w:rPr>
      </w:pPr>
      <w:bookmarkStart w:id="96" w:name="_Toc51689264"/>
      <w:r w:rsidRPr="00900AA5">
        <w:rPr>
          <w:rFonts w:ascii="Arial" w:hAnsi="Arial" w:cs="Arial"/>
          <w:i w:val="0"/>
          <w:iCs w:val="0"/>
          <w:color w:val="auto"/>
          <w:sz w:val="20"/>
          <w:szCs w:val="20"/>
          <w:lang w:val="es-CU"/>
        </w:rPr>
        <w:t xml:space="preserve">Figura </w:t>
      </w:r>
      <w:r w:rsidRPr="00B953DF">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B953DF">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9</w:t>
      </w:r>
      <w:r w:rsidRPr="00B953DF">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 la simulación de núcleo de MASON y de la programación de eventos discretos</w:t>
      </w:r>
      <w:bookmarkEnd w:id="96"/>
    </w:p>
    <w:p w14:paraId="6A085E0A" w14:textId="7F9874CC"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MASON puede serializar todo el modelo a un archivo de punto de control, lo que significa que puede congelar la simulación en el tiempo y guardarlo en su totalidad en el archivo. Puede reiniciar el modelo desde este archivo, incluso en un equipo diferente o en un sistema operativo, o bajo una facilidad de visualización, y la simulación continuará donde lo dejó sin variación alguna. Para que esto sea posible, todos los objetos del modelo MASON son </w:t>
      </w:r>
      <w:proofErr w:type="spellStart"/>
      <w:r w:rsidRPr="00CA66B9">
        <w:rPr>
          <w:rFonts w:ascii="Arial" w:eastAsia="Calibri" w:hAnsi="Arial" w:cs="Arial"/>
          <w:sz w:val="24"/>
          <w:szCs w:val="24"/>
          <w:lang w:val="es-ES"/>
        </w:rPr>
        <w:t>java.io.Serializable</w:t>
      </w:r>
      <w:proofErr w:type="spellEnd"/>
      <w:r w:rsidRPr="00CA66B9">
        <w:rPr>
          <w:rFonts w:ascii="Arial" w:eastAsia="Calibri" w:hAnsi="Arial" w:cs="Arial"/>
          <w:sz w:val="24"/>
          <w:szCs w:val="24"/>
          <w:lang w:val="es-ES"/>
        </w:rPr>
        <w:t xml:space="preserve">, lo que significa que pueden ser (en gran parte) automáticamente escritos o leídos de un flujo. Esto </w:t>
      </w:r>
      <w:r w:rsidR="00BD4230" w:rsidRPr="00CA66B9">
        <w:rPr>
          <w:rFonts w:ascii="Arial" w:eastAsia="Calibri" w:hAnsi="Arial" w:cs="Arial"/>
          <w:sz w:val="24"/>
          <w:szCs w:val="24"/>
          <w:lang w:val="es-ES"/>
        </w:rPr>
        <w:t>está</w:t>
      </w:r>
      <w:r w:rsidRPr="00CA66B9">
        <w:rPr>
          <w:rFonts w:ascii="Arial" w:eastAsia="Calibri" w:hAnsi="Arial" w:cs="Arial"/>
          <w:sz w:val="24"/>
          <w:szCs w:val="24"/>
          <w:lang w:val="es-ES"/>
        </w:rPr>
        <w:t xml:space="preserve"> descrito en la </w:t>
      </w:r>
      <w:r w:rsidR="002D3C75">
        <w:rPr>
          <w:rFonts w:ascii="Arial" w:eastAsia="Calibri" w:hAnsi="Arial" w:cs="Arial"/>
          <w:sz w:val="24"/>
          <w:szCs w:val="24"/>
          <w:lang w:val="es-ES"/>
        </w:rPr>
        <w:t>Figura 9</w:t>
      </w:r>
      <w:r w:rsidRPr="00CA66B9">
        <w:rPr>
          <w:rFonts w:ascii="Arial" w:eastAsia="Calibri" w:hAnsi="Arial" w:cs="Arial"/>
          <w:sz w:val="24"/>
          <w:szCs w:val="24"/>
          <w:lang w:val="es-ES"/>
        </w:rPr>
        <w:t>.</w:t>
      </w:r>
    </w:p>
    <w:p w14:paraId="5E0C974C" w14:textId="4FC1D4C6"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lastRenderedPageBreak/>
        <w:t>Network</w:t>
      </w:r>
      <w:r w:rsidRPr="00CA66B9">
        <w:rPr>
          <w:rFonts w:ascii="Arial" w:eastAsia="Calibri" w:hAnsi="Arial" w:cs="Arial"/>
          <w:sz w:val="24"/>
          <w:szCs w:val="24"/>
          <w:lang w:val="es-ES"/>
        </w:rPr>
        <w:t>: La</w:t>
      </w:r>
      <w:r w:rsidR="002D3C75">
        <w:rPr>
          <w:rFonts w:ascii="Arial" w:eastAsia="Calibri" w:hAnsi="Arial" w:cs="Arial"/>
          <w:sz w:val="24"/>
          <w:szCs w:val="24"/>
          <w:lang w:val="es-ES"/>
        </w:rPr>
        <w:t xml:space="preserve"> Figura 10</w:t>
      </w:r>
      <w:r w:rsidRPr="00CA66B9">
        <w:rPr>
          <w:rFonts w:ascii="Arial" w:eastAsia="Calibri" w:hAnsi="Arial" w:cs="Arial"/>
          <w:sz w:val="24"/>
          <w:szCs w:val="24"/>
          <w:lang w:val="es-ES"/>
        </w:rPr>
        <w:t xml:space="preserve"> muestra el paquete </w:t>
      </w:r>
      <w:proofErr w:type="spellStart"/>
      <w:r w:rsidRPr="00CA66B9">
        <w:rPr>
          <w:rFonts w:ascii="Arial" w:eastAsia="Calibri" w:hAnsi="Arial" w:cs="Arial"/>
          <w:i/>
          <w:sz w:val="24"/>
          <w:szCs w:val="24"/>
          <w:lang w:val="es-ES"/>
        </w:rPr>
        <w:t>sim.field.network</w:t>
      </w:r>
      <w:proofErr w:type="spellEnd"/>
      <w:r w:rsidRPr="00CA66B9">
        <w:rPr>
          <w:rFonts w:ascii="Arial" w:eastAsia="Calibri" w:hAnsi="Arial" w:cs="Arial"/>
          <w:sz w:val="24"/>
          <w:szCs w:val="24"/>
          <w:lang w:val="es-ES"/>
        </w:rPr>
        <w:t xml:space="preserve">, el cual consiste en la clase </w:t>
      </w:r>
      <w:proofErr w:type="spellStart"/>
      <w:r w:rsidRPr="00CA66B9">
        <w:rPr>
          <w:rFonts w:ascii="Arial" w:eastAsia="Calibri" w:hAnsi="Arial" w:cs="Arial"/>
          <w:i/>
          <w:sz w:val="24"/>
          <w:szCs w:val="24"/>
          <w:lang w:val="es-ES"/>
        </w:rPr>
        <w:t>sim.field.network.Network</w:t>
      </w:r>
      <w:proofErr w:type="spellEnd"/>
      <w:r w:rsidRPr="00CA66B9">
        <w:rPr>
          <w:rFonts w:ascii="Arial" w:eastAsia="Calibri" w:hAnsi="Arial" w:cs="Arial"/>
          <w:sz w:val="24"/>
          <w:szCs w:val="24"/>
          <w:lang w:val="es-ES"/>
        </w:rPr>
        <w:t xml:space="preserve">, que contiene el gráfico (o red) y la clase </w:t>
      </w:r>
      <w:proofErr w:type="spellStart"/>
      <w:r w:rsidRPr="00CA66B9">
        <w:rPr>
          <w:rFonts w:ascii="Arial" w:eastAsia="Calibri" w:hAnsi="Arial" w:cs="Arial"/>
          <w:i/>
          <w:sz w:val="24"/>
          <w:szCs w:val="24"/>
          <w:lang w:val="es-ES"/>
        </w:rPr>
        <w:t>sim.field.network.Edge</w:t>
      </w:r>
      <w:proofErr w:type="spellEnd"/>
      <w:r w:rsidRPr="00CA66B9">
        <w:rPr>
          <w:rFonts w:ascii="Arial" w:eastAsia="Calibri" w:hAnsi="Arial" w:cs="Arial"/>
          <w:sz w:val="24"/>
          <w:szCs w:val="24"/>
          <w:lang w:val="es-ES"/>
        </w:rPr>
        <w:t>.</w:t>
      </w:r>
    </w:p>
    <w:p w14:paraId="59C2F928" w14:textId="77777777" w:rsidR="00352B91" w:rsidRDefault="00CA66B9" w:rsidP="00352B91">
      <w:pPr>
        <w:keepNext/>
        <w:spacing w:after="200" w:line="360" w:lineRule="auto"/>
        <w:jc w:val="center"/>
      </w:pPr>
      <w:r w:rsidRPr="00CA66B9">
        <w:rPr>
          <w:rFonts w:ascii="Arial" w:eastAsia="Calibri" w:hAnsi="Arial" w:cs="Arial"/>
          <w:iCs/>
          <w:noProof/>
          <w:sz w:val="20"/>
          <w:szCs w:val="20"/>
          <w:lang w:val="es-ES" w:eastAsia="es-ES"/>
        </w:rPr>
        <w:drawing>
          <wp:inline distT="0" distB="0" distL="0" distR="0" wp14:anchorId="51DF441B" wp14:editId="4C83B5FC">
            <wp:extent cx="5209540" cy="29026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29988" cy="2914082"/>
                    </a:xfrm>
                    <a:prstGeom prst="rect">
                      <a:avLst/>
                    </a:prstGeom>
                  </pic:spPr>
                </pic:pic>
              </a:graphicData>
            </a:graphic>
          </wp:inline>
        </w:drawing>
      </w:r>
    </w:p>
    <w:p w14:paraId="24152D81" w14:textId="4F41794F" w:rsidR="00CA66B9" w:rsidRPr="00352B91" w:rsidRDefault="00352B91" w:rsidP="00352B91">
      <w:pPr>
        <w:pStyle w:val="Descripcin"/>
        <w:jc w:val="center"/>
        <w:rPr>
          <w:rFonts w:ascii="Arial" w:eastAsia="Calibri" w:hAnsi="Arial" w:cs="Arial"/>
          <w:i w:val="0"/>
          <w:iCs w:val="0"/>
          <w:color w:val="auto"/>
          <w:sz w:val="22"/>
          <w:szCs w:val="22"/>
          <w:lang w:val="es-ES"/>
        </w:rPr>
      </w:pPr>
      <w:bookmarkStart w:id="97" w:name="_Toc51689265"/>
      <w:r w:rsidRPr="00900AA5">
        <w:rPr>
          <w:rFonts w:ascii="Arial" w:hAnsi="Arial" w:cs="Arial"/>
          <w:i w:val="0"/>
          <w:iCs w:val="0"/>
          <w:color w:val="auto"/>
          <w:sz w:val="20"/>
          <w:szCs w:val="20"/>
          <w:lang w:val="es-CU"/>
        </w:rPr>
        <w:t xml:space="preserve">Figura </w:t>
      </w:r>
      <w:r w:rsidRPr="00352B91">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352B9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10</w:t>
      </w:r>
      <w:r w:rsidRPr="00352B91">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paquete Network de MASON</w:t>
      </w:r>
      <w:bookmarkEnd w:id="97"/>
    </w:p>
    <w:p w14:paraId="4588E171" w14:textId="4297415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b/>
          <w:sz w:val="24"/>
          <w:szCs w:val="24"/>
          <w:lang w:val="es-ES"/>
        </w:rPr>
        <w:t>Modelo y control</w:t>
      </w:r>
      <w:r w:rsidRPr="00CA66B9">
        <w:rPr>
          <w:rFonts w:ascii="Arial" w:eastAsia="Calibri" w:hAnsi="Arial" w:cs="Arial"/>
          <w:sz w:val="24"/>
          <w:szCs w:val="24"/>
          <w:lang w:val="es-ES"/>
        </w:rPr>
        <w:t xml:space="preserve">: En la </w:t>
      </w:r>
      <w:r w:rsidR="0068348D">
        <w:rPr>
          <w:rFonts w:ascii="Arial" w:eastAsia="Calibri" w:hAnsi="Arial" w:cs="Arial"/>
          <w:sz w:val="24"/>
          <w:szCs w:val="24"/>
          <w:lang w:val="es-ES"/>
        </w:rPr>
        <w:t xml:space="preserve">Figura 11 </w:t>
      </w:r>
      <w:r w:rsidRPr="00CA66B9">
        <w:rPr>
          <w:rFonts w:ascii="Arial" w:eastAsia="Calibri" w:hAnsi="Arial" w:cs="Arial"/>
          <w:sz w:val="24"/>
          <w:szCs w:val="24"/>
          <w:lang w:val="es-ES"/>
        </w:rPr>
        <w:t>se muestra la separación clara del modelo y contr</w:t>
      </w:r>
      <w:bookmarkStart w:id="98" w:name="_GoBack"/>
      <w:bookmarkEnd w:id="98"/>
      <w:r w:rsidRPr="00CA66B9">
        <w:rPr>
          <w:rFonts w:ascii="Arial" w:eastAsia="Calibri" w:hAnsi="Arial" w:cs="Arial"/>
          <w:sz w:val="24"/>
          <w:szCs w:val="24"/>
          <w:lang w:val="es-ES"/>
        </w:rPr>
        <w:t>ol.</w:t>
      </w:r>
    </w:p>
    <w:p w14:paraId="1396EB6A" w14:textId="77777777" w:rsidR="009064BC" w:rsidRDefault="00CA66B9" w:rsidP="009064BC">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4F9E71C0" wp14:editId="5F4A1CC9">
            <wp:extent cx="5889464" cy="377455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b="2737"/>
                    <a:stretch/>
                  </pic:blipFill>
                  <pic:spPr bwMode="auto">
                    <a:xfrm>
                      <a:off x="0" y="0"/>
                      <a:ext cx="5952597" cy="3815020"/>
                    </a:xfrm>
                    <a:prstGeom prst="rect">
                      <a:avLst/>
                    </a:prstGeom>
                    <a:ln>
                      <a:noFill/>
                    </a:ln>
                    <a:extLst>
                      <a:ext uri="{53640926-AAD7-44D8-BBD7-CCE9431645EC}">
                        <a14:shadowObscured xmlns:a14="http://schemas.microsoft.com/office/drawing/2010/main"/>
                      </a:ext>
                    </a:extLst>
                  </pic:spPr>
                </pic:pic>
              </a:graphicData>
            </a:graphic>
          </wp:inline>
        </w:drawing>
      </w:r>
    </w:p>
    <w:p w14:paraId="2F3D96D3" w14:textId="7468D1F8" w:rsidR="00CA66B9" w:rsidRPr="009064BC" w:rsidRDefault="009064BC" w:rsidP="009064BC">
      <w:pPr>
        <w:pStyle w:val="Descripcin"/>
        <w:jc w:val="center"/>
        <w:rPr>
          <w:rFonts w:ascii="Arial" w:eastAsia="Calibri" w:hAnsi="Arial" w:cs="Arial"/>
          <w:i w:val="0"/>
          <w:iCs w:val="0"/>
          <w:color w:val="auto"/>
          <w:sz w:val="22"/>
          <w:szCs w:val="22"/>
          <w:lang w:val="es-ES"/>
        </w:rPr>
      </w:pPr>
      <w:bookmarkStart w:id="99" w:name="_Toc51689266"/>
      <w:r w:rsidRPr="00900AA5">
        <w:rPr>
          <w:rFonts w:ascii="Arial" w:hAnsi="Arial" w:cs="Arial"/>
          <w:i w:val="0"/>
          <w:iCs w:val="0"/>
          <w:color w:val="auto"/>
          <w:sz w:val="20"/>
          <w:szCs w:val="20"/>
          <w:lang w:val="es-CU"/>
        </w:rPr>
        <w:t xml:space="preserve">Figura </w:t>
      </w:r>
      <w:r w:rsidRPr="009064BC">
        <w:rPr>
          <w:rFonts w:ascii="Arial" w:hAnsi="Arial" w:cs="Arial"/>
          <w:i w:val="0"/>
          <w:iCs w:val="0"/>
          <w:color w:val="auto"/>
          <w:sz w:val="20"/>
          <w:szCs w:val="20"/>
        </w:rPr>
        <w:fldChar w:fldCharType="begin"/>
      </w:r>
      <w:r w:rsidRPr="00900AA5">
        <w:rPr>
          <w:rFonts w:ascii="Arial" w:hAnsi="Arial" w:cs="Arial"/>
          <w:i w:val="0"/>
          <w:iCs w:val="0"/>
          <w:color w:val="auto"/>
          <w:sz w:val="20"/>
          <w:szCs w:val="20"/>
          <w:lang w:val="es-CU"/>
        </w:rPr>
        <w:instrText xml:space="preserve"> SEQ Figura \* ARABIC </w:instrText>
      </w:r>
      <w:r w:rsidRPr="009064BC">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11</w:t>
      </w:r>
      <w:r w:rsidRPr="009064BC">
        <w:rPr>
          <w:rFonts w:ascii="Arial" w:hAnsi="Arial" w:cs="Arial"/>
          <w:i w:val="0"/>
          <w:iCs w:val="0"/>
          <w:color w:val="auto"/>
          <w:sz w:val="20"/>
          <w:szCs w:val="20"/>
        </w:rPr>
        <w:fldChar w:fldCharType="end"/>
      </w:r>
      <w:r w:rsidRPr="00900AA5">
        <w:rPr>
          <w:rFonts w:ascii="Arial" w:hAnsi="Arial" w:cs="Arial"/>
          <w:i w:val="0"/>
          <w:iCs w:val="0"/>
          <w:color w:val="auto"/>
          <w:sz w:val="20"/>
          <w:szCs w:val="20"/>
          <w:lang w:val="es-CU"/>
        </w:rPr>
        <w:t>: Diagrama del código de control de GUI de MASON</w:t>
      </w:r>
      <w:bookmarkEnd w:id="99"/>
    </w:p>
    <w:p w14:paraId="0C417C2F" w14:textId="5F592EA7" w:rsidR="00CA66B9" w:rsidRPr="00CA66B9" w:rsidRDefault="00CA66B9" w:rsidP="00CA66B9">
      <w:pPr>
        <w:spacing w:before="120" w:after="12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Los inspectores son widget GUI que permiten al usuario inspeccionar, rastrear, trazar un gráfico y modificar un objeto de modelo, un valor específico o la propiedad de un objeto. Los inspectores son subclases de la clase </w:t>
      </w:r>
      <w:proofErr w:type="spellStart"/>
      <w:r w:rsidRPr="00CA66B9">
        <w:rPr>
          <w:rFonts w:ascii="Arial" w:eastAsia="Calibri" w:hAnsi="Arial" w:cs="Arial"/>
          <w:sz w:val="24"/>
          <w:szCs w:val="24"/>
          <w:lang w:val="es-ES"/>
        </w:rPr>
        <w:t>sim.portrayal.Inspector</w:t>
      </w:r>
      <w:proofErr w:type="spellEnd"/>
      <w:r w:rsidRPr="00CA66B9">
        <w:rPr>
          <w:rFonts w:ascii="Arial" w:eastAsia="Calibri" w:hAnsi="Arial" w:cs="Arial"/>
          <w:sz w:val="24"/>
          <w:szCs w:val="24"/>
          <w:lang w:val="es-ES"/>
        </w:rPr>
        <w:t xml:space="preserve">, y con la excepción de </w:t>
      </w:r>
      <w:proofErr w:type="spellStart"/>
      <w:r w:rsidRPr="00CA66B9">
        <w:rPr>
          <w:rFonts w:ascii="Arial" w:eastAsia="Calibri" w:hAnsi="Arial" w:cs="Arial"/>
          <w:sz w:val="24"/>
          <w:szCs w:val="24"/>
          <w:lang w:val="es-ES"/>
        </w:rPr>
        <w:t>sim.portrayal.SimpleInspector</w:t>
      </w:r>
      <w:proofErr w:type="spellEnd"/>
      <w:r w:rsidRPr="00CA66B9">
        <w:rPr>
          <w:rFonts w:ascii="Arial" w:eastAsia="Calibri" w:hAnsi="Arial" w:cs="Arial"/>
          <w:sz w:val="24"/>
          <w:szCs w:val="24"/>
          <w:lang w:val="es-ES"/>
        </w:rPr>
        <w:t xml:space="preserve">, todos ellos se encuentran en el paquete </w:t>
      </w:r>
      <w:proofErr w:type="spellStart"/>
      <w:r w:rsidRPr="00CA66B9">
        <w:rPr>
          <w:rFonts w:ascii="Arial" w:eastAsia="Calibri" w:hAnsi="Arial" w:cs="Arial"/>
          <w:sz w:val="24"/>
          <w:szCs w:val="24"/>
          <w:lang w:val="es-ES"/>
        </w:rPr>
        <w:t>sim.portrayal.inspector</w:t>
      </w:r>
      <w:proofErr w:type="spellEnd"/>
      <w:r w:rsidRPr="00CA66B9">
        <w:rPr>
          <w:rFonts w:ascii="Arial" w:eastAsia="Calibri" w:hAnsi="Arial" w:cs="Arial"/>
          <w:sz w:val="24"/>
          <w:szCs w:val="24"/>
          <w:lang w:val="es-ES"/>
        </w:rPr>
        <w:t>. La</w:t>
      </w:r>
      <w:r w:rsidR="000E6E10">
        <w:rPr>
          <w:rFonts w:ascii="Arial" w:eastAsia="Calibri" w:hAnsi="Arial" w:cs="Arial"/>
          <w:sz w:val="24"/>
          <w:szCs w:val="24"/>
          <w:lang w:val="es-ES"/>
        </w:rPr>
        <w:t xml:space="preserve"> Figura 12</w:t>
      </w:r>
      <w:r w:rsidRPr="00CA66B9">
        <w:rPr>
          <w:rFonts w:ascii="Arial" w:eastAsia="Calibri" w:hAnsi="Arial" w:cs="Arial"/>
          <w:sz w:val="24"/>
          <w:szCs w:val="24"/>
          <w:lang w:val="es-ES"/>
        </w:rPr>
        <w:t xml:space="preserve"> muestra un diagrama de las clases de Inspector principales. Los inspectores son generalmente producidos por los aparatos o por otros Inspectores, y su trabajo es inspeccionar los objetos en el modelo según sea necesario. </w:t>
      </w:r>
    </w:p>
    <w:p w14:paraId="00BAD3BD" w14:textId="77777777" w:rsidR="001C18F3" w:rsidRDefault="00CA66B9" w:rsidP="001C18F3">
      <w:pPr>
        <w:keepNext/>
        <w:spacing w:after="200" w:line="360" w:lineRule="auto"/>
        <w:jc w:val="center"/>
      </w:pPr>
      <w:r w:rsidRPr="00CA66B9">
        <w:rPr>
          <w:rFonts w:ascii="Arial" w:eastAsia="Calibri" w:hAnsi="Arial" w:cs="Arial"/>
          <w:iCs/>
          <w:noProof/>
          <w:sz w:val="20"/>
          <w:szCs w:val="20"/>
          <w:lang w:val="es-ES" w:eastAsia="es-ES"/>
        </w:rPr>
        <w:lastRenderedPageBreak/>
        <w:drawing>
          <wp:inline distT="0" distB="0" distL="0" distR="0" wp14:anchorId="72C6ED7D" wp14:editId="2C41368F">
            <wp:extent cx="6049926" cy="4932923"/>
            <wp:effectExtent l="0" t="0" r="825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148527" cy="5013319"/>
                    </a:xfrm>
                    <a:prstGeom prst="rect">
                      <a:avLst/>
                    </a:prstGeom>
                  </pic:spPr>
                </pic:pic>
              </a:graphicData>
            </a:graphic>
          </wp:inline>
        </w:drawing>
      </w:r>
    </w:p>
    <w:p w14:paraId="4745C6E1" w14:textId="36E07D31" w:rsidR="00CA66B9" w:rsidRPr="001C18F3" w:rsidRDefault="001C18F3" w:rsidP="001C18F3">
      <w:pPr>
        <w:pStyle w:val="Descripcin"/>
        <w:jc w:val="center"/>
        <w:rPr>
          <w:rFonts w:ascii="Arial" w:eastAsia="Calibri" w:hAnsi="Arial" w:cs="Arial"/>
          <w:i w:val="0"/>
          <w:iCs w:val="0"/>
          <w:color w:val="auto"/>
          <w:sz w:val="22"/>
          <w:szCs w:val="22"/>
          <w:lang w:val="es-ES"/>
        </w:rPr>
      </w:pPr>
      <w:bookmarkStart w:id="100" w:name="_Toc51689267"/>
      <w:r w:rsidRPr="00AC3FDE">
        <w:rPr>
          <w:rFonts w:ascii="Arial" w:hAnsi="Arial" w:cs="Arial"/>
          <w:i w:val="0"/>
          <w:iCs w:val="0"/>
          <w:color w:val="auto"/>
          <w:sz w:val="20"/>
          <w:szCs w:val="20"/>
          <w:lang w:val="es-CU"/>
        </w:rPr>
        <w:t xml:space="preserve">Figura </w:t>
      </w:r>
      <w:r w:rsidRPr="001C18F3">
        <w:rPr>
          <w:rFonts w:ascii="Arial" w:hAnsi="Arial" w:cs="Arial"/>
          <w:i w:val="0"/>
          <w:iCs w:val="0"/>
          <w:color w:val="auto"/>
          <w:sz w:val="20"/>
          <w:szCs w:val="20"/>
        </w:rPr>
        <w:fldChar w:fldCharType="begin"/>
      </w:r>
      <w:r w:rsidRPr="00AC3FDE">
        <w:rPr>
          <w:rFonts w:ascii="Arial" w:hAnsi="Arial" w:cs="Arial"/>
          <w:i w:val="0"/>
          <w:iCs w:val="0"/>
          <w:color w:val="auto"/>
          <w:sz w:val="20"/>
          <w:szCs w:val="20"/>
          <w:lang w:val="es-CU"/>
        </w:rPr>
        <w:instrText xml:space="preserve"> SEQ Figura \* ARABIC </w:instrText>
      </w:r>
      <w:r w:rsidRPr="001C18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12</w:t>
      </w:r>
      <w:r w:rsidRPr="001C18F3">
        <w:rPr>
          <w:rFonts w:ascii="Arial" w:hAnsi="Arial" w:cs="Arial"/>
          <w:i w:val="0"/>
          <w:iCs w:val="0"/>
          <w:color w:val="auto"/>
          <w:sz w:val="20"/>
          <w:szCs w:val="20"/>
        </w:rPr>
        <w:fldChar w:fldCharType="end"/>
      </w:r>
      <w:r w:rsidRPr="00AC3FDE">
        <w:rPr>
          <w:rFonts w:ascii="Arial" w:hAnsi="Arial" w:cs="Arial"/>
          <w:i w:val="0"/>
          <w:iCs w:val="0"/>
          <w:color w:val="auto"/>
          <w:sz w:val="20"/>
          <w:szCs w:val="20"/>
          <w:lang w:val="es-CU"/>
        </w:rPr>
        <w:t>: Instalación Inspector de MASON</w:t>
      </w:r>
      <w:bookmarkEnd w:id="100"/>
    </w:p>
    <w:p w14:paraId="16E369F1" w14:textId="0B596924"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01" w:name="_Toc50217612"/>
      <w:bookmarkStart w:id="102" w:name="_Toc51689144"/>
      <w:r w:rsidRPr="00CA66B9">
        <w:rPr>
          <w:rFonts w:ascii="Arial" w:eastAsia="Calibri" w:hAnsi="Arial" w:cs="Arial"/>
          <w:color w:val="000000" w:themeColor="text1"/>
          <w:sz w:val="28"/>
          <w:szCs w:val="28"/>
          <w:lang w:val="es-ES"/>
        </w:rPr>
        <w:t>1.</w:t>
      </w:r>
      <w:r w:rsidR="000E6E10">
        <w:rPr>
          <w:rFonts w:ascii="Arial" w:eastAsia="Calibri" w:hAnsi="Arial" w:cs="Arial"/>
          <w:color w:val="000000" w:themeColor="text1"/>
          <w:sz w:val="28"/>
          <w:szCs w:val="28"/>
          <w:lang w:val="es-ES"/>
        </w:rPr>
        <w:t>10</w:t>
      </w:r>
      <w:r w:rsidRPr="00CA66B9">
        <w:rPr>
          <w:rFonts w:ascii="Arial" w:eastAsia="Calibri" w:hAnsi="Arial" w:cs="Arial"/>
          <w:color w:val="000000" w:themeColor="text1"/>
          <w:sz w:val="28"/>
          <w:szCs w:val="28"/>
          <w:lang w:val="es-ES"/>
        </w:rPr>
        <w:t xml:space="preserve"> Conclusiones parciales</w:t>
      </w:r>
      <w:bookmarkEnd w:id="101"/>
      <w:bookmarkEnd w:id="102"/>
    </w:p>
    <w:p w14:paraId="2D63FE6C"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logró identificar y documentar lo referente a los procesos de simulación basada en agentes.</w:t>
      </w:r>
    </w:p>
    <w:p w14:paraId="70242DBA" w14:textId="6726F644"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w:t>
      </w:r>
      <w:r w:rsidR="003F4EE4" w:rsidRPr="00CA66B9">
        <w:rPr>
          <w:rFonts w:ascii="Arial" w:eastAsia="Calibri" w:hAnsi="Arial" w:cs="Arial"/>
          <w:color w:val="000000" w:themeColor="text1"/>
          <w:sz w:val="24"/>
          <w:szCs w:val="24"/>
          <w:lang w:val="es-ES"/>
        </w:rPr>
        <w:t>evidenció</w:t>
      </w:r>
      <w:r w:rsidRPr="00CA66B9">
        <w:rPr>
          <w:rFonts w:ascii="Arial" w:eastAsia="Calibri" w:hAnsi="Arial" w:cs="Arial"/>
          <w:color w:val="000000" w:themeColor="text1"/>
          <w:sz w:val="24"/>
          <w:szCs w:val="24"/>
          <w:lang w:val="es-ES"/>
        </w:rPr>
        <w:t xml:space="preserve"> que el problema de máxima cobertura, toma en cuenta situaciones donde es esencial la ubicación de las instalaciones para brindar un mejor servicio</w:t>
      </w:r>
    </w:p>
    <w:p w14:paraId="36FB3720"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Para la captura, almacenamiento, manipulación y análisis de la información geográfica se pueden utilizar los GIS.</w:t>
      </w:r>
    </w:p>
    <w:p w14:paraId="5E7E9885" w14:textId="11040D77" w:rsidR="00CA66B9" w:rsidRDefault="00CA66B9" w:rsidP="00CA66B9">
      <w:pPr>
        <w:numPr>
          <w:ilvl w:val="0"/>
          <w:numId w:val="14"/>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La distribución espacial y la asignación de vehículos de policía a los distritos afectan el tiempo de respuesta promedio y la carga de trabajo de las patrullas.</w:t>
      </w:r>
    </w:p>
    <w:p w14:paraId="63854F1E" w14:textId="5EDC5B72" w:rsidR="00C74812" w:rsidRPr="00CA66B9" w:rsidRDefault="00C74812" w:rsidP="00CA66B9">
      <w:pPr>
        <w:numPr>
          <w:ilvl w:val="0"/>
          <w:numId w:val="14"/>
        </w:numPr>
        <w:spacing w:before="40" w:after="0" w:line="360" w:lineRule="auto"/>
        <w:contextualSpacing/>
        <w:jc w:val="both"/>
        <w:rPr>
          <w:rFonts w:ascii="Arial" w:hAnsi="Arial" w:cs="Arial"/>
          <w:sz w:val="24"/>
          <w:szCs w:val="24"/>
          <w:lang w:val="es-ES"/>
        </w:rPr>
      </w:pPr>
      <w:r>
        <w:rPr>
          <w:rFonts w:ascii="Arial" w:hAnsi="Arial" w:cs="Arial"/>
          <w:sz w:val="24"/>
          <w:szCs w:val="24"/>
          <w:lang w:val="es-ES"/>
        </w:rPr>
        <w:lastRenderedPageBreak/>
        <w:t>La variante operativa es una estrategia eficaz en donde se reubican las patrullas en determinadas áreas según la cantidad de delitos.</w:t>
      </w:r>
    </w:p>
    <w:p w14:paraId="39AE149D" w14:textId="77777777"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una caracterización de las herramientas de simulación basada en agentes.</w:t>
      </w:r>
    </w:p>
    <w:p w14:paraId="66598CE5" w14:textId="38345929" w:rsidR="00CA66B9" w:rsidRP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w:t>
      </w:r>
      <w:r w:rsidR="003F4EE4">
        <w:rPr>
          <w:rFonts w:ascii="Arial" w:eastAsia="Calibri" w:hAnsi="Arial" w:cs="Arial"/>
          <w:color w:val="000000" w:themeColor="text1"/>
          <w:sz w:val="24"/>
          <w:szCs w:val="24"/>
          <w:lang w:val="es-ES"/>
        </w:rPr>
        <w:t xml:space="preserve"> mantiene Mason como plataforma para la continuidad de la simulación.</w:t>
      </w:r>
    </w:p>
    <w:p w14:paraId="147F206F" w14:textId="7D5C1B4D" w:rsidR="00CA66B9" w:rsidRDefault="00CA66B9" w:rsidP="00CA66B9">
      <w:pPr>
        <w:numPr>
          <w:ilvl w:val="0"/>
          <w:numId w:val="14"/>
        </w:numPr>
        <w:spacing w:before="120" w:after="12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analizo la arquitectura de MASON para un análisis más profundo.</w:t>
      </w:r>
    </w:p>
    <w:p w14:paraId="0138DBFD" w14:textId="5B921D01" w:rsidR="003A027B" w:rsidRDefault="003A027B" w:rsidP="003A027B">
      <w:pPr>
        <w:pStyle w:val="Prrafodelista"/>
        <w:spacing w:after="0"/>
        <w:rPr>
          <w:rFonts w:ascii="Arial" w:hAnsi="Arial" w:cs="Arial"/>
          <w:sz w:val="24"/>
          <w:szCs w:val="24"/>
        </w:rPr>
      </w:pPr>
    </w:p>
    <w:p w14:paraId="0F6F93B2" w14:textId="4681CF75" w:rsidR="00882439" w:rsidRDefault="00882439" w:rsidP="003A027B">
      <w:pPr>
        <w:pStyle w:val="Prrafodelista"/>
        <w:spacing w:after="0"/>
        <w:rPr>
          <w:rFonts w:ascii="Arial" w:hAnsi="Arial" w:cs="Arial"/>
          <w:sz w:val="24"/>
          <w:szCs w:val="24"/>
        </w:rPr>
      </w:pPr>
    </w:p>
    <w:p w14:paraId="7D009364" w14:textId="1A236601" w:rsidR="00882439" w:rsidRDefault="00882439" w:rsidP="003A027B">
      <w:pPr>
        <w:pStyle w:val="Prrafodelista"/>
        <w:spacing w:after="0"/>
        <w:rPr>
          <w:rFonts w:ascii="Arial" w:hAnsi="Arial" w:cs="Arial"/>
          <w:sz w:val="24"/>
          <w:szCs w:val="24"/>
        </w:rPr>
      </w:pPr>
    </w:p>
    <w:p w14:paraId="5B0D05CF" w14:textId="1DA4C10D" w:rsidR="00882439" w:rsidRDefault="00882439" w:rsidP="003A027B">
      <w:pPr>
        <w:pStyle w:val="Prrafodelista"/>
        <w:spacing w:after="0"/>
        <w:rPr>
          <w:rFonts w:ascii="Arial" w:hAnsi="Arial" w:cs="Arial"/>
          <w:sz w:val="24"/>
          <w:szCs w:val="24"/>
        </w:rPr>
      </w:pPr>
    </w:p>
    <w:p w14:paraId="548EC3F2" w14:textId="04000BE9" w:rsidR="00882439" w:rsidRDefault="00882439" w:rsidP="003A027B">
      <w:pPr>
        <w:pStyle w:val="Prrafodelista"/>
        <w:spacing w:after="0"/>
        <w:rPr>
          <w:rFonts w:ascii="Arial" w:hAnsi="Arial" w:cs="Arial"/>
          <w:sz w:val="24"/>
          <w:szCs w:val="24"/>
        </w:rPr>
      </w:pPr>
    </w:p>
    <w:p w14:paraId="10D599D4" w14:textId="6D7B059F" w:rsidR="00882439" w:rsidRDefault="00882439" w:rsidP="003A027B">
      <w:pPr>
        <w:pStyle w:val="Prrafodelista"/>
        <w:spacing w:after="0"/>
        <w:rPr>
          <w:rFonts w:ascii="Arial" w:hAnsi="Arial" w:cs="Arial"/>
          <w:sz w:val="24"/>
          <w:szCs w:val="24"/>
        </w:rPr>
      </w:pPr>
    </w:p>
    <w:p w14:paraId="23939A07" w14:textId="7088BC5B" w:rsidR="00882439" w:rsidRDefault="00882439" w:rsidP="003A027B">
      <w:pPr>
        <w:pStyle w:val="Prrafodelista"/>
        <w:spacing w:after="0"/>
        <w:rPr>
          <w:rFonts w:ascii="Arial" w:hAnsi="Arial" w:cs="Arial"/>
          <w:sz w:val="24"/>
          <w:szCs w:val="24"/>
        </w:rPr>
      </w:pPr>
    </w:p>
    <w:p w14:paraId="48AEE9A4" w14:textId="794618B5" w:rsidR="00882439" w:rsidRDefault="00882439" w:rsidP="003A027B">
      <w:pPr>
        <w:pStyle w:val="Prrafodelista"/>
        <w:spacing w:after="0"/>
        <w:rPr>
          <w:rFonts w:ascii="Arial" w:hAnsi="Arial" w:cs="Arial"/>
          <w:sz w:val="24"/>
          <w:szCs w:val="24"/>
        </w:rPr>
      </w:pPr>
    </w:p>
    <w:p w14:paraId="112ED9AF" w14:textId="4D61C0DA" w:rsidR="00882439" w:rsidRDefault="00882439" w:rsidP="003A027B">
      <w:pPr>
        <w:pStyle w:val="Prrafodelista"/>
        <w:spacing w:after="0"/>
        <w:rPr>
          <w:rFonts w:ascii="Arial" w:hAnsi="Arial" w:cs="Arial"/>
          <w:sz w:val="24"/>
          <w:szCs w:val="24"/>
        </w:rPr>
      </w:pPr>
    </w:p>
    <w:p w14:paraId="3A304077" w14:textId="6825E3D4" w:rsidR="00882439" w:rsidRDefault="00882439" w:rsidP="003A027B">
      <w:pPr>
        <w:pStyle w:val="Prrafodelista"/>
        <w:spacing w:after="0"/>
        <w:rPr>
          <w:rFonts w:ascii="Arial" w:hAnsi="Arial" w:cs="Arial"/>
          <w:sz w:val="24"/>
          <w:szCs w:val="24"/>
        </w:rPr>
      </w:pPr>
    </w:p>
    <w:p w14:paraId="10A22A9D" w14:textId="38498068" w:rsidR="00882439" w:rsidRDefault="00882439" w:rsidP="003A027B">
      <w:pPr>
        <w:pStyle w:val="Prrafodelista"/>
        <w:spacing w:after="0"/>
        <w:rPr>
          <w:rFonts w:ascii="Arial" w:hAnsi="Arial" w:cs="Arial"/>
          <w:sz w:val="24"/>
          <w:szCs w:val="24"/>
        </w:rPr>
      </w:pPr>
    </w:p>
    <w:p w14:paraId="76CFF889" w14:textId="237E890C" w:rsidR="00882439" w:rsidRDefault="00882439" w:rsidP="003A027B">
      <w:pPr>
        <w:pStyle w:val="Prrafodelista"/>
        <w:spacing w:after="0"/>
        <w:rPr>
          <w:rFonts w:ascii="Arial" w:hAnsi="Arial" w:cs="Arial"/>
          <w:sz w:val="24"/>
          <w:szCs w:val="24"/>
        </w:rPr>
      </w:pPr>
    </w:p>
    <w:p w14:paraId="485C4CC7" w14:textId="17FA49B5" w:rsidR="00882439" w:rsidRDefault="00882439" w:rsidP="003A027B">
      <w:pPr>
        <w:pStyle w:val="Prrafodelista"/>
        <w:spacing w:after="0"/>
        <w:rPr>
          <w:rFonts w:ascii="Arial" w:hAnsi="Arial" w:cs="Arial"/>
          <w:sz w:val="24"/>
          <w:szCs w:val="24"/>
        </w:rPr>
      </w:pPr>
    </w:p>
    <w:p w14:paraId="77EA6F4E" w14:textId="77BCF945" w:rsidR="00882439" w:rsidRDefault="00882439" w:rsidP="003A027B">
      <w:pPr>
        <w:pStyle w:val="Prrafodelista"/>
        <w:spacing w:after="0"/>
        <w:rPr>
          <w:rFonts w:ascii="Arial" w:hAnsi="Arial" w:cs="Arial"/>
          <w:sz w:val="24"/>
          <w:szCs w:val="24"/>
        </w:rPr>
      </w:pPr>
    </w:p>
    <w:p w14:paraId="27B3C8AD" w14:textId="37264B06" w:rsidR="00882439" w:rsidRDefault="00882439" w:rsidP="003A027B">
      <w:pPr>
        <w:pStyle w:val="Prrafodelista"/>
        <w:spacing w:after="0"/>
        <w:rPr>
          <w:rFonts w:ascii="Arial" w:hAnsi="Arial" w:cs="Arial"/>
          <w:sz w:val="24"/>
          <w:szCs w:val="24"/>
        </w:rPr>
      </w:pPr>
    </w:p>
    <w:p w14:paraId="5318E52B" w14:textId="7D1C811A" w:rsidR="00882439" w:rsidRDefault="00882439" w:rsidP="003A027B">
      <w:pPr>
        <w:pStyle w:val="Prrafodelista"/>
        <w:spacing w:after="0"/>
        <w:rPr>
          <w:rFonts w:ascii="Arial" w:hAnsi="Arial" w:cs="Arial"/>
          <w:sz w:val="24"/>
          <w:szCs w:val="24"/>
        </w:rPr>
      </w:pPr>
    </w:p>
    <w:p w14:paraId="4991C485" w14:textId="77777777" w:rsidR="00882439" w:rsidRDefault="00882439" w:rsidP="003A027B">
      <w:pPr>
        <w:pStyle w:val="Prrafodelista"/>
        <w:spacing w:after="0"/>
        <w:rPr>
          <w:rFonts w:ascii="Arial" w:hAnsi="Arial" w:cs="Arial"/>
          <w:sz w:val="24"/>
          <w:szCs w:val="24"/>
        </w:rPr>
      </w:pPr>
    </w:p>
    <w:p w14:paraId="03007965" w14:textId="77777777" w:rsidR="003A027B" w:rsidRPr="00CA66B9" w:rsidRDefault="003A027B" w:rsidP="003A027B">
      <w:pPr>
        <w:spacing w:before="120" w:after="120" w:line="360" w:lineRule="auto"/>
        <w:ind w:left="720"/>
        <w:contextualSpacing/>
        <w:jc w:val="both"/>
        <w:rPr>
          <w:rFonts w:ascii="Arial" w:eastAsia="Calibri" w:hAnsi="Arial" w:cs="Arial"/>
          <w:color w:val="000000" w:themeColor="text1"/>
          <w:sz w:val="24"/>
          <w:szCs w:val="24"/>
          <w:lang w:val="es-ES"/>
        </w:rPr>
      </w:pPr>
    </w:p>
    <w:p w14:paraId="6C0C03BC" w14:textId="77777777" w:rsidR="00CA66B9" w:rsidRPr="00CA66B9" w:rsidRDefault="00CA66B9" w:rsidP="003A027B">
      <w:pPr>
        <w:rPr>
          <w:lang w:val="es-ES"/>
        </w:rPr>
      </w:pPr>
    </w:p>
    <w:p w14:paraId="23F83318" w14:textId="77777777" w:rsidR="00CA66B9" w:rsidRPr="00CA66B9" w:rsidRDefault="00CA66B9" w:rsidP="00CA66B9">
      <w:pPr>
        <w:spacing w:before="40" w:line="360" w:lineRule="auto"/>
        <w:jc w:val="both"/>
        <w:rPr>
          <w:lang w:val="es-ES"/>
        </w:rPr>
      </w:pPr>
    </w:p>
    <w:p w14:paraId="03CCD380"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103" w:name="_Toc12447100"/>
      <w:bookmarkStart w:id="104" w:name="_Toc50217613"/>
      <w:bookmarkStart w:id="105" w:name="_Toc51689145"/>
      <w:r w:rsidRPr="00CA66B9">
        <w:rPr>
          <w:rFonts w:ascii="Arial" w:eastAsiaTheme="majorEastAsia" w:hAnsi="Arial" w:cs="Arial"/>
          <w:b/>
          <w:bCs/>
          <w:color w:val="000000" w:themeColor="text1"/>
          <w:sz w:val="32"/>
          <w:szCs w:val="32"/>
          <w:lang w:val="es-ES"/>
        </w:rPr>
        <w:lastRenderedPageBreak/>
        <w:t>Capítulo 2: Solución Propuesta</w:t>
      </w:r>
      <w:bookmarkEnd w:id="103"/>
      <w:bookmarkEnd w:id="104"/>
      <w:bookmarkEnd w:id="105"/>
    </w:p>
    <w:p w14:paraId="63DA7651"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6" w:name="_Toc12447101"/>
      <w:bookmarkStart w:id="107" w:name="_Toc50217614"/>
      <w:bookmarkStart w:id="108" w:name="_Toc51689146"/>
      <w:r w:rsidRPr="00CA66B9">
        <w:rPr>
          <w:rFonts w:ascii="Arial" w:eastAsiaTheme="majorEastAsia" w:hAnsi="Arial" w:cs="Arial"/>
          <w:color w:val="000000" w:themeColor="text1"/>
          <w:sz w:val="28"/>
          <w:szCs w:val="28"/>
          <w:lang w:val="es-ES"/>
        </w:rPr>
        <w:t>2.1 Introducción</w:t>
      </w:r>
      <w:bookmarkEnd w:id="106"/>
      <w:bookmarkEnd w:id="107"/>
      <w:bookmarkEnd w:id="108"/>
    </w:p>
    <w:p w14:paraId="4EF9F0B2"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En el presente capítulo se documenta toda la propuesta de solución. Se exponen los elementos que forman parte del dominio, la relación entre las entidades y las reglas del dominio. Se presenta los diagramas en Lenguaje Unificado de Modelado (UML, </w:t>
      </w:r>
      <w:proofErr w:type="spellStart"/>
      <w:r w:rsidRPr="00CA66B9">
        <w:rPr>
          <w:rFonts w:ascii="Arial" w:eastAsia="Calibri" w:hAnsi="Arial" w:cs="Times New Roman"/>
          <w:i/>
          <w:sz w:val="24"/>
          <w:lang w:val="es-ES"/>
        </w:rPr>
        <w:t>Unified</w:t>
      </w:r>
      <w:proofErr w:type="spellEnd"/>
      <w:r w:rsidRPr="00CA66B9">
        <w:rPr>
          <w:rFonts w:ascii="Arial" w:eastAsia="Calibri" w:hAnsi="Arial" w:cs="Times New Roman"/>
          <w:i/>
          <w:sz w:val="24"/>
          <w:lang w:val="es-ES"/>
        </w:rPr>
        <w:t xml:space="preserve"> </w:t>
      </w:r>
      <w:proofErr w:type="spellStart"/>
      <w:r w:rsidRPr="00CA66B9">
        <w:rPr>
          <w:rFonts w:ascii="Arial" w:eastAsia="Calibri" w:hAnsi="Arial" w:cs="Times New Roman"/>
          <w:i/>
          <w:sz w:val="24"/>
          <w:lang w:val="es-ES"/>
        </w:rPr>
        <w:t>Modeling</w:t>
      </w:r>
      <w:proofErr w:type="spellEnd"/>
      <w:r w:rsidRPr="00CA66B9">
        <w:rPr>
          <w:rFonts w:ascii="Arial" w:eastAsia="Calibri" w:hAnsi="Arial" w:cs="Times New Roman"/>
          <w:i/>
          <w:sz w:val="24"/>
          <w:lang w:val="es-ES"/>
        </w:rPr>
        <w:t xml:space="preserve"> </w:t>
      </w:r>
      <w:proofErr w:type="spellStart"/>
      <w:r w:rsidRPr="00CA66B9">
        <w:rPr>
          <w:rFonts w:ascii="Arial" w:eastAsia="Calibri" w:hAnsi="Arial" w:cs="Times New Roman"/>
          <w:i/>
          <w:sz w:val="24"/>
          <w:lang w:val="es-ES"/>
        </w:rPr>
        <w:t>Language</w:t>
      </w:r>
      <w:proofErr w:type="spellEnd"/>
      <w:r w:rsidRPr="00CA66B9">
        <w:rPr>
          <w:rFonts w:ascii="Arial" w:eastAsia="Calibri" w:hAnsi="Arial" w:cs="Times New Roman"/>
          <w:sz w:val="24"/>
          <w:lang w:val="es-ES"/>
        </w:rPr>
        <w:t>) necesarios para explicar el flujo de las actividades que forman parte de la arquitectura de la herramienta de simulación, como los casos de uso, diagramas de clases. Se muestra además la vista de arquitectura y los patrones utilizados durante el desarrollo de la herramienta.</w:t>
      </w:r>
    </w:p>
    <w:p w14:paraId="6593AC63"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09" w:name="_Toc12447102"/>
      <w:bookmarkStart w:id="110" w:name="_Toc50217615"/>
      <w:bookmarkStart w:id="111" w:name="_Toc51689147"/>
      <w:r w:rsidRPr="00CA66B9">
        <w:rPr>
          <w:rFonts w:ascii="Arial" w:eastAsiaTheme="majorEastAsia" w:hAnsi="Arial" w:cs="Arial"/>
          <w:color w:val="000000" w:themeColor="text1"/>
          <w:sz w:val="28"/>
          <w:szCs w:val="28"/>
          <w:lang w:val="es-ES"/>
        </w:rPr>
        <w:t>2.2 Propuesta inicial del modelo matemático</w:t>
      </w:r>
      <w:bookmarkEnd w:id="109"/>
      <w:bookmarkEnd w:id="110"/>
      <w:bookmarkEnd w:id="111"/>
      <w:r w:rsidRPr="00CA66B9">
        <w:rPr>
          <w:rFonts w:ascii="Arial" w:eastAsiaTheme="majorEastAsia" w:hAnsi="Arial" w:cs="Arial"/>
          <w:color w:val="000000" w:themeColor="text1"/>
          <w:sz w:val="28"/>
          <w:szCs w:val="28"/>
          <w:lang w:val="es-ES"/>
        </w:rPr>
        <w:t xml:space="preserve"> </w:t>
      </w:r>
    </w:p>
    <w:p w14:paraId="6D4935FE" w14:textId="77777777"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A continuación, se realizará una descripción del modelo matemático de la variante que se propone en el trabajo: el problema de máxima cobertura dinámico con tipos de instalaciones (VMT-DMCLP). Dicho modelo es una generalización del DMCLP, donde existen diferentes tipos de instalaciones que se definen a partir de su radio de cobertura y los nodos de demandas pueden ser atendidos por cualquier instalación, por lo que se asume que se está brindando un solo servicio. Se toma en cuenta que la disponibilidad de los niveles de cobertura de las instalaciones puede variar con respecto al tiempo, de la misma manera que la demanda de los nodos. Esto permite modelar situaciones donde, por razones estratégicas, hay niveles de cobertura de las instalaciones que no van a operar en un periodo de tiempo específico, o dejan de existir a lo largo del tiempo.</w:t>
      </w:r>
    </w:p>
    <w:p w14:paraId="2CA93DEC" w14:textId="77777777" w:rsidR="00CA66B9" w:rsidRPr="00CA66B9" w:rsidRDefault="00CA66B9" w:rsidP="00CA66B9">
      <w:pPr>
        <w:spacing w:after="120" w:line="360" w:lineRule="auto"/>
        <w:jc w:val="both"/>
        <w:rPr>
          <w:rFonts w:ascii="Arial" w:eastAsia="Calibri" w:hAnsi="Arial" w:cs="Times New Roman"/>
          <w:sz w:val="24"/>
          <w:lang w:val="es-ES"/>
        </w:rPr>
      </w:pPr>
      <w:r w:rsidRPr="00CA66B9">
        <w:rPr>
          <w:rFonts w:ascii="Arial" w:eastAsia="Calibri" w:hAnsi="Arial" w:cs="Times New Roman"/>
          <w:sz w:val="24"/>
          <w:lang w:val="es-ES"/>
        </w:rPr>
        <w:t xml:space="preserve">Esta propuesta puede ser ampliamente aplicada en casos como: la localización de antenas de </w:t>
      </w:r>
      <w:proofErr w:type="spellStart"/>
      <w:r w:rsidRPr="00CA66B9">
        <w:rPr>
          <w:rFonts w:ascii="Arial" w:eastAsia="Calibri" w:hAnsi="Arial" w:cs="Times New Roman"/>
          <w:sz w:val="24"/>
          <w:lang w:val="es-ES"/>
        </w:rPr>
        <w:t>wi</w:t>
      </w:r>
      <w:proofErr w:type="spellEnd"/>
      <w:r w:rsidRPr="00CA66B9">
        <w:rPr>
          <w:rFonts w:ascii="Arial" w:eastAsia="Calibri" w:hAnsi="Arial" w:cs="Times New Roman"/>
          <w:sz w:val="24"/>
          <w:lang w:val="es-ES"/>
        </w:rPr>
        <w:t>-fi con diferentes niveles de alcance los cuales varían en el tiempo. También, la localización de distintos tipos de fuerzas policiales para dar vigilancia o ambulancias para dar atención médica, los cuales varían la disponibilidad en distintos horarios. A continuación, se muestra la formulación matemática de la propuesta:</w:t>
      </w:r>
    </w:p>
    <w:p w14:paraId="73B948E5"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Parámetros: </w:t>
      </w:r>
    </w:p>
    <w:p w14:paraId="262E61F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índice y conjunto de nodos de demanda.</w:t>
      </w:r>
    </w:p>
    <w:p w14:paraId="5C7031FE"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índice y conjunto de localizaciones(en 1 loc. Pueden estar varias instalaciones). </w:t>
      </w:r>
    </w:p>
    <w:p w14:paraId="573AB62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índice y conjunto de periodos de tiempo. </w:t>
      </w:r>
    </w:p>
    <w:p w14:paraId="026A46E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k, k: índice y conjunto de tipo de instalación (en este caso =1).</w:t>
      </w:r>
    </w:p>
    <w:p w14:paraId="422E5B1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 </w:t>
      </w:r>
      <w:r w:rsidRPr="00CA66B9">
        <w:rPr>
          <w:rFonts w:ascii="Cambria Math" w:eastAsia="Calibri" w:hAnsi="Cambria Math" w:cs="Cambria Math"/>
          <w:sz w:val="24"/>
          <w:szCs w:val="24"/>
          <w:lang w:val="es-ES"/>
        </w:rPr>
        <w:t>𝑎𝑖𝑡</w:t>
      </w:r>
      <w:r w:rsidRPr="00CA66B9">
        <w:rPr>
          <w:rFonts w:ascii="Arial" w:eastAsia="Calibri" w:hAnsi="Arial" w:cs="Arial"/>
          <w:sz w:val="24"/>
          <w:szCs w:val="24"/>
          <w:lang w:val="es-ES"/>
        </w:rPr>
        <w:t xml:space="preserve">: demanda del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p>
    <w:p w14:paraId="07686489"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𝑆</w:t>
      </w:r>
      <w:proofErr w:type="spellStart"/>
      <w:r w:rsidRPr="00CA66B9">
        <w:rPr>
          <w:rFonts w:ascii="Arial" w:eastAsia="Calibri" w:hAnsi="Arial" w:cs="Arial"/>
          <w:sz w:val="24"/>
          <w:szCs w:val="24"/>
          <w:lang w:val="es-ES"/>
        </w:rPr>
        <w:t>tk</w:t>
      </w:r>
      <w:proofErr w:type="spellEnd"/>
      <w:r w:rsidRPr="00CA66B9">
        <w:rPr>
          <w:rFonts w:ascii="Arial" w:eastAsia="Calibri" w:hAnsi="Arial" w:cs="Arial"/>
          <w:sz w:val="24"/>
          <w:szCs w:val="24"/>
          <w:lang w:val="es-ES"/>
        </w:rPr>
        <w:t xml:space="preserve">: radio de cobertura en el periodo t del tipo k. </w:t>
      </w:r>
    </w:p>
    <w:p w14:paraId="4AE59F94"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Ctk</w:t>
      </w:r>
      <w:proofErr w:type="spellEnd"/>
      <w:r w:rsidRPr="00CA66B9">
        <w:rPr>
          <w:rFonts w:ascii="Arial" w:eastAsia="Calibri" w:hAnsi="Arial" w:cs="Arial"/>
          <w:sz w:val="24"/>
          <w:szCs w:val="24"/>
          <w:lang w:val="es-ES"/>
        </w:rPr>
        <w:t xml:space="preserve">: capacidad del tipo k en el periodo t. </w:t>
      </w:r>
    </w:p>
    <w:p w14:paraId="6627D95D"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dij</w:t>
      </w:r>
      <w:proofErr w:type="spellEnd"/>
      <w:r w:rsidRPr="00CA66B9">
        <w:rPr>
          <w:rFonts w:ascii="Arial" w:eastAsia="Calibri" w:hAnsi="Arial" w:cs="Arial"/>
          <w:sz w:val="24"/>
          <w:szCs w:val="24"/>
          <w:lang w:val="es-ES"/>
        </w:rPr>
        <w:t>: distancia de la demanda a la instalación.</w:t>
      </w:r>
    </w:p>
    <w:p w14:paraId="21CAB481"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Ljt</w:t>
      </w:r>
      <w:proofErr w:type="spellEnd"/>
      <w:r w:rsidRPr="00CA66B9">
        <w:rPr>
          <w:rFonts w:ascii="Arial" w:eastAsia="Calibri" w:hAnsi="Arial" w:cs="Arial"/>
          <w:sz w:val="24"/>
          <w:szCs w:val="24"/>
          <w:lang w:val="es-ES"/>
        </w:rPr>
        <w:t>: mínimo de instalaciones a abrir en la ubicación j en el periodo t.</w:t>
      </w:r>
    </w:p>
    <w:p w14:paraId="787B8C08"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Hjt</w:t>
      </w:r>
      <w:proofErr w:type="spellEnd"/>
      <w:r w:rsidRPr="00CA66B9">
        <w:rPr>
          <w:rFonts w:ascii="Arial" w:eastAsia="Calibri" w:hAnsi="Arial" w:cs="Arial"/>
          <w:sz w:val="24"/>
          <w:szCs w:val="24"/>
          <w:lang w:val="es-ES"/>
        </w:rPr>
        <w:t>: máximo de instalaciones a abrir en la ubicación j en el periodo t.</w:t>
      </w:r>
    </w:p>
    <w:p w14:paraId="36B8009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Fjtk</w:t>
      </w:r>
      <w:proofErr w:type="spellEnd"/>
      <w:r w:rsidRPr="00CA66B9">
        <w:rPr>
          <w:rFonts w:ascii="Arial" w:eastAsia="Calibri" w:hAnsi="Arial" w:cs="Arial"/>
          <w:sz w:val="24"/>
          <w:szCs w:val="24"/>
          <w:lang w:val="es-ES"/>
        </w:rPr>
        <w:t>: 1 si la localización j en el período t es fija para el tipo k {0,1}</w:t>
      </w:r>
    </w:p>
    <w:p w14:paraId="4BFAD002"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proofErr w:type="spellStart"/>
      <w:r w:rsidRPr="00CA66B9">
        <w:rPr>
          <w:rFonts w:ascii="Arial" w:eastAsia="Calibri" w:hAnsi="Arial" w:cs="Arial"/>
          <w:sz w:val="24"/>
          <w:szCs w:val="24"/>
          <w:lang w:val="es-ES"/>
        </w:rPr>
        <w:t>Wjtk</w:t>
      </w:r>
      <w:proofErr w:type="spellEnd"/>
      <w:r w:rsidRPr="00CA66B9">
        <w:rPr>
          <w:rFonts w:ascii="Arial" w:eastAsia="Calibri" w:hAnsi="Arial" w:cs="Arial"/>
          <w:sz w:val="24"/>
          <w:szCs w:val="24"/>
          <w:lang w:val="es-ES"/>
        </w:rPr>
        <w:t>: 1 si la localización j en el período t del tipo k está disponible {0,1}</w:t>
      </w:r>
    </w:p>
    <w:p w14:paraId="700AB6F0"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𝑝</w:t>
      </w:r>
      <w:r w:rsidRPr="00CA66B9">
        <w:rPr>
          <w:rFonts w:ascii="Arial" w:eastAsia="Calibri" w:hAnsi="Arial" w:cs="Arial"/>
          <w:sz w:val="24"/>
          <w:szCs w:val="24"/>
          <w:lang w:val="es-ES"/>
        </w:rPr>
        <w:t xml:space="preserve">k: cantidad de instalaciones de tipo k a ubicar. </w:t>
      </w:r>
    </w:p>
    <w:p w14:paraId="661909B3" w14:textId="77777777" w:rsidR="00CA66B9" w:rsidRPr="00CA66B9" w:rsidRDefault="00CA66B9" w:rsidP="00CA66B9">
      <w:pPr>
        <w:spacing w:before="120" w:after="120" w:line="24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𝑁𝑖𝑡</w:t>
      </w:r>
      <w:r w:rsidRPr="00CA66B9">
        <w:rPr>
          <w:rFonts w:ascii="Arial" w:eastAsia="Calibri" w:hAnsi="Arial" w:cs="Arial"/>
          <w:sz w:val="24"/>
          <w:szCs w:val="24"/>
          <w:lang w:val="es-ES"/>
        </w:rPr>
        <w:t>: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w:t>
      </w:r>
      <w:r w:rsidRPr="00CA66B9">
        <w:rPr>
          <w:rFonts w:ascii="Cambria Math" w:eastAsia="Calibri" w:hAnsi="Cambria Math" w:cs="Cambria Math"/>
          <w:sz w:val="24"/>
          <w:szCs w:val="24"/>
          <w:lang w:val="es-ES"/>
        </w:rPr>
        <w:t>𝑑𝑖𝑗</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t</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𝑦</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 1} es el conjunto de instalaciones de tipo k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cuya distancia al nodo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es menor que </w:t>
      </w:r>
      <w:r w:rsidRPr="00CA66B9">
        <w:rPr>
          <w:rFonts w:ascii="Cambria Math" w:eastAsia="Calibri" w:hAnsi="Cambria Math" w:cs="Cambria Math"/>
          <w:sz w:val="24"/>
          <w:szCs w:val="24"/>
          <w:lang w:val="es-ES"/>
        </w:rPr>
        <w:t>𝑆</w:t>
      </w:r>
      <w:r w:rsidRPr="00CA66B9">
        <w:rPr>
          <w:rFonts w:ascii="Arial" w:eastAsia="Calibri" w:hAnsi="Arial" w:cs="Arial"/>
          <w:sz w:val="24"/>
          <w:szCs w:val="24"/>
          <w:lang w:val="es-ES"/>
        </w:rPr>
        <w:t>.</w:t>
      </w:r>
    </w:p>
    <w:p w14:paraId="6996033F"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Variables:</w:t>
      </w:r>
    </w:p>
    <w:p w14:paraId="3B078551"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k: Variable binaria que para el valor 1 significa que la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abierta de tipo k y 0 lo contrario. </w:t>
      </w:r>
    </w:p>
    <w:p w14:paraId="2A9250D0"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p>
    <w:p w14:paraId="4A3313FA"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Variable binaria que para el valor 1 significa que el nodo de demanda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en el periodo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está cubierto y 0 lo contrario. </w:t>
      </w:r>
    </w:p>
    <w:p w14:paraId="2492448D"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p>
    <w:p w14:paraId="1A5C89D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Dj</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k: Demanda total asignada a la instalación j de tipo k en el período t. </w:t>
      </w:r>
    </w:p>
    <w:p w14:paraId="6B202AC2"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{0; 1}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K</w:t>
      </w:r>
    </w:p>
    <w:p w14:paraId="4C153CC7"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función objetivo del problema es: </w:t>
      </w:r>
    </w:p>
    <w:p w14:paraId="65C97223"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𝑀𝑎𝑥𝑖𝑚𝑖𝑧𝑎𝑟</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𝑍</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𝑎𝑖𝑡𝑌𝑖𝑡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=1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=1                                               (1)</w:t>
      </w:r>
    </w:p>
    <w:p w14:paraId="7C2C8C5E"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Sujeto a:</w:t>
      </w:r>
    </w:p>
    <w:p w14:paraId="5411E251" w14:textId="2178E6B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𝑌𝑖𝑡</w:t>
      </w:r>
      <w:r w:rsidRPr="00CA66B9">
        <w:rPr>
          <w:rFonts w:ascii="Arial" w:eastAsia="Calibri" w:hAnsi="Arial" w:cs="Arial"/>
          <w:sz w:val="24"/>
          <w:szCs w:val="24"/>
          <w:lang w:val="es-ES"/>
        </w:rPr>
        <w:t xml:space="preserve"> ≤ ∑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𝑗∈𝑁𝑖𝑡𝑘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∀𝑖</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𝐼</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 (2)</w:t>
      </w:r>
    </w:p>
    <w:p w14:paraId="4D24141E" w14:textId="3637C63C"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(3) </w:t>
      </w:r>
    </w:p>
    <w:p w14:paraId="7C24A2CE" w14:textId="26E307D0"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𝑘∈𝐾</w:t>
      </w: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(4) </w:t>
      </w:r>
    </w:p>
    <w:p w14:paraId="2486A5DC" w14:textId="77777777"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&gt;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(5)</w:t>
      </w:r>
    </w:p>
    <w:p w14:paraId="5C95A77C" w14:textId="7FE20A34"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𝑊𝑗𝑡𝑘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𝑡∈𝑇</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008D5F1E" w:rsidRPr="00CA66B9">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6) </w:t>
      </w:r>
    </w:p>
    <w:p w14:paraId="74473395" w14:textId="1DAE5EB6" w:rsidR="00CA66B9" w:rsidRPr="00CA66B9" w:rsidRDefault="00CA66B9" w:rsidP="00CA66B9">
      <w:pPr>
        <w:spacing w:before="120" w:after="120" w:line="276"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 </w:t>
      </w:r>
      <w:r w:rsidRPr="00CA66B9">
        <w:rPr>
          <w:rFonts w:ascii="Cambria Math" w:eastAsia="Calibri" w:hAnsi="Cambria Math" w:cs="Cambria Math"/>
          <w:sz w:val="24"/>
          <w:szCs w:val="24"/>
          <w:lang w:val="es-ES"/>
        </w:rPr>
        <w:t>𝑋𝑗𝑡𝑘</w:t>
      </w:r>
      <w:r w:rsidRPr="00CA66B9">
        <w:rPr>
          <w:rFonts w:ascii="Arial" w:eastAsia="Calibri" w:hAnsi="Arial" w:cs="Arial"/>
          <w:sz w:val="24"/>
          <w:szCs w:val="24"/>
          <w:lang w:val="es-ES"/>
        </w:rPr>
        <w:t xml:space="preserve"> ≤ 1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𝐽</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∀𝑡</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w:t>
      </w:r>
      <w:r w:rsidRPr="00CA66B9">
        <w:rPr>
          <w:rFonts w:ascii="Arial" w:eastAsia="Calibri" w:hAnsi="Arial" w:cs="Arial"/>
          <w:sz w:val="24"/>
          <w:szCs w:val="24"/>
          <w:lang w:val="es-ES"/>
        </w:rPr>
        <w:t xml:space="preserve">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w:t>
      </w:r>
      <w:r w:rsidR="008D5F1E">
        <w:rPr>
          <w:rFonts w:ascii="Arial" w:eastAsia="Calibri" w:hAnsi="Arial" w:cs="Arial"/>
          <w:sz w:val="24"/>
          <w:szCs w:val="24"/>
          <w:lang w:val="es-ES"/>
        </w:rPr>
        <w:t xml:space="preserve">   </w:t>
      </w:r>
      <w:r w:rsidRPr="00CA66B9">
        <w:rPr>
          <w:rFonts w:ascii="Arial" w:eastAsia="Calibri" w:hAnsi="Arial" w:cs="Arial"/>
          <w:sz w:val="24"/>
          <w:szCs w:val="24"/>
          <w:lang w:val="es-ES"/>
        </w:rPr>
        <w:t xml:space="preserve">(7)  </w:t>
      </w:r>
    </w:p>
    <w:p w14:paraId="6A92DEC7"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(2) muestra que un nodo de demanda puede ser cubierto por una instalación abierta si esta pertenece al conjunto </w:t>
      </w:r>
      <w:r w:rsidRPr="00CA66B9">
        <w:rPr>
          <w:rFonts w:ascii="Cambria Math" w:eastAsia="Calibri" w:hAnsi="Cambria Math" w:cs="Cambria Math"/>
          <w:sz w:val="24"/>
          <w:szCs w:val="24"/>
          <w:lang w:val="es-ES"/>
        </w:rPr>
        <w:t>𝑁𝑖𝑡𝑘</w:t>
      </w:r>
      <w:r w:rsidRPr="00CA66B9">
        <w:rPr>
          <w:rFonts w:ascii="Arial" w:eastAsia="Calibri" w:hAnsi="Arial" w:cs="Arial"/>
          <w:sz w:val="24"/>
          <w:szCs w:val="24"/>
          <w:lang w:val="es-ES"/>
        </w:rPr>
        <w:t xml:space="preserve">. </w:t>
      </w:r>
    </w:p>
    <w:p w14:paraId="1F7957AE"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lastRenderedPageBreak/>
        <w:t xml:space="preserve">La restricción (3) establece que la cantidad de instalaciones abiertas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debe ser igual al valor </w:t>
      </w:r>
      <w:r w:rsidRPr="00CA66B9">
        <w:rPr>
          <w:rFonts w:ascii="Cambria Math" w:eastAsia="Calibri" w:hAnsi="Cambria Math" w:cs="Cambria Math"/>
          <w:sz w:val="24"/>
          <w:szCs w:val="24"/>
          <w:lang w:val="es-ES"/>
        </w:rPr>
        <w:t>𝑝𝑘</w:t>
      </w:r>
      <w:r w:rsidRPr="00CA66B9">
        <w:rPr>
          <w:rFonts w:ascii="Arial" w:eastAsia="Calibri" w:hAnsi="Arial" w:cs="Arial"/>
          <w:sz w:val="24"/>
          <w:szCs w:val="24"/>
          <w:lang w:val="es-ES"/>
        </w:rPr>
        <w:t xml:space="preserve">. </w:t>
      </w:r>
    </w:p>
    <w:p w14:paraId="0D256A75"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(4) muestra que la suma de las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deben abrir debe ser menor o igual que el total de instalaciones disponibles. </w:t>
      </w:r>
    </w:p>
    <w:p w14:paraId="6F71BF7A"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(5) establece que el total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existen debe ser mayor que la cantidad de instalaciones de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que se van a abrir para todos los periodos de tiempo.</w:t>
      </w:r>
    </w:p>
    <w:p w14:paraId="79CB9544" w14:textId="77777777" w:rsidR="00CA66B9" w:rsidRPr="00CA66B9" w:rsidRDefault="00CA66B9" w:rsidP="00CA66B9">
      <w:pPr>
        <w:spacing w:after="0"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 La restricción (6) establece que todas las instalaciones deben ser de al menos un tipo en algún periodo de tiempo. </w:t>
      </w:r>
    </w:p>
    <w:p w14:paraId="122A4BEA" w14:textId="77777777" w:rsidR="00CA66B9" w:rsidRPr="00CA66B9" w:rsidRDefault="00CA66B9" w:rsidP="00CA66B9">
      <w:pPr>
        <w:spacing w:line="360" w:lineRule="auto"/>
        <w:jc w:val="both"/>
        <w:rPr>
          <w:rFonts w:ascii="Arial" w:eastAsia="Calibri" w:hAnsi="Arial" w:cs="Arial"/>
          <w:sz w:val="24"/>
          <w:szCs w:val="24"/>
          <w:lang w:val="es-ES"/>
        </w:rPr>
      </w:pPr>
      <w:r w:rsidRPr="00CA66B9">
        <w:rPr>
          <w:rFonts w:ascii="Arial" w:eastAsia="Calibri" w:hAnsi="Arial" w:cs="Arial"/>
          <w:sz w:val="24"/>
          <w:szCs w:val="24"/>
          <w:lang w:val="es-ES"/>
        </w:rPr>
        <w:t xml:space="preserve">La restricción (7) establece que una instalación </w:t>
      </w:r>
      <w:r w:rsidRPr="00CA66B9">
        <w:rPr>
          <w:rFonts w:ascii="Cambria Math" w:eastAsia="Calibri" w:hAnsi="Cambria Math" w:cs="Cambria Math"/>
          <w:sz w:val="24"/>
          <w:szCs w:val="24"/>
          <w:lang w:val="es-ES"/>
        </w:rPr>
        <w:t>𝑗</w:t>
      </w:r>
      <w:r w:rsidRPr="00CA66B9">
        <w:rPr>
          <w:rFonts w:ascii="Arial" w:eastAsia="Calibri" w:hAnsi="Arial" w:cs="Arial"/>
          <w:sz w:val="24"/>
          <w:szCs w:val="24"/>
          <w:lang w:val="es-ES"/>
        </w:rPr>
        <w:t xml:space="preserve"> solo puede ser abierta para un tipo </w:t>
      </w:r>
      <w:r w:rsidRPr="00CA66B9">
        <w:rPr>
          <w:rFonts w:ascii="Cambria Math" w:eastAsia="Calibri" w:hAnsi="Cambria Math" w:cs="Cambria Math"/>
          <w:sz w:val="24"/>
          <w:szCs w:val="24"/>
          <w:lang w:val="es-ES"/>
        </w:rPr>
        <w:t>𝑘</w:t>
      </w:r>
      <w:r w:rsidRPr="00CA66B9">
        <w:rPr>
          <w:rFonts w:ascii="Arial" w:eastAsia="Calibri" w:hAnsi="Arial" w:cs="Arial"/>
          <w:sz w:val="24"/>
          <w:szCs w:val="24"/>
          <w:lang w:val="es-ES"/>
        </w:rPr>
        <w:t xml:space="preserve">. Se debe notar que el modelo propuesto es una generalización del MCLP, ya que para </w:t>
      </w:r>
      <w:r w:rsidRPr="00CA66B9">
        <w:rPr>
          <w:rFonts w:ascii="Cambria Math" w:eastAsia="Calibri" w:hAnsi="Cambria Math" w:cs="Cambria Math"/>
          <w:sz w:val="24"/>
          <w:szCs w:val="24"/>
          <w:lang w:val="es-ES"/>
        </w:rPr>
        <w:t>𝑇</w:t>
      </w:r>
      <w:r w:rsidRPr="00CA66B9">
        <w:rPr>
          <w:rFonts w:ascii="Arial" w:eastAsia="Calibri" w:hAnsi="Arial" w:cs="Arial"/>
          <w:sz w:val="24"/>
          <w:szCs w:val="24"/>
          <w:lang w:val="es-ES"/>
        </w:rPr>
        <w:t xml:space="preserve"> = 1 y </w:t>
      </w:r>
      <w:r w:rsidRPr="00CA66B9">
        <w:rPr>
          <w:rFonts w:ascii="Cambria Math" w:eastAsia="Calibri" w:hAnsi="Cambria Math" w:cs="Cambria Math"/>
          <w:sz w:val="24"/>
          <w:szCs w:val="24"/>
          <w:lang w:val="es-ES"/>
        </w:rPr>
        <w:t>𝐾</w:t>
      </w:r>
      <w:r w:rsidRPr="00CA66B9">
        <w:rPr>
          <w:rFonts w:ascii="Arial" w:eastAsia="Calibri" w:hAnsi="Arial" w:cs="Arial"/>
          <w:sz w:val="24"/>
          <w:szCs w:val="24"/>
          <w:lang w:val="es-ES"/>
        </w:rPr>
        <w:t xml:space="preserve"> = 1, es equivalente al modelo MCLP.</w:t>
      </w:r>
    </w:p>
    <w:p w14:paraId="7BAF0D5F" w14:textId="77777777"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12" w:name="_Toc50217616"/>
      <w:bookmarkStart w:id="113" w:name="_Toc51689148"/>
      <w:r w:rsidRPr="00CA66B9">
        <w:rPr>
          <w:rFonts w:ascii="Arial" w:eastAsiaTheme="majorEastAsia" w:hAnsi="Arial" w:cs="Arial"/>
          <w:color w:val="000000" w:themeColor="text1"/>
          <w:sz w:val="28"/>
          <w:szCs w:val="28"/>
          <w:lang w:val="es-ES"/>
        </w:rPr>
        <w:t>2.3 Modelo del Dominio</w:t>
      </w:r>
      <w:bookmarkEnd w:id="112"/>
      <w:bookmarkEnd w:id="113"/>
      <w:r w:rsidRPr="00CA66B9">
        <w:rPr>
          <w:rFonts w:ascii="Arial" w:eastAsiaTheme="majorEastAsia" w:hAnsi="Arial" w:cs="Arial"/>
          <w:color w:val="000000" w:themeColor="text1"/>
          <w:sz w:val="28"/>
          <w:szCs w:val="28"/>
          <w:lang w:val="es-ES"/>
        </w:rPr>
        <w:t xml:space="preserve"> </w:t>
      </w:r>
    </w:p>
    <w:p w14:paraId="05A0ECA7" w14:textId="6DCD930C" w:rsidR="00CA66B9" w:rsidRPr="00CA66B9" w:rsidRDefault="00CA66B9" w:rsidP="00CA66B9">
      <w:pPr>
        <w:spacing w:after="0" w:line="360" w:lineRule="auto"/>
        <w:jc w:val="both"/>
        <w:rPr>
          <w:rFonts w:ascii="Arial" w:eastAsia="Calibri" w:hAnsi="Arial" w:cs="Times New Roman"/>
          <w:sz w:val="24"/>
          <w:lang w:val="es-ES"/>
        </w:rPr>
      </w:pPr>
      <w:r w:rsidRPr="00CA66B9">
        <w:rPr>
          <w:rFonts w:ascii="Arial" w:eastAsia="Calibri" w:hAnsi="Arial" w:cs="Times New Roman"/>
          <w:sz w:val="24"/>
          <w:lang w:val="es-ES"/>
        </w:rPr>
        <w:t>En la Figura 13 se muestra el model</w:t>
      </w:r>
      <w:r w:rsidR="00882439">
        <w:rPr>
          <w:rFonts w:ascii="Arial" w:eastAsia="Calibri" w:hAnsi="Arial" w:cs="Times New Roman"/>
          <w:sz w:val="24"/>
          <w:lang w:val="es-ES"/>
        </w:rPr>
        <w:t>o</w:t>
      </w:r>
      <w:r w:rsidRPr="00CA66B9">
        <w:rPr>
          <w:rFonts w:ascii="Arial" w:eastAsia="Calibri" w:hAnsi="Arial" w:cs="Times New Roman"/>
          <w:sz w:val="24"/>
          <w:lang w:val="es-ES"/>
        </w:rPr>
        <w:t xml:space="preserve"> del dominio donde se representan los principales conceptos a tratar para llevar a cabo </w:t>
      </w:r>
      <w:r w:rsidR="00FE0E05">
        <w:rPr>
          <w:rFonts w:ascii="Arial" w:eastAsia="Calibri" w:hAnsi="Arial" w:cs="Times New Roman"/>
          <w:sz w:val="24"/>
          <w:lang w:val="es-ES"/>
        </w:rPr>
        <w:t>el modelado</w:t>
      </w:r>
      <w:r w:rsidRPr="00CA66B9">
        <w:rPr>
          <w:rFonts w:ascii="Arial" w:eastAsia="Calibri" w:hAnsi="Arial" w:cs="Times New Roman"/>
          <w:sz w:val="24"/>
          <w:lang w:val="es-ES"/>
        </w:rPr>
        <w:t xml:space="preserve"> del negocio, se encuentran varias relaciones, así como la multiplicidad de las mismas. Para el entendimiento de estas entidades </w:t>
      </w:r>
      <w:r w:rsidR="00486AA1">
        <w:rPr>
          <w:rFonts w:ascii="Arial" w:eastAsia="Calibri" w:hAnsi="Arial" w:cs="Times New Roman"/>
          <w:sz w:val="24"/>
          <w:lang w:val="es-ES"/>
        </w:rPr>
        <w:t>en la Tabla 2</w:t>
      </w:r>
      <w:r w:rsidRPr="00CA66B9">
        <w:rPr>
          <w:rFonts w:ascii="Arial" w:eastAsia="Calibri" w:hAnsi="Arial" w:cs="Times New Roman"/>
          <w:sz w:val="24"/>
          <w:lang w:val="es-ES"/>
        </w:rPr>
        <w:t xml:space="preserve"> se argumentarán cada uno de sus conceptos. </w:t>
      </w:r>
    </w:p>
    <w:p w14:paraId="4846D330" w14:textId="77777777" w:rsidR="00F43F02" w:rsidRDefault="00F43F02" w:rsidP="00F43F02">
      <w:pPr>
        <w:keepNext/>
        <w:spacing w:line="360" w:lineRule="auto"/>
        <w:jc w:val="center"/>
      </w:pPr>
      <w:r>
        <w:rPr>
          <w:noProof/>
        </w:rPr>
        <w:lastRenderedPageBreak/>
        <w:drawing>
          <wp:inline distT="0" distB="0" distL="0" distR="0" wp14:anchorId="07F5524B" wp14:editId="0270FB73">
            <wp:extent cx="6495472" cy="4284345"/>
            <wp:effectExtent l="0" t="0" r="635"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1231" cy="4307931"/>
                    </a:xfrm>
                    <a:prstGeom prst="rect">
                      <a:avLst/>
                    </a:prstGeom>
                    <a:noFill/>
                    <a:ln>
                      <a:noFill/>
                    </a:ln>
                  </pic:spPr>
                </pic:pic>
              </a:graphicData>
            </a:graphic>
          </wp:inline>
        </w:drawing>
      </w:r>
    </w:p>
    <w:p w14:paraId="2A1722C0" w14:textId="1075998B" w:rsidR="00900AA5" w:rsidRPr="00D57419" w:rsidRDefault="00F43F02" w:rsidP="00F43F02">
      <w:pPr>
        <w:pStyle w:val="Descripcin"/>
        <w:jc w:val="center"/>
        <w:rPr>
          <w:rFonts w:ascii="Arial" w:hAnsi="Arial" w:cs="Arial"/>
          <w:i w:val="0"/>
          <w:iCs w:val="0"/>
          <w:color w:val="000000" w:themeColor="text1"/>
          <w:sz w:val="20"/>
          <w:szCs w:val="20"/>
          <w:lang w:val="es-CU"/>
        </w:rPr>
      </w:pPr>
      <w:bookmarkStart w:id="114" w:name="_Toc51689268"/>
      <w:r w:rsidRPr="00D57419">
        <w:rPr>
          <w:rFonts w:ascii="Arial" w:hAnsi="Arial" w:cs="Arial"/>
          <w:i w:val="0"/>
          <w:iCs w:val="0"/>
          <w:color w:val="000000" w:themeColor="text1"/>
          <w:sz w:val="20"/>
          <w:szCs w:val="20"/>
          <w:lang w:val="es-CU"/>
        </w:rPr>
        <w:t xml:space="preserve">Figura </w:t>
      </w:r>
      <w:r w:rsidRPr="00F43F02">
        <w:rPr>
          <w:rFonts w:ascii="Arial" w:hAnsi="Arial" w:cs="Arial"/>
          <w:i w:val="0"/>
          <w:iCs w:val="0"/>
          <w:color w:val="000000" w:themeColor="text1"/>
          <w:sz w:val="20"/>
          <w:szCs w:val="20"/>
        </w:rPr>
        <w:fldChar w:fldCharType="begin"/>
      </w:r>
      <w:r w:rsidRPr="00D57419">
        <w:rPr>
          <w:rFonts w:ascii="Arial" w:hAnsi="Arial" w:cs="Arial"/>
          <w:i w:val="0"/>
          <w:iCs w:val="0"/>
          <w:color w:val="000000" w:themeColor="text1"/>
          <w:sz w:val="20"/>
          <w:szCs w:val="20"/>
          <w:lang w:val="es-CU"/>
        </w:rPr>
        <w:instrText xml:space="preserve"> SEQ Figura \* ARABIC </w:instrText>
      </w:r>
      <w:r w:rsidRPr="00F43F02">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13</w:t>
      </w:r>
      <w:r w:rsidRPr="00F43F02">
        <w:rPr>
          <w:rFonts w:ascii="Arial" w:hAnsi="Arial" w:cs="Arial"/>
          <w:i w:val="0"/>
          <w:iCs w:val="0"/>
          <w:color w:val="000000" w:themeColor="text1"/>
          <w:sz w:val="20"/>
          <w:szCs w:val="20"/>
        </w:rPr>
        <w:fldChar w:fldCharType="end"/>
      </w:r>
      <w:r w:rsidRPr="00D57419">
        <w:rPr>
          <w:rFonts w:ascii="Arial" w:hAnsi="Arial" w:cs="Arial"/>
          <w:i w:val="0"/>
          <w:iCs w:val="0"/>
          <w:color w:val="000000" w:themeColor="text1"/>
          <w:sz w:val="20"/>
          <w:szCs w:val="20"/>
          <w:lang w:val="es-CU"/>
        </w:rPr>
        <w:t>: Modelo del dominio</w:t>
      </w:r>
      <w:bookmarkEnd w:id="114"/>
    </w:p>
    <w:p w14:paraId="1A8C5EDC" w14:textId="1A645252" w:rsidR="00CA66B9" w:rsidRPr="009C79B7" w:rsidRDefault="00CA66B9" w:rsidP="009C79B7">
      <w:pPr>
        <w:pStyle w:val="Ttulo3"/>
        <w:rPr>
          <w:rFonts w:ascii="Arial" w:eastAsia="Calibri" w:hAnsi="Arial" w:cs="Arial"/>
          <w:color w:val="000000" w:themeColor="text1"/>
          <w:sz w:val="28"/>
          <w:szCs w:val="28"/>
        </w:rPr>
      </w:pPr>
      <w:bookmarkStart w:id="115" w:name="_Toc50217617"/>
      <w:bookmarkStart w:id="116" w:name="_Toc51689149"/>
      <w:r w:rsidRPr="009C79B7">
        <w:rPr>
          <w:rFonts w:ascii="Arial" w:eastAsia="Calibri" w:hAnsi="Arial" w:cs="Arial"/>
          <w:color w:val="000000" w:themeColor="text1"/>
          <w:sz w:val="28"/>
          <w:szCs w:val="28"/>
        </w:rPr>
        <w:t>2.</w:t>
      </w:r>
      <w:r w:rsidR="005B7555" w:rsidRPr="009C79B7">
        <w:rPr>
          <w:rFonts w:ascii="Arial" w:eastAsia="Calibri" w:hAnsi="Arial" w:cs="Arial"/>
          <w:color w:val="000000" w:themeColor="text1"/>
          <w:sz w:val="28"/>
          <w:szCs w:val="28"/>
        </w:rPr>
        <w:t>3</w:t>
      </w:r>
      <w:r w:rsidRPr="009C79B7">
        <w:rPr>
          <w:rFonts w:ascii="Arial" w:eastAsia="Calibri" w:hAnsi="Arial" w:cs="Arial"/>
          <w:color w:val="000000" w:themeColor="text1"/>
          <w:sz w:val="28"/>
          <w:szCs w:val="28"/>
        </w:rPr>
        <w:t xml:space="preserve">.1 </w:t>
      </w:r>
      <w:r w:rsidR="00B55579" w:rsidRPr="009C79B7">
        <w:rPr>
          <w:rFonts w:ascii="Arial" w:eastAsia="Calibri" w:hAnsi="Arial" w:cs="Arial"/>
          <w:color w:val="000000" w:themeColor="text1"/>
          <w:sz w:val="28"/>
          <w:szCs w:val="28"/>
        </w:rPr>
        <w:t>Clases del modelo del dominio</w:t>
      </w:r>
      <w:r w:rsidRPr="009C79B7">
        <w:rPr>
          <w:rFonts w:ascii="Arial" w:eastAsia="Calibri" w:hAnsi="Arial" w:cs="Arial"/>
          <w:color w:val="000000" w:themeColor="text1"/>
          <w:sz w:val="28"/>
          <w:szCs w:val="28"/>
        </w:rPr>
        <w:t>.</w:t>
      </w:r>
      <w:bookmarkEnd w:id="115"/>
      <w:bookmarkEnd w:id="116"/>
    </w:p>
    <w:p w14:paraId="161FE27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 continuación, en la tabla 2 se detallan las principales entidades que son utilizadas en la solución propuesta, representadas en el modelo del dominio de la Figura 13.</w:t>
      </w:r>
    </w:p>
    <w:p w14:paraId="78343F08" w14:textId="70E2B2D0" w:rsidR="0045420C" w:rsidRDefault="0045420C" w:rsidP="0045420C">
      <w:pPr>
        <w:pStyle w:val="Descripcin"/>
        <w:keepNext/>
        <w:jc w:val="center"/>
      </w:pPr>
      <w:bookmarkStart w:id="117" w:name="_Toc51689189"/>
      <w:proofErr w:type="spellStart"/>
      <w:r w:rsidRPr="0045420C">
        <w:rPr>
          <w:rFonts w:ascii="Arial" w:hAnsi="Arial" w:cs="Arial"/>
          <w:i w:val="0"/>
          <w:iCs w:val="0"/>
          <w:color w:val="auto"/>
          <w:sz w:val="20"/>
          <w:szCs w:val="20"/>
        </w:rPr>
        <w:t>Tabla</w:t>
      </w:r>
      <w:proofErr w:type="spellEnd"/>
      <w:r w:rsidRPr="0045420C">
        <w:rPr>
          <w:rFonts w:ascii="Arial" w:hAnsi="Arial" w:cs="Arial"/>
          <w:i w:val="0"/>
          <w:iCs w:val="0"/>
          <w:color w:val="auto"/>
          <w:sz w:val="20"/>
          <w:szCs w:val="20"/>
        </w:rPr>
        <w:t xml:space="preserve"> </w:t>
      </w:r>
      <w:r w:rsidRPr="0045420C">
        <w:rPr>
          <w:rFonts w:ascii="Arial" w:hAnsi="Arial" w:cs="Arial"/>
          <w:i w:val="0"/>
          <w:iCs w:val="0"/>
          <w:color w:val="auto"/>
          <w:sz w:val="20"/>
          <w:szCs w:val="20"/>
        </w:rPr>
        <w:fldChar w:fldCharType="begin"/>
      </w:r>
      <w:r w:rsidRPr="0045420C">
        <w:rPr>
          <w:rFonts w:ascii="Arial" w:hAnsi="Arial" w:cs="Arial"/>
          <w:i w:val="0"/>
          <w:iCs w:val="0"/>
          <w:color w:val="auto"/>
          <w:sz w:val="20"/>
          <w:szCs w:val="20"/>
        </w:rPr>
        <w:instrText xml:space="preserve"> SEQ Tabla \* ARABIC </w:instrText>
      </w:r>
      <w:r w:rsidRPr="0045420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2</w:t>
      </w:r>
      <w:r w:rsidRPr="0045420C">
        <w:rPr>
          <w:rFonts w:ascii="Arial" w:hAnsi="Arial" w:cs="Arial"/>
          <w:i w:val="0"/>
          <w:iCs w:val="0"/>
          <w:color w:val="auto"/>
          <w:sz w:val="20"/>
          <w:szCs w:val="20"/>
        </w:rPr>
        <w:fldChar w:fldCharType="end"/>
      </w:r>
      <w:r w:rsidRPr="0045420C">
        <w:rPr>
          <w:rFonts w:ascii="Arial" w:hAnsi="Arial" w:cs="Arial"/>
          <w:i w:val="0"/>
          <w:iCs w:val="0"/>
          <w:color w:val="auto"/>
          <w:sz w:val="20"/>
          <w:szCs w:val="20"/>
        </w:rPr>
        <w:t>:</w:t>
      </w:r>
      <w:r w:rsidR="00F43F02">
        <w:rPr>
          <w:rFonts w:ascii="Arial" w:hAnsi="Arial" w:cs="Arial"/>
          <w:i w:val="0"/>
          <w:iCs w:val="0"/>
          <w:color w:val="auto"/>
          <w:sz w:val="20"/>
          <w:szCs w:val="20"/>
        </w:rPr>
        <w:t xml:space="preserve"> </w:t>
      </w:r>
      <w:proofErr w:type="spellStart"/>
      <w:r w:rsidRPr="0045420C">
        <w:rPr>
          <w:rFonts w:ascii="Arial" w:hAnsi="Arial" w:cs="Arial"/>
          <w:i w:val="0"/>
          <w:iCs w:val="0"/>
          <w:color w:val="auto"/>
          <w:sz w:val="20"/>
          <w:szCs w:val="20"/>
        </w:rPr>
        <w:t>Glosario</w:t>
      </w:r>
      <w:proofErr w:type="spellEnd"/>
      <w:r w:rsidRPr="0045420C">
        <w:rPr>
          <w:rFonts w:ascii="Arial" w:hAnsi="Arial" w:cs="Arial"/>
          <w:i w:val="0"/>
          <w:iCs w:val="0"/>
          <w:color w:val="auto"/>
          <w:sz w:val="20"/>
          <w:szCs w:val="20"/>
        </w:rPr>
        <w:t xml:space="preserve"> de </w:t>
      </w:r>
      <w:proofErr w:type="spellStart"/>
      <w:r w:rsidRPr="0045420C">
        <w:rPr>
          <w:rFonts w:ascii="Arial" w:hAnsi="Arial" w:cs="Arial"/>
          <w:i w:val="0"/>
          <w:iCs w:val="0"/>
          <w:color w:val="auto"/>
          <w:sz w:val="20"/>
          <w:szCs w:val="20"/>
        </w:rPr>
        <w:t>términos</w:t>
      </w:r>
      <w:proofErr w:type="spellEnd"/>
      <w:r w:rsidRPr="00504632">
        <w:t>.</w:t>
      </w:r>
      <w:bookmarkEnd w:id="117"/>
    </w:p>
    <w:tbl>
      <w:tblPr>
        <w:tblW w:w="8828" w:type="dxa"/>
        <w:jc w:val="center"/>
        <w:tblLayout w:type="fixed"/>
        <w:tblCellMar>
          <w:left w:w="10" w:type="dxa"/>
          <w:right w:w="10" w:type="dxa"/>
        </w:tblCellMar>
        <w:tblLook w:val="04A0" w:firstRow="1" w:lastRow="0" w:firstColumn="1" w:lastColumn="0" w:noHBand="0" w:noVBand="1"/>
      </w:tblPr>
      <w:tblGrid>
        <w:gridCol w:w="2263"/>
        <w:gridCol w:w="6565"/>
      </w:tblGrid>
      <w:tr w:rsidR="00CA66B9" w:rsidRPr="00CA66B9" w14:paraId="548E1D1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930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Clase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D70D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b/>
                <w:sz w:val="24"/>
                <w:lang w:val="es-ES"/>
              </w:rPr>
              <w:t>Descripción</w:t>
            </w:r>
          </w:p>
        </w:tc>
      </w:tr>
      <w:tr w:rsidR="00CA66B9" w:rsidRPr="00395424" w14:paraId="4D67414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F4F2D"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GIS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D5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Fichero que contiene la información espacial del mapa.</w:t>
            </w:r>
          </w:p>
        </w:tc>
      </w:tr>
      <w:tr w:rsidR="00CA66B9" w:rsidRPr="00395424" w14:paraId="1ABE2863"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03F6D" w14:textId="77777777" w:rsidR="00CA66B9" w:rsidRPr="00CA66B9" w:rsidRDefault="00CA66B9" w:rsidP="00810F2F">
            <w:pPr>
              <w:spacing w:before="120" w:after="0" w:line="240" w:lineRule="auto"/>
              <w:jc w:val="both"/>
              <w:rPr>
                <w:rFonts w:ascii="Arial" w:eastAsia="Calibri" w:hAnsi="Arial" w:cs="Times New Roman"/>
                <w:sz w:val="24"/>
                <w:lang w:val="es-ES"/>
              </w:rPr>
            </w:pPr>
            <w:proofErr w:type="spellStart"/>
            <w:r w:rsidRPr="00CA66B9">
              <w:rPr>
                <w:rFonts w:ascii="Arial" w:eastAsia="Arial" w:hAnsi="Arial" w:cs="Arial"/>
                <w:sz w:val="24"/>
                <w:lang w:val="es-ES"/>
              </w:rPr>
              <w:t>ShapeFiles</w:t>
            </w:r>
            <w:proofErr w:type="spellEnd"/>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EB06"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espaciales de la red vial, con sus calles, esquinas con o sin semáforos y terrenos.</w:t>
            </w:r>
          </w:p>
        </w:tc>
      </w:tr>
      <w:tr w:rsidR="00CA66B9" w:rsidRPr="00395424" w14:paraId="4D81E80B"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02453"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Calles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1E4D22"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Vía por la que transitan las estaciones móviles.</w:t>
            </w:r>
          </w:p>
        </w:tc>
      </w:tr>
      <w:tr w:rsidR="00CA66B9" w:rsidRPr="00395424" w14:paraId="7452F30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FCDE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Áreas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B03F0"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Calibri" w:hAnsi="Arial" w:cs="Times New Roman"/>
                <w:sz w:val="24"/>
                <w:lang w:val="es-ES"/>
              </w:rPr>
              <w:t>Terreno sobre el cual se encuentran las calles</w:t>
            </w:r>
          </w:p>
        </w:tc>
      </w:tr>
      <w:tr w:rsidR="00CA66B9" w:rsidRPr="00CA66B9" w14:paraId="3437FD3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2B35B"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 xml:space="preserve">Polígonos </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7731C"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Calibri" w:hAnsi="Arial" w:cs="Times New Roman"/>
                <w:sz w:val="24"/>
                <w:lang w:val="es-ES"/>
              </w:rPr>
              <w:t>Edificios en el mapa</w:t>
            </w:r>
          </w:p>
        </w:tc>
      </w:tr>
      <w:tr w:rsidR="00CA66B9" w:rsidRPr="00CA66B9" w14:paraId="24F8E899"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9431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SBA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0116B" w14:textId="77777777" w:rsidR="00CA66B9" w:rsidRPr="00CA66B9" w:rsidRDefault="00CA66B9" w:rsidP="00810F2F">
            <w:pPr>
              <w:spacing w:before="120" w:after="0" w:line="240" w:lineRule="auto"/>
              <w:jc w:val="both"/>
              <w:rPr>
                <w:rFonts w:ascii="Arial" w:eastAsia="Calibri" w:hAnsi="Arial" w:cs="Arial"/>
                <w:sz w:val="24"/>
                <w:lang w:val="es-ES"/>
              </w:rPr>
            </w:pPr>
            <w:r w:rsidRPr="00CA66B9">
              <w:rPr>
                <w:rFonts w:ascii="Arial" w:eastAsia="Calibri" w:hAnsi="Arial" w:cs="Arial"/>
                <w:sz w:val="24"/>
                <w:lang w:val="es-ES"/>
              </w:rPr>
              <w:t>Simulación basada en agentes</w:t>
            </w:r>
          </w:p>
        </w:tc>
      </w:tr>
      <w:tr w:rsidR="00CA66B9" w:rsidRPr="00395424" w14:paraId="64B73062"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00E4B"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Configuración</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155D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Contiene los parámetros de la simulación: cantidad de estaciones, velocidad de la simulación, probabilidades de ocurrencia de eventos y demás parámetros.</w:t>
            </w:r>
          </w:p>
        </w:tc>
      </w:tr>
      <w:tr w:rsidR="00CA66B9" w:rsidRPr="00395424" w14:paraId="6173F09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81589"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F253A"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Comportamiento que va a tener cada estación en cada paso.</w:t>
            </w:r>
          </w:p>
        </w:tc>
      </w:tr>
      <w:tr w:rsidR="00CA66B9" w:rsidRPr="00395424" w14:paraId="7546E088"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1DED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XML</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2EE653" w14:textId="77777777" w:rsidR="00CA66B9" w:rsidRPr="00CA66B9" w:rsidRDefault="00CA66B9" w:rsidP="00810F2F">
            <w:pPr>
              <w:spacing w:before="120" w:after="0" w:line="240" w:lineRule="auto"/>
              <w:jc w:val="both"/>
              <w:rPr>
                <w:rFonts w:ascii="Arial" w:eastAsia="Calibri" w:hAnsi="Arial" w:cs="Arial"/>
                <w:sz w:val="24"/>
                <w:szCs w:val="24"/>
                <w:lang w:val="es-ES"/>
              </w:rPr>
            </w:pPr>
            <w:r w:rsidRPr="00CA66B9">
              <w:rPr>
                <w:rFonts w:ascii="Arial" w:eastAsia="Calibri" w:hAnsi="Arial" w:cs="Arial"/>
                <w:sz w:val="24"/>
                <w:szCs w:val="24"/>
                <w:lang w:val="es-ES"/>
              </w:rPr>
              <w:t>Fichero .</w:t>
            </w:r>
            <w:proofErr w:type="spellStart"/>
            <w:r w:rsidRPr="00CA66B9">
              <w:rPr>
                <w:rFonts w:ascii="Arial" w:eastAsia="Calibri" w:hAnsi="Arial" w:cs="Arial"/>
                <w:sz w:val="24"/>
                <w:szCs w:val="24"/>
                <w:lang w:val="es-ES"/>
              </w:rPr>
              <w:t>xml</w:t>
            </w:r>
            <w:proofErr w:type="spellEnd"/>
            <w:r w:rsidRPr="00CA66B9">
              <w:rPr>
                <w:rFonts w:ascii="Arial" w:eastAsia="Calibri" w:hAnsi="Arial" w:cs="Arial"/>
                <w:sz w:val="24"/>
                <w:szCs w:val="24"/>
                <w:lang w:val="es-ES"/>
              </w:rPr>
              <w:t xml:space="preserve"> que contiene datos de interés del problema de máxima cobertura</w:t>
            </w:r>
          </w:p>
        </w:tc>
      </w:tr>
      <w:tr w:rsidR="00CA66B9" w:rsidRPr="00395424" w14:paraId="4DECE470"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0AE47"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sz w:val="24"/>
                <w:lang w:val="es-ES"/>
              </w:rPr>
              <w:t>Datos Estadísticos</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AB0C8"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Contiene los estadísticos que pueden aportar información valiosa para el análisis y la toma de decisiones.</w:t>
            </w:r>
          </w:p>
        </w:tc>
      </w:tr>
      <w:tr w:rsidR="00CA66B9" w:rsidRPr="00CA66B9" w14:paraId="32DD4B8A"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4793A"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Entorno</w:t>
            </w:r>
          </w:p>
          <w:p w14:paraId="0AAB6610" w14:textId="77777777" w:rsidR="00CA66B9" w:rsidRPr="00CA66B9" w:rsidRDefault="00CA66B9" w:rsidP="00810F2F">
            <w:pPr>
              <w:spacing w:before="120" w:after="0" w:line="240" w:lineRule="auto"/>
              <w:jc w:val="both"/>
              <w:rPr>
                <w:rFonts w:ascii="Arial" w:eastAsia="Calibri" w:hAnsi="Arial" w:cs="Times New Roman"/>
                <w:sz w:val="24"/>
                <w:lang w:val="es-ES"/>
              </w:rPr>
            </w:pP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72BEE" w14:textId="77777777" w:rsidR="00CA66B9" w:rsidRPr="00CA66B9" w:rsidRDefault="00CA66B9" w:rsidP="00810F2F">
            <w:pPr>
              <w:spacing w:before="120" w:after="0" w:line="240" w:lineRule="auto"/>
              <w:jc w:val="both"/>
              <w:rPr>
                <w:rFonts w:ascii="Arial" w:eastAsia="Calibri" w:hAnsi="Arial" w:cs="Times New Roman"/>
                <w:sz w:val="24"/>
                <w:lang w:val="es-ES"/>
              </w:rPr>
            </w:pPr>
            <w:r w:rsidRPr="00CA66B9">
              <w:rPr>
                <w:rFonts w:ascii="Arial" w:eastAsia="Arial" w:hAnsi="Arial" w:cs="Arial"/>
                <w:color w:val="000000"/>
                <w:sz w:val="24"/>
                <w:lang w:val="es-ES"/>
              </w:rPr>
              <w:t xml:space="preserve">Este es el escenario donde se lleva a cabo la simulación. Contiene la configuración a aplicar y todos los elementos de la simulación. En esta se generan los datos estadísticos. </w:t>
            </w:r>
          </w:p>
        </w:tc>
      </w:tr>
      <w:tr w:rsidR="00CA66B9" w:rsidRPr="00395424" w14:paraId="379E5124"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7AD32"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Agente</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C3C9E" w14:textId="77777777" w:rsidR="00CA66B9" w:rsidRPr="00CA66B9" w:rsidRDefault="00CA66B9" w:rsidP="00810F2F">
            <w:pPr>
              <w:spacing w:before="120" w:after="0" w:line="240" w:lineRule="auto"/>
              <w:jc w:val="both"/>
              <w:rPr>
                <w:rFonts w:ascii="Arial" w:eastAsia="Arial" w:hAnsi="Arial" w:cs="Arial"/>
                <w:color w:val="000000"/>
                <w:sz w:val="24"/>
                <w:lang w:val="es-ES"/>
              </w:rPr>
            </w:pPr>
            <w:r w:rsidRPr="00CA66B9">
              <w:rPr>
                <w:rFonts w:ascii="Arial" w:eastAsia="Calibri" w:hAnsi="Arial" w:cs="Arial"/>
                <w:sz w:val="24"/>
                <w:lang w:val="es-ES"/>
              </w:rPr>
              <w:t>Entidad de software con un grupo de propiedades</w:t>
            </w:r>
          </w:p>
        </w:tc>
      </w:tr>
      <w:tr w:rsidR="00CA66B9" w:rsidRPr="00395424" w14:paraId="383ABE1D" w14:textId="77777777" w:rsidTr="00EE4CCB">
        <w:trPr>
          <w:trHeight w:val="1"/>
          <w:jc w:val="center"/>
        </w:trPr>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9BA074" w14:textId="77777777" w:rsidR="00CA66B9" w:rsidRPr="00CA66B9" w:rsidRDefault="00CA66B9" w:rsidP="00810F2F">
            <w:pPr>
              <w:spacing w:before="120" w:after="0" w:line="240" w:lineRule="auto"/>
              <w:jc w:val="both"/>
              <w:rPr>
                <w:rFonts w:ascii="Arial" w:eastAsia="Arial" w:hAnsi="Arial" w:cs="Arial"/>
                <w:sz w:val="24"/>
                <w:lang w:val="es-ES"/>
              </w:rPr>
            </w:pPr>
            <w:r w:rsidRPr="00CA66B9">
              <w:rPr>
                <w:rFonts w:ascii="Arial" w:eastAsia="Arial" w:hAnsi="Arial" w:cs="Arial"/>
                <w:sz w:val="24"/>
                <w:lang w:val="es-ES"/>
              </w:rPr>
              <w:t>Variante Operativa</w:t>
            </w:r>
          </w:p>
        </w:tc>
        <w:tc>
          <w:tcPr>
            <w:tcW w:w="6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675BD5" w14:textId="77777777" w:rsidR="00CA66B9" w:rsidRPr="00CA66B9" w:rsidRDefault="00CA66B9" w:rsidP="00810F2F">
            <w:pPr>
              <w:spacing w:before="120" w:after="0" w:line="240" w:lineRule="auto"/>
              <w:jc w:val="both"/>
              <w:rPr>
                <w:rFonts w:ascii="Arial" w:eastAsia="Calibri" w:hAnsi="Arial" w:cs="Arial"/>
                <w:sz w:val="24"/>
                <w:lang w:val="es-CU"/>
              </w:rPr>
            </w:pPr>
            <w:r w:rsidRPr="00CA66B9">
              <w:rPr>
                <w:rFonts w:ascii="Arial" w:eastAsia="Calibri" w:hAnsi="Arial" w:cs="Arial"/>
                <w:sz w:val="24"/>
                <w:lang w:val="es-CU"/>
              </w:rPr>
              <w:t xml:space="preserve">Contiene las operaciones a realizar cada cierto periodo de tiempo. </w:t>
            </w:r>
          </w:p>
        </w:tc>
      </w:tr>
    </w:tbl>
    <w:p w14:paraId="27E28A31" w14:textId="77777777" w:rsidR="0055762C" w:rsidRDefault="0055762C" w:rsidP="0055762C">
      <w:pPr>
        <w:rPr>
          <w:lang w:val="es-ES"/>
        </w:rPr>
      </w:pPr>
      <w:bookmarkStart w:id="118" w:name="_Toc12447109"/>
      <w:bookmarkStart w:id="119" w:name="_Toc50217618"/>
    </w:p>
    <w:p w14:paraId="409C402B" w14:textId="23854528" w:rsidR="00CA66B9" w:rsidRPr="00CA66B9" w:rsidRDefault="00CA66B9" w:rsidP="0055762C">
      <w:pPr>
        <w:keepNext/>
        <w:keepLines/>
        <w:spacing w:after="0" w:line="360" w:lineRule="auto"/>
        <w:jc w:val="both"/>
        <w:outlineLvl w:val="1"/>
        <w:rPr>
          <w:rFonts w:ascii="Arial" w:eastAsia="Times New Roman" w:hAnsi="Arial" w:cs="Arial"/>
          <w:color w:val="000000" w:themeColor="text1"/>
          <w:sz w:val="28"/>
          <w:szCs w:val="28"/>
          <w:lang w:val="es-ES"/>
        </w:rPr>
      </w:pPr>
      <w:bookmarkStart w:id="120" w:name="_Toc51689150"/>
      <w:r w:rsidRPr="00CA66B9">
        <w:rPr>
          <w:rFonts w:ascii="Arial" w:eastAsia="Times New Roman" w:hAnsi="Arial" w:cs="Arial"/>
          <w:color w:val="000000" w:themeColor="text1"/>
          <w:sz w:val="28"/>
          <w:szCs w:val="28"/>
          <w:lang w:val="es-ES"/>
        </w:rPr>
        <w:t>2.</w:t>
      </w:r>
      <w:r w:rsidR="005B7555">
        <w:rPr>
          <w:rFonts w:ascii="Arial" w:eastAsia="Times New Roman" w:hAnsi="Arial" w:cs="Arial"/>
          <w:color w:val="000000" w:themeColor="text1"/>
          <w:sz w:val="28"/>
          <w:szCs w:val="28"/>
          <w:lang w:val="es-ES"/>
        </w:rPr>
        <w:t>4</w:t>
      </w:r>
      <w:r w:rsidRPr="00CA66B9">
        <w:rPr>
          <w:rFonts w:ascii="Arial" w:eastAsia="Times New Roman" w:hAnsi="Arial" w:cs="Arial"/>
          <w:color w:val="000000" w:themeColor="text1"/>
          <w:sz w:val="28"/>
          <w:szCs w:val="28"/>
          <w:lang w:val="es-ES"/>
        </w:rPr>
        <w:t xml:space="preserve"> Diagrama de actividades del flujo completo del negocio</w:t>
      </w:r>
      <w:bookmarkEnd w:id="118"/>
      <w:bookmarkEnd w:id="119"/>
      <w:bookmarkEnd w:id="120"/>
    </w:p>
    <w:p w14:paraId="45567F19" w14:textId="4ABAD943" w:rsidR="00CA66B9" w:rsidRPr="00CA66B9" w:rsidRDefault="00CA66B9" w:rsidP="0055762C">
      <w:pPr>
        <w:spacing w:after="0" w:line="360" w:lineRule="auto"/>
        <w:jc w:val="both"/>
        <w:rPr>
          <w:rFonts w:ascii="Arial" w:hAnsi="Arial" w:cs="Arial"/>
          <w:sz w:val="24"/>
          <w:szCs w:val="24"/>
          <w:lang w:val="es-CU"/>
        </w:rPr>
      </w:pPr>
      <w:r w:rsidRPr="00CA66B9">
        <w:rPr>
          <w:rFonts w:ascii="Arial" w:eastAsia="Calibri" w:hAnsi="Arial" w:cs="Times New Roman"/>
          <w:sz w:val="24"/>
          <w:lang w:val="es-ES"/>
        </w:rPr>
        <w:t xml:space="preserve">Una vista de alto nivel del flujo principal del proceso está contenida en el artefacto de la Figura 14. El proceso comienza al importar los datos necesarios al ejecutar la plataforma </w:t>
      </w:r>
      <w:r w:rsidR="00AB4400">
        <w:rPr>
          <w:rFonts w:ascii="Arial" w:eastAsia="Calibri" w:hAnsi="Arial" w:cs="Times New Roman"/>
          <w:sz w:val="24"/>
          <w:lang w:val="es-ES"/>
        </w:rPr>
        <w:t>MASON</w:t>
      </w:r>
      <w:r w:rsidRPr="00CA66B9">
        <w:rPr>
          <w:rFonts w:ascii="Arial" w:eastAsia="Calibri" w:hAnsi="Arial" w:cs="Times New Roman"/>
          <w:sz w:val="24"/>
          <w:lang w:val="es-ES"/>
        </w:rPr>
        <w:t xml:space="preserve"> en este caso son los archivos .</w:t>
      </w:r>
      <w:proofErr w:type="spellStart"/>
      <w:r w:rsidRPr="00CA66B9">
        <w:rPr>
          <w:rFonts w:ascii="Arial" w:eastAsia="Calibri" w:hAnsi="Arial" w:cs="Times New Roman"/>
          <w:sz w:val="24"/>
          <w:lang w:val="es-ES"/>
        </w:rPr>
        <w:t>shp</w:t>
      </w:r>
      <w:proofErr w:type="spellEnd"/>
      <w:r w:rsidRPr="00CA66B9">
        <w:rPr>
          <w:rFonts w:ascii="Arial" w:eastAsia="Calibri" w:hAnsi="Arial" w:cs="Times New Roman"/>
          <w:sz w:val="24"/>
          <w:lang w:val="es-ES"/>
        </w:rPr>
        <w:t xml:space="preserve"> (mapa) y la solución obtenida de la herramienta </w:t>
      </w:r>
      <w:proofErr w:type="spellStart"/>
      <w:r w:rsidRPr="00CA66B9">
        <w:rPr>
          <w:rFonts w:ascii="Arial" w:eastAsia="Calibri" w:hAnsi="Arial" w:cs="Times New Roman"/>
          <w:sz w:val="24"/>
          <w:lang w:val="es-ES"/>
        </w:rPr>
        <w:t>MC</w:t>
      </w:r>
      <w:r w:rsidR="00AB4400">
        <w:rPr>
          <w:rFonts w:ascii="Arial" w:eastAsia="Calibri" w:hAnsi="Arial" w:cs="Times New Roman"/>
          <w:sz w:val="24"/>
          <w:lang w:val="es-ES"/>
        </w:rPr>
        <w:t>L</w:t>
      </w:r>
      <w:r w:rsidRPr="00CA66B9">
        <w:rPr>
          <w:rFonts w:ascii="Arial" w:eastAsia="Calibri" w:hAnsi="Arial" w:cs="Times New Roman"/>
          <w:sz w:val="24"/>
          <w:lang w:val="es-ES"/>
        </w:rPr>
        <w:t>Ptools</w:t>
      </w:r>
      <w:proofErr w:type="spellEnd"/>
      <w:r w:rsidR="00D33698">
        <w:rPr>
          <w:rFonts w:ascii="Arial" w:eastAsia="Calibri" w:hAnsi="Arial" w:cs="Times New Roman"/>
          <w:sz w:val="24"/>
          <w:lang w:val="es-ES"/>
        </w:rPr>
        <w:t xml:space="preserve"> [</w:t>
      </w:r>
      <w:r w:rsidR="005B7555">
        <w:rPr>
          <w:rFonts w:ascii="Arial" w:eastAsia="Calibri" w:hAnsi="Arial" w:cs="Times New Roman"/>
          <w:sz w:val="24"/>
          <w:lang w:val="es-ES"/>
        </w:rPr>
        <w:t>9</w:t>
      </w:r>
      <w:r w:rsidR="00D33698">
        <w:rPr>
          <w:rFonts w:ascii="Arial" w:eastAsia="Calibri" w:hAnsi="Arial" w:cs="Times New Roman"/>
          <w:sz w:val="24"/>
          <w:lang w:val="es-ES"/>
        </w:rPr>
        <w:t>]</w:t>
      </w:r>
      <w:r w:rsidRPr="00CA66B9">
        <w:rPr>
          <w:rFonts w:ascii="Arial" w:eastAsia="Calibri" w:hAnsi="Arial" w:cs="Times New Roman"/>
          <w:sz w:val="24"/>
          <w:lang w:val="es-ES"/>
        </w:rPr>
        <w:t xml:space="preserve"> que contiene los puntos de partida de cada agente. Luego se muestra el entorno y se ejecuta el inicio de la simulación y de esta forma cada agente </w:t>
      </w:r>
      <w:r w:rsidR="004B4315" w:rsidRPr="00CA66B9">
        <w:rPr>
          <w:rFonts w:ascii="Arial" w:eastAsia="Calibri" w:hAnsi="Arial" w:cs="Times New Roman"/>
          <w:sz w:val="24"/>
          <w:lang w:val="es-ES"/>
        </w:rPr>
        <w:t>comenzará</w:t>
      </w:r>
      <w:r w:rsidRPr="00CA66B9">
        <w:rPr>
          <w:rFonts w:ascii="Arial" w:eastAsia="Calibri" w:hAnsi="Arial" w:cs="Times New Roman"/>
          <w:sz w:val="24"/>
          <w:lang w:val="es-ES"/>
        </w:rPr>
        <w:t xml:space="preserve"> a patrullar por su área correspondiente. Una demanda</w:t>
      </w:r>
      <w:r w:rsidRPr="00CA66B9">
        <w:rPr>
          <w:rFonts w:ascii="Arial" w:hAnsi="Arial" w:cs="Arial"/>
          <w:sz w:val="24"/>
          <w:szCs w:val="24"/>
          <w:lang w:val="es-CU"/>
        </w:rPr>
        <w:t xml:space="preserve"> entrante generará el envío del coche de policía más cercano y ese coche seguirá el recorrido más corto hacia la ubicación de dicha demanda. Después de que el coche de policía llega a la ubicación de la demanda, la policía permanecerá en ese lugar durante el tiempo de servicio. Cuando termina el tiempo de servicio,</w:t>
      </w:r>
      <w:r w:rsidR="00D33698">
        <w:rPr>
          <w:rFonts w:ascii="Arial" w:hAnsi="Arial" w:cs="Arial"/>
          <w:sz w:val="24"/>
          <w:szCs w:val="24"/>
          <w:lang w:val="es-CU"/>
        </w:rPr>
        <w:t xml:space="preserve"> la patrulla</w:t>
      </w:r>
      <w:r w:rsidRPr="00CA66B9">
        <w:rPr>
          <w:rFonts w:ascii="Arial" w:hAnsi="Arial" w:cs="Arial"/>
          <w:sz w:val="24"/>
          <w:szCs w:val="24"/>
          <w:lang w:val="es-CU"/>
        </w:rPr>
        <w:t xml:space="preserve"> vuelve a patrullar y de nuevo queda disponible para su envío a la siguiente demanda. Luego, se realiza un reporte y se analizan los datos verificando que los análisis sean factibles o no para mejorar la toma de decisiones.</w:t>
      </w:r>
    </w:p>
    <w:p w14:paraId="786B1D69" w14:textId="77777777" w:rsidR="00D40D5F" w:rsidRDefault="00762E9E" w:rsidP="00D40D5F">
      <w:pPr>
        <w:keepNext/>
        <w:spacing w:before="120" w:after="120" w:line="360" w:lineRule="auto"/>
        <w:jc w:val="center"/>
      </w:pPr>
      <w:r>
        <w:rPr>
          <w:noProof/>
        </w:rPr>
        <w:lastRenderedPageBreak/>
        <w:drawing>
          <wp:inline distT="0" distB="0" distL="0" distR="0" wp14:anchorId="6299A098" wp14:editId="12D2FB25">
            <wp:extent cx="5901055" cy="3966210"/>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1055" cy="3966210"/>
                    </a:xfrm>
                    <a:prstGeom prst="rect">
                      <a:avLst/>
                    </a:prstGeom>
                    <a:noFill/>
                    <a:ln>
                      <a:noFill/>
                    </a:ln>
                  </pic:spPr>
                </pic:pic>
              </a:graphicData>
            </a:graphic>
          </wp:inline>
        </w:drawing>
      </w:r>
    </w:p>
    <w:p w14:paraId="06106053" w14:textId="0B08E17B" w:rsidR="00AC3FDE" w:rsidRPr="00D40D5F" w:rsidRDefault="00D40D5F" w:rsidP="00D40D5F">
      <w:pPr>
        <w:pStyle w:val="Descripcin"/>
        <w:jc w:val="center"/>
        <w:rPr>
          <w:rFonts w:ascii="Arial" w:hAnsi="Arial" w:cs="Arial"/>
          <w:i w:val="0"/>
          <w:iCs w:val="0"/>
          <w:color w:val="000000" w:themeColor="text1"/>
          <w:sz w:val="20"/>
          <w:szCs w:val="20"/>
          <w:lang w:val="es-CU"/>
        </w:rPr>
      </w:pPr>
      <w:bookmarkStart w:id="121" w:name="_Toc51689269"/>
      <w:r w:rsidRPr="00D40D5F">
        <w:rPr>
          <w:rFonts w:ascii="Arial" w:hAnsi="Arial" w:cs="Arial"/>
          <w:i w:val="0"/>
          <w:iCs w:val="0"/>
          <w:color w:val="000000" w:themeColor="text1"/>
          <w:sz w:val="20"/>
          <w:szCs w:val="20"/>
          <w:lang w:val="es-CU"/>
        </w:rPr>
        <w:t xml:space="preserve">Figura </w:t>
      </w:r>
      <w:r w:rsidRPr="00D40D5F">
        <w:rPr>
          <w:rFonts w:ascii="Arial" w:hAnsi="Arial" w:cs="Arial"/>
          <w:i w:val="0"/>
          <w:iCs w:val="0"/>
          <w:color w:val="000000" w:themeColor="text1"/>
          <w:sz w:val="20"/>
          <w:szCs w:val="20"/>
        </w:rPr>
        <w:fldChar w:fldCharType="begin"/>
      </w:r>
      <w:r w:rsidRPr="00D40D5F">
        <w:rPr>
          <w:rFonts w:ascii="Arial" w:hAnsi="Arial" w:cs="Arial"/>
          <w:i w:val="0"/>
          <w:iCs w:val="0"/>
          <w:color w:val="000000" w:themeColor="text1"/>
          <w:sz w:val="20"/>
          <w:szCs w:val="20"/>
          <w:lang w:val="es-CU"/>
        </w:rPr>
        <w:instrText xml:space="preserve"> SEQ Figura \* ARABIC </w:instrText>
      </w:r>
      <w:r w:rsidRPr="00D40D5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14</w:t>
      </w:r>
      <w:r w:rsidRPr="00D40D5F">
        <w:rPr>
          <w:rFonts w:ascii="Arial" w:hAnsi="Arial" w:cs="Arial"/>
          <w:i w:val="0"/>
          <w:iCs w:val="0"/>
          <w:color w:val="000000" w:themeColor="text1"/>
          <w:sz w:val="20"/>
          <w:szCs w:val="20"/>
        </w:rPr>
        <w:fldChar w:fldCharType="end"/>
      </w:r>
      <w:r w:rsidRPr="00D40D5F">
        <w:rPr>
          <w:rFonts w:ascii="Arial" w:hAnsi="Arial" w:cs="Arial"/>
          <w:i w:val="0"/>
          <w:iCs w:val="0"/>
          <w:color w:val="000000" w:themeColor="text1"/>
          <w:sz w:val="20"/>
          <w:szCs w:val="20"/>
          <w:lang w:val="es-CU"/>
        </w:rPr>
        <w:t>: Diagrama de actividades</w:t>
      </w:r>
      <w:bookmarkEnd w:id="121"/>
    </w:p>
    <w:p w14:paraId="022DD43A" w14:textId="7E5E0EC9"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ES"/>
        </w:rPr>
      </w:pPr>
      <w:bookmarkStart w:id="122" w:name="_Toc12447111"/>
      <w:bookmarkStart w:id="123" w:name="_Toc50217619"/>
      <w:bookmarkStart w:id="124" w:name="_Toc51689151"/>
      <w:r w:rsidRPr="00CA66B9">
        <w:rPr>
          <w:rFonts w:ascii="Arial" w:eastAsiaTheme="majorEastAsia" w:hAnsi="Arial" w:cs="Arial"/>
          <w:color w:val="000000" w:themeColor="text1"/>
          <w:sz w:val="28"/>
          <w:szCs w:val="28"/>
          <w:lang w:val="es-ES"/>
        </w:rPr>
        <w:t>2.</w:t>
      </w:r>
      <w:r w:rsidR="007D7F77">
        <w:rPr>
          <w:rFonts w:ascii="Arial" w:eastAsiaTheme="majorEastAsia" w:hAnsi="Arial" w:cs="Arial"/>
          <w:color w:val="000000" w:themeColor="text1"/>
          <w:sz w:val="28"/>
          <w:szCs w:val="28"/>
          <w:lang w:val="es-ES"/>
        </w:rPr>
        <w:t>5</w:t>
      </w:r>
      <w:r w:rsidRPr="00CA66B9">
        <w:rPr>
          <w:rFonts w:ascii="Arial" w:eastAsiaTheme="majorEastAsia" w:hAnsi="Arial" w:cs="Arial"/>
          <w:color w:val="000000" w:themeColor="text1"/>
          <w:sz w:val="28"/>
          <w:szCs w:val="28"/>
          <w:lang w:val="es-ES"/>
        </w:rPr>
        <w:t xml:space="preserve"> Reglas del negocio</w:t>
      </w:r>
      <w:bookmarkEnd w:id="122"/>
      <w:bookmarkEnd w:id="123"/>
      <w:bookmarkEnd w:id="124"/>
    </w:p>
    <w:p w14:paraId="3333798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Existen un conjunto de restricciones para obtener un correcto funcionamiento de los negocios y sistemas ante la ocurrencia de eventos inesperados y no calculados. Estas restricciones se conocen como reglas del negocio [68]. A continuación, en la Tabla 3: Reglas del negocio se identifican las principales reglas que el negocio debe cumplir para funcionamiento exitoso.</w:t>
      </w:r>
    </w:p>
    <w:p w14:paraId="44D0CAE0" w14:textId="45E68436" w:rsidR="00D30443" w:rsidRPr="00D30443" w:rsidRDefault="00D30443" w:rsidP="0058666F">
      <w:pPr>
        <w:pStyle w:val="Descripcin"/>
        <w:keepNext/>
        <w:jc w:val="center"/>
        <w:rPr>
          <w:rFonts w:ascii="Arial" w:hAnsi="Arial" w:cs="Arial"/>
          <w:i w:val="0"/>
          <w:iCs w:val="0"/>
          <w:color w:val="auto"/>
          <w:sz w:val="20"/>
          <w:szCs w:val="20"/>
        </w:rPr>
      </w:pPr>
      <w:bookmarkStart w:id="125" w:name="_Toc51689190"/>
      <w:proofErr w:type="spellStart"/>
      <w:r w:rsidRPr="00D30443">
        <w:rPr>
          <w:rFonts w:ascii="Arial" w:hAnsi="Arial" w:cs="Arial"/>
          <w:i w:val="0"/>
          <w:iCs w:val="0"/>
          <w:color w:val="auto"/>
          <w:sz w:val="20"/>
          <w:szCs w:val="20"/>
        </w:rPr>
        <w:t>Tabla</w:t>
      </w:r>
      <w:proofErr w:type="spellEnd"/>
      <w:r w:rsidRPr="00D30443">
        <w:rPr>
          <w:rFonts w:ascii="Arial" w:hAnsi="Arial" w:cs="Arial"/>
          <w:i w:val="0"/>
          <w:iCs w:val="0"/>
          <w:color w:val="auto"/>
          <w:sz w:val="20"/>
          <w:szCs w:val="20"/>
        </w:rPr>
        <w:t xml:space="preserve"> </w:t>
      </w:r>
      <w:r w:rsidRPr="00D30443">
        <w:rPr>
          <w:rFonts w:ascii="Arial" w:hAnsi="Arial" w:cs="Arial"/>
          <w:i w:val="0"/>
          <w:iCs w:val="0"/>
          <w:color w:val="auto"/>
          <w:sz w:val="20"/>
          <w:szCs w:val="20"/>
        </w:rPr>
        <w:fldChar w:fldCharType="begin"/>
      </w:r>
      <w:r w:rsidRPr="00D30443">
        <w:rPr>
          <w:rFonts w:ascii="Arial" w:hAnsi="Arial" w:cs="Arial"/>
          <w:i w:val="0"/>
          <w:iCs w:val="0"/>
          <w:color w:val="auto"/>
          <w:sz w:val="20"/>
          <w:szCs w:val="20"/>
        </w:rPr>
        <w:instrText xml:space="preserve"> SEQ Tabla \* ARABIC </w:instrText>
      </w:r>
      <w:r w:rsidRPr="00D3044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3</w:t>
      </w:r>
      <w:r w:rsidRPr="00D30443">
        <w:rPr>
          <w:rFonts w:ascii="Arial" w:hAnsi="Arial" w:cs="Arial"/>
          <w:i w:val="0"/>
          <w:iCs w:val="0"/>
          <w:color w:val="auto"/>
          <w:sz w:val="20"/>
          <w:szCs w:val="20"/>
        </w:rPr>
        <w:fldChar w:fldCharType="end"/>
      </w:r>
      <w:r w:rsidRPr="00D30443">
        <w:rPr>
          <w:rFonts w:ascii="Arial" w:hAnsi="Arial" w:cs="Arial"/>
          <w:i w:val="0"/>
          <w:iCs w:val="0"/>
          <w:color w:val="auto"/>
          <w:sz w:val="20"/>
          <w:szCs w:val="20"/>
        </w:rPr>
        <w:t xml:space="preserve">: </w:t>
      </w:r>
      <w:proofErr w:type="spellStart"/>
      <w:r w:rsidRPr="00D30443">
        <w:rPr>
          <w:rFonts w:ascii="Arial" w:hAnsi="Arial" w:cs="Arial"/>
          <w:i w:val="0"/>
          <w:iCs w:val="0"/>
          <w:color w:val="auto"/>
          <w:sz w:val="20"/>
          <w:szCs w:val="20"/>
        </w:rPr>
        <w:t>Reglas</w:t>
      </w:r>
      <w:proofErr w:type="spellEnd"/>
      <w:r w:rsidRPr="00D30443">
        <w:rPr>
          <w:rFonts w:ascii="Arial" w:hAnsi="Arial" w:cs="Arial"/>
          <w:i w:val="0"/>
          <w:iCs w:val="0"/>
          <w:color w:val="auto"/>
          <w:sz w:val="20"/>
          <w:szCs w:val="20"/>
        </w:rPr>
        <w:t xml:space="preserve"> del </w:t>
      </w:r>
      <w:proofErr w:type="spellStart"/>
      <w:r w:rsidRPr="00D30443">
        <w:rPr>
          <w:rFonts w:ascii="Arial" w:hAnsi="Arial" w:cs="Arial"/>
          <w:i w:val="0"/>
          <w:iCs w:val="0"/>
          <w:color w:val="auto"/>
          <w:sz w:val="20"/>
          <w:szCs w:val="20"/>
        </w:rPr>
        <w:t>negocio</w:t>
      </w:r>
      <w:bookmarkEnd w:id="125"/>
      <w:proofErr w:type="spellEnd"/>
    </w:p>
    <w:tbl>
      <w:tblPr>
        <w:tblW w:w="9201" w:type="dxa"/>
        <w:jc w:val="center"/>
        <w:tblLayout w:type="fixed"/>
        <w:tblCellMar>
          <w:left w:w="10" w:type="dxa"/>
          <w:right w:w="10" w:type="dxa"/>
        </w:tblCellMar>
        <w:tblLook w:val="04A0" w:firstRow="1" w:lastRow="0" w:firstColumn="1" w:lastColumn="0" w:noHBand="0" w:noVBand="1"/>
      </w:tblPr>
      <w:tblGrid>
        <w:gridCol w:w="2014"/>
        <w:gridCol w:w="7187"/>
      </w:tblGrid>
      <w:tr w:rsidR="00CA66B9" w:rsidRPr="00CA66B9" w14:paraId="32ECF232"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4FAFC"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Patrón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D3CA9"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b/>
                <w:sz w:val="24"/>
                <w:lang w:val="es-ES"/>
              </w:rPr>
              <w:t>Regla</w:t>
            </w:r>
          </w:p>
        </w:tc>
      </w:tr>
      <w:tr w:rsidR="00CA66B9" w:rsidRPr="00395424" w14:paraId="77080651"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427A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Flujo de control</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11F8E" w14:textId="77777777" w:rsidR="00CA66B9" w:rsidRPr="00CA66B9" w:rsidRDefault="00CA66B9" w:rsidP="00CB1165">
            <w:pPr>
              <w:numPr>
                <w:ilvl w:val="0"/>
                <w:numId w:val="15"/>
              </w:numPr>
              <w:spacing w:before="40" w:after="0" w:line="240" w:lineRule="auto"/>
              <w:ind w:left="321"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Se necesita conocer la variante operativa para saber cuántas estaciones ubicar en cada área.</w:t>
            </w:r>
          </w:p>
          <w:p w14:paraId="3C648325" w14:textId="77777777" w:rsidR="00CA66B9" w:rsidRPr="00CA66B9" w:rsidRDefault="00CA66B9" w:rsidP="00CB1165">
            <w:pPr>
              <w:numPr>
                <w:ilvl w:val="0"/>
                <w:numId w:val="15"/>
              </w:numPr>
              <w:spacing w:before="40" w:after="0" w:line="240" w:lineRule="auto"/>
              <w:ind w:left="321" w:hanging="283"/>
              <w:jc w:val="both"/>
              <w:rPr>
                <w:rFonts w:ascii="Arial" w:eastAsia="Calibri" w:hAnsi="Arial" w:cs="Times New Roman"/>
                <w:sz w:val="24"/>
                <w:lang w:val="es-ES"/>
              </w:rPr>
            </w:pPr>
            <w:r w:rsidRPr="00CA66B9">
              <w:rPr>
                <w:rFonts w:ascii="Arial" w:eastAsia="Arial" w:hAnsi="Arial" w:cs="Arial"/>
                <w:sz w:val="24"/>
                <w:lang w:val="es-ES"/>
              </w:rPr>
              <w:t xml:space="preserve">Se necesita conocer el mapa sobre el que se ejecutará la simulación para poder ubicar las estaciones </w:t>
            </w:r>
            <w:r w:rsidRPr="00CA66B9">
              <w:rPr>
                <w:rFonts w:ascii="Arial" w:eastAsia="Arial" w:hAnsi="Arial" w:cs="Arial"/>
                <w:color w:val="000000"/>
                <w:sz w:val="24"/>
                <w:lang w:val="es-ES"/>
              </w:rPr>
              <w:t>en dependencia de su radio de cobertura.</w:t>
            </w:r>
          </w:p>
        </w:tc>
      </w:tr>
      <w:tr w:rsidR="00CA66B9" w:rsidRPr="00CA66B9" w14:paraId="7F61593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75681"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Estructura</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36C2"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El mapa tiene calles.</w:t>
            </w:r>
          </w:p>
          <w:p w14:paraId="6FB7642D"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El mapa tiene áreas. </w:t>
            </w:r>
          </w:p>
          <w:p w14:paraId="698AF8EC"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 xml:space="preserve">Las áreas tienen límites. </w:t>
            </w:r>
          </w:p>
          <w:p w14:paraId="137C6934"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lastRenderedPageBreak/>
              <w:t>Las estaciones tienen radio de cobertura.</w:t>
            </w:r>
          </w:p>
          <w:p w14:paraId="26DC9FD9"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itinerarios.</w:t>
            </w:r>
          </w:p>
          <w:p w14:paraId="78ED04E5" w14:textId="77777777" w:rsidR="00CA66B9" w:rsidRPr="00CA66B9" w:rsidRDefault="00CA66B9" w:rsidP="00CB1165">
            <w:pPr>
              <w:numPr>
                <w:ilvl w:val="0"/>
                <w:numId w:val="16"/>
              </w:numPr>
              <w:spacing w:before="40" w:after="0" w:line="240" w:lineRule="auto"/>
              <w:ind w:left="316" w:hanging="283"/>
              <w:jc w:val="both"/>
              <w:rPr>
                <w:rFonts w:ascii="Arial" w:eastAsia="Arial" w:hAnsi="Arial" w:cs="Arial"/>
                <w:color w:val="000000" w:themeColor="text1"/>
                <w:sz w:val="24"/>
                <w:lang w:val="es-ES"/>
              </w:rPr>
            </w:pPr>
            <w:r w:rsidRPr="00CA66B9">
              <w:rPr>
                <w:rFonts w:ascii="Arial" w:eastAsia="Arial" w:hAnsi="Arial" w:cs="Arial"/>
                <w:color w:val="000000" w:themeColor="text1"/>
                <w:sz w:val="24"/>
                <w:lang w:val="es-ES"/>
              </w:rPr>
              <w:t>Las estaciones tienen facultades.</w:t>
            </w:r>
          </w:p>
          <w:p w14:paraId="37E1C6D1"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semáforos.</w:t>
            </w:r>
          </w:p>
          <w:p w14:paraId="6B95230E"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calles tienen intercepciones.</w:t>
            </w:r>
          </w:p>
          <w:p w14:paraId="536EB5D6"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Las variantes operativas tienen operaciones.</w:t>
            </w:r>
          </w:p>
          <w:p w14:paraId="5942C65B"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jefes patrullas tienen tipo de autorización.</w:t>
            </w:r>
          </w:p>
          <w:p w14:paraId="71C0754F" w14:textId="77777777" w:rsidR="00CA66B9" w:rsidRPr="00CA66B9" w:rsidRDefault="00CA66B9" w:rsidP="00CB1165">
            <w:pPr>
              <w:numPr>
                <w:ilvl w:val="0"/>
                <w:numId w:val="16"/>
              </w:numPr>
              <w:spacing w:before="40" w:after="0" w:line="240" w:lineRule="auto"/>
              <w:ind w:left="316" w:hanging="283"/>
              <w:jc w:val="both"/>
              <w:rPr>
                <w:rFonts w:ascii="Arial" w:eastAsia="Calibri" w:hAnsi="Arial" w:cs="Times New Roman"/>
                <w:color w:val="000000" w:themeColor="text1"/>
                <w:sz w:val="24"/>
                <w:lang w:val="es-ES"/>
              </w:rPr>
            </w:pPr>
            <w:r w:rsidRPr="00CA66B9">
              <w:rPr>
                <w:rFonts w:ascii="Arial" w:eastAsia="Arial" w:hAnsi="Arial" w:cs="Arial"/>
                <w:color w:val="000000" w:themeColor="text1"/>
                <w:sz w:val="24"/>
                <w:lang w:val="es-ES"/>
              </w:rPr>
              <w:t>Los XML tienen coordenadas.</w:t>
            </w:r>
          </w:p>
        </w:tc>
      </w:tr>
      <w:tr w:rsidR="00CA66B9" w:rsidRPr="00395424" w14:paraId="50CC5886"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9C856"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lastRenderedPageBreak/>
              <w:t>Precondición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76E3A" w14:textId="77777777" w:rsidR="00CA66B9" w:rsidRPr="00CA66B9" w:rsidRDefault="00CA66B9" w:rsidP="00CB1165">
            <w:pPr>
              <w:numPr>
                <w:ilvl w:val="0"/>
                <w:numId w:val="17"/>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 xml:space="preserve">Solo cuando se haya seleccionado un mapa </w:t>
            </w:r>
            <w:r w:rsidRPr="00CA66B9">
              <w:rPr>
                <w:rFonts w:ascii="Arial" w:eastAsia="Arial" w:hAnsi="Arial" w:cs="Arial"/>
                <w:color w:val="000000"/>
                <w:sz w:val="24"/>
                <w:lang w:val="es-ES"/>
              </w:rPr>
              <w:t>y</w:t>
            </w:r>
            <w:r w:rsidRPr="00CA66B9">
              <w:rPr>
                <w:rFonts w:ascii="Arial" w:eastAsia="Arial" w:hAnsi="Arial" w:cs="Arial"/>
                <w:sz w:val="24"/>
                <w:lang w:val="es-ES"/>
              </w:rPr>
              <w:t xml:space="preserve"> las estaciones, estas se visualizarán.</w:t>
            </w:r>
          </w:p>
        </w:tc>
      </w:tr>
      <w:tr w:rsidR="00CA66B9" w:rsidRPr="00395424" w14:paraId="693FEADC"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CE206" w14:textId="77777777" w:rsidR="00CA66B9" w:rsidRPr="00CA66B9" w:rsidRDefault="00CA66B9" w:rsidP="00CB1165">
            <w:pPr>
              <w:spacing w:after="0" w:line="240" w:lineRule="auto"/>
              <w:jc w:val="both"/>
              <w:rPr>
                <w:rFonts w:ascii="Arial" w:eastAsia="Calibri" w:hAnsi="Arial" w:cs="Times New Roman"/>
                <w:sz w:val="24"/>
                <w:lang w:val="es-ES"/>
              </w:rPr>
            </w:pPr>
            <w:proofErr w:type="spellStart"/>
            <w:r w:rsidRPr="00CA66B9">
              <w:rPr>
                <w:rFonts w:ascii="Arial" w:eastAsia="Arial" w:hAnsi="Arial" w:cs="Arial"/>
                <w:sz w:val="24"/>
                <w:lang w:val="es-ES"/>
              </w:rPr>
              <w:t>Poscondición</w:t>
            </w:r>
            <w:proofErr w:type="spellEnd"/>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7D5BF" w14:textId="77777777" w:rsidR="00CA66B9" w:rsidRPr="00CA66B9" w:rsidRDefault="00CA66B9" w:rsidP="00CB1165">
            <w:pPr>
              <w:numPr>
                <w:ilvl w:val="0"/>
                <w:numId w:val="18"/>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Solo después de finalizada la simulación se pueden analizar los datos generados.</w:t>
            </w:r>
          </w:p>
        </w:tc>
      </w:tr>
      <w:tr w:rsidR="00CA66B9" w:rsidRPr="00395424" w14:paraId="38E55BBF" w14:textId="77777777" w:rsidTr="00EE4CCB">
        <w:trPr>
          <w:trHeight w:val="1"/>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21D808" w14:textId="77777777" w:rsidR="00CA66B9" w:rsidRPr="00CA66B9" w:rsidRDefault="00CA66B9" w:rsidP="00CB1165">
            <w:pPr>
              <w:spacing w:after="0" w:line="240" w:lineRule="auto"/>
              <w:jc w:val="both"/>
              <w:rPr>
                <w:rFonts w:ascii="Arial" w:eastAsia="Calibri" w:hAnsi="Arial" w:cs="Times New Roman"/>
                <w:sz w:val="24"/>
                <w:lang w:val="es-ES"/>
              </w:rPr>
            </w:pPr>
            <w:r w:rsidRPr="00CA66B9">
              <w:rPr>
                <w:rFonts w:ascii="Arial" w:eastAsia="Arial" w:hAnsi="Arial" w:cs="Arial"/>
                <w:sz w:val="24"/>
                <w:lang w:val="es-ES"/>
              </w:rPr>
              <w:t>Responsabilidad</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98A24" w14:textId="77777777" w:rsidR="00CA66B9" w:rsidRPr="00CA66B9" w:rsidRDefault="00CA66B9" w:rsidP="00CB1165">
            <w:pPr>
              <w:numPr>
                <w:ilvl w:val="0"/>
                <w:numId w:val="19"/>
              </w:numPr>
              <w:spacing w:before="40" w:after="0" w:line="240" w:lineRule="auto"/>
              <w:ind w:left="316" w:hanging="283"/>
              <w:jc w:val="both"/>
              <w:rPr>
                <w:rFonts w:ascii="Arial" w:eastAsia="Calibri" w:hAnsi="Arial" w:cs="Times New Roman"/>
                <w:sz w:val="24"/>
                <w:lang w:val="es-ES"/>
              </w:rPr>
            </w:pPr>
            <w:r w:rsidRPr="00CA66B9">
              <w:rPr>
                <w:rFonts w:ascii="Arial" w:eastAsia="Arial" w:hAnsi="Arial" w:cs="Arial"/>
                <w:sz w:val="24"/>
                <w:lang w:val="es-ES"/>
              </w:rPr>
              <w:t>El analista es el responsable de configurar correctamente los parámetros de la simulación.</w:t>
            </w:r>
          </w:p>
        </w:tc>
      </w:tr>
      <w:tr w:rsidR="00856334" w:rsidRPr="00395424" w14:paraId="16200951" w14:textId="77777777" w:rsidTr="00856334">
        <w:trPr>
          <w:trHeight w:val="2242"/>
          <w:jc w:val="center"/>
        </w:trPr>
        <w:tc>
          <w:tcPr>
            <w:tcW w:w="20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AC12B" w14:textId="68C40BD9" w:rsidR="00856334" w:rsidRPr="00CA66B9" w:rsidRDefault="00856334" w:rsidP="00CB1165">
            <w:pPr>
              <w:spacing w:after="0" w:line="240" w:lineRule="auto"/>
              <w:jc w:val="both"/>
              <w:rPr>
                <w:rFonts w:ascii="Arial" w:eastAsia="Arial" w:hAnsi="Arial" w:cs="Arial"/>
                <w:sz w:val="24"/>
                <w:lang w:val="es-ES"/>
              </w:rPr>
            </w:pPr>
            <w:r w:rsidRPr="00CA66B9">
              <w:rPr>
                <w:rFonts w:ascii="Arial" w:eastAsia="Arial" w:hAnsi="Arial" w:cs="Arial"/>
                <w:sz w:val="24"/>
                <w:lang w:val="es-ES"/>
              </w:rPr>
              <w:t>Repetición</w:t>
            </w:r>
          </w:p>
        </w:tc>
        <w:tc>
          <w:tcPr>
            <w:tcW w:w="7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2C348" w14:textId="4DDC35EF" w:rsidR="00856334"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Mientras que el analista quiera configurar más estaciones puede agregar más estaciones a la simulación.</w:t>
            </w:r>
          </w:p>
          <w:p w14:paraId="140DE3CC" w14:textId="563BC9F9" w:rsidR="00856334" w:rsidRPr="00CA66B9" w:rsidRDefault="00856334" w:rsidP="00CB1165">
            <w:pPr>
              <w:numPr>
                <w:ilvl w:val="0"/>
                <w:numId w:val="20"/>
              </w:numPr>
              <w:spacing w:line="240" w:lineRule="auto"/>
              <w:ind w:left="316" w:hanging="283"/>
              <w:jc w:val="both"/>
              <w:rPr>
                <w:rFonts w:ascii="Arial" w:eastAsia="Arial" w:hAnsi="Arial" w:cs="Arial"/>
                <w:color w:val="000000"/>
                <w:sz w:val="24"/>
                <w:lang w:val="es-ES"/>
              </w:rPr>
            </w:pPr>
            <w:r w:rsidRPr="00CA66B9">
              <w:rPr>
                <w:rFonts w:ascii="Arial" w:eastAsia="Arial" w:hAnsi="Arial" w:cs="Arial"/>
                <w:color w:val="000000"/>
                <w:sz w:val="24"/>
                <w:lang w:val="es-ES"/>
              </w:rPr>
              <w:t xml:space="preserve">Mientras </w:t>
            </w:r>
            <w:r w:rsidRPr="00CA66B9">
              <w:rPr>
                <w:rFonts w:ascii="Arial" w:eastAsia="Arial" w:hAnsi="Arial" w:cs="Arial"/>
                <w:sz w:val="24"/>
                <w:lang w:val="es-ES"/>
              </w:rPr>
              <w:t>que no se esté satisfecho con los resultados de la simulación se puede reconfigurar y volver a simular el escenario.</w:t>
            </w:r>
          </w:p>
          <w:p w14:paraId="47A16803" w14:textId="1BCAC4BF" w:rsidR="00856334" w:rsidRPr="00CA66B9" w:rsidRDefault="00856334" w:rsidP="00CB1165">
            <w:pPr>
              <w:spacing w:before="40" w:after="0" w:line="240" w:lineRule="auto"/>
              <w:jc w:val="both"/>
              <w:rPr>
                <w:rFonts w:ascii="Arial" w:eastAsia="Arial" w:hAnsi="Arial" w:cs="Arial"/>
                <w:sz w:val="24"/>
                <w:lang w:val="es-ES"/>
              </w:rPr>
            </w:pPr>
          </w:p>
        </w:tc>
      </w:tr>
    </w:tbl>
    <w:p w14:paraId="07D599EF" w14:textId="776F7833" w:rsidR="00CA66B9" w:rsidRPr="00CA66B9" w:rsidRDefault="00CA66B9" w:rsidP="00856334">
      <w:pPr>
        <w:spacing w:before="40" w:line="360" w:lineRule="auto"/>
        <w:rPr>
          <w:rFonts w:ascii="Arial" w:hAnsi="Arial" w:cs="Arial"/>
          <w:color w:val="000000" w:themeColor="text1"/>
          <w:sz w:val="20"/>
          <w:szCs w:val="20"/>
          <w:lang w:val="es-ES"/>
        </w:rPr>
      </w:pPr>
    </w:p>
    <w:p w14:paraId="66726B6C" w14:textId="06B99FD0" w:rsidR="00CA66B9" w:rsidRPr="00CA66B9" w:rsidRDefault="00CA66B9" w:rsidP="007D7CD3">
      <w:pPr>
        <w:keepNext/>
        <w:keepLines/>
        <w:spacing w:after="0" w:line="360" w:lineRule="auto"/>
        <w:jc w:val="both"/>
        <w:outlineLvl w:val="2"/>
        <w:rPr>
          <w:rFonts w:ascii="Arial" w:eastAsiaTheme="majorEastAsia" w:hAnsi="Arial" w:cs="Arial"/>
          <w:color w:val="000000" w:themeColor="text1"/>
          <w:sz w:val="28"/>
          <w:szCs w:val="28"/>
          <w:lang w:val="es-ES"/>
        </w:rPr>
      </w:pPr>
      <w:bookmarkStart w:id="126" w:name="_Toc50217620"/>
      <w:bookmarkStart w:id="127" w:name="_Toc51689152"/>
      <w:r w:rsidRPr="00CA66B9">
        <w:rPr>
          <w:rFonts w:ascii="Arial" w:eastAsiaTheme="majorEastAsia" w:hAnsi="Arial" w:cs="Arial"/>
          <w:color w:val="000000" w:themeColor="text1"/>
          <w:sz w:val="28"/>
          <w:szCs w:val="28"/>
          <w:lang w:val="es-ES"/>
        </w:rPr>
        <w:t xml:space="preserve">2.5.1 Identificación de los </w:t>
      </w:r>
      <w:bookmarkEnd w:id="126"/>
      <w:r w:rsidR="00F85209">
        <w:rPr>
          <w:rFonts w:ascii="Arial" w:eastAsiaTheme="majorEastAsia" w:hAnsi="Arial" w:cs="Arial"/>
          <w:color w:val="000000" w:themeColor="text1"/>
          <w:sz w:val="28"/>
          <w:szCs w:val="28"/>
          <w:lang w:val="es-ES"/>
        </w:rPr>
        <w:t>Requisitos</w:t>
      </w:r>
      <w:bookmarkEnd w:id="127"/>
    </w:p>
    <w:p w14:paraId="4E8FFCFA" w14:textId="50D882ED"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la Tabla 4</w:t>
      </w:r>
      <w:r w:rsidR="002D639E">
        <w:rPr>
          <w:rFonts w:ascii="Arial" w:hAnsi="Arial" w:cs="Arial"/>
          <w:color w:val="000000" w:themeColor="text1"/>
          <w:sz w:val="24"/>
          <w:szCs w:val="24"/>
          <w:lang w:val="es-ES"/>
        </w:rPr>
        <w:t xml:space="preserve"> </w:t>
      </w:r>
      <w:r w:rsidRPr="00CA66B9">
        <w:rPr>
          <w:rFonts w:ascii="Arial" w:hAnsi="Arial" w:cs="Arial"/>
          <w:color w:val="000000" w:themeColor="text1"/>
          <w:sz w:val="24"/>
          <w:szCs w:val="24"/>
          <w:lang w:val="es-ES"/>
        </w:rPr>
        <w:t>se identifican los requ</w:t>
      </w:r>
      <w:r w:rsidR="005B5C48">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que se proponen como requisitos candidatos para el análisis de los requisitos funcionales. Se tienen en cuenta la prioridad, con un rango de 1-5 (donde 5 es la máxima) y también el tipo de requ</w:t>
      </w:r>
      <w:r w:rsidR="00BA2677">
        <w:rPr>
          <w:rFonts w:ascii="Arial" w:hAnsi="Arial" w:cs="Arial"/>
          <w:color w:val="000000" w:themeColor="text1"/>
          <w:sz w:val="24"/>
          <w:szCs w:val="24"/>
          <w:lang w:val="es-ES"/>
        </w:rPr>
        <w:t>isitos</w:t>
      </w:r>
      <w:r w:rsidRPr="00CA66B9">
        <w:rPr>
          <w:rFonts w:ascii="Arial" w:hAnsi="Arial" w:cs="Arial"/>
          <w:color w:val="000000" w:themeColor="text1"/>
          <w:sz w:val="24"/>
          <w:szCs w:val="24"/>
          <w:lang w:val="es-ES"/>
        </w:rPr>
        <w:t xml:space="preserve"> (normal, esperado, innovador).</w:t>
      </w:r>
    </w:p>
    <w:p w14:paraId="097ECBEF" w14:textId="0746F2CC" w:rsidR="00E65B76" w:rsidRPr="00BA2677" w:rsidRDefault="00E65B76" w:rsidP="00E65B76">
      <w:pPr>
        <w:pStyle w:val="Descripcin"/>
        <w:keepNext/>
        <w:jc w:val="center"/>
        <w:rPr>
          <w:rFonts w:ascii="Arial" w:hAnsi="Arial" w:cs="Arial"/>
          <w:i w:val="0"/>
          <w:iCs w:val="0"/>
          <w:color w:val="auto"/>
          <w:sz w:val="20"/>
          <w:szCs w:val="20"/>
          <w:lang w:val="es-CU"/>
        </w:rPr>
      </w:pPr>
      <w:bookmarkStart w:id="128" w:name="_Toc51689191"/>
      <w:r w:rsidRPr="00BA2677">
        <w:rPr>
          <w:rFonts w:ascii="Arial" w:hAnsi="Arial" w:cs="Arial"/>
          <w:i w:val="0"/>
          <w:iCs w:val="0"/>
          <w:color w:val="auto"/>
          <w:sz w:val="20"/>
          <w:szCs w:val="20"/>
          <w:lang w:val="es-CU"/>
        </w:rPr>
        <w:t xml:space="preserve">Tabla </w:t>
      </w:r>
      <w:r w:rsidRPr="00E65B76">
        <w:rPr>
          <w:rFonts w:ascii="Arial" w:hAnsi="Arial" w:cs="Arial"/>
          <w:i w:val="0"/>
          <w:iCs w:val="0"/>
          <w:color w:val="auto"/>
          <w:sz w:val="20"/>
          <w:szCs w:val="20"/>
        </w:rPr>
        <w:fldChar w:fldCharType="begin"/>
      </w:r>
      <w:r w:rsidRPr="00BA2677">
        <w:rPr>
          <w:rFonts w:ascii="Arial" w:hAnsi="Arial" w:cs="Arial"/>
          <w:i w:val="0"/>
          <w:iCs w:val="0"/>
          <w:color w:val="auto"/>
          <w:sz w:val="20"/>
          <w:szCs w:val="20"/>
          <w:lang w:val="es-CU"/>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4</w:t>
      </w:r>
      <w:r w:rsidRPr="00E65B76">
        <w:rPr>
          <w:rFonts w:ascii="Arial" w:hAnsi="Arial" w:cs="Arial"/>
          <w:i w:val="0"/>
          <w:iCs w:val="0"/>
          <w:color w:val="auto"/>
          <w:sz w:val="20"/>
          <w:szCs w:val="20"/>
        </w:rPr>
        <w:fldChar w:fldCharType="end"/>
      </w:r>
      <w:r w:rsidRPr="00BA2677">
        <w:rPr>
          <w:rFonts w:ascii="Arial" w:hAnsi="Arial" w:cs="Arial"/>
          <w:i w:val="0"/>
          <w:iCs w:val="0"/>
          <w:color w:val="auto"/>
          <w:sz w:val="20"/>
          <w:szCs w:val="20"/>
          <w:lang w:val="es-CU"/>
        </w:rPr>
        <w:t xml:space="preserve">: Identificación de </w:t>
      </w:r>
      <w:r w:rsidR="00BA2677" w:rsidRPr="00BA2677">
        <w:rPr>
          <w:rFonts w:ascii="Arial" w:hAnsi="Arial" w:cs="Arial"/>
          <w:i w:val="0"/>
          <w:iCs w:val="0"/>
          <w:color w:val="auto"/>
          <w:sz w:val="20"/>
          <w:szCs w:val="20"/>
          <w:lang w:val="es-CU"/>
        </w:rPr>
        <w:t>los r</w:t>
      </w:r>
      <w:r w:rsidR="00BA2677">
        <w:rPr>
          <w:rFonts w:ascii="Arial" w:hAnsi="Arial" w:cs="Arial"/>
          <w:i w:val="0"/>
          <w:iCs w:val="0"/>
          <w:color w:val="auto"/>
          <w:sz w:val="20"/>
          <w:szCs w:val="20"/>
          <w:lang w:val="es-CU"/>
        </w:rPr>
        <w:t>equisitos</w:t>
      </w:r>
      <w:bookmarkEnd w:id="128"/>
    </w:p>
    <w:tbl>
      <w:tblPr>
        <w:tblW w:w="8828" w:type="dxa"/>
        <w:jc w:val="center"/>
        <w:tblLayout w:type="fixed"/>
        <w:tblCellMar>
          <w:left w:w="10" w:type="dxa"/>
          <w:right w:w="10" w:type="dxa"/>
        </w:tblCellMar>
        <w:tblLook w:val="04A0" w:firstRow="1" w:lastRow="0" w:firstColumn="1" w:lastColumn="0" w:noHBand="0" w:noVBand="1"/>
      </w:tblPr>
      <w:tblGrid>
        <w:gridCol w:w="1413"/>
        <w:gridCol w:w="4536"/>
        <w:gridCol w:w="2879"/>
      </w:tblGrid>
      <w:tr w:rsidR="00CA66B9" w:rsidRPr="00CA66B9" w14:paraId="3E638D5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2324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Prioridad</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0048C" w14:textId="4901A6D8"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Nombre del requ</w:t>
            </w:r>
            <w:r w:rsidR="00F5377D">
              <w:rPr>
                <w:rFonts w:ascii="Arial" w:hAnsi="Arial" w:cs="Arial"/>
                <w:b/>
                <w:color w:val="000000" w:themeColor="text1"/>
                <w:sz w:val="24"/>
                <w:szCs w:val="24"/>
                <w:lang w:val="es-ES"/>
              </w:rPr>
              <w:t>isito</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B233C" w14:textId="3F01E11D"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Tipo de requ</w:t>
            </w:r>
            <w:r w:rsidR="00F5377D">
              <w:rPr>
                <w:rFonts w:ascii="Arial" w:hAnsi="Arial" w:cs="Arial"/>
                <w:b/>
                <w:color w:val="000000" w:themeColor="text1"/>
                <w:sz w:val="24"/>
                <w:szCs w:val="24"/>
                <w:lang w:val="es-ES"/>
              </w:rPr>
              <w:t>isito</w:t>
            </w:r>
          </w:p>
        </w:tc>
      </w:tr>
      <w:tr w:rsidR="00CA66B9" w:rsidRPr="00CA66B9" w14:paraId="1B310980"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2F71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5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DD9B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la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6095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Normal </w:t>
            </w:r>
          </w:p>
        </w:tc>
      </w:tr>
      <w:tr w:rsidR="00CA66B9" w:rsidRPr="00CA66B9" w14:paraId="6080BE7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46447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4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EA38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Pausar/Continuar simulación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4B21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187980FD"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70E0E"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3057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Exportar datos estadísticos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603B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4645F049"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5626E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2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F403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Permitir despliegue multiplataforma </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3EB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6558ECC2"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FF96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5</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0EC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analizar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6AA88"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Innovador</w:t>
            </w:r>
          </w:p>
        </w:tc>
      </w:tr>
      <w:tr w:rsidR="00CA66B9" w:rsidRPr="00CA66B9" w14:paraId="290652F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FC803"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 xml:space="preserve">3 </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8E666"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Reportar datos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B793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Esperado </w:t>
            </w:r>
          </w:p>
        </w:tc>
      </w:tr>
      <w:tr w:rsidR="00CA66B9" w:rsidRPr="00CA66B9" w14:paraId="7CC39564"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92CE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2CD16A"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Permitir recuperación tras fallos</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AC991"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0303C3EF"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715BC"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4</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9C99B"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demandas automáticamente</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FFF9"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Esperado</w:t>
            </w:r>
          </w:p>
        </w:tc>
      </w:tr>
      <w:tr w:rsidR="00CA66B9" w:rsidRPr="00CA66B9" w14:paraId="5471CCEB" w14:textId="77777777" w:rsidTr="00EE4CCB">
        <w:trPr>
          <w:trHeight w:val="1"/>
          <w:jc w:val="center"/>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05E72"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3</w:t>
            </w:r>
          </w:p>
        </w:tc>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42537"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Implementación en el lenguaje java</w:t>
            </w:r>
          </w:p>
        </w:tc>
        <w:tc>
          <w:tcPr>
            <w:tcW w:w="2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48BBF" w14:textId="77777777" w:rsidR="00CA66B9" w:rsidRPr="00CA66B9" w:rsidRDefault="00CA66B9" w:rsidP="00393C58">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Normal</w:t>
            </w:r>
          </w:p>
        </w:tc>
      </w:tr>
    </w:tbl>
    <w:p w14:paraId="2CCF257E"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21DE2F9D" w14:textId="77777777" w:rsidR="00CA66B9" w:rsidRPr="00CA66B9" w:rsidRDefault="00CA66B9" w:rsidP="004A2DD2">
      <w:pPr>
        <w:keepNext/>
        <w:keepLines/>
        <w:spacing w:after="0" w:line="360" w:lineRule="auto"/>
        <w:jc w:val="both"/>
        <w:outlineLvl w:val="2"/>
        <w:rPr>
          <w:rFonts w:ascii="Arial" w:eastAsiaTheme="majorEastAsia" w:hAnsi="Arial" w:cs="Arial"/>
          <w:color w:val="000000" w:themeColor="text1"/>
          <w:sz w:val="28"/>
          <w:szCs w:val="28"/>
          <w:lang w:val="es-ES"/>
        </w:rPr>
      </w:pPr>
      <w:bookmarkStart w:id="129" w:name="_Toc12447115"/>
      <w:bookmarkStart w:id="130" w:name="_Toc50217621"/>
      <w:bookmarkStart w:id="131" w:name="_Toc51689153"/>
      <w:r w:rsidRPr="00CA66B9">
        <w:rPr>
          <w:rFonts w:ascii="Arial" w:eastAsiaTheme="majorEastAsia" w:hAnsi="Arial" w:cs="Arial"/>
          <w:color w:val="000000" w:themeColor="text1"/>
          <w:sz w:val="28"/>
          <w:szCs w:val="28"/>
          <w:lang w:val="es-ES"/>
        </w:rPr>
        <w:t>2.5.2 Requisitos no funcionales</w:t>
      </w:r>
      <w:bookmarkEnd w:id="129"/>
      <w:bookmarkEnd w:id="130"/>
      <w:bookmarkEnd w:id="131"/>
    </w:p>
    <w:p w14:paraId="63D54F88"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continuación, se exponen los requisitos no funcionales a partir de los problemas frecuentes encontrados a partir de la descripción del negocio antes expuesta para darle solución a cada uno de ellos.  </w:t>
      </w:r>
    </w:p>
    <w:p w14:paraId="33587219" w14:textId="433CF1B1" w:rsidR="00E65B76" w:rsidRPr="00E65B76" w:rsidRDefault="00E65B76" w:rsidP="00E65B76">
      <w:pPr>
        <w:pStyle w:val="Descripcin"/>
        <w:keepNext/>
        <w:jc w:val="center"/>
        <w:rPr>
          <w:rFonts w:ascii="Arial" w:hAnsi="Arial" w:cs="Arial"/>
          <w:i w:val="0"/>
          <w:iCs w:val="0"/>
          <w:color w:val="auto"/>
          <w:sz w:val="20"/>
          <w:szCs w:val="20"/>
        </w:rPr>
      </w:pPr>
      <w:bookmarkStart w:id="132" w:name="_Toc51689192"/>
      <w:proofErr w:type="spellStart"/>
      <w:r w:rsidRPr="00E65B76">
        <w:rPr>
          <w:rFonts w:ascii="Arial" w:hAnsi="Arial" w:cs="Arial"/>
          <w:i w:val="0"/>
          <w:iCs w:val="0"/>
          <w:color w:val="auto"/>
          <w:sz w:val="20"/>
          <w:szCs w:val="20"/>
        </w:rPr>
        <w:t>Tabla</w:t>
      </w:r>
      <w:proofErr w:type="spellEnd"/>
      <w:r w:rsidRPr="00E65B76">
        <w:rPr>
          <w:rFonts w:ascii="Arial" w:hAnsi="Arial" w:cs="Arial"/>
          <w:i w:val="0"/>
          <w:iCs w:val="0"/>
          <w:color w:val="auto"/>
          <w:sz w:val="20"/>
          <w:szCs w:val="20"/>
        </w:rPr>
        <w:t xml:space="preserve"> </w:t>
      </w:r>
      <w:r w:rsidRPr="00E65B76">
        <w:rPr>
          <w:rFonts w:ascii="Arial" w:hAnsi="Arial" w:cs="Arial"/>
          <w:i w:val="0"/>
          <w:iCs w:val="0"/>
          <w:color w:val="auto"/>
          <w:sz w:val="20"/>
          <w:szCs w:val="20"/>
        </w:rPr>
        <w:fldChar w:fldCharType="begin"/>
      </w:r>
      <w:r w:rsidRPr="00E65B76">
        <w:rPr>
          <w:rFonts w:ascii="Arial" w:hAnsi="Arial" w:cs="Arial"/>
          <w:i w:val="0"/>
          <w:iCs w:val="0"/>
          <w:color w:val="auto"/>
          <w:sz w:val="20"/>
          <w:szCs w:val="20"/>
        </w:rPr>
        <w:instrText xml:space="preserve"> SEQ Tabla \* ARABIC </w:instrText>
      </w:r>
      <w:r w:rsidRPr="00E65B76">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5</w:t>
      </w:r>
      <w:r w:rsidRPr="00E65B76">
        <w:rPr>
          <w:rFonts w:ascii="Arial" w:hAnsi="Arial" w:cs="Arial"/>
          <w:i w:val="0"/>
          <w:iCs w:val="0"/>
          <w:color w:val="auto"/>
          <w:sz w:val="20"/>
          <w:szCs w:val="20"/>
        </w:rPr>
        <w:fldChar w:fldCharType="end"/>
      </w:r>
      <w:r w:rsidRPr="00E65B76">
        <w:rPr>
          <w:rFonts w:ascii="Arial" w:hAnsi="Arial" w:cs="Arial"/>
          <w:i w:val="0"/>
          <w:iCs w:val="0"/>
          <w:color w:val="auto"/>
          <w:sz w:val="20"/>
          <w:szCs w:val="20"/>
        </w:rPr>
        <w:t xml:space="preserve">: </w:t>
      </w:r>
      <w:proofErr w:type="spellStart"/>
      <w:r w:rsidRPr="00E65B76">
        <w:rPr>
          <w:rFonts w:ascii="Arial" w:hAnsi="Arial" w:cs="Arial"/>
          <w:i w:val="0"/>
          <w:iCs w:val="0"/>
          <w:color w:val="auto"/>
          <w:sz w:val="20"/>
          <w:szCs w:val="20"/>
        </w:rPr>
        <w:t>Requisitos</w:t>
      </w:r>
      <w:proofErr w:type="spellEnd"/>
      <w:r w:rsidRPr="00E65B76">
        <w:rPr>
          <w:rFonts w:ascii="Arial" w:hAnsi="Arial" w:cs="Arial"/>
          <w:i w:val="0"/>
          <w:iCs w:val="0"/>
          <w:color w:val="auto"/>
          <w:sz w:val="20"/>
          <w:szCs w:val="20"/>
        </w:rPr>
        <w:t xml:space="preserve"> no </w:t>
      </w:r>
      <w:proofErr w:type="spellStart"/>
      <w:r w:rsidRPr="00E65B76">
        <w:rPr>
          <w:rFonts w:ascii="Arial" w:hAnsi="Arial" w:cs="Arial"/>
          <w:i w:val="0"/>
          <w:iCs w:val="0"/>
          <w:color w:val="auto"/>
          <w:sz w:val="20"/>
          <w:szCs w:val="20"/>
        </w:rPr>
        <w:t>funcionales</w:t>
      </w:r>
      <w:bookmarkEnd w:id="132"/>
      <w:proofErr w:type="spellEnd"/>
    </w:p>
    <w:tbl>
      <w:tblPr>
        <w:tblW w:w="8828" w:type="dxa"/>
        <w:jc w:val="center"/>
        <w:tblLayout w:type="fixed"/>
        <w:tblCellMar>
          <w:left w:w="10" w:type="dxa"/>
          <w:right w:w="10" w:type="dxa"/>
        </w:tblCellMar>
        <w:tblLook w:val="04A0" w:firstRow="1" w:lastRow="0" w:firstColumn="1" w:lastColumn="0" w:noHBand="0" w:noVBand="1"/>
      </w:tblPr>
      <w:tblGrid>
        <w:gridCol w:w="2830"/>
        <w:gridCol w:w="5998"/>
      </w:tblGrid>
      <w:tr w:rsidR="00CA66B9" w:rsidRPr="00CA66B9" w14:paraId="607F029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24AC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3" w:name="_Hlk50127011"/>
            <w:bookmarkStart w:id="134" w:name="_Toc12447117"/>
            <w:r w:rsidRPr="00CA66B9">
              <w:rPr>
                <w:rFonts w:ascii="Arial" w:hAnsi="Arial" w:cs="Arial"/>
                <w:b/>
                <w:color w:val="000000" w:themeColor="text1"/>
                <w:sz w:val="24"/>
                <w:szCs w:val="24"/>
                <w:lang w:val="es-ES"/>
              </w:rPr>
              <w:t xml:space="preserve">Problemas frecuentes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8CA2"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r>
      <w:tr w:rsidR="00CA66B9" w:rsidRPr="00395424" w14:paraId="04823314"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3F9C3"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Rendimiento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4E35"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sistema debe funcionar de manera eficiente, que el sistema se ralentice por cuestiones de rendimiento podría significar una variación en los datos, por lo que para asegurarnos de generar datos correctos la aplicación debe tener un buen rendimiento.</w:t>
            </w:r>
          </w:p>
        </w:tc>
      </w:tr>
      <w:tr w:rsidR="00CA66B9" w:rsidRPr="00395424" w14:paraId="14E5D1BC"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E485B"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Portabilidad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A8679"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La herramienta debe admitir multiplataforma para que de esta forma pueda ser ejecutada desde diferentes Sistemas Operativo.</w:t>
            </w:r>
          </w:p>
        </w:tc>
      </w:tr>
      <w:tr w:rsidR="00CA66B9" w:rsidRPr="00395424" w14:paraId="0C57E8A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BE3DA"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0F1C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Tener una buena apariencia es clave en este tipo de sistemas, ya que se comprende mejor el entorno que queremos modelar. En cada momento se debe brindar retroalimentación del estado de los procesos. El sistema debe permitir que el usuario pueda entender, recordar y manipular con facilidad todos sus elementos. </w:t>
            </w:r>
          </w:p>
        </w:tc>
      </w:tr>
      <w:tr w:rsidR="00CA66B9" w:rsidRPr="00395424" w14:paraId="59666F7E"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569EC"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Tratamiento de excepciones </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43FF"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Cualquier excepción que se lance en la ejecución de la herramienta debe ser tratada acorde a una política que impida pérdida de datos y notificarla al usuario para que pueda buscar en ayuda y soporte técnico. </w:t>
            </w:r>
          </w:p>
        </w:tc>
      </w:tr>
      <w:tr w:rsidR="00CA66B9" w:rsidRPr="00395424" w14:paraId="787816AD"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0172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bookmarkStart w:id="135" w:name="_Hlk50127090"/>
            <w:r w:rsidRPr="00CA66B9">
              <w:rPr>
                <w:rFonts w:ascii="Arial" w:hAnsi="Arial" w:cs="Arial"/>
                <w:color w:val="000000" w:themeColor="text1"/>
                <w:sz w:val="24"/>
                <w:szCs w:val="24"/>
                <w:lang w:val="es-ES"/>
              </w:rPr>
              <w:t>Confiabilidad</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51F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Debe poder responder ante los fallos e informar al sistema o aplicación en el cual va a ser utilizado si podrá mostrar la información más tarde, además debe estar activo 24 horas.</w:t>
            </w:r>
          </w:p>
        </w:tc>
      </w:tr>
      <w:tr w:rsidR="00CA66B9" w:rsidRPr="00395424" w14:paraId="06FA536F"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0AE3C8"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lastRenderedPageBreak/>
              <w:t>Interface Interna</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15016"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 estructurará la aplicación de manera que se hagan módulos que permitan un fácil manejo para el desarrollador, también se utilizara información que proviene de servidores externos.</w:t>
            </w:r>
          </w:p>
        </w:tc>
      </w:tr>
      <w:tr w:rsidR="00CA66B9" w:rsidRPr="00395424" w14:paraId="646D70DA" w14:textId="77777777" w:rsidTr="00EE4CCB">
        <w:trPr>
          <w:trHeight w:val="1"/>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F6AF7"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Software</w:t>
            </w:r>
          </w:p>
        </w:tc>
        <w:tc>
          <w:tcPr>
            <w:tcW w:w="59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774EE" w14:textId="77777777" w:rsidR="00CA66B9" w:rsidRPr="00CA66B9" w:rsidRDefault="00CA66B9" w:rsidP="00BA0ADA">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requisito de software para el mayor funcionamiento del servicio, se debe instalar previamente, la máquina virtual de Java, en su versión 6.0 o superior, en el entorno de trabajo. Además, el servicio desarrollado puede ser integrado a las versiones en la `plataforma Jade a partir de la 4.0.</w:t>
            </w:r>
          </w:p>
        </w:tc>
      </w:tr>
    </w:tbl>
    <w:p w14:paraId="7417733D" w14:textId="77777777" w:rsidR="00CA66B9" w:rsidRPr="00CA66B9" w:rsidRDefault="00CA66B9" w:rsidP="00D93BF2">
      <w:pPr>
        <w:keepNext/>
        <w:keepLines/>
        <w:spacing w:after="0" w:line="360" w:lineRule="auto"/>
        <w:jc w:val="both"/>
        <w:outlineLvl w:val="1"/>
        <w:rPr>
          <w:rFonts w:ascii="Arial" w:eastAsiaTheme="majorEastAsia" w:hAnsi="Arial" w:cs="Arial"/>
          <w:color w:val="000000" w:themeColor="text1"/>
          <w:sz w:val="28"/>
          <w:szCs w:val="28"/>
          <w:lang w:val="es-ES"/>
        </w:rPr>
      </w:pPr>
      <w:bookmarkStart w:id="136" w:name="_Toc50217622"/>
      <w:bookmarkStart w:id="137" w:name="_Toc51689154"/>
      <w:bookmarkEnd w:id="133"/>
      <w:bookmarkEnd w:id="135"/>
      <w:r w:rsidRPr="00CA66B9">
        <w:rPr>
          <w:rFonts w:ascii="Arial" w:eastAsiaTheme="majorEastAsia" w:hAnsi="Arial" w:cs="Arial"/>
          <w:color w:val="000000" w:themeColor="text1"/>
          <w:sz w:val="28"/>
          <w:szCs w:val="28"/>
          <w:lang w:val="es-ES"/>
        </w:rPr>
        <w:t>2.6 Diagrama de casos de uso del sistema</w:t>
      </w:r>
      <w:bookmarkEnd w:id="134"/>
      <w:bookmarkEnd w:id="136"/>
      <w:bookmarkEnd w:id="137"/>
    </w:p>
    <w:p w14:paraId="42ACD70F" w14:textId="2BB45326" w:rsidR="00CA66B9" w:rsidRPr="00CA66B9" w:rsidRDefault="00CA66B9" w:rsidP="00CA66B9">
      <w:pPr>
        <w:spacing w:after="0" w:line="360" w:lineRule="auto"/>
        <w:jc w:val="both"/>
        <w:rPr>
          <w:rFonts w:ascii="Arial" w:hAnsi="Arial" w:cs="Arial"/>
          <w:color w:val="000000" w:themeColor="text1"/>
          <w:sz w:val="24"/>
          <w:szCs w:val="24"/>
          <w:lang w:val="es-ES_tradnl"/>
        </w:rPr>
      </w:pPr>
      <w:r w:rsidRPr="00CA66B9">
        <w:rPr>
          <w:rFonts w:ascii="Arial" w:hAnsi="Arial" w:cs="Arial"/>
          <w:color w:val="000000" w:themeColor="text1"/>
          <w:sz w:val="24"/>
          <w:szCs w:val="24"/>
          <w:lang w:val="es-ES_tradnl"/>
        </w:rPr>
        <w:t xml:space="preserve">A continuación, se muestra la </w:t>
      </w:r>
      <w:r w:rsidRPr="00CA66B9">
        <w:rPr>
          <w:rFonts w:ascii="Arial" w:hAnsi="Arial" w:cs="Arial"/>
          <w:color w:val="000000" w:themeColor="text1"/>
          <w:sz w:val="24"/>
          <w:szCs w:val="24"/>
          <w:lang w:val="es-ES_tradnl"/>
        </w:rPr>
        <w:fldChar w:fldCharType="begin"/>
      </w:r>
      <w:r w:rsidRPr="00CA66B9">
        <w:rPr>
          <w:rFonts w:ascii="Arial" w:hAnsi="Arial" w:cs="Arial"/>
          <w:color w:val="000000" w:themeColor="text1"/>
          <w:sz w:val="24"/>
          <w:szCs w:val="24"/>
          <w:lang w:val="es-ES_tradnl"/>
        </w:rPr>
        <w:instrText xml:space="preserve"> REF _Ref513157112 \h  \* MERGEFORMAT </w:instrText>
      </w:r>
      <w:r w:rsidRPr="00CA66B9">
        <w:rPr>
          <w:rFonts w:ascii="Arial" w:hAnsi="Arial" w:cs="Arial"/>
          <w:color w:val="000000" w:themeColor="text1"/>
          <w:sz w:val="24"/>
          <w:szCs w:val="24"/>
          <w:lang w:val="es-ES_tradnl"/>
        </w:rPr>
      </w:r>
      <w:r w:rsidRPr="00CA66B9">
        <w:rPr>
          <w:rFonts w:ascii="Arial" w:hAnsi="Arial" w:cs="Arial"/>
          <w:color w:val="000000" w:themeColor="text1"/>
          <w:sz w:val="24"/>
          <w:szCs w:val="24"/>
          <w:lang w:val="es-ES_tradnl"/>
        </w:rPr>
        <w:fldChar w:fldCharType="separate"/>
      </w:r>
      <w:r w:rsidR="00225B19">
        <w:rPr>
          <w:rFonts w:ascii="Arial" w:hAnsi="Arial" w:cs="Arial"/>
          <w:b/>
          <w:bCs/>
          <w:color w:val="000000" w:themeColor="text1"/>
          <w:sz w:val="24"/>
          <w:szCs w:val="24"/>
          <w:lang w:val="es-ES"/>
        </w:rPr>
        <w:t>¡Error! No se encuentra el origen de la referencia.</w:t>
      </w:r>
      <w:r w:rsidRPr="00CA66B9">
        <w:rPr>
          <w:rFonts w:ascii="Arial" w:hAnsi="Arial" w:cs="Arial"/>
          <w:color w:val="000000" w:themeColor="text1"/>
          <w:sz w:val="24"/>
          <w:szCs w:val="24"/>
          <w:lang w:val="es-ES"/>
        </w:rPr>
        <w:fldChar w:fldCharType="end"/>
      </w:r>
      <w:r w:rsidRPr="00CA66B9">
        <w:rPr>
          <w:rFonts w:ascii="Arial" w:hAnsi="Arial" w:cs="Arial"/>
          <w:color w:val="000000" w:themeColor="text1"/>
          <w:sz w:val="24"/>
          <w:szCs w:val="24"/>
          <w:lang w:val="es-ES_tradnl"/>
        </w:rPr>
        <w:t>, donde quedan representado los casos de uso del sistema definidos y el actor que los inicia.</w:t>
      </w:r>
    </w:p>
    <w:p w14:paraId="190F4360" w14:textId="77777777" w:rsidR="00D93BF2" w:rsidRDefault="00CA66B9" w:rsidP="00D93BF2">
      <w:pPr>
        <w:keepNext/>
        <w:spacing w:before="40" w:line="360" w:lineRule="auto"/>
        <w:jc w:val="center"/>
      </w:pPr>
      <w:r w:rsidRPr="00CA66B9">
        <w:rPr>
          <w:noProof/>
          <w:lang w:val="es-ES"/>
        </w:rPr>
        <w:drawing>
          <wp:inline distT="0" distB="0" distL="0" distR="0" wp14:anchorId="51352D8C" wp14:editId="46115BF4">
            <wp:extent cx="4625162" cy="2774796"/>
            <wp:effectExtent l="0" t="0" r="444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3594" cy="2839848"/>
                    </a:xfrm>
                    <a:prstGeom prst="rect">
                      <a:avLst/>
                    </a:prstGeom>
                    <a:noFill/>
                    <a:ln>
                      <a:noFill/>
                    </a:ln>
                  </pic:spPr>
                </pic:pic>
              </a:graphicData>
            </a:graphic>
          </wp:inline>
        </w:drawing>
      </w:r>
    </w:p>
    <w:p w14:paraId="7BC32380" w14:textId="25CB59C3" w:rsidR="00CA66B9" w:rsidRPr="00D93BF2" w:rsidRDefault="00D93BF2" w:rsidP="00D93BF2">
      <w:pPr>
        <w:pStyle w:val="Descripcin"/>
        <w:jc w:val="center"/>
        <w:rPr>
          <w:rFonts w:ascii="Arial" w:hAnsi="Arial" w:cs="Arial"/>
          <w:i w:val="0"/>
          <w:iCs w:val="0"/>
          <w:color w:val="auto"/>
          <w:sz w:val="28"/>
          <w:szCs w:val="28"/>
          <w:lang w:val="es-ES_tradnl"/>
        </w:rPr>
      </w:pPr>
      <w:bookmarkStart w:id="138" w:name="_Toc51689270"/>
      <w:r w:rsidRPr="00D93BF2">
        <w:rPr>
          <w:rFonts w:ascii="Arial" w:hAnsi="Arial" w:cs="Arial"/>
          <w:i w:val="0"/>
          <w:iCs w:val="0"/>
          <w:color w:val="auto"/>
          <w:sz w:val="20"/>
          <w:szCs w:val="20"/>
          <w:lang w:val="es-CU"/>
        </w:rPr>
        <w:t xml:space="preserve">Figura </w:t>
      </w:r>
      <w:r w:rsidRPr="00D93BF2">
        <w:rPr>
          <w:rFonts w:ascii="Arial" w:hAnsi="Arial" w:cs="Arial"/>
          <w:i w:val="0"/>
          <w:iCs w:val="0"/>
          <w:color w:val="auto"/>
          <w:sz w:val="20"/>
          <w:szCs w:val="20"/>
        </w:rPr>
        <w:fldChar w:fldCharType="begin"/>
      </w:r>
      <w:r w:rsidRPr="00D93BF2">
        <w:rPr>
          <w:rFonts w:ascii="Arial" w:hAnsi="Arial" w:cs="Arial"/>
          <w:i w:val="0"/>
          <w:iCs w:val="0"/>
          <w:color w:val="auto"/>
          <w:sz w:val="20"/>
          <w:szCs w:val="20"/>
          <w:lang w:val="es-CU"/>
        </w:rPr>
        <w:instrText xml:space="preserve"> SEQ Figura \* ARABIC </w:instrText>
      </w:r>
      <w:r w:rsidRPr="00D93BF2">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15</w:t>
      </w:r>
      <w:r w:rsidRPr="00D93BF2">
        <w:rPr>
          <w:rFonts w:ascii="Arial" w:hAnsi="Arial" w:cs="Arial"/>
          <w:i w:val="0"/>
          <w:iCs w:val="0"/>
          <w:color w:val="auto"/>
          <w:sz w:val="20"/>
          <w:szCs w:val="20"/>
        </w:rPr>
        <w:fldChar w:fldCharType="end"/>
      </w:r>
      <w:r w:rsidRPr="00D93BF2">
        <w:rPr>
          <w:rFonts w:ascii="Arial" w:hAnsi="Arial" w:cs="Arial"/>
          <w:i w:val="0"/>
          <w:iCs w:val="0"/>
          <w:color w:val="auto"/>
          <w:sz w:val="20"/>
          <w:szCs w:val="20"/>
          <w:lang w:val="es-CU"/>
        </w:rPr>
        <w:t>: Diagrama de casos de uso del sistema</w:t>
      </w:r>
      <w:bookmarkEnd w:id="138"/>
    </w:p>
    <w:p w14:paraId="174C959F"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139" w:name="_Toc12447119"/>
      <w:bookmarkStart w:id="140" w:name="_Toc50217623"/>
      <w:bookmarkStart w:id="141" w:name="_Toc51689155"/>
      <w:r w:rsidRPr="00CA66B9">
        <w:rPr>
          <w:rFonts w:ascii="Arial" w:eastAsiaTheme="majorEastAsia" w:hAnsi="Arial" w:cs="Arial"/>
          <w:color w:val="000000" w:themeColor="text1"/>
          <w:sz w:val="28"/>
          <w:szCs w:val="28"/>
          <w:lang w:val="es-ES"/>
        </w:rPr>
        <w:t>2.6.1 Actores del sistema</w:t>
      </w:r>
      <w:bookmarkEnd w:id="139"/>
      <w:bookmarkEnd w:id="140"/>
      <w:bookmarkEnd w:id="141"/>
    </w:p>
    <w:p w14:paraId="7014A35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Un actor del sistema es una entidad externa relacionada al sistema y que demanda una funcionalidad al mismo. Esto incluye a los operadores humanos, pero también incluye a todos los sistemas externos [68]. Como bien se ha mostrado, el analista es el único actor del sistema. De este se realiza una breve descripción contenida en la Tabla 6: Descripción de actores del sistema.</w:t>
      </w:r>
    </w:p>
    <w:p w14:paraId="6ADA015B" w14:textId="0CDCC1D7" w:rsidR="00A31E28" w:rsidRPr="00A31E28" w:rsidRDefault="00A31E28" w:rsidP="00A31E28">
      <w:pPr>
        <w:pStyle w:val="Descripcin"/>
        <w:keepNext/>
        <w:jc w:val="center"/>
        <w:rPr>
          <w:rFonts w:ascii="Arial" w:hAnsi="Arial" w:cs="Arial"/>
          <w:i w:val="0"/>
          <w:iCs w:val="0"/>
          <w:color w:val="auto"/>
          <w:sz w:val="20"/>
          <w:szCs w:val="20"/>
        </w:rPr>
      </w:pPr>
      <w:bookmarkStart w:id="142" w:name="_Toc51689193"/>
      <w:proofErr w:type="spellStart"/>
      <w:r w:rsidRPr="00A31E28">
        <w:rPr>
          <w:rFonts w:ascii="Arial" w:hAnsi="Arial" w:cs="Arial"/>
          <w:i w:val="0"/>
          <w:iCs w:val="0"/>
          <w:color w:val="auto"/>
          <w:sz w:val="20"/>
          <w:szCs w:val="20"/>
        </w:rPr>
        <w:lastRenderedPageBreak/>
        <w:t>Tabla</w:t>
      </w:r>
      <w:proofErr w:type="spellEnd"/>
      <w:r w:rsidRPr="00A31E28">
        <w:rPr>
          <w:rFonts w:ascii="Arial" w:hAnsi="Arial" w:cs="Arial"/>
          <w:i w:val="0"/>
          <w:iCs w:val="0"/>
          <w:color w:val="auto"/>
          <w:sz w:val="20"/>
          <w:szCs w:val="20"/>
        </w:rPr>
        <w:t xml:space="preserve">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6</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rPr>
        <w:t xml:space="preserve">: </w:t>
      </w:r>
      <w:proofErr w:type="spellStart"/>
      <w:r w:rsidRPr="00A31E28">
        <w:rPr>
          <w:rFonts w:ascii="Arial" w:hAnsi="Arial" w:cs="Arial"/>
          <w:i w:val="0"/>
          <w:iCs w:val="0"/>
          <w:color w:val="auto"/>
          <w:sz w:val="20"/>
          <w:szCs w:val="20"/>
        </w:rPr>
        <w:t>Actores</w:t>
      </w:r>
      <w:proofErr w:type="spellEnd"/>
      <w:r w:rsidRPr="00A31E28">
        <w:rPr>
          <w:rFonts w:ascii="Arial" w:hAnsi="Arial" w:cs="Arial"/>
          <w:i w:val="0"/>
          <w:iCs w:val="0"/>
          <w:color w:val="auto"/>
          <w:sz w:val="20"/>
          <w:szCs w:val="20"/>
        </w:rPr>
        <w:t xml:space="preserve"> del </w:t>
      </w:r>
      <w:proofErr w:type="spellStart"/>
      <w:r w:rsidRPr="00A31E28">
        <w:rPr>
          <w:rFonts w:ascii="Arial" w:hAnsi="Arial" w:cs="Arial"/>
          <w:i w:val="0"/>
          <w:iCs w:val="0"/>
          <w:color w:val="auto"/>
          <w:sz w:val="20"/>
          <w:szCs w:val="20"/>
        </w:rPr>
        <w:t>sistema</w:t>
      </w:r>
      <w:bookmarkEnd w:id="142"/>
      <w:proofErr w:type="spellEnd"/>
    </w:p>
    <w:tbl>
      <w:tblPr>
        <w:tblW w:w="8720" w:type="dxa"/>
        <w:jc w:val="center"/>
        <w:tblLayout w:type="fixed"/>
        <w:tblCellMar>
          <w:left w:w="10" w:type="dxa"/>
          <w:right w:w="10" w:type="dxa"/>
        </w:tblCellMar>
        <w:tblLook w:val="04A0" w:firstRow="1" w:lastRow="0" w:firstColumn="1" w:lastColumn="0" w:noHBand="0" w:noVBand="1"/>
      </w:tblPr>
      <w:tblGrid>
        <w:gridCol w:w="2268"/>
        <w:gridCol w:w="6452"/>
      </w:tblGrid>
      <w:tr w:rsidR="00CA66B9" w:rsidRPr="00CA66B9" w14:paraId="0E71EE68"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3CAF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Actor del sistema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DAF7B"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Descripción</w:t>
            </w:r>
          </w:p>
        </w:tc>
      </w:tr>
      <w:tr w:rsidR="00CA66B9" w:rsidRPr="00395424" w14:paraId="08782851" w14:textId="77777777" w:rsidTr="00EE4CCB">
        <w:trPr>
          <w:trHeight w:val="1"/>
          <w:jc w:val="center"/>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3D4C3"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Analista</w:t>
            </w:r>
          </w:p>
        </w:tc>
        <w:tc>
          <w:tcPr>
            <w:tcW w:w="6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961388" w14:textId="77777777" w:rsidR="00CA66B9" w:rsidRPr="00CA66B9" w:rsidRDefault="00CA66B9" w:rsidP="00AE5AC7">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Es el encargado de iniciar todos los casos de uso del sistema. Tiene la responsabilidad de configurar y ejecutar la simulación, así como obtener los datos estadísticos para posterior análisis. No requiere de estar dotado de conocimientos precisos de informática, más bien basta con un conocimiento básico de operador de aplicaciones.</w:t>
            </w:r>
          </w:p>
        </w:tc>
      </w:tr>
    </w:tbl>
    <w:p w14:paraId="04AF7216" w14:textId="77777777" w:rsidR="00CA66B9" w:rsidRPr="00CA66B9" w:rsidRDefault="00CA66B9" w:rsidP="00CA66B9">
      <w:pPr>
        <w:spacing w:before="40" w:after="0" w:line="360" w:lineRule="auto"/>
        <w:jc w:val="both"/>
        <w:rPr>
          <w:rFonts w:ascii="Arial" w:hAnsi="Arial" w:cs="Arial"/>
          <w:sz w:val="28"/>
          <w:szCs w:val="28"/>
          <w:lang w:val="es-ES"/>
        </w:rPr>
      </w:pPr>
      <w:bookmarkStart w:id="143" w:name="_Toc12447121"/>
      <w:r w:rsidRPr="00CA66B9">
        <w:rPr>
          <w:rFonts w:ascii="Arial" w:hAnsi="Arial" w:cs="Arial"/>
          <w:sz w:val="28"/>
          <w:szCs w:val="28"/>
          <w:lang w:val="es-ES"/>
        </w:rPr>
        <w:t>2.6.2 Descripción detallada de los casos de usos del sistema</w:t>
      </w:r>
      <w:bookmarkEnd w:id="143"/>
    </w:p>
    <w:p w14:paraId="59B8747B" w14:textId="77777777" w:rsidR="00CA66B9" w:rsidRPr="00CA66B9" w:rsidRDefault="00CA66B9" w:rsidP="00CA66B9">
      <w:pPr>
        <w:spacing w:before="40" w:line="360" w:lineRule="auto"/>
        <w:jc w:val="both"/>
        <w:rPr>
          <w:rFonts w:ascii="Arial" w:hAnsi="Arial" w:cs="Arial"/>
          <w:sz w:val="24"/>
          <w:szCs w:val="24"/>
          <w:lang w:val="es-ES"/>
        </w:rPr>
      </w:pPr>
      <w:r w:rsidRPr="00CA66B9">
        <w:rPr>
          <w:rFonts w:ascii="Arial" w:hAnsi="Arial" w:cs="Arial"/>
          <w:sz w:val="24"/>
          <w:szCs w:val="24"/>
          <w:lang w:val="es-ES"/>
        </w:rPr>
        <w:t>A continuación, en las tablas: Tabla 7: Caso de uso “Configurar simulación” y Tabla 8: Caso de uso "Ejecutar simulación", se realiza una explicación detallada de los casos de uso de sistema más importantes desde el punto de vista de la arquitectura. Asimismo, en la Tabla 9: Caso de uso “Exportar datos”, se hace una especificación de alto nivel del caso de uso del sistema: “Exportar datos”.</w:t>
      </w:r>
    </w:p>
    <w:p w14:paraId="4C426556" w14:textId="650F589A" w:rsidR="00A31E28" w:rsidRPr="00A31E28" w:rsidRDefault="00A31E28" w:rsidP="00A31E28">
      <w:pPr>
        <w:pStyle w:val="Descripcin"/>
        <w:keepNext/>
        <w:jc w:val="center"/>
        <w:rPr>
          <w:rFonts w:ascii="Arial" w:hAnsi="Arial" w:cs="Arial"/>
          <w:i w:val="0"/>
          <w:iCs w:val="0"/>
          <w:color w:val="auto"/>
          <w:sz w:val="20"/>
          <w:szCs w:val="20"/>
          <w:lang w:val="es-CU"/>
        </w:rPr>
      </w:pPr>
      <w:bookmarkStart w:id="144" w:name="_Toc51689194"/>
      <w:r w:rsidRPr="00A31E28">
        <w:rPr>
          <w:rFonts w:ascii="Arial" w:hAnsi="Arial" w:cs="Arial"/>
          <w:i w:val="0"/>
          <w:iCs w:val="0"/>
          <w:color w:val="auto"/>
          <w:sz w:val="20"/>
          <w:szCs w:val="20"/>
          <w:lang w:val="es-CU"/>
        </w:rPr>
        <w:t xml:space="preserve">Tabla </w:t>
      </w:r>
      <w:r w:rsidRPr="00A31E28">
        <w:rPr>
          <w:rFonts w:ascii="Arial" w:hAnsi="Arial" w:cs="Arial"/>
          <w:i w:val="0"/>
          <w:iCs w:val="0"/>
          <w:color w:val="auto"/>
          <w:sz w:val="20"/>
          <w:szCs w:val="20"/>
        </w:rPr>
        <w:fldChar w:fldCharType="begin"/>
      </w:r>
      <w:r w:rsidRPr="00A31E28">
        <w:rPr>
          <w:rFonts w:ascii="Arial" w:hAnsi="Arial" w:cs="Arial"/>
          <w:i w:val="0"/>
          <w:iCs w:val="0"/>
          <w:color w:val="auto"/>
          <w:sz w:val="20"/>
          <w:szCs w:val="20"/>
          <w:lang w:val="es-CU"/>
        </w:rPr>
        <w:instrText xml:space="preserve"> SEQ Tabla \* ARABIC </w:instrText>
      </w:r>
      <w:r w:rsidRPr="00A31E28">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7</w:t>
      </w:r>
      <w:r w:rsidRPr="00A31E28">
        <w:rPr>
          <w:rFonts w:ascii="Arial" w:hAnsi="Arial" w:cs="Arial"/>
          <w:i w:val="0"/>
          <w:iCs w:val="0"/>
          <w:color w:val="auto"/>
          <w:sz w:val="20"/>
          <w:szCs w:val="20"/>
        </w:rPr>
        <w:fldChar w:fldCharType="end"/>
      </w:r>
      <w:r w:rsidRPr="00A31E28">
        <w:rPr>
          <w:rFonts w:ascii="Arial" w:hAnsi="Arial" w:cs="Arial"/>
          <w:i w:val="0"/>
          <w:iCs w:val="0"/>
          <w:color w:val="auto"/>
          <w:sz w:val="20"/>
          <w:szCs w:val="20"/>
          <w:lang w:val="es-CU"/>
        </w:rPr>
        <w:t>: caso de uso:” Configurar Simulación”</w:t>
      </w:r>
      <w:bookmarkEnd w:id="144"/>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BAD5CE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3C2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5" w:name="_Hlk50128641"/>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E718C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Configurar simulación </w:t>
            </w:r>
          </w:p>
        </w:tc>
      </w:tr>
      <w:tr w:rsidR="00CA66B9" w:rsidRPr="00CA66B9" w14:paraId="2C9D27F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2245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92BA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395424" w14:paraId="1F1F90F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24D2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77E2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se ejecuta la aplicación, donde se crea la ventana que permite configurar los detalles de la simulación. En esta ventana se puede configurar la parada o pausa automática en un paso específico, la repetición y velocidad. Es donde se seleccionan las acciones para comenzar la simulación. El caso de uso termina cuando termina la simulación, ya que durante de esta se puede reconfigurar el sistema.</w:t>
            </w:r>
          </w:p>
        </w:tc>
      </w:tr>
      <w:tr w:rsidR="00CA66B9" w:rsidRPr="00395424" w14:paraId="5376772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08EB5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38FE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es el responsable de que se capture toda la configuración deseada por el usuario. </w:t>
            </w:r>
          </w:p>
        </w:tc>
      </w:tr>
      <w:tr w:rsidR="00CA66B9" w:rsidRPr="00395424" w14:paraId="526F53E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63C3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08EB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carece de precondiciones, basta con que el usuario tenga decidido como quiere realizar la configuración para efectuarla. </w:t>
            </w:r>
          </w:p>
        </w:tc>
      </w:tr>
      <w:tr w:rsidR="00CA66B9" w:rsidRPr="00CA66B9" w14:paraId="00E3333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1A9F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1F4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Apariencia y usabilidad </w:t>
            </w:r>
          </w:p>
        </w:tc>
      </w:tr>
      <w:tr w:rsidR="00CA66B9" w:rsidRPr="00CA66B9" w14:paraId="6EDA81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6D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6" w:name="_Hlk50128866"/>
            <w:r w:rsidRPr="00CA66B9">
              <w:rPr>
                <w:rFonts w:ascii="Arial" w:hAnsi="Arial" w:cs="Arial"/>
                <w:b/>
                <w:color w:val="000000" w:themeColor="text1"/>
                <w:sz w:val="24"/>
                <w:szCs w:val="24"/>
                <w:lang w:val="es-ES"/>
              </w:rPr>
              <w:lastRenderedPageBreak/>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AC59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1322665E" wp14:editId="29BDDEBF">
                  <wp:extent cx="3152775" cy="3248025"/>
                  <wp:effectExtent l="0" t="0" r="0" b="0"/>
                  <wp:docPr id="8" name="Imagen 8" descr="Configuracion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figuracion Seleccionad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75" cy="3248025"/>
                          </a:xfrm>
                          <a:prstGeom prst="rect">
                            <a:avLst/>
                          </a:prstGeom>
                          <a:noFill/>
                          <a:ln>
                            <a:noFill/>
                          </a:ln>
                        </pic:spPr>
                      </pic:pic>
                    </a:graphicData>
                  </a:graphic>
                </wp:inline>
              </w:drawing>
            </w:r>
          </w:p>
        </w:tc>
      </w:tr>
      <w:tr w:rsidR="00CA66B9" w:rsidRPr="00CA66B9" w14:paraId="1D780620" w14:textId="77777777" w:rsidTr="00EE4CCB">
        <w:trPr>
          <w:trHeight w:val="1"/>
          <w:jc w:val="center"/>
        </w:trPr>
        <w:tc>
          <w:tcPr>
            <w:tcW w:w="882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C3B9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
        </w:tc>
      </w:tr>
      <w:tr w:rsidR="00CA66B9" w:rsidRPr="00CA66B9" w14:paraId="2D5E1DC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FB86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29C9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395424" w14:paraId="7B7BC4F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93BB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del mapa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51FA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conozca que mapa cargar sobre el que se van a mover los agentes.</w:t>
            </w:r>
          </w:p>
        </w:tc>
      </w:tr>
      <w:tr w:rsidR="00CA66B9" w:rsidRPr="00395424" w14:paraId="554A1D3F"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671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áreas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365E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dibuje de diferentes colores las áreas auxiliares que se quieren visualizar.</w:t>
            </w:r>
          </w:p>
        </w:tc>
      </w:tr>
      <w:tr w:rsidR="00CA66B9" w:rsidRPr="00395424" w14:paraId="620ADD0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E6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Selección de la solución MCLP a simular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A78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No responde como tal, pero posteriormente la información es usada para que el sistema cargue del XML correspondiente la información inicial de las patrullas.</w:t>
            </w:r>
          </w:p>
        </w:tc>
      </w:tr>
      <w:tr w:rsidR="00CA66B9" w:rsidRPr="00395424" w14:paraId="035CDB3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DC01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bookmarkStart w:id="147" w:name="_Hlk50129082"/>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Comenzar simulación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FF45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el proceso de carga de los datos, localiza los ficheros GIS y XML con la información necesaria, da posteriormente pasa a cargar las pantallas de la simulación y así darle comienzo.</w:t>
            </w:r>
          </w:p>
        </w:tc>
      </w:tr>
    </w:tbl>
    <w:p w14:paraId="1C517B69" w14:textId="77777777" w:rsidR="00CA66B9" w:rsidRPr="00CA66B9" w:rsidRDefault="00CA66B9" w:rsidP="00F60511">
      <w:pPr>
        <w:rPr>
          <w:lang w:val="es-ES"/>
        </w:rPr>
      </w:pPr>
      <w:bookmarkStart w:id="148" w:name="_Toc12447123"/>
      <w:bookmarkEnd w:id="145"/>
      <w:bookmarkEnd w:id="146"/>
      <w:bookmarkEnd w:id="147"/>
    </w:p>
    <w:p w14:paraId="1ABD4BDD" w14:textId="47575AA6" w:rsidR="00F60511" w:rsidRPr="00F60511" w:rsidRDefault="00F60511" w:rsidP="00F60511">
      <w:pPr>
        <w:pStyle w:val="Descripcin"/>
        <w:keepNext/>
        <w:jc w:val="center"/>
        <w:rPr>
          <w:rFonts w:ascii="Arial" w:hAnsi="Arial" w:cs="Arial"/>
          <w:i w:val="0"/>
          <w:iCs w:val="0"/>
          <w:color w:val="auto"/>
          <w:sz w:val="20"/>
          <w:szCs w:val="20"/>
          <w:lang w:val="es-CU"/>
        </w:rPr>
      </w:pPr>
      <w:bookmarkStart w:id="149" w:name="_Toc51689195"/>
      <w:bookmarkEnd w:id="148"/>
      <w:r w:rsidRPr="00F60511">
        <w:rPr>
          <w:rFonts w:ascii="Arial" w:hAnsi="Arial" w:cs="Arial"/>
          <w:i w:val="0"/>
          <w:iCs w:val="0"/>
          <w:color w:val="auto"/>
          <w:sz w:val="20"/>
          <w:szCs w:val="20"/>
          <w:lang w:val="es-CU"/>
        </w:rPr>
        <w:t xml:space="preserve">Tabla </w:t>
      </w:r>
      <w:r w:rsidRPr="00F60511">
        <w:rPr>
          <w:rFonts w:ascii="Arial" w:hAnsi="Arial" w:cs="Arial"/>
          <w:i w:val="0"/>
          <w:iCs w:val="0"/>
          <w:color w:val="auto"/>
          <w:sz w:val="20"/>
          <w:szCs w:val="20"/>
        </w:rPr>
        <w:fldChar w:fldCharType="begin"/>
      </w:r>
      <w:r w:rsidRPr="00F60511">
        <w:rPr>
          <w:rFonts w:ascii="Arial" w:hAnsi="Arial" w:cs="Arial"/>
          <w:i w:val="0"/>
          <w:iCs w:val="0"/>
          <w:color w:val="auto"/>
          <w:sz w:val="20"/>
          <w:szCs w:val="20"/>
          <w:lang w:val="es-CU"/>
        </w:rPr>
        <w:instrText xml:space="preserve"> SEQ Tabla \* ARABIC </w:instrText>
      </w:r>
      <w:r w:rsidRPr="00F6051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8</w:t>
      </w:r>
      <w:r w:rsidRPr="00F60511">
        <w:rPr>
          <w:rFonts w:ascii="Arial" w:hAnsi="Arial" w:cs="Arial"/>
          <w:i w:val="0"/>
          <w:iCs w:val="0"/>
          <w:color w:val="auto"/>
          <w:sz w:val="20"/>
          <w:szCs w:val="20"/>
        </w:rPr>
        <w:fldChar w:fldCharType="end"/>
      </w:r>
      <w:r w:rsidRPr="00F60511">
        <w:rPr>
          <w:rFonts w:ascii="Arial" w:hAnsi="Arial" w:cs="Arial"/>
          <w:i w:val="0"/>
          <w:iCs w:val="0"/>
          <w:color w:val="auto"/>
          <w:sz w:val="20"/>
          <w:szCs w:val="20"/>
          <w:lang w:val="es-CU"/>
        </w:rPr>
        <w:t>: Caso de uso:” Ejecutar Simulación”</w:t>
      </w:r>
      <w:bookmarkEnd w:id="149"/>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7D8E1781"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3AEAA" w14:textId="77777777" w:rsidR="00CA66B9" w:rsidRPr="00CA66B9" w:rsidRDefault="00CA66B9" w:rsidP="006C0130">
            <w:pPr>
              <w:spacing w:before="40" w:line="240" w:lineRule="auto"/>
              <w:jc w:val="both"/>
              <w:rPr>
                <w:rFonts w:ascii="Arial" w:hAnsi="Arial" w:cs="Arial"/>
                <w:b/>
                <w:color w:val="000000" w:themeColor="text1"/>
                <w:sz w:val="24"/>
                <w:szCs w:val="24"/>
                <w:lang w:val="es-ES"/>
              </w:rPr>
            </w:pPr>
            <w:r w:rsidRPr="00CA66B9">
              <w:rPr>
                <w:rFonts w:ascii="Arial" w:hAnsi="Arial" w:cs="Arial"/>
                <w:b/>
                <w:color w:val="000000" w:themeColor="text1"/>
                <w:sz w:val="24"/>
                <w:szCs w:val="24"/>
                <w:lang w:val="es-ES"/>
              </w:rPr>
              <w:t>Caso de Uso</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0A38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Ejecutar simulación</w:t>
            </w:r>
          </w:p>
        </w:tc>
      </w:tr>
      <w:tr w:rsidR="00CA66B9" w:rsidRPr="00CA66B9" w14:paraId="17272927"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8A92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ED9D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CA66B9" w14:paraId="05C23CB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28B2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1CDD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comienza a ejecutar la simulación, se va visualizando por “pasos” el comportamiento de las estaciones en el entorno. Este caso de uso es el que permite ver todo el movimiento de los objetos en el mapa. Permite además acercar y/o alejar el mapa y tirarle fotos o videos a la simulación en cualquier momento. El caso de uso termina cuando termina la simulación.</w:t>
            </w:r>
          </w:p>
        </w:tc>
      </w:tr>
      <w:tr w:rsidR="00CA66B9" w:rsidRPr="00CA66B9" w14:paraId="59C5EEA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03E9B"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E790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el objetivo más importante de esta herramienta, es decir en él se crean los datos estadísticos de la simulación. También se obtiene gráficamente todos los detalles del proceso. </w:t>
            </w:r>
          </w:p>
        </w:tc>
      </w:tr>
      <w:tr w:rsidR="00CA66B9" w:rsidRPr="00395424" w14:paraId="63D198A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0CF0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374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exista una configuración que defina bajo qué parámetros se llevará a cabo la simulación. </w:t>
            </w:r>
          </w:p>
        </w:tc>
      </w:tr>
      <w:tr w:rsidR="00CA66B9" w:rsidRPr="00395424" w14:paraId="5423FC96"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90D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931AF" w14:textId="73D113A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portabilidad, apariencia, usabilidad, y tratamiento de excepciones.</w:t>
            </w:r>
            <w:r w:rsidR="008F1550">
              <w:rPr>
                <w:rFonts w:ascii="Arial" w:hAnsi="Arial" w:cs="Arial"/>
                <w:color w:val="000000" w:themeColor="text1"/>
                <w:sz w:val="24"/>
                <w:szCs w:val="24"/>
                <w:lang w:val="es-ES"/>
              </w:rPr>
              <w:t>9*9</w:t>
            </w:r>
          </w:p>
        </w:tc>
      </w:tr>
      <w:tr w:rsidR="00CA66B9" w:rsidRPr="00CA66B9" w14:paraId="6A3FAB5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DE3A2"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Pantallas Asociadas</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3268D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741708E0" wp14:editId="32BC7455">
                  <wp:extent cx="3886200" cy="3095625"/>
                  <wp:effectExtent l="0" t="0" r="0" b="0"/>
                  <wp:docPr id="17" name="Imagen 17" descr="Simulacion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ulacion Seleccionad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3095625"/>
                          </a:xfrm>
                          <a:prstGeom prst="rect">
                            <a:avLst/>
                          </a:prstGeom>
                          <a:noFill/>
                          <a:ln>
                            <a:noFill/>
                          </a:ln>
                        </pic:spPr>
                      </pic:pic>
                    </a:graphicData>
                  </a:graphic>
                </wp:inline>
              </w:drawing>
            </w:r>
          </w:p>
          <w:p w14:paraId="37EDA3C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lastRenderedPageBreak/>
              <w:drawing>
                <wp:inline distT="0" distB="0" distL="0" distR="0" wp14:anchorId="02C7BD92" wp14:editId="43C0319A">
                  <wp:extent cx="3890513" cy="2682755"/>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7622" cy="2687657"/>
                          </a:xfrm>
                          <a:prstGeom prst="rect">
                            <a:avLst/>
                          </a:prstGeom>
                          <a:noFill/>
                          <a:ln>
                            <a:noFill/>
                          </a:ln>
                        </pic:spPr>
                      </pic:pic>
                    </a:graphicData>
                  </a:graphic>
                </wp:inline>
              </w:drawing>
            </w:r>
          </w:p>
          <w:p w14:paraId="32B1CE2F"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noProof/>
                <w:color w:val="000000" w:themeColor="text1"/>
                <w:sz w:val="24"/>
                <w:szCs w:val="24"/>
                <w:lang w:val="es-ES"/>
              </w:rPr>
              <w:drawing>
                <wp:inline distT="0" distB="0" distL="0" distR="0" wp14:anchorId="3F3BB731" wp14:editId="70EF9FE6">
                  <wp:extent cx="3959524" cy="2933065"/>
                  <wp:effectExtent l="0" t="0" r="317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3381" cy="2943330"/>
                          </a:xfrm>
                          <a:prstGeom prst="rect">
                            <a:avLst/>
                          </a:prstGeom>
                          <a:noFill/>
                          <a:ln>
                            <a:noFill/>
                          </a:ln>
                        </pic:spPr>
                      </pic:pic>
                    </a:graphicData>
                  </a:graphic>
                </wp:inline>
              </w:drawing>
            </w:r>
          </w:p>
        </w:tc>
      </w:tr>
      <w:tr w:rsidR="00CA66B9" w:rsidRPr="00CA66B9" w14:paraId="0C4F880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C8F9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Acción del actor</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D075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Respuesta del sistema</w:t>
            </w:r>
          </w:p>
        </w:tc>
      </w:tr>
      <w:tr w:rsidR="00CA66B9" w:rsidRPr="00395424" w14:paraId="66A048F8"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110FC"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de simulación (1)</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57B1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Panel donde se visualiza el proceso de simulación. Al dar doble-</w:t>
            </w: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él se genera una nueva patrulla o demanda en dependencia de lo que se tenga seleccionado.</w:t>
            </w:r>
          </w:p>
        </w:tc>
      </w:tr>
      <w:tr w:rsidR="00CA66B9" w:rsidRPr="00395424" w14:paraId="152F660D"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389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Tomar foto (2)</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40BA5" w14:textId="6E416FA8" w:rsidR="00CA66B9" w:rsidRPr="00CA66B9" w:rsidRDefault="00A2364E" w:rsidP="006C0130">
            <w:pPr>
              <w:spacing w:before="40" w:line="240" w:lineRule="auto"/>
              <w:jc w:val="both"/>
              <w:rPr>
                <w:rFonts w:ascii="Arial" w:hAnsi="Arial" w:cs="Arial"/>
                <w:color w:val="000000" w:themeColor="text1"/>
                <w:sz w:val="24"/>
                <w:szCs w:val="24"/>
                <w:lang w:val="es-ES"/>
              </w:rPr>
            </w:pPr>
            <w:r>
              <w:rPr>
                <w:rFonts w:ascii="Arial" w:hAnsi="Arial" w:cs="Arial"/>
                <w:color w:val="000000" w:themeColor="text1"/>
                <w:sz w:val="24"/>
                <w:szCs w:val="24"/>
                <w:lang w:val="es-ES"/>
              </w:rPr>
              <w:t>Saca</w:t>
            </w:r>
            <w:r w:rsidR="00CA66B9" w:rsidRPr="00CA66B9">
              <w:rPr>
                <w:rFonts w:ascii="Arial" w:hAnsi="Arial" w:cs="Arial"/>
                <w:color w:val="000000" w:themeColor="text1"/>
                <w:sz w:val="24"/>
                <w:szCs w:val="24"/>
                <w:lang w:val="es-ES"/>
              </w:rPr>
              <w:t xml:space="preserve"> una foto a la simulación justo en el momento en el que se encuentre.</w:t>
            </w:r>
          </w:p>
        </w:tc>
      </w:tr>
      <w:tr w:rsidR="00CA66B9" w:rsidRPr="00395424" w14:paraId="14A8507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AC18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Filmar (3)</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F832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Comienza la filmación del proceso de simulación hasta que se toque nuevamente el mismo botón y la pause.</w:t>
            </w:r>
          </w:p>
        </w:tc>
      </w:tr>
      <w:tr w:rsidR="00CA66B9" w:rsidRPr="00395424" w14:paraId="7F3EC1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35CB1"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lastRenderedPageBreak/>
              <w:t>Click</w:t>
            </w:r>
            <w:proofErr w:type="spellEnd"/>
            <w:r w:rsidRPr="00CA66B9">
              <w:rPr>
                <w:rFonts w:ascii="Arial" w:hAnsi="Arial" w:cs="Arial"/>
                <w:color w:val="000000" w:themeColor="text1"/>
                <w:sz w:val="24"/>
                <w:szCs w:val="24"/>
                <w:lang w:val="es-ES"/>
              </w:rPr>
              <w:t xml:space="preserve"> en los botones de cambiar tamaño (4)</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7B10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enfoca o acerca la simulación respectivamente cada uno de los tres botones de cambio de tamaño en la visualización del mapa.</w:t>
            </w:r>
          </w:p>
        </w:tc>
      </w:tr>
      <w:tr w:rsidR="00CA66B9" w:rsidRPr="00395424" w14:paraId="1286C863"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4ACB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combo Box de tipo de agente (5)</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2EEFA"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Da la opción de seleccionar un tipo de agente (Patrulla o Emergencia) que será visualizado al hacer </w:t>
            </w: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un lugar específico en el Panel de simulación</w:t>
            </w:r>
          </w:p>
        </w:tc>
      </w:tr>
      <w:tr w:rsidR="00CA66B9" w:rsidRPr="00395424" w14:paraId="7329599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23017"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los botones de escala (6)</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BD00D"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Aleja o carca la escala de los agentes dentro del Panel de simulación, a menor escala mayor tamaño.</w:t>
            </w:r>
          </w:p>
        </w:tc>
      </w:tr>
      <w:tr w:rsidR="00CA66B9" w:rsidRPr="00395424" w14:paraId="6D15C20A"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5DD72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Generar </w:t>
            </w:r>
            <w:proofErr w:type="spellStart"/>
            <w:r w:rsidRPr="00CA66B9">
              <w:rPr>
                <w:rFonts w:ascii="Arial" w:hAnsi="Arial" w:cs="Arial"/>
                <w:color w:val="000000" w:themeColor="text1"/>
                <w:sz w:val="24"/>
                <w:szCs w:val="24"/>
                <w:lang w:val="es-ES"/>
              </w:rPr>
              <w:t>Aletoriedad</w:t>
            </w:r>
            <w:proofErr w:type="spellEnd"/>
            <w:r w:rsidRPr="00CA66B9">
              <w:rPr>
                <w:rFonts w:ascii="Arial" w:hAnsi="Arial" w:cs="Arial"/>
                <w:color w:val="000000" w:themeColor="text1"/>
                <w:sz w:val="24"/>
                <w:szCs w:val="24"/>
                <w:lang w:val="es-ES"/>
              </w:rPr>
              <w:t xml:space="preserve"> (7)</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3FE75"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encarga de generar aleatoriamente en el Panel de simulación la opción señalada en el combo box (5) sin hacer </w:t>
            </w: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w:t>
            </w:r>
          </w:p>
        </w:tc>
      </w:tr>
      <w:tr w:rsidR="00CA66B9" w:rsidRPr="00CA66B9" w14:paraId="0B756E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1FD6E"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w:t>
            </w:r>
            <w:proofErr w:type="spellStart"/>
            <w:r w:rsidRPr="00CA66B9">
              <w:rPr>
                <w:rFonts w:ascii="Arial" w:hAnsi="Arial" w:cs="Arial"/>
                <w:color w:val="000000" w:themeColor="text1"/>
                <w:sz w:val="24"/>
                <w:szCs w:val="24"/>
                <w:lang w:val="es-ES"/>
              </w:rPr>
              <w:t>play</w:t>
            </w:r>
            <w:proofErr w:type="spellEnd"/>
            <w:r w:rsidRPr="00CA66B9">
              <w:rPr>
                <w:rFonts w:ascii="Arial" w:hAnsi="Arial" w:cs="Arial"/>
                <w:color w:val="000000" w:themeColor="text1"/>
                <w:sz w:val="24"/>
                <w:szCs w:val="24"/>
                <w:lang w:val="es-ES"/>
              </w:rPr>
              <w:t xml:space="preserve"> (8)</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245249"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Comienza la simulación </w:t>
            </w:r>
          </w:p>
        </w:tc>
      </w:tr>
      <w:tr w:rsidR="00CA66B9" w:rsidRPr="00395424" w14:paraId="04F71B35"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0A04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pausa (9)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17C38"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pausa la simulación </w:t>
            </w:r>
          </w:p>
        </w:tc>
      </w:tr>
      <w:tr w:rsidR="00CA66B9" w:rsidRPr="00395424" w14:paraId="65CAF762"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B6FD6" w14:textId="77777777" w:rsidR="00CA66B9" w:rsidRPr="00CA66B9" w:rsidRDefault="00CA66B9" w:rsidP="006C0130">
            <w:pPr>
              <w:spacing w:before="40" w:line="240" w:lineRule="auto"/>
              <w:jc w:val="both"/>
              <w:rPr>
                <w:rFonts w:ascii="Arial" w:hAnsi="Arial" w:cs="Arial"/>
                <w:color w:val="000000" w:themeColor="text1"/>
                <w:sz w:val="24"/>
                <w:szCs w:val="24"/>
                <w:lang w:val="es-ES"/>
              </w:rPr>
            </w:pPr>
            <w:proofErr w:type="spellStart"/>
            <w:r w:rsidRPr="00CA66B9">
              <w:rPr>
                <w:rFonts w:ascii="Arial" w:hAnsi="Arial" w:cs="Arial"/>
                <w:color w:val="000000" w:themeColor="text1"/>
                <w:sz w:val="24"/>
                <w:szCs w:val="24"/>
                <w:lang w:val="es-ES"/>
              </w:rPr>
              <w:t>Click</w:t>
            </w:r>
            <w:proofErr w:type="spellEnd"/>
            <w:r w:rsidRPr="00CA66B9">
              <w:rPr>
                <w:rFonts w:ascii="Arial" w:hAnsi="Arial" w:cs="Arial"/>
                <w:color w:val="000000" w:themeColor="text1"/>
                <w:sz w:val="24"/>
                <w:szCs w:val="24"/>
                <w:lang w:val="es-ES"/>
              </w:rPr>
              <w:t xml:space="preserve"> en el botón stop (10)</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E2554" w14:textId="77777777" w:rsidR="00CA66B9" w:rsidRPr="00CA66B9" w:rsidRDefault="00CA66B9" w:rsidP="006C0130">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Pone en stop la simulación </w:t>
            </w:r>
          </w:p>
        </w:tc>
      </w:tr>
    </w:tbl>
    <w:p w14:paraId="077F71CD" w14:textId="3CF42D7A" w:rsidR="00C77BF5" w:rsidRPr="00C77BF5" w:rsidRDefault="00C77BF5" w:rsidP="00C77BF5">
      <w:pPr>
        <w:pStyle w:val="Descripcin"/>
        <w:keepNext/>
        <w:spacing w:before="240"/>
        <w:jc w:val="center"/>
        <w:rPr>
          <w:rFonts w:ascii="Arial" w:hAnsi="Arial" w:cs="Arial"/>
          <w:i w:val="0"/>
          <w:iCs w:val="0"/>
          <w:color w:val="auto"/>
          <w:sz w:val="20"/>
          <w:szCs w:val="20"/>
          <w:lang w:val="es-CU"/>
        </w:rPr>
      </w:pPr>
      <w:bookmarkStart w:id="150" w:name="_Toc51689196"/>
      <w:r w:rsidRPr="00C77BF5">
        <w:rPr>
          <w:rFonts w:ascii="Arial" w:hAnsi="Arial" w:cs="Arial"/>
          <w:i w:val="0"/>
          <w:iCs w:val="0"/>
          <w:color w:val="auto"/>
          <w:sz w:val="20"/>
          <w:szCs w:val="20"/>
          <w:lang w:val="es-CU"/>
        </w:rPr>
        <w:t xml:space="preserve">Tabla </w:t>
      </w:r>
      <w:r w:rsidRPr="00C77BF5">
        <w:rPr>
          <w:rFonts w:ascii="Arial" w:hAnsi="Arial" w:cs="Arial"/>
          <w:i w:val="0"/>
          <w:iCs w:val="0"/>
          <w:color w:val="auto"/>
          <w:sz w:val="20"/>
          <w:szCs w:val="20"/>
        </w:rPr>
        <w:fldChar w:fldCharType="begin"/>
      </w:r>
      <w:r w:rsidRPr="00C77BF5">
        <w:rPr>
          <w:rFonts w:ascii="Arial" w:hAnsi="Arial" w:cs="Arial"/>
          <w:i w:val="0"/>
          <w:iCs w:val="0"/>
          <w:color w:val="auto"/>
          <w:sz w:val="20"/>
          <w:szCs w:val="20"/>
          <w:lang w:val="es-CU"/>
        </w:rPr>
        <w:instrText xml:space="preserve"> SEQ Tabla \* ARABIC </w:instrText>
      </w:r>
      <w:r w:rsidRPr="00C77BF5">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9</w:t>
      </w:r>
      <w:r w:rsidRPr="00C77BF5">
        <w:rPr>
          <w:rFonts w:ascii="Arial" w:hAnsi="Arial" w:cs="Arial"/>
          <w:i w:val="0"/>
          <w:iCs w:val="0"/>
          <w:color w:val="auto"/>
          <w:sz w:val="20"/>
          <w:szCs w:val="20"/>
        </w:rPr>
        <w:fldChar w:fldCharType="end"/>
      </w:r>
      <w:r w:rsidRPr="00C77BF5">
        <w:rPr>
          <w:rFonts w:ascii="Arial" w:hAnsi="Arial" w:cs="Arial"/>
          <w:i w:val="0"/>
          <w:iCs w:val="0"/>
          <w:color w:val="auto"/>
          <w:sz w:val="20"/>
          <w:szCs w:val="20"/>
          <w:lang w:val="es-CU"/>
        </w:rPr>
        <w:t>: Caso de uso:” Generar Datos”</w:t>
      </w:r>
      <w:bookmarkEnd w:id="150"/>
    </w:p>
    <w:tbl>
      <w:tblPr>
        <w:tblW w:w="8828" w:type="dxa"/>
        <w:jc w:val="center"/>
        <w:tblLayout w:type="fixed"/>
        <w:tblCellMar>
          <w:left w:w="10" w:type="dxa"/>
          <w:right w:w="10" w:type="dxa"/>
        </w:tblCellMar>
        <w:tblLook w:val="04A0" w:firstRow="1" w:lastRow="0" w:firstColumn="1" w:lastColumn="0" w:noHBand="0" w:noVBand="1"/>
      </w:tblPr>
      <w:tblGrid>
        <w:gridCol w:w="2404"/>
        <w:gridCol w:w="6424"/>
      </w:tblGrid>
      <w:tr w:rsidR="00CA66B9" w:rsidRPr="00CA66B9" w14:paraId="0A99181E"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E3FE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Caso de Uso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58DA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Generar Datos</w:t>
            </w:r>
          </w:p>
        </w:tc>
      </w:tr>
      <w:tr w:rsidR="00CA66B9" w:rsidRPr="00CA66B9" w14:paraId="4429DC2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EEA73"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Actor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5166B"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Analista </w:t>
            </w:r>
          </w:p>
        </w:tc>
      </w:tr>
      <w:tr w:rsidR="00CA66B9" w:rsidRPr="00395424" w14:paraId="575FB2C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EF1FAE"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Descripción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F1E71"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El caso de uso comienza cuando es actor asociado (Analista) decide generar datos específicos de la simulación. Al presionar el botón asociado el sistema debe generar un fichero con toda la información de la simulación en progreso, que permitirá al actor más adelante analizarlos. Esto permite que el análisis de la información generada se puede hacer independientemente del entorno de simulación. El caso de uso termina cuando todos los datos se exporten.</w:t>
            </w:r>
          </w:p>
        </w:tc>
      </w:tr>
      <w:tr w:rsidR="00CA66B9" w:rsidRPr="00395424" w14:paraId="4D1A1099"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AABC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Responsabilidades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CB434"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se responsabiliza por la generación de toda la información que puede ser extraída de la simulación para un posterior análisis y la correcta toma de decisiones. </w:t>
            </w:r>
          </w:p>
        </w:tc>
      </w:tr>
      <w:tr w:rsidR="00CA66B9" w:rsidRPr="00395424" w14:paraId="7EEF64B0"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FB9206"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t xml:space="preserve">Precondiciones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DE53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Este caso de uso tiene como precondición que se haya ejecutado exitosamente una simulación. </w:t>
            </w:r>
          </w:p>
        </w:tc>
      </w:tr>
      <w:tr w:rsidR="00CA66B9" w:rsidRPr="00395424" w14:paraId="58018CE4" w14:textId="77777777" w:rsidTr="00EE4CCB">
        <w:trPr>
          <w:trHeight w:val="1"/>
          <w:jc w:val="center"/>
        </w:trPr>
        <w:tc>
          <w:tcPr>
            <w:tcW w:w="24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C1ED"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b/>
                <w:color w:val="000000" w:themeColor="text1"/>
                <w:sz w:val="24"/>
                <w:szCs w:val="24"/>
                <w:lang w:val="es-ES"/>
              </w:rPr>
              <w:lastRenderedPageBreak/>
              <w:t xml:space="preserve">Requisitos no funcionales </w:t>
            </w:r>
          </w:p>
        </w:tc>
        <w:tc>
          <w:tcPr>
            <w:tcW w:w="64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A8307" w14:textId="77777777" w:rsidR="00CA66B9" w:rsidRPr="00CA66B9" w:rsidRDefault="00CA66B9" w:rsidP="00FB4A1F">
            <w:pPr>
              <w:spacing w:before="40" w:line="24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Rendimiento y tratamiento de excepciones.</w:t>
            </w:r>
          </w:p>
        </w:tc>
      </w:tr>
    </w:tbl>
    <w:p w14:paraId="4E86EF81" w14:textId="77777777" w:rsidR="00CA66B9" w:rsidRPr="00CA66B9" w:rsidRDefault="00CA66B9" w:rsidP="00CA66B9">
      <w:pPr>
        <w:spacing w:after="0" w:line="360" w:lineRule="auto"/>
        <w:jc w:val="both"/>
        <w:rPr>
          <w:rFonts w:ascii="Arial" w:eastAsia="Calibri" w:hAnsi="Arial" w:cs="Arial"/>
          <w:color w:val="000000"/>
          <w:sz w:val="28"/>
          <w:lang w:val="es-ES"/>
        </w:rPr>
      </w:pPr>
    </w:p>
    <w:p w14:paraId="299EF830"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51" w:name="_Toc50217624"/>
      <w:bookmarkStart w:id="152" w:name="_Toc51689156"/>
      <w:r w:rsidRPr="00CA66B9">
        <w:rPr>
          <w:rFonts w:ascii="Arial" w:eastAsia="Calibri" w:hAnsi="Arial" w:cs="Arial"/>
          <w:color w:val="000000" w:themeColor="text1"/>
          <w:sz w:val="28"/>
          <w:szCs w:val="28"/>
          <w:lang w:val="es-ES"/>
        </w:rPr>
        <w:t>2.7 Vista de la arquitectura: Estructuración en capas</w:t>
      </w:r>
      <w:bookmarkEnd w:id="151"/>
      <w:bookmarkEnd w:id="152"/>
    </w:p>
    <w:p w14:paraId="52A4187C"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Los diagramas de estructuración en capas de paquetes y subsistemas muestran la arquitectura del sistema a un alto nivel de abstracción. </w:t>
      </w:r>
    </w:p>
    <w:p w14:paraId="7C4C3F16"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3" w:name="_Toc50217625"/>
      <w:bookmarkStart w:id="154" w:name="_Toc51689157"/>
      <w:r w:rsidRPr="00CA66B9">
        <w:rPr>
          <w:rFonts w:ascii="Arial" w:eastAsia="Calibri" w:hAnsi="Arial" w:cs="Arial"/>
          <w:color w:val="000000" w:themeColor="text1"/>
          <w:sz w:val="28"/>
          <w:szCs w:val="28"/>
          <w:lang w:val="es-ES"/>
        </w:rPr>
        <w:t>2.7.1 Enfoque por reutilización</w:t>
      </w:r>
      <w:bookmarkEnd w:id="153"/>
      <w:bookmarkEnd w:id="154"/>
    </w:p>
    <w:p w14:paraId="141D1A5E" w14:textId="15A4EA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Debido a que el sistema descrito puede ser extendido funcionalmente en el futuro, se modela su arquitectura cumpliendo el enfoque por reutilización. Esto se muestra en la Figura </w:t>
      </w:r>
      <w:r w:rsidR="00D0390E">
        <w:rPr>
          <w:rFonts w:ascii="Arial" w:eastAsia="Calibri" w:hAnsi="Arial" w:cs="Arial"/>
          <w:color w:val="000000"/>
          <w:sz w:val="24"/>
          <w:szCs w:val="20"/>
          <w:lang w:val="es-ES"/>
        </w:rPr>
        <w:t>16.</w:t>
      </w:r>
    </w:p>
    <w:p w14:paraId="2B65B091" w14:textId="77777777" w:rsidR="00D606BA" w:rsidRDefault="009F7AC1" w:rsidP="00D606BA">
      <w:pPr>
        <w:keepNext/>
        <w:spacing w:before="40" w:line="360" w:lineRule="auto"/>
        <w:jc w:val="center"/>
      </w:pPr>
      <w:r>
        <w:rPr>
          <w:noProof/>
        </w:rPr>
        <w:drawing>
          <wp:inline distT="0" distB="0" distL="0" distR="0" wp14:anchorId="3D6F6806" wp14:editId="28595690">
            <wp:extent cx="5879465" cy="4231758"/>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4043" cy="4242250"/>
                    </a:xfrm>
                    <a:prstGeom prst="rect">
                      <a:avLst/>
                    </a:prstGeom>
                    <a:noFill/>
                    <a:ln>
                      <a:noFill/>
                    </a:ln>
                  </pic:spPr>
                </pic:pic>
              </a:graphicData>
            </a:graphic>
          </wp:inline>
        </w:drawing>
      </w:r>
    </w:p>
    <w:p w14:paraId="36CFF56D" w14:textId="39247107" w:rsidR="00810517" w:rsidRPr="00D57419" w:rsidRDefault="00D606BA" w:rsidP="00D606BA">
      <w:pPr>
        <w:pStyle w:val="Descripcin"/>
        <w:jc w:val="center"/>
        <w:rPr>
          <w:rFonts w:ascii="Arial" w:hAnsi="Arial" w:cs="Arial"/>
          <w:i w:val="0"/>
          <w:iCs w:val="0"/>
          <w:color w:val="000000" w:themeColor="text1"/>
          <w:sz w:val="20"/>
          <w:szCs w:val="20"/>
          <w:lang w:val="es-CU"/>
        </w:rPr>
      </w:pPr>
      <w:bookmarkStart w:id="155" w:name="_Toc51689271"/>
      <w:r w:rsidRPr="00157D2F">
        <w:rPr>
          <w:rFonts w:ascii="Arial" w:hAnsi="Arial" w:cs="Arial"/>
          <w:i w:val="0"/>
          <w:iCs w:val="0"/>
          <w:color w:val="000000" w:themeColor="text1"/>
          <w:sz w:val="20"/>
          <w:szCs w:val="20"/>
          <w:lang w:val="es-CU"/>
        </w:rPr>
        <w:t xml:space="preserve">Figura </w:t>
      </w:r>
      <w:r w:rsidRPr="00D606BA">
        <w:rPr>
          <w:rFonts w:ascii="Arial" w:hAnsi="Arial" w:cs="Arial"/>
          <w:i w:val="0"/>
          <w:iCs w:val="0"/>
          <w:color w:val="000000" w:themeColor="text1"/>
          <w:sz w:val="20"/>
          <w:szCs w:val="20"/>
        </w:rPr>
        <w:fldChar w:fldCharType="begin"/>
      </w:r>
      <w:r w:rsidRPr="00157D2F">
        <w:rPr>
          <w:rFonts w:ascii="Arial" w:hAnsi="Arial" w:cs="Arial"/>
          <w:i w:val="0"/>
          <w:iCs w:val="0"/>
          <w:color w:val="000000" w:themeColor="text1"/>
          <w:sz w:val="20"/>
          <w:szCs w:val="20"/>
          <w:lang w:val="es-CU"/>
        </w:rPr>
        <w:instrText xml:space="preserve"> SEQ Figura \* ARABIC </w:instrText>
      </w:r>
      <w:r w:rsidRPr="00D606B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16</w:t>
      </w:r>
      <w:r w:rsidRPr="00D606BA">
        <w:rPr>
          <w:rFonts w:ascii="Arial" w:hAnsi="Arial" w:cs="Arial"/>
          <w:i w:val="0"/>
          <w:iCs w:val="0"/>
          <w:color w:val="000000" w:themeColor="text1"/>
          <w:sz w:val="20"/>
          <w:szCs w:val="20"/>
        </w:rPr>
        <w:fldChar w:fldCharType="end"/>
      </w:r>
      <w:r w:rsidRPr="00157D2F">
        <w:rPr>
          <w:rFonts w:ascii="Arial" w:hAnsi="Arial" w:cs="Arial"/>
          <w:i w:val="0"/>
          <w:iCs w:val="0"/>
          <w:color w:val="000000" w:themeColor="text1"/>
          <w:sz w:val="20"/>
          <w:szCs w:val="20"/>
          <w:lang w:val="es-CU"/>
        </w:rPr>
        <w:t xml:space="preserve">: Diagrama de estructuración en capas. </w:t>
      </w:r>
      <w:r w:rsidRPr="00D57419">
        <w:rPr>
          <w:rFonts w:ascii="Arial" w:hAnsi="Arial" w:cs="Arial"/>
          <w:i w:val="0"/>
          <w:iCs w:val="0"/>
          <w:color w:val="000000" w:themeColor="text1"/>
          <w:sz w:val="20"/>
          <w:szCs w:val="20"/>
          <w:lang w:val="es-CU"/>
        </w:rPr>
        <w:t>Enfoque por reutilización</w:t>
      </w:r>
      <w:bookmarkEnd w:id="155"/>
    </w:p>
    <w:p w14:paraId="00C7C40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La capa específica contiene los paquetes que agrupan clases propias y muy específicas del sistema, las cuales no se suelen reutilizar. En la capa general se ubican los paquetes que tienen algún grado de reutilización o que requieren de mínimos cambios para ser </w:t>
      </w:r>
      <w:r w:rsidRPr="00CA66B9">
        <w:rPr>
          <w:rFonts w:ascii="Arial" w:hAnsi="Arial" w:cs="Arial"/>
          <w:color w:val="000000" w:themeColor="text1"/>
          <w:sz w:val="24"/>
          <w:szCs w:val="24"/>
          <w:lang w:val="es-ES"/>
        </w:rPr>
        <w:lastRenderedPageBreak/>
        <w:t>reutilizados. En la capa intermedia se agrupan los paquetes que poseen el mayor nivel de reutilización, que suelen proveer los marcos de trabajo o bibliotecas que son desarrollados por terceros para ser reutilizados cuando sea necesario.</w:t>
      </w:r>
    </w:p>
    <w:p w14:paraId="0AB6E9BA" w14:textId="77777777" w:rsidR="00CA66B9" w:rsidRPr="00CA66B9" w:rsidRDefault="00CA66B9" w:rsidP="00CA66B9">
      <w:pPr>
        <w:keepNext/>
        <w:keepLines/>
        <w:spacing w:before="40"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t>2.7.2 Descripción de paquetes de la arquitectura.</w:t>
      </w:r>
    </w:p>
    <w:p w14:paraId="2631411E" w14:textId="5C07E36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Los nombres que se asignan a los paquetes son sugerentes de acuerdo a las clases que agrupan. En la Tabla </w:t>
      </w:r>
      <w:r w:rsidR="00157D2F">
        <w:rPr>
          <w:rFonts w:ascii="Arial" w:hAnsi="Arial" w:cs="Arial"/>
          <w:color w:val="000000" w:themeColor="text1"/>
          <w:sz w:val="24"/>
          <w:szCs w:val="24"/>
          <w:lang w:val="es-ES"/>
        </w:rPr>
        <w:t>10</w:t>
      </w:r>
      <w:r w:rsidRPr="00CA66B9">
        <w:rPr>
          <w:rFonts w:ascii="Arial" w:hAnsi="Arial" w:cs="Arial"/>
          <w:color w:val="000000" w:themeColor="text1"/>
          <w:sz w:val="24"/>
          <w:szCs w:val="24"/>
          <w:lang w:val="es-ES"/>
        </w:rPr>
        <w:t>: Descripción de paquetes de la arquitectura se da una breve descripción del contenido de los mismos.</w:t>
      </w:r>
    </w:p>
    <w:p w14:paraId="01A22390" w14:textId="21B35FF3" w:rsidR="009A1601" w:rsidRPr="009A1601" w:rsidRDefault="009A1601" w:rsidP="009A1601">
      <w:pPr>
        <w:pStyle w:val="Descripcin"/>
        <w:keepNext/>
        <w:jc w:val="center"/>
        <w:rPr>
          <w:rFonts w:ascii="Arial" w:hAnsi="Arial" w:cs="Arial"/>
          <w:i w:val="0"/>
          <w:iCs w:val="0"/>
          <w:color w:val="auto"/>
          <w:sz w:val="20"/>
          <w:szCs w:val="20"/>
          <w:lang w:val="es-CU"/>
        </w:rPr>
      </w:pPr>
      <w:bookmarkStart w:id="156" w:name="_Toc51689197"/>
      <w:r w:rsidRPr="009A1601">
        <w:rPr>
          <w:rFonts w:ascii="Arial" w:hAnsi="Arial" w:cs="Arial"/>
          <w:i w:val="0"/>
          <w:iCs w:val="0"/>
          <w:color w:val="auto"/>
          <w:sz w:val="20"/>
          <w:szCs w:val="20"/>
          <w:lang w:val="es-CU"/>
        </w:rPr>
        <w:t xml:space="preserve">Tabla </w:t>
      </w:r>
      <w:r w:rsidRPr="009A1601">
        <w:rPr>
          <w:rFonts w:ascii="Arial" w:hAnsi="Arial" w:cs="Arial"/>
          <w:i w:val="0"/>
          <w:iCs w:val="0"/>
          <w:color w:val="auto"/>
          <w:sz w:val="20"/>
          <w:szCs w:val="20"/>
        </w:rPr>
        <w:fldChar w:fldCharType="begin"/>
      </w:r>
      <w:r w:rsidRPr="009A1601">
        <w:rPr>
          <w:rFonts w:ascii="Arial" w:hAnsi="Arial" w:cs="Arial"/>
          <w:i w:val="0"/>
          <w:iCs w:val="0"/>
          <w:color w:val="auto"/>
          <w:sz w:val="20"/>
          <w:szCs w:val="20"/>
          <w:lang w:val="es-CU"/>
        </w:rPr>
        <w:instrText xml:space="preserve"> SEQ Tabla \* ARABIC </w:instrText>
      </w:r>
      <w:r w:rsidRPr="009A160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10</w:t>
      </w:r>
      <w:r w:rsidRPr="009A1601">
        <w:rPr>
          <w:rFonts w:ascii="Arial" w:hAnsi="Arial" w:cs="Arial"/>
          <w:i w:val="0"/>
          <w:iCs w:val="0"/>
          <w:color w:val="auto"/>
          <w:sz w:val="20"/>
          <w:szCs w:val="20"/>
        </w:rPr>
        <w:fldChar w:fldCharType="end"/>
      </w:r>
      <w:r w:rsidRPr="009A1601">
        <w:rPr>
          <w:rFonts w:ascii="Arial" w:hAnsi="Arial" w:cs="Arial"/>
          <w:i w:val="0"/>
          <w:iCs w:val="0"/>
          <w:color w:val="auto"/>
          <w:sz w:val="20"/>
          <w:szCs w:val="20"/>
          <w:lang w:val="es-CU"/>
        </w:rPr>
        <w:t>: Descripción de paquetes de la arquitectura</w:t>
      </w:r>
      <w:bookmarkEnd w:id="156"/>
    </w:p>
    <w:tbl>
      <w:tblPr>
        <w:tblStyle w:val="Tablaconcuadrcula"/>
        <w:tblW w:w="0" w:type="auto"/>
        <w:jc w:val="center"/>
        <w:tblLook w:val="04A0" w:firstRow="1" w:lastRow="0" w:firstColumn="1" w:lastColumn="0" w:noHBand="0" w:noVBand="1"/>
      </w:tblPr>
      <w:tblGrid>
        <w:gridCol w:w="2271"/>
        <w:gridCol w:w="7079"/>
      </w:tblGrid>
      <w:tr w:rsidR="00CA66B9" w:rsidRPr="00CA66B9" w14:paraId="1FD65756" w14:textId="77777777" w:rsidTr="00EE4CCB">
        <w:trPr>
          <w:jc w:val="center"/>
        </w:trPr>
        <w:tc>
          <w:tcPr>
            <w:tcW w:w="2271" w:type="dxa"/>
          </w:tcPr>
          <w:p w14:paraId="56CFB337"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Paquetes</w:t>
            </w:r>
          </w:p>
        </w:tc>
        <w:tc>
          <w:tcPr>
            <w:tcW w:w="7079" w:type="dxa"/>
          </w:tcPr>
          <w:p w14:paraId="791B1A8C"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Descripción </w:t>
            </w:r>
          </w:p>
        </w:tc>
      </w:tr>
      <w:tr w:rsidR="00CA66B9" w:rsidRPr="00395424" w14:paraId="50956C00" w14:textId="77777777" w:rsidTr="00EE4CCB">
        <w:trPr>
          <w:jc w:val="center"/>
        </w:trPr>
        <w:tc>
          <w:tcPr>
            <w:tcW w:w="2271" w:type="dxa"/>
          </w:tcPr>
          <w:p w14:paraId="7CE1360F"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view</w:t>
            </w:r>
            <w:proofErr w:type="spellEnd"/>
          </w:p>
        </w:tc>
        <w:tc>
          <w:tcPr>
            <w:tcW w:w="7079" w:type="dxa"/>
          </w:tcPr>
          <w:p w14:paraId="66E3EA0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visuales con las que interactúa el analista.</w:t>
            </w:r>
          </w:p>
        </w:tc>
      </w:tr>
      <w:tr w:rsidR="00CA66B9" w:rsidRPr="00395424" w14:paraId="449544EC" w14:textId="77777777" w:rsidTr="00EE4CCB">
        <w:trPr>
          <w:jc w:val="center"/>
        </w:trPr>
        <w:tc>
          <w:tcPr>
            <w:tcW w:w="2271" w:type="dxa"/>
          </w:tcPr>
          <w:p w14:paraId="0F5D1FF5"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agents</w:t>
            </w:r>
            <w:proofErr w:type="spellEnd"/>
          </w:p>
        </w:tc>
        <w:tc>
          <w:tcPr>
            <w:tcW w:w="7079" w:type="dxa"/>
          </w:tcPr>
          <w:p w14:paraId="029FB953"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Lo componen las clases de los agentes.</w:t>
            </w:r>
          </w:p>
        </w:tc>
      </w:tr>
      <w:tr w:rsidR="00CA66B9" w:rsidRPr="00395424" w14:paraId="1314D1B8" w14:textId="77777777" w:rsidTr="00EE4CCB">
        <w:trPr>
          <w:jc w:val="center"/>
        </w:trPr>
        <w:tc>
          <w:tcPr>
            <w:tcW w:w="2271" w:type="dxa"/>
          </w:tcPr>
          <w:p w14:paraId="2D81EC2D"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controller</w:t>
            </w:r>
            <w:proofErr w:type="spellEnd"/>
          </w:p>
        </w:tc>
        <w:tc>
          <w:tcPr>
            <w:tcW w:w="7079" w:type="dxa"/>
          </w:tcPr>
          <w:p w14:paraId="6C4E4E0A"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este paquete se encuentran las clases que representan el entorno y otros controladores.</w:t>
            </w:r>
          </w:p>
        </w:tc>
      </w:tr>
      <w:tr w:rsidR="00CA66B9" w:rsidRPr="00395424" w14:paraId="0EA15DA2" w14:textId="77777777" w:rsidTr="00EE4CCB">
        <w:trPr>
          <w:jc w:val="center"/>
        </w:trPr>
        <w:tc>
          <w:tcPr>
            <w:tcW w:w="2271" w:type="dxa"/>
          </w:tcPr>
          <w:p w14:paraId="20BE2B87"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utils</w:t>
            </w:r>
            <w:proofErr w:type="spellEnd"/>
          </w:p>
        </w:tc>
        <w:tc>
          <w:tcPr>
            <w:tcW w:w="7079" w:type="dxa"/>
          </w:tcPr>
          <w:p w14:paraId="3A98AFE9"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Está conformado por clases que contienen funcionalidades que facilitan varias utilidades.</w:t>
            </w:r>
          </w:p>
        </w:tc>
      </w:tr>
      <w:tr w:rsidR="00CA66B9" w:rsidRPr="00395424" w14:paraId="255281A7" w14:textId="77777777" w:rsidTr="00EE4CCB">
        <w:trPr>
          <w:jc w:val="center"/>
        </w:trPr>
        <w:tc>
          <w:tcPr>
            <w:tcW w:w="2271" w:type="dxa"/>
          </w:tcPr>
          <w:p w14:paraId="5F91B71D"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mason</w:t>
            </w:r>
            <w:proofErr w:type="spellEnd"/>
          </w:p>
        </w:tc>
        <w:tc>
          <w:tcPr>
            <w:tcW w:w="7079" w:type="dxa"/>
          </w:tcPr>
          <w:p w14:paraId="742AB444"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Agrupa todos los elementos propios de MASON.</w:t>
            </w:r>
          </w:p>
        </w:tc>
      </w:tr>
      <w:tr w:rsidR="00CA66B9" w:rsidRPr="00395424" w14:paraId="3D47B3CD" w14:textId="77777777" w:rsidTr="00EE4CCB">
        <w:trPr>
          <w:jc w:val="center"/>
        </w:trPr>
        <w:tc>
          <w:tcPr>
            <w:tcW w:w="2271" w:type="dxa"/>
          </w:tcPr>
          <w:p w14:paraId="69449B56"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geomason</w:t>
            </w:r>
            <w:proofErr w:type="spellEnd"/>
          </w:p>
        </w:tc>
        <w:tc>
          <w:tcPr>
            <w:tcW w:w="7079" w:type="dxa"/>
          </w:tcPr>
          <w:p w14:paraId="080830E0"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 extensión de MASON para el trabajo GIS.</w:t>
            </w:r>
          </w:p>
        </w:tc>
      </w:tr>
      <w:tr w:rsidR="00CA66B9" w:rsidRPr="00395424" w14:paraId="275FB106" w14:textId="77777777" w:rsidTr="00EE4CCB">
        <w:trPr>
          <w:jc w:val="center"/>
        </w:trPr>
        <w:tc>
          <w:tcPr>
            <w:tcW w:w="2271" w:type="dxa"/>
          </w:tcPr>
          <w:p w14:paraId="02C9A2AF"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inner</w:t>
            </w:r>
            <w:proofErr w:type="spellEnd"/>
          </w:p>
        </w:tc>
        <w:tc>
          <w:tcPr>
            <w:tcW w:w="7079" w:type="dxa"/>
          </w:tcPr>
          <w:p w14:paraId="0C72B392"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Posee clases que contienen el acceso a datos.</w:t>
            </w:r>
          </w:p>
        </w:tc>
      </w:tr>
      <w:tr w:rsidR="00CA66B9" w:rsidRPr="00395424" w14:paraId="0D8CDA8F" w14:textId="77777777" w:rsidTr="00EE4CCB">
        <w:trPr>
          <w:jc w:val="center"/>
        </w:trPr>
        <w:tc>
          <w:tcPr>
            <w:tcW w:w="2271" w:type="dxa"/>
          </w:tcPr>
          <w:p w14:paraId="1D16FA81"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chart</w:t>
            </w:r>
          </w:p>
        </w:tc>
        <w:tc>
          <w:tcPr>
            <w:tcW w:w="7079" w:type="dxa"/>
          </w:tcPr>
          <w:p w14:paraId="1594EE76"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Contiene las clases que se encargan de calcular la distancia y el tiempo de respuesta promedio de cada agente.</w:t>
            </w:r>
          </w:p>
        </w:tc>
      </w:tr>
      <w:tr w:rsidR="00CA66B9" w:rsidRPr="00395424" w14:paraId="34C5736A" w14:textId="77777777" w:rsidTr="00EE4CCB">
        <w:trPr>
          <w:jc w:val="center"/>
        </w:trPr>
        <w:tc>
          <w:tcPr>
            <w:tcW w:w="2271" w:type="dxa"/>
          </w:tcPr>
          <w:p w14:paraId="6FA945D3" w14:textId="77777777" w:rsidR="00CA66B9" w:rsidRPr="00CA66B9" w:rsidRDefault="00CA66B9" w:rsidP="001B6490">
            <w:pPr>
              <w:spacing w:after="120"/>
              <w:jc w:val="both"/>
              <w:rPr>
                <w:rFonts w:ascii="Arial" w:eastAsia="Calibri" w:hAnsi="Arial" w:cs="Arial"/>
                <w:color w:val="000000"/>
                <w:sz w:val="24"/>
                <w:szCs w:val="20"/>
                <w:lang w:val="es-ES"/>
              </w:rPr>
            </w:pPr>
            <w:proofErr w:type="spellStart"/>
            <w:r w:rsidRPr="00CA66B9">
              <w:rPr>
                <w:rFonts w:ascii="Arial" w:eastAsia="Calibri" w:hAnsi="Arial" w:cs="Arial"/>
                <w:color w:val="000000"/>
                <w:sz w:val="24"/>
                <w:szCs w:val="20"/>
                <w:lang w:val="es-ES"/>
              </w:rPr>
              <w:t>Reimplementations</w:t>
            </w:r>
            <w:proofErr w:type="spellEnd"/>
          </w:p>
        </w:tc>
        <w:tc>
          <w:tcPr>
            <w:tcW w:w="7079" w:type="dxa"/>
          </w:tcPr>
          <w:p w14:paraId="4BE895BE" w14:textId="77777777" w:rsidR="00CA66B9" w:rsidRPr="00CA66B9" w:rsidRDefault="00CA66B9" w:rsidP="001B6490">
            <w:pPr>
              <w:spacing w:after="120"/>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Contiene las clases para el trabajo de la </w:t>
            </w:r>
            <w:proofErr w:type="spellStart"/>
            <w:r w:rsidRPr="00CA66B9">
              <w:rPr>
                <w:rFonts w:ascii="Arial" w:eastAsia="Calibri" w:hAnsi="Arial" w:cs="Arial"/>
                <w:color w:val="000000"/>
                <w:sz w:val="24"/>
                <w:szCs w:val="20"/>
                <w:lang w:val="es-ES"/>
              </w:rPr>
              <w:t>visualizaci</w:t>
            </w:r>
            <w:proofErr w:type="spellEnd"/>
            <w:r w:rsidRPr="00CA66B9">
              <w:rPr>
                <w:rFonts w:ascii="Arial" w:eastAsia="Calibri" w:hAnsi="Arial" w:cs="Arial"/>
                <w:color w:val="000000"/>
                <w:sz w:val="24"/>
                <w:szCs w:val="20"/>
                <w:lang w:val="es-ES"/>
              </w:rPr>
              <w:t>{</w:t>
            </w:r>
            <w:proofErr w:type="spellStart"/>
            <w:r w:rsidRPr="00CA66B9">
              <w:rPr>
                <w:rFonts w:ascii="Arial" w:eastAsia="Calibri" w:hAnsi="Arial" w:cs="Arial"/>
                <w:color w:val="000000"/>
                <w:sz w:val="24"/>
                <w:szCs w:val="20"/>
                <w:lang w:val="es-ES"/>
              </w:rPr>
              <w:t>on</w:t>
            </w:r>
            <w:proofErr w:type="spellEnd"/>
            <w:r w:rsidRPr="00CA66B9">
              <w:rPr>
                <w:rFonts w:ascii="Arial" w:eastAsia="Calibri" w:hAnsi="Arial" w:cs="Arial"/>
                <w:color w:val="000000"/>
                <w:sz w:val="24"/>
                <w:szCs w:val="20"/>
                <w:lang w:val="es-ES"/>
              </w:rPr>
              <w:t xml:space="preserve"> en 2D.</w:t>
            </w:r>
          </w:p>
        </w:tc>
      </w:tr>
    </w:tbl>
    <w:p w14:paraId="15E977BC" w14:textId="77777777" w:rsidR="00CA66B9" w:rsidRPr="00CA66B9" w:rsidRDefault="00CA66B9" w:rsidP="001B6490">
      <w:pPr>
        <w:spacing w:after="0" w:line="360" w:lineRule="auto"/>
        <w:jc w:val="both"/>
        <w:rPr>
          <w:rFonts w:ascii="Arial" w:eastAsia="Calibri" w:hAnsi="Arial" w:cs="Arial"/>
          <w:color w:val="000000"/>
          <w:sz w:val="28"/>
          <w:lang w:val="es-ES"/>
        </w:rPr>
      </w:pPr>
    </w:p>
    <w:p w14:paraId="38A3330D"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57" w:name="_Toc50217626"/>
      <w:bookmarkStart w:id="158" w:name="_Toc51689158"/>
      <w:r w:rsidRPr="00CA66B9">
        <w:rPr>
          <w:rFonts w:ascii="Arial" w:eastAsia="Calibri" w:hAnsi="Arial" w:cs="Arial"/>
          <w:color w:val="000000" w:themeColor="text1"/>
          <w:sz w:val="28"/>
          <w:szCs w:val="28"/>
          <w:lang w:val="es-ES"/>
        </w:rPr>
        <w:t>2.8 Patrones de diseño</w:t>
      </w:r>
      <w:bookmarkEnd w:id="157"/>
      <w:bookmarkEnd w:id="158"/>
      <w:r w:rsidRPr="00CA66B9">
        <w:rPr>
          <w:rFonts w:ascii="Arial" w:eastAsia="Calibri" w:hAnsi="Arial" w:cs="Arial"/>
          <w:color w:val="000000" w:themeColor="text1"/>
          <w:sz w:val="28"/>
          <w:szCs w:val="28"/>
          <w:lang w:val="es-ES"/>
        </w:rPr>
        <w:t xml:space="preserve"> </w:t>
      </w:r>
    </w:p>
    <w:p w14:paraId="67EA45B3"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epígrafes anteriores se evidenció el uso de algunos patrones de diseño, como el MVC. No obstante, a continuación, se describen otros patrones también utilizados.</w:t>
      </w:r>
    </w:p>
    <w:p w14:paraId="2180C4E9"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59" w:name="_Toc50217627"/>
      <w:bookmarkStart w:id="160" w:name="_Toc51689159"/>
      <w:r w:rsidRPr="00CA66B9">
        <w:rPr>
          <w:rFonts w:ascii="Arial" w:eastAsia="Calibri" w:hAnsi="Arial" w:cs="Arial"/>
          <w:color w:val="000000" w:themeColor="text1"/>
          <w:sz w:val="28"/>
          <w:szCs w:val="28"/>
          <w:lang w:val="es-ES"/>
        </w:rPr>
        <w:t xml:space="preserve">2.8.1 </w:t>
      </w:r>
      <w:proofErr w:type="spellStart"/>
      <w:r w:rsidRPr="00CA66B9">
        <w:rPr>
          <w:rFonts w:ascii="Arial" w:eastAsia="Calibri" w:hAnsi="Arial" w:cs="Arial"/>
          <w:color w:val="000000" w:themeColor="text1"/>
          <w:sz w:val="28"/>
          <w:szCs w:val="28"/>
          <w:lang w:val="es-ES"/>
        </w:rPr>
        <w:t>Facade</w:t>
      </w:r>
      <w:bookmarkEnd w:id="159"/>
      <w:bookmarkEnd w:id="160"/>
      <w:proofErr w:type="spellEnd"/>
      <w:r w:rsidRPr="00CA66B9">
        <w:rPr>
          <w:rFonts w:ascii="Arial" w:eastAsia="Calibri" w:hAnsi="Arial" w:cs="Arial"/>
          <w:color w:val="000000" w:themeColor="text1"/>
          <w:sz w:val="28"/>
          <w:szCs w:val="28"/>
          <w:lang w:val="es-ES"/>
        </w:rPr>
        <w:t xml:space="preserve"> </w:t>
      </w:r>
    </w:p>
    <w:p w14:paraId="640EF329"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Como se ha explicado en epígrafes anteriores, 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contiene una variedad de funcionalidades implementadas que fueron necesarias utilizar en la solución desarrollada. Pese a que no forman parte directamente de la lógica de la solución, las funcionalidades del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constituyen dependencias de esta lógica. Una variedad de paquetes hace uso de las funcionalidades del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xml:space="preserve">”, en principio, esto provoca un acceso desordenado, lo que hace más complicado el modelado. Esto se evidencia en </w:t>
      </w:r>
      <w:r w:rsidRPr="00CA66B9">
        <w:rPr>
          <w:rFonts w:ascii="Arial" w:eastAsia="Calibri" w:hAnsi="Arial" w:cs="Arial"/>
          <w:color w:val="000000"/>
          <w:sz w:val="24"/>
          <w:szCs w:val="20"/>
          <w:lang w:val="es-ES"/>
        </w:rPr>
        <w:lastRenderedPageBreak/>
        <w:t xml:space="preserve">la primera iteración del diseño de estas utilidades, la cual se puede observar en la Figura 17: Diseño de las utilidades, iteración 1. Con propósito de eliminar este problema frecuente se decide hacer uso del patrón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xml:space="preserve">.  </w:t>
      </w:r>
    </w:p>
    <w:p w14:paraId="3985697C" w14:textId="77777777" w:rsidR="00D47C68" w:rsidRDefault="00CA66B9" w:rsidP="00D47C68">
      <w:pPr>
        <w:keepNext/>
        <w:spacing w:before="40" w:line="360" w:lineRule="auto"/>
        <w:jc w:val="center"/>
      </w:pPr>
      <w:r w:rsidRPr="00CA66B9">
        <w:rPr>
          <w:noProof/>
          <w:lang w:val="es-ES"/>
        </w:rPr>
        <w:drawing>
          <wp:inline distT="0" distB="0" distL="0" distR="0" wp14:anchorId="143A7856" wp14:editId="222737DC">
            <wp:extent cx="5905500" cy="3514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3514725"/>
                    </a:xfrm>
                    <a:prstGeom prst="rect">
                      <a:avLst/>
                    </a:prstGeom>
                    <a:noFill/>
                    <a:ln>
                      <a:noFill/>
                    </a:ln>
                  </pic:spPr>
                </pic:pic>
              </a:graphicData>
            </a:graphic>
          </wp:inline>
        </w:drawing>
      </w:r>
    </w:p>
    <w:p w14:paraId="2C9367E7" w14:textId="36F5FDEA" w:rsidR="00CA66B9" w:rsidRPr="00D47C68" w:rsidRDefault="00D47C68" w:rsidP="00D47C68">
      <w:pPr>
        <w:pStyle w:val="Descripcin"/>
        <w:jc w:val="center"/>
        <w:rPr>
          <w:rFonts w:ascii="Arial" w:hAnsi="Arial" w:cs="Arial"/>
          <w:i w:val="0"/>
          <w:iCs w:val="0"/>
          <w:color w:val="auto"/>
          <w:sz w:val="28"/>
          <w:szCs w:val="28"/>
          <w:lang w:val="es-ES"/>
        </w:rPr>
      </w:pPr>
      <w:bookmarkStart w:id="161" w:name="_Toc51689272"/>
      <w:r w:rsidRPr="006A65FD">
        <w:rPr>
          <w:rFonts w:ascii="Arial" w:hAnsi="Arial" w:cs="Arial"/>
          <w:i w:val="0"/>
          <w:iCs w:val="0"/>
          <w:color w:val="auto"/>
          <w:sz w:val="20"/>
          <w:szCs w:val="20"/>
          <w:lang w:val="es-CU"/>
        </w:rPr>
        <w:t xml:space="preserve">Figura </w:t>
      </w:r>
      <w:r w:rsidRPr="00D47C68">
        <w:rPr>
          <w:rFonts w:ascii="Arial" w:hAnsi="Arial" w:cs="Arial"/>
          <w:i w:val="0"/>
          <w:iCs w:val="0"/>
          <w:color w:val="auto"/>
          <w:sz w:val="20"/>
          <w:szCs w:val="20"/>
        </w:rPr>
        <w:fldChar w:fldCharType="begin"/>
      </w:r>
      <w:r w:rsidRPr="006A65FD">
        <w:rPr>
          <w:rFonts w:ascii="Arial" w:hAnsi="Arial" w:cs="Arial"/>
          <w:i w:val="0"/>
          <w:iCs w:val="0"/>
          <w:color w:val="auto"/>
          <w:sz w:val="20"/>
          <w:szCs w:val="20"/>
          <w:lang w:val="es-CU"/>
        </w:rPr>
        <w:instrText xml:space="preserve"> SEQ Figura \* ARABIC </w:instrText>
      </w:r>
      <w:r w:rsidRPr="00D47C68">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17</w:t>
      </w:r>
      <w:r w:rsidRPr="00D47C68">
        <w:rPr>
          <w:rFonts w:ascii="Arial" w:hAnsi="Arial" w:cs="Arial"/>
          <w:i w:val="0"/>
          <w:iCs w:val="0"/>
          <w:color w:val="auto"/>
          <w:sz w:val="20"/>
          <w:szCs w:val="20"/>
        </w:rPr>
        <w:fldChar w:fldCharType="end"/>
      </w:r>
      <w:r w:rsidRPr="006A65FD">
        <w:rPr>
          <w:rFonts w:ascii="Arial" w:hAnsi="Arial" w:cs="Arial"/>
          <w:i w:val="0"/>
          <w:iCs w:val="0"/>
          <w:color w:val="auto"/>
          <w:sz w:val="20"/>
          <w:szCs w:val="20"/>
          <w:lang w:val="es-CU"/>
        </w:rPr>
        <w:t>: Diseño de las utilidades, iteración 1</w:t>
      </w:r>
      <w:bookmarkEnd w:id="161"/>
    </w:p>
    <w:p w14:paraId="74BD019A" w14:textId="77777777" w:rsidR="006A65FD" w:rsidRPr="006A65FD" w:rsidRDefault="00CA66B9" w:rsidP="006A65FD">
      <w:pPr>
        <w:keepNext/>
        <w:spacing w:before="40" w:line="360" w:lineRule="auto"/>
        <w:jc w:val="center"/>
        <w:rPr>
          <w:rFonts w:ascii="Arial" w:hAnsi="Arial" w:cs="Arial"/>
          <w:sz w:val="24"/>
          <w:szCs w:val="24"/>
        </w:rPr>
      </w:pPr>
      <w:r w:rsidRPr="006A65FD">
        <w:rPr>
          <w:rFonts w:ascii="Arial" w:hAnsi="Arial" w:cs="Arial"/>
          <w:noProof/>
          <w:sz w:val="24"/>
          <w:szCs w:val="24"/>
          <w:lang w:val="es-ES"/>
        </w:rPr>
        <w:lastRenderedPageBreak/>
        <w:drawing>
          <wp:inline distT="0" distB="0" distL="0" distR="0" wp14:anchorId="5596CABD" wp14:editId="14EC8A02">
            <wp:extent cx="5961380" cy="3609975"/>
            <wp:effectExtent l="0" t="0" r="127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9783" cy="3657453"/>
                    </a:xfrm>
                    <a:prstGeom prst="rect">
                      <a:avLst/>
                    </a:prstGeom>
                    <a:noFill/>
                    <a:ln>
                      <a:noFill/>
                    </a:ln>
                  </pic:spPr>
                </pic:pic>
              </a:graphicData>
            </a:graphic>
          </wp:inline>
        </w:drawing>
      </w:r>
    </w:p>
    <w:p w14:paraId="499E8172" w14:textId="1B06BFFC" w:rsidR="00CA66B9" w:rsidRPr="006A65FD" w:rsidRDefault="006A65FD" w:rsidP="006A65FD">
      <w:pPr>
        <w:pStyle w:val="Descripcin"/>
        <w:jc w:val="center"/>
        <w:rPr>
          <w:rFonts w:ascii="Arial" w:hAnsi="Arial" w:cs="Arial"/>
          <w:i w:val="0"/>
          <w:iCs w:val="0"/>
          <w:color w:val="auto"/>
          <w:sz w:val="28"/>
          <w:szCs w:val="28"/>
          <w:lang w:val="es-ES"/>
        </w:rPr>
      </w:pPr>
      <w:bookmarkStart w:id="162" w:name="_Toc51689273"/>
      <w:r w:rsidRPr="00D02473">
        <w:rPr>
          <w:rFonts w:ascii="Arial" w:hAnsi="Arial" w:cs="Arial"/>
          <w:i w:val="0"/>
          <w:iCs w:val="0"/>
          <w:color w:val="auto"/>
          <w:sz w:val="20"/>
          <w:szCs w:val="20"/>
          <w:lang w:val="es-CU"/>
        </w:rPr>
        <w:t xml:space="preserve">Figura </w:t>
      </w:r>
      <w:r w:rsidRPr="006A65FD">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6A65FD">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18</w:t>
      </w:r>
      <w:r w:rsidRPr="006A65FD">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xml:space="preserve">: Diseño de las utilidades, iteración 2 (patrón </w:t>
      </w:r>
      <w:proofErr w:type="spellStart"/>
      <w:r w:rsidRPr="00D02473">
        <w:rPr>
          <w:rFonts w:ascii="Arial" w:hAnsi="Arial" w:cs="Arial"/>
          <w:i w:val="0"/>
          <w:iCs w:val="0"/>
          <w:color w:val="auto"/>
          <w:sz w:val="20"/>
          <w:szCs w:val="20"/>
          <w:lang w:val="es-CU"/>
        </w:rPr>
        <w:t>Facade</w:t>
      </w:r>
      <w:proofErr w:type="spellEnd"/>
      <w:r w:rsidRPr="00D02473">
        <w:rPr>
          <w:rFonts w:ascii="Arial" w:hAnsi="Arial" w:cs="Arial"/>
          <w:i w:val="0"/>
          <w:iCs w:val="0"/>
          <w:color w:val="auto"/>
          <w:sz w:val="20"/>
          <w:szCs w:val="20"/>
          <w:lang w:val="es-CU"/>
        </w:rPr>
        <w:t>)</w:t>
      </w:r>
      <w:bookmarkEnd w:id="162"/>
    </w:p>
    <w:p w14:paraId="60D8C176"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Al patrón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xml:space="preserve"> o Fachada (en español), se le da uso con el propósito de proporcionar una interfaz unificada de alto nivel que, representando a todo un subsistema, facilite su uso. La “fachada” satisface a la mayoría de los clientes, sin ocultar las funciones de menor nivel a aquellos que necesiten acceder a ellas [70].  </w:t>
      </w:r>
    </w:p>
    <w:p w14:paraId="7682BDE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Para su aplicación, se crea una nueva clase abstracta llamada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que funciona como intermediaria entre los componentes del paquete “</w:t>
      </w:r>
      <w:proofErr w:type="spellStart"/>
      <w:r w:rsidRPr="00CA66B9">
        <w:rPr>
          <w:rFonts w:ascii="Arial" w:eastAsia="Calibri" w:hAnsi="Arial" w:cs="Arial"/>
          <w:color w:val="000000"/>
          <w:sz w:val="24"/>
          <w:szCs w:val="20"/>
          <w:lang w:val="es-ES"/>
        </w:rPr>
        <w:t>util</w:t>
      </w:r>
      <w:proofErr w:type="spellEnd"/>
      <w:r w:rsidRPr="00CA66B9">
        <w:rPr>
          <w:rFonts w:ascii="Arial" w:eastAsia="Calibri" w:hAnsi="Arial" w:cs="Arial"/>
          <w:color w:val="000000"/>
          <w:sz w:val="24"/>
          <w:szCs w:val="20"/>
          <w:lang w:val="es-ES"/>
        </w:rPr>
        <w:t xml:space="preserve">” y los paquetes y subsistemas externos a este. En la Figura 20: Diseño de las utilidades, iteración 2 (patrón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se ilustran las modificaciones mencionadas.</w:t>
      </w:r>
    </w:p>
    <w:p w14:paraId="10BC58A8"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Bajo acoplamiento: Solo hay una clase acoplada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por lo que simplifica y centraliza un conjunto de invocaciones en un único punto; proporcionando un acoplamiento débil entre el paquete “</w:t>
      </w:r>
      <w:proofErr w:type="spellStart"/>
      <w:r w:rsidRPr="00CA66B9">
        <w:rPr>
          <w:rFonts w:ascii="Arial" w:eastAsia="Calibri" w:hAnsi="Arial" w:cs="Arial"/>
          <w:color w:val="000000"/>
          <w:sz w:val="24"/>
          <w:szCs w:val="20"/>
          <w:lang w:val="es-ES"/>
        </w:rPr>
        <w:t>utils</w:t>
      </w:r>
      <w:proofErr w:type="spellEnd"/>
      <w:r w:rsidRPr="00CA66B9">
        <w:rPr>
          <w:rFonts w:ascii="Arial" w:eastAsia="Calibri" w:hAnsi="Arial" w:cs="Arial"/>
          <w:color w:val="000000"/>
          <w:sz w:val="24"/>
          <w:szCs w:val="20"/>
          <w:lang w:val="es-ES"/>
        </w:rPr>
        <w:t xml:space="preserve">” y los que dependen de este. </w:t>
      </w:r>
    </w:p>
    <w:p w14:paraId="24A1E3C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 Ley de </w:t>
      </w:r>
      <w:proofErr w:type="spellStart"/>
      <w:r w:rsidRPr="00CA66B9">
        <w:rPr>
          <w:rFonts w:ascii="Arial" w:eastAsia="Calibri" w:hAnsi="Arial" w:cs="Arial"/>
          <w:color w:val="000000"/>
          <w:sz w:val="24"/>
          <w:szCs w:val="20"/>
          <w:lang w:val="es-ES"/>
        </w:rPr>
        <w:t>Demeter</w:t>
      </w:r>
      <w:proofErr w:type="spellEnd"/>
      <w:r w:rsidRPr="00CA66B9">
        <w:rPr>
          <w:rFonts w:ascii="Arial" w:eastAsia="Calibri" w:hAnsi="Arial" w:cs="Arial"/>
          <w:color w:val="000000"/>
          <w:sz w:val="24"/>
          <w:szCs w:val="20"/>
          <w:lang w:val="es-ES"/>
        </w:rPr>
        <w:t>: Las clases cliente se relacionan únicamente con la clase “</w:t>
      </w:r>
      <w:proofErr w:type="spellStart"/>
      <w:r w:rsidRPr="00CA66B9">
        <w:rPr>
          <w:rFonts w:ascii="Arial" w:eastAsia="Calibri" w:hAnsi="Arial" w:cs="Arial"/>
          <w:color w:val="000000"/>
          <w:sz w:val="24"/>
          <w:szCs w:val="20"/>
          <w:lang w:val="es-ES"/>
        </w:rPr>
        <w:t>Facade</w:t>
      </w:r>
      <w:proofErr w:type="spellEnd"/>
      <w:r w:rsidRPr="00CA66B9">
        <w:rPr>
          <w:rFonts w:ascii="Arial" w:eastAsia="Calibri" w:hAnsi="Arial" w:cs="Arial"/>
          <w:color w:val="000000"/>
          <w:sz w:val="24"/>
          <w:szCs w:val="20"/>
          <w:lang w:val="es-ES"/>
        </w:rPr>
        <w:t>” minimizando el impacto de los cambios y encapsulando en la Fachada las particularidades</w:t>
      </w:r>
    </w:p>
    <w:p w14:paraId="71AAF17F" w14:textId="77777777" w:rsidR="00CA66B9" w:rsidRPr="00CA66B9" w:rsidRDefault="00CA66B9" w:rsidP="00CA66B9">
      <w:pPr>
        <w:keepNext/>
        <w:keepLines/>
        <w:spacing w:after="0" w:line="360" w:lineRule="auto"/>
        <w:jc w:val="both"/>
        <w:outlineLvl w:val="3"/>
        <w:rPr>
          <w:rFonts w:ascii="Arial" w:eastAsia="Calibri" w:hAnsi="Arial" w:cs="Arial"/>
          <w:color w:val="000000" w:themeColor="text1"/>
          <w:sz w:val="28"/>
          <w:szCs w:val="28"/>
          <w:lang w:val="es-ES"/>
        </w:rPr>
      </w:pPr>
      <w:r w:rsidRPr="00CA66B9">
        <w:rPr>
          <w:rFonts w:ascii="Arial" w:eastAsia="Calibri" w:hAnsi="Arial" w:cs="Arial"/>
          <w:color w:val="000000" w:themeColor="text1"/>
          <w:sz w:val="28"/>
          <w:szCs w:val="28"/>
          <w:lang w:val="es-ES"/>
        </w:rPr>
        <w:lastRenderedPageBreak/>
        <w:t xml:space="preserve">2.8.2 Data Access </w:t>
      </w:r>
      <w:proofErr w:type="spellStart"/>
      <w:r w:rsidRPr="00CA66B9">
        <w:rPr>
          <w:rFonts w:ascii="Arial" w:eastAsia="Calibri" w:hAnsi="Arial" w:cs="Arial"/>
          <w:color w:val="000000" w:themeColor="text1"/>
          <w:sz w:val="28"/>
          <w:szCs w:val="28"/>
          <w:lang w:val="es-ES"/>
        </w:rPr>
        <w:t>Object</w:t>
      </w:r>
      <w:proofErr w:type="spellEnd"/>
    </w:p>
    <w:p w14:paraId="45FF908B"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El patrón de acceso a datos (DAO, Data Access </w:t>
      </w:r>
      <w:proofErr w:type="spellStart"/>
      <w:r w:rsidRPr="00CA66B9">
        <w:rPr>
          <w:rFonts w:ascii="Arial" w:eastAsia="Calibri" w:hAnsi="Arial" w:cs="Arial"/>
          <w:color w:val="000000"/>
          <w:sz w:val="24"/>
          <w:szCs w:val="20"/>
          <w:lang w:val="es-ES"/>
        </w:rPr>
        <w:t>Object</w:t>
      </w:r>
      <w:proofErr w:type="spellEnd"/>
      <w:r w:rsidRPr="00CA66B9">
        <w:rPr>
          <w:rFonts w:ascii="Arial" w:eastAsia="Calibri" w:hAnsi="Arial" w:cs="Arial"/>
          <w:color w:val="000000"/>
          <w:sz w:val="24"/>
          <w:szCs w:val="20"/>
          <w:lang w:val="es-ES"/>
        </w:rPr>
        <w:t>) tiene como objetivo desacoplar el acceso a datos de su subyacente almacenamiento. Este patrón propone el uso de interfaces (denominadas objetos de acceso a datos) como mecanismo para comunicar los componentes de la aplicación con los dispositivos de almacenamiento de datos (tales como bases de datos o ficheros). A través de este mecanismo se logra desacoplar la implementación de la fuente de datos utilizada.</w:t>
      </w:r>
    </w:p>
    <w:p w14:paraId="785904A0"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63" w:name="_Toc50217628"/>
      <w:bookmarkStart w:id="164" w:name="_Toc51689160"/>
      <w:r w:rsidRPr="00CA66B9">
        <w:rPr>
          <w:rFonts w:ascii="Arial" w:eastAsia="Calibri" w:hAnsi="Arial" w:cs="Arial"/>
          <w:color w:val="000000" w:themeColor="text1"/>
          <w:sz w:val="28"/>
          <w:szCs w:val="28"/>
          <w:lang w:val="es-ES"/>
        </w:rPr>
        <w:t xml:space="preserve">2.9 Persistencia de datos del software </w:t>
      </w:r>
      <w:proofErr w:type="spellStart"/>
      <w:r w:rsidRPr="00CA66B9">
        <w:rPr>
          <w:rFonts w:ascii="Arial" w:eastAsia="Calibri" w:hAnsi="Arial" w:cs="Arial"/>
          <w:color w:val="000000" w:themeColor="text1"/>
          <w:sz w:val="28"/>
          <w:szCs w:val="28"/>
          <w:lang w:val="es-ES"/>
        </w:rPr>
        <w:t>PoliceCarsSimulation</w:t>
      </w:r>
      <w:proofErr w:type="spellEnd"/>
      <w:r w:rsidRPr="00CA66B9">
        <w:rPr>
          <w:rFonts w:ascii="Arial" w:eastAsia="Calibri" w:hAnsi="Arial" w:cs="Arial"/>
          <w:color w:val="000000" w:themeColor="text1"/>
          <w:sz w:val="28"/>
          <w:szCs w:val="28"/>
          <w:lang w:val="es-ES"/>
        </w:rPr>
        <w:t>.</w:t>
      </w:r>
      <w:bookmarkEnd w:id="163"/>
      <w:bookmarkEnd w:id="164"/>
      <w:r w:rsidRPr="00CA66B9">
        <w:rPr>
          <w:rFonts w:ascii="Arial" w:eastAsia="Calibri" w:hAnsi="Arial" w:cs="Arial"/>
          <w:color w:val="000000" w:themeColor="text1"/>
          <w:sz w:val="28"/>
          <w:szCs w:val="28"/>
          <w:lang w:val="es-ES"/>
        </w:rPr>
        <w:t xml:space="preserve"> </w:t>
      </w:r>
    </w:p>
    <w:p w14:paraId="0A13700E"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En esta sección se hará una descripción de los mecanismos utilizados para implementar la persistencia de los datos en el </w:t>
      </w:r>
      <w:r w:rsidRPr="00CA66B9">
        <w:rPr>
          <w:rFonts w:ascii="Arial" w:eastAsia="Calibri" w:hAnsi="Arial" w:cs="Arial"/>
          <w:color w:val="000000"/>
          <w:sz w:val="24"/>
          <w:szCs w:val="24"/>
          <w:lang w:val="es-ES"/>
        </w:rPr>
        <w:t xml:space="preserve">software </w:t>
      </w:r>
      <w:proofErr w:type="spellStart"/>
      <w:r w:rsidRPr="00CA66B9">
        <w:rPr>
          <w:rFonts w:ascii="Arial" w:eastAsia="Calibri" w:hAnsi="Arial" w:cs="Arial"/>
          <w:color w:val="000000"/>
          <w:sz w:val="24"/>
          <w:szCs w:val="24"/>
          <w:lang w:val="es-ES"/>
        </w:rPr>
        <w:t>PoliceCarsSimulation</w:t>
      </w:r>
      <w:proofErr w:type="spellEnd"/>
      <w:r w:rsidRPr="00CA66B9">
        <w:rPr>
          <w:rFonts w:ascii="Arial" w:eastAsia="Calibri" w:hAnsi="Arial" w:cs="Arial"/>
          <w:color w:val="000000"/>
          <w:sz w:val="24"/>
          <w:szCs w:val="20"/>
          <w:lang w:val="es-ES"/>
        </w:rPr>
        <w:t xml:space="preserve">.  </w:t>
      </w:r>
    </w:p>
    <w:p w14:paraId="26BE7B5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Según el modelo que se expone del software debe existir una funcionalidad que permita guardar los datos obtenidos con el objetivo de un posterior análisis de las instancias ya creadas. Esto se debe a que muchas instancias de problemas pueden ser demasiado grandes y resultaría muy ineficiente tener que gestionar los datos cada vez que se va a trabajar con el software. Por tanto, se decidió desarrollar un mecanismo para guardar los datos y las soluciones de los problemas a través de ficheros. Se decidió utilizar ficheros de formato XML </w:t>
      </w:r>
      <w:r w:rsidRPr="00CA66B9">
        <w:rPr>
          <w:rFonts w:ascii="Arial" w:eastAsia="Calibri" w:hAnsi="Arial" w:cs="Arial"/>
          <w:color w:val="000000" w:themeColor="text1"/>
          <w:sz w:val="24"/>
          <w:szCs w:val="20"/>
          <w:lang w:val="es-ES"/>
        </w:rPr>
        <w:t>[78]</w:t>
      </w:r>
      <w:r w:rsidRPr="00CA66B9">
        <w:rPr>
          <w:rFonts w:ascii="Arial" w:eastAsia="Calibri" w:hAnsi="Arial" w:cs="Arial"/>
          <w:color w:val="000000"/>
          <w:sz w:val="24"/>
          <w:szCs w:val="20"/>
          <w:lang w:val="es-ES"/>
        </w:rPr>
        <w:t xml:space="preserve">, ya que son ficheros que pueden ser utilizados en cualquier plataforma de desarrollo y además son fáciles de utilizar y procesar por usuarios y aplicaciones.   </w:t>
      </w:r>
    </w:p>
    <w:p w14:paraId="748F740D" w14:textId="38E1489E"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El equipo de desarrollo que se encarga del manejo de la herramienta </w:t>
      </w:r>
      <w:proofErr w:type="spellStart"/>
      <w:r w:rsidRPr="00CA66B9">
        <w:rPr>
          <w:rFonts w:ascii="Arial" w:eastAsia="Calibri" w:hAnsi="Arial" w:cs="Arial"/>
          <w:color w:val="000000"/>
          <w:sz w:val="24"/>
          <w:szCs w:val="20"/>
          <w:lang w:val="es-ES"/>
        </w:rPr>
        <w:t>MCLPTools</w:t>
      </w:r>
      <w:proofErr w:type="spellEnd"/>
      <w:r w:rsidRPr="00CA66B9">
        <w:rPr>
          <w:rFonts w:ascii="Arial" w:eastAsia="Calibri" w:hAnsi="Arial" w:cs="Arial"/>
          <w:color w:val="000000"/>
          <w:sz w:val="24"/>
          <w:szCs w:val="20"/>
          <w:lang w:val="es-ES"/>
        </w:rPr>
        <w:t xml:space="preserve"> definió una estructura para guardar los datos del MCLP. En la Figura 1</w:t>
      </w:r>
      <w:r w:rsidR="004E002B">
        <w:rPr>
          <w:rFonts w:ascii="Arial" w:eastAsia="Calibri" w:hAnsi="Arial" w:cs="Arial"/>
          <w:color w:val="000000"/>
          <w:sz w:val="24"/>
          <w:szCs w:val="20"/>
          <w:lang w:val="es-ES"/>
        </w:rPr>
        <w:t>9</w:t>
      </w:r>
      <w:r w:rsidRPr="00CA66B9">
        <w:rPr>
          <w:rFonts w:ascii="Arial" w:eastAsia="Calibri" w:hAnsi="Arial" w:cs="Arial"/>
          <w:color w:val="000000"/>
          <w:sz w:val="24"/>
          <w:szCs w:val="20"/>
          <w:lang w:val="es-ES"/>
        </w:rPr>
        <w:t xml:space="preserve"> se muestra la estructura definida.</w:t>
      </w:r>
    </w:p>
    <w:p w14:paraId="11CE8607" w14:textId="77777777" w:rsidR="00D02473" w:rsidRDefault="00CA66B9" w:rsidP="00D02473">
      <w:pPr>
        <w:keepNext/>
        <w:spacing w:before="40" w:line="360" w:lineRule="auto"/>
        <w:jc w:val="center"/>
      </w:pPr>
      <w:r w:rsidRPr="00CA66B9">
        <w:rPr>
          <w:rFonts w:ascii="Arial" w:eastAsia="Calibri" w:hAnsi="Arial" w:cs="Arial"/>
          <w:noProof/>
          <w:color w:val="000000"/>
          <w:sz w:val="24"/>
          <w:szCs w:val="20"/>
          <w:lang w:val="es-ES"/>
        </w:rPr>
        <w:drawing>
          <wp:inline distT="0" distB="0" distL="0" distR="0" wp14:anchorId="51771DEE" wp14:editId="61C41DEF">
            <wp:extent cx="4518321" cy="1685925"/>
            <wp:effectExtent l="0" t="0" r="0" b="0"/>
            <wp:docPr id="20" name="Imagen 4">
              <a:extLst xmlns:a="http://schemas.openxmlformats.org/drawingml/2006/main">
                <a:ext uri="{FF2B5EF4-FFF2-40B4-BE49-F238E27FC236}">
                  <a16:creationId xmlns:a16="http://schemas.microsoft.com/office/drawing/2014/main" id="{3E2F9053-2312-4287-8AD0-F0839F1DC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E2F9053-2312-4287-8AD0-F0839F1DCCFF}"/>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27244" cy="1689254"/>
                    </a:xfrm>
                    <a:prstGeom prst="rect">
                      <a:avLst/>
                    </a:prstGeom>
                  </pic:spPr>
                </pic:pic>
              </a:graphicData>
            </a:graphic>
          </wp:inline>
        </w:drawing>
      </w:r>
    </w:p>
    <w:p w14:paraId="3E640BB0" w14:textId="7AA10769" w:rsidR="00CA66B9" w:rsidRPr="00D02473" w:rsidRDefault="00D02473" w:rsidP="00D02473">
      <w:pPr>
        <w:pStyle w:val="Descripcin"/>
        <w:jc w:val="center"/>
        <w:rPr>
          <w:rFonts w:ascii="Arial" w:hAnsi="Arial" w:cs="Arial"/>
          <w:i w:val="0"/>
          <w:iCs w:val="0"/>
          <w:color w:val="auto"/>
          <w:sz w:val="28"/>
          <w:szCs w:val="28"/>
          <w:lang w:val="es-ES"/>
        </w:rPr>
      </w:pPr>
      <w:bookmarkStart w:id="165" w:name="_Toc51689274"/>
      <w:r w:rsidRPr="00D02473">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D02473">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19</w:t>
      </w:r>
      <w:r w:rsidRPr="00D02473">
        <w:rPr>
          <w:rFonts w:ascii="Arial" w:hAnsi="Arial" w:cs="Arial"/>
          <w:i w:val="0"/>
          <w:iCs w:val="0"/>
          <w:color w:val="auto"/>
          <w:sz w:val="20"/>
          <w:szCs w:val="20"/>
        </w:rPr>
        <w:fldChar w:fldCharType="end"/>
      </w:r>
      <w:r w:rsidRPr="00D02473">
        <w:rPr>
          <w:rFonts w:ascii="Arial" w:hAnsi="Arial" w:cs="Arial"/>
          <w:i w:val="0"/>
          <w:iCs w:val="0"/>
          <w:color w:val="auto"/>
          <w:sz w:val="20"/>
          <w:szCs w:val="20"/>
          <w:lang w:val="es-CU"/>
        </w:rPr>
        <w:t>: Estructura del fichero XML para los datos del problema MCLP.</w:t>
      </w:r>
      <w:bookmarkEnd w:id="165"/>
    </w:p>
    <w:p w14:paraId="40F141B4" w14:textId="64BDC278"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lastRenderedPageBreak/>
        <w:t xml:space="preserve">Para la persistencia de las soluciones de los problemas también fue necesario definir una estructura de ficheros. En la Figura </w:t>
      </w:r>
      <w:r w:rsidR="004E002B">
        <w:rPr>
          <w:rFonts w:ascii="Arial" w:eastAsia="Calibri" w:hAnsi="Arial" w:cs="Arial"/>
          <w:color w:val="000000"/>
          <w:sz w:val="24"/>
          <w:szCs w:val="20"/>
          <w:lang w:val="es-ES"/>
        </w:rPr>
        <w:t>20</w:t>
      </w:r>
      <w:r w:rsidRPr="00CA66B9">
        <w:rPr>
          <w:rFonts w:ascii="Arial" w:eastAsia="Calibri" w:hAnsi="Arial" w:cs="Arial"/>
          <w:color w:val="000000"/>
          <w:sz w:val="24"/>
          <w:szCs w:val="20"/>
          <w:lang w:val="es-ES"/>
        </w:rPr>
        <w:t xml:space="preserve"> se muestra esta estructura.</w:t>
      </w:r>
      <w:r w:rsidR="00DC4B09">
        <w:rPr>
          <w:rFonts w:ascii="Arial" w:eastAsia="Calibri" w:hAnsi="Arial" w:cs="Arial"/>
          <w:color w:val="000000"/>
          <w:sz w:val="24"/>
          <w:szCs w:val="20"/>
          <w:lang w:val="es-ES"/>
        </w:rPr>
        <w:t xml:space="preserve"> </w:t>
      </w:r>
      <w:r w:rsidRPr="00CA66B9">
        <w:rPr>
          <w:rFonts w:ascii="Arial" w:eastAsia="Calibri" w:hAnsi="Arial" w:cs="Arial"/>
          <w:color w:val="000000"/>
          <w:sz w:val="24"/>
          <w:szCs w:val="20"/>
          <w:lang w:val="es-ES"/>
        </w:rPr>
        <w:t>Como se puede observar ambas estructuras son fáciles de interpretar, además de tener iguales etiquetas para guardar las instalaciones y nodos de demandas.</w:t>
      </w:r>
    </w:p>
    <w:p w14:paraId="3B360963" w14:textId="77777777" w:rsidR="00D02473" w:rsidRDefault="00CA66B9" w:rsidP="00D02473">
      <w:pPr>
        <w:keepNext/>
        <w:spacing w:before="40" w:line="360" w:lineRule="auto"/>
        <w:jc w:val="center"/>
      </w:pPr>
      <w:r w:rsidRPr="00CA66B9">
        <w:rPr>
          <w:noProof/>
          <w:lang w:val="es-ES"/>
        </w:rPr>
        <w:drawing>
          <wp:inline distT="0" distB="0" distL="0" distR="0" wp14:anchorId="3BBD37EF" wp14:editId="6517AB0E">
            <wp:extent cx="3286125" cy="1209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6125" cy="1209675"/>
                    </a:xfrm>
                    <a:prstGeom prst="rect">
                      <a:avLst/>
                    </a:prstGeom>
                    <a:noFill/>
                    <a:ln>
                      <a:noFill/>
                    </a:ln>
                  </pic:spPr>
                </pic:pic>
              </a:graphicData>
            </a:graphic>
          </wp:inline>
        </w:drawing>
      </w:r>
    </w:p>
    <w:p w14:paraId="0272800B" w14:textId="3F1E4FC2" w:rsidR="00CA66B9" w:rsidRPr="00D02473" w:rsidRDefault="00D02473" w:rsidP="00D02473">
      <w:pPr>
        <w:pStyle w:val="Descripcin"/>
        <w:jc w:val="center"/>
        <w:rPr>
          <w:rFonts w:ascii="Arial" w:hAnsi="Arial" w:cs="Arial"/>
          <w:i w:val="0"/>
          <w:iCs w:val="0"/>
          <w:color w:val="auto"/>
          <w:sz w:val="28"/>
          <w:szCs w:val="28"/>
          <w:lang w:val="es-ES"/>
        </w:rPr>
      </w:pPr>
      <w:bookmarkStart w:id="166" w:name="_Toc51689275"/>
      <w:r w:rsidRPr="00582041">
        <w:rPr>
          <w:rFonts w:ascii="Arial" w:hAnsi="Arial" w:cs="Arial"/>
          <w:i w:val="0"/>
          <w:iCs w:val="0"/>
          <w:color w:val="auto"/>
          <w:sz w:val="20"/>
          <w:szCs w:val="20"/>
          <w:lang w:val="es-CU"/>
        </w:rPr>
        <w:t xml:space="preserve">Figura </w:t>
      </w:r>
      <w:r w:rsidRPr="00D02473">
        <w:rPr>
          <w:rFonts w:ascii="Arial" w:hAnsi="Arial" w:cs="Arial"/>
          <w:i w:val="0"/>
          <w:iCs w:val="0"/>
          <w:color w:val="auto"/>
          <w:sz w:val="20"/>
          <w:szCs w:val="20"/>
        </w:rPr>
        <w:fldChar w:fldCharType="begin"/>
      </w:r>
      <w:r w:rsidRPr="00582041">
        <w:rPr>
          <w:rFonts w:ascii="Arial" w:hAnsi="Arial" w:cs="Arial"/>
          <w:i w:val="0"/>
          <w:iCs w:val="0"/>
          <w:color w:val="auto"/>
          <w:sz w:val="20"/>
          <w:szCs w:val="20"/>
          <w:lang w:val="es-CU"/>
        </w:rPr>
        <w:instrText xml:space="preserve"> SEQ Figura \* ARABIC </w:instrText>
      </w:r>
      <w:r w:rsidRPr="00D0247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20</w:t>
      </w:r>
      <w:r w:rsidRPr="00D02473">
        <w:rPr>
          <w:rFonts w:ascii="Arial" w:hAnsi="Arial" w:cs="Arial"/>
          <w:i w:val="0"/>
          <w:iCs w:val="0"/>
          <w:color w:val="auto"/>
          <w:sz w:val="20"/>
          <w:szCs w:val="20"/>
        </w:rPr>
        <w:fldChar w:fldCharType="end"/>
      </w:r>
      <w:r w:rsidRPr="00582041">
        <w:rPr>
          <w:rFonts w:ascii="Arial" w:hAnsi="Arial" w:cs="Arial"/>
          <w:i w:val="0"/>
          <w:iCs w:val="0"/>
          <w:color w:val="auto"/>
          <w:sz w:val="20"/>
          <w:szCs w:val="20"/>
          <w:lang w:val="es-CU"/>
        </w:rPr>
        <w:t xml:space="preserve">: Estructura de fichero XML para las soluciones del problema </w:t>
      </w:r>
      <w:proofErr w:type="spellStart"/>
      <w:r w:rsidRPr="00582041">
        <w:rPr>
          <w:rFonts w:ascii="Arial" w:hAnsi="Arial" w:cs="Arial"/>
          <w:i w:val="0"/>
          <w:iCs w:val="0"/>
          <w:color w:val="auto"/>
          <w:sz w:val="20"/>
          <w:szCs w:val="20"/>
          <w:lang w:val="es-CU"/>
        </w:rPr>
        <w:t>PoliceCarsSimulation</w:t>
      </w:r>
      <w:proofErr w:type="spellEnd"/>
      <w:r w:rsidRPr="00582041">
        <w:rPr>
          <w:rFonts w:ascii="Arial" w:hAnsi="Arial" w:cs="Arial"/>
          <w:i w:val="0"/>
          <w:iCs w:val="0"/>
          <w:color w:val="auto"/>
          <w:sz w:val="20"/>
          <w:szCs w:val="20"/>
          <w:lang w:val="es-CU"/>
        </w:rPr>
        <w:t>.</w:t>
      </w:r>
      <w:bookmarkEnd w:id="166"/>
    </w:p>
    <w:p w14:paraId="05988122"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CU"/>
        </w:rPr>
      </w:pPr>
      <w:bookmarkStart w:id="167" w:name="_Toc50217629"/>
      <w:bookmarkStart w:id="168" w:name="_Toc51689161"/>
      <w:r w:rsidRPr="00CA66B9">
        <w:rPr>
          <w:rFonts w:ascii="Arial" w:eastAsia="Calibri" w:hAnsi="Arial" w:cs="Arial"/>
          <w:color w:val="000000" w:themeColor="text1"/>
          <w:sz w:val="28"/>
          <w:szCs w:val="28"/>
          <w:lang w:val="es-CU"/>
        </w:rPr>
        <w:t xml:space="preserve">2.10 Interfaces visuales del software </w:t>
      </w:r>
      <w:proofErr w:type="spellStart"/>
      <w:r w:rsidRPr="00CA66B9">
        <w:rPr>
          <w:rFonts w:ascii="Arial" w:eastAsia="Calibri" w:hAnsi="Arial" w:cs="Arial"/>
          <w:color w:val="000000" w:themeColor="text1"/>
          <w:sz w:val="28"/>
          <w:szCs w:val="28"/>
          <w:lang w:val="es-CU"/>
        </w:rPr>
        <w:t>PoliceCarsSimulation</w:t>
      </w:r>
      <w:bookmarkEnd w:id="167"/>
      <w:bookmarkEnd w:id="168"/>
      <w:proofErr w:type="spellEnd"/>
    </w:p>
    <w:p w14:paraId="469EB69D"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Las interfaces visuales del software </w:t>
      </w:r>
      <w:proofErr w:type="spellStart"/>
      <w:r w:rsidRPr="00CA66B9">
        <w:rPr>
          <w:rFonts w:ascii="Arial" w:eastAsia="Calibri" w:hAnsi="Arial" w:cs="Arial"/>
          <w:color w:val="000000"/>
          <w:sz w:val="24"/>
          <w:szCs w:val="20"/>
          <w:lang w:val="es-CU"/>
        </w:rPr>
        <w:t>PoliceCarsSimulation</w:t>
      </w:r>
      <w:proofErr w:type="spellEnd"/>
      <w:r w:rsidRPr="00CA66B9">
        <w:rPr>
          <w:rFonts w:ascii="Arial" w:eastAsia="Calibri" w:hAnsi="Arial" w:cs="Arial"/>
          <w:color w:val="000000"/>
          <w:sz w:val="24"/>
          <w:szCs w:val="20"/>
          <w:lang w:val="es-CU"/>
        </w:rPr>
        <w:t xml:space="preserve"> fueron diseñadas utilizando los componentes que contienen elementos fáciles de identificar y el manejo de estas se ha diseñado de una manera sencilla y amigable para los usuarios. Un elemento esencial en el funcionamiento de estas interfaces es que toda la interacción del usuario con la configuración del problema y la obtención de sus soluciones se realiza a través de mapas, ese es un importante aporte de este trabajo: la combinación de las capacidades de GIS con el modelo MCLP y el análisis de los beneficios que brinda dicha combinación. En el software se tiene acceso a mapas a través de: archivos </w:t>
      </w:r>
      <w:proofErr w:type="spellStart"/>
      <w:r w:rsidRPr="00CA66B9">
        <w:rPr>
          <w:rFonts w:ascii="Arial" w:eastAsia="Calibri" w:hAnsi="Arial" w:cs="Arial"/>
          <w:color w:val="000000"/>
          <w:sz w:val="24"/>
          <w:szCs w:val="20"/>
          <w:lang w:val="es-CU"/>
        </w:rPr>
        <w:t>shapefiles</w:t>
      </w:r>
      <w:proofErr w:type="spellEnd"/>
      <w:r w:rsidRPr="00CA66B9">
        <w:rPr>
          <w:rFonts w:ascii="Arial" w:eastAsia="Calibri" w:hAnsi="Arial" w:cs="Arial"/>
          <w:color w:val="000000"/>
          <w:sz w:val="24"/>
          <w:szCs w:val="20"/>
          <w:lang w:val="es-CU"/>
        </w:rPr>
        <w:t xml:space="preserve">. A continuación, se describirán cada una de estas interfaces.  </w:t>
      </w:r>
    </w:p>
    <w:p w14:paraId="51D086E4"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69" w:name="_Toc50217630"/>
      <w:bookmarkStart w:id="170" w:name="_Toc51689162"/>
      <w:r w:rsidRPr="00CA66B9">
        <w:rPr>
          <w:rFonts w:ascii="Arial" w:eastAsia="Calibri" w:hAnsi="Arial" w:cs="Arial"/>
          <w:color w:val="000000" w:themeColor="text1"/>
          <w:sz w:val="28"/>
          <w:szCs w:val="28"/>
          <w:lang w:val="es-CU"/>
        </w:rPr>
        <w:t xml:space="preserve">2.10.1 Interfaz visual </w:t>
      </w:r>
      <w:proofErr w:type="spellStart"/>
      <w:r w:rsidRPr="00CA66B9">
        <w:rPr>
          <w:rFonts w:ascii="Arial" w:eastAsia="Calibri" w:hAnsi="Arial" w:cs="Arial"/>
          <w:color w:val="000000" w:themeColor="text1"/>
          <w:sz w:val="28"/>
          <w:szCs w:val="28"/>
          <w:lang w:val="es-CU"/>
        </w:rPr>
        <w:t>About</w:t>
      </w:r>
      <w:bookmarkEnd w:id="169"/>
      <w:bookmarkEnd w:id="170"/>
      <w:proofErr w:type="spellEnd"/>
    </w:p>
    <w:p w14:paraId="47D3BB35"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w:t>
      </w:r>
      <w:proofErr w:type="spellStart"/>
      <w:r w:rsidRPr="00CA66B9">
        <w:rPr>
          <w:rFonts w:ascii="Arial" w:eastAsia="Calibri" w:hAnsi="Arial" w:cs="Arial"/>
          <w:color w:val="000000"/>
          <w:sz w:val="24"/>
          <w:szCs w:val="20"/>
          <w:lang w:val="es-CU"/>
        </w:rPr>
        <w:t>About</w:t>
      </w:r>
      <w:proofErr w:type="spellEnd"/>
      <w:r w:rsidRPr="00CA66B9">
        <w:rPr>
          <w:rFonts w:ascii="Arial" w:eastAsia="Calibri" w:hAnsi="Arial" w:cs="Arial"/>
          <w:color w:val="000000"/>
          <w:sz w:val="24"/>
          <w:szCs w:val="20"/>
          <w:lang w:val="es-CU"/>
        </w:rPr>
        <w:t xml:space="preserve">, nos brinda la información del autor del sistema, así como un breve resumen de lo que consiste dicha aplicación. </w:t>
      </w:r>
    </w:p>
    <w:p w14:paraId="3D4853E0"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580A331E" wp14:editId="1A57E97B">
            <wp:extent cx="4800600" cy="2962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2962275"/>
                    </a:xfrm>
                    <a:prstGeom prst="rect">
                      <a:avLst/>
                    </a:prstGeom>
                    <a:noFill/>
                    <a:ln>
                      <a:noFill/>
                    </a:ln>
                  </pic:spPr>
                </pic:pic>
              </a:graphicData>
            </a:graphic>
          </wp:inline>
        </w:drawing>
      </w:r>
    </w:p>
    <w:p w14:paraId="20C1CD0D" w14:textId="6DC469EE" w:rsidR="00CA66B9" w:rsidRPr="00582041" w:rsidRDefault="00582041" w:rsidP="00582041">
      <w:pPr>
        <w:pStyle w:val="Descripcin"/>
        <w:jc w:val="center"/>
        <w:rPr>
          <w:rFonts w:ascii="Arial" w:hAnsi="Arial" w:cs="Arial"/>
          <w:i w:val="0"/>
          <w:iCs w:val="0"/>
          <w:color w:val="auto"/>
          <w:sz w:val="20"/>
          <w:szCs w:val="20"/>
          <w:lang w:val="es-CU"/>
        </w:rPr>
      </w:pPr>
      <w:bookmarkStart w:id="171" w:name="_Toc51689276"/>
      <w:r w:rsidRPr="002C7A2F">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21</w:t>
      </w:r>
      <w:r w:rsidRPr="00582041">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xml:space="preserve">: Interfaz visual </w:t>
      </w:r>
      <w:proofErr w:type="spellStart"/>
      <w:r w:rsidRPr="002C7A2F">
        <w:rPr>
          <w:rFonts w:ascii="Arial" w:hAnsi="Arial" w:cs="Arial"/>
          <w:i w:val="0"/>
          <w:iCs w:val="0"/>
          <w:color w:val="auto"/>
          <w:sz w:val="20"/>
          <w:szCs w:val="20"/>
          <w:lang w:val="es-CU"/>
        </w:rPr>
        <w:t>About</w:t>
      </w:r>
      <w:bookmarkEnd w:id="171"/>
      <w:proofErr w:type="spellEnd"/>
    </w:p>
    <w:p w14:paraId="5FD2080E" w14:textId="408751E8"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Se puede observar</w:t>
      </w:r>
      <w:r w:rsidR="00DC4B09">
        <w:rPr>
          <w:rFonts w:ascii="Arial" w:eastAsia="Calibri" w:hAnsi="Arial" w:cs="Arial"/>
          <w:color w:val="000000"/>
          <w:sz w:val="24"/>
          <w:szCs w:val="20"/>
          <w:lang w:val="es-CU"/>
        </w:rPr>
        <w:t xml:space="preserve"> en la Figura 21</w:t>
      </w:r>
      <w:r w:rsidRPr="00CA66B9">
        <w:rPr>
          <w:rFonts w:ascii="Arial" w:eastAsia="Calibri" w:hAnsi="Arial" w:cs="Arial"/>
          <w:color w:val="000000"/>
          <w:sz w:val="24"/>
          <w:szCs w:val="20"/>
          <w:lang w:val="es-CU"/>
        </w:rPr>
        <w:t xml:space="preserve"> que en dicha interfaz se encuentran los controles de </w:t>
      </w:r>
      <w:proofErr w:type="spellStart"/>
      <w:r w:rsidRPr="00CA66B9">
        <w:rPr>
          <w:rFonts w:ascii="Arial" w:eastAsia="Calibri" w:hAnsi="Arial" w:cs="Arial"/>
          <w:color w:val="000000"/>
          <w:sz w:val="24"/>
          <w:szCs w:val="20"/>
          <w:lang w:val="es-CU"/>
        </w:rPr>
        <w:t>play</w:t>
      </w:r>
      <w:proofErr w:type="spellEnd"/>
      <w:r w:rsidRPr="00CA66B9">
        <w:rPr>
          <w:rFonts w:ascii="Arial" w:eastAsia="Calibri" w:hAnsi="Arial" w:cs="Arial"/>
          <w:color w:val="000000"/>
          <w:sz w:val="24"/>
          <w:szCs w:val="20"/>
          <w:lang w:val="es-CU"/>
        </w:rPr>
        <w:t>, pausa y stop de la simulación para un mejor análisis y entendimiento y manejo del entorno de simulación.</w:t>
      </w:r>
    </w:p>
    <w:p w14:paraId="178BE15F" w14:textId="7CE3DE7B"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72" w:name="_Toc50217631"/>
      <w:bookmarkStart w:id="173" w:name="_Toc51689163"/>
      <w:r w:rsidRPr="00CA66B9">
        <w:rPr>
          <w:rFonts w:ascii="Arial" w:eastAsia="Calibri" w:hAnsi="Arial" w:cs="Arial"/>
          <w:color w:val="000000" w:themeColor="text1"/>
          <w:sz w:val="28"/>
          <w:szCs w:val="28"/>
          <w:lang w:val="es-CU"/>
        </w:rPr>
        <w:t xml:space="preserve">2.10.2 Interfaz visual </w:t>
      </w:r>
      <w:proofErr w:type="spellStart"/>
      <w:r w:rsidRPr="00CA66B9">
        <w:rPr>
          <w:rFonts w:ascii="Arial" w:eastAsia="Calibri" w:hAnsi="Arial" w:cs="Arial"/>
          <w:color w:val="000000" w:themeColor="text1"/>
          <w:sz w:val="28"/>
          <w:szCs w:val="28"/>
          <w:lang w:val="es-CU"/>
        </w:rPr>
        <w:t>Console</w:t>
      </w:r>
      <w:bookmarkEnd w:id="172"/>
      <w:bookmarkEnd w:id="173"/>
      <w:proofErr w:type="spellEnd"/>
    </w:p>
    <w:p w14:paraId="6C51BCA5" w14:textId="21236CB5"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La interfaz visual </w:t>
      </w:r>
      <w:proofErr w:type="spellStart"/>
      <w:r w:rsidRPr="00CA66B9">
        <w:rPr>
          <w:rFonts w:ascii="Arial" w:eastAsia="Calibri" w:hAnsi="Arial" w:cs="Arial"/>
          <w:color w:val="000000"/>
          <w:sz w:val="24"/>
          <w:szCs w:val="20"/>
          <w:lang w:val="es-CU"/>
        </w:rPr>
        <w:t>Console</w:t>
      </w:r>
      <w:proofErr w:type="spellEnd"/>
      <w:r w:rsidRPr="00CA66B9">
        <w:rPr>
          <w:rFonts w:ascii="Arial" w:eastAsia="Calibri" w:hAnsi="Arial" w:cs="Arial"/>
          <w:color w:val="000000"/>
          <w:sz w:val="24"/>
          <w:szCs w:val="20"/>
          <w:lang w:val="es-CU"/>
        </w:rPr>
        <w:t xml:space="preserve"> se encarga de gestionar todo lo relacionado con la configuración y visualización del movimiento de cada agente dentro del entorno de la simulación. En la Figura 2</w:t>
      </w:r>
      <w:r w:rsidR="00F909C2">
        <w:rPr>
          <w:rFonts w:ascii="Arial" w:eastAsia="Calibri" w:hAnsi="Arial" w:cs="Arial"/>
          <w:color w:val="000000"/>
          <w:sz w:val="24"/>
          <w:szCs w:val="20"/>
          <w:lang w:val="es-CU"/>
        </w:rPr>
        <w:t>2</w:t>
      </w:r>
      <w:r w:rsidRPr="00CA66B9">
        <w:rPr>
          <w:rFonts w:ascii="Arial" w:eastAsia="Calibri" w:hAnsi="Arial" w:cs="Arial"/>
          <w:color w:val="000000"/>
          <w:sz w:val="24"/>
          <w:szCs w:val="20"/>
          <w:lang w:val="es-CU"/>
        </w:rPr>
        <w:t xml:space="preserve">: Interfaz visual </w:t>
      </w:r>
      <w:proofErr w:type="spellStart"/>
      <w:r w:rsidRPr="00CA66B9">
        <w:rPr>
          <w:rFonts w:ascii="Arial" w:eastAsia="Calibri" w:hAnsi="Arial" w:cs="Arial"/>
          <w:color w:val="000000"/>
          <w:sz w:val="24"/>
          <w:szCs w:val="20"/>
          <w:lang w:val="es-CU"/>
        </w:rPr>
        <w:t>Console</w:t>
      </w:r>
      <w:proofErr w:type="spellEnd"/>
      <w:r w:rsidRPr="00CA66B9">
        <w:rPr>
          <w:rFonts w:ascii="Arial" w:eastAsia="Calibri" w:hAnsi="Arial" w:cs="Arial"/>
          <w:color w:val="000000"/>
          <w:sz w:val="24"/>
          <w:szCs w:val="20"/>
          <w:lang w:val="es-CU"/>
        </w:rPr>
        <w:t xml:space="preserve"> se puede apreciar los diferentes parámetros a configurar.</w:t>
      </w:r>
    </w:p>
    <w:p w14:paraId="6DEC9DC8" w14:textId="77777777" w:rsidR="00582041" w:rsidRDefault="00CA66B9" w:rsidP="00582041">
      <w:pPr>
        <w:keepNext/>
        <w:spacing w:before="40" w:line="360" w:lineRule="auto"/>
        <w:jc w:val="center"/>
      </w:pPr>
      <w:r w:rsidRPr="00CA66B9">
        <w:rPr>
          <w:noProof/>
          <w:lang w:val="es-ES"/>
        </w:rPr>
        <w:lastRenderedPageBreak/>
        <w:drawing>
          <wp:inline distT="0" distB="0" distL="0" distR="0" wp14:anchorId="39A4D685" wp14:editId="03C6870F">
            <wp:extent cx="5076825" cy="4248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4248150"/>
                    </a:xfrm>
                    <a:prstGeom prst="rect">
                      <a:avLst/>
                    </a:prstGeom>
                    <a:noFill/>
                    <a:ln>
                      <a:noFill/>
                    </a:ln>
                  </pic:spPr>
                </pic:pic>
              </a:graphicData>
            </a:graphic>
          </wp:inline>
        </w:drawing>
      </w:r>
    </w:p>
    <w:p w14:paraId="16BEFC8E" w14:textId="7AD8DB10" w:rsidR="00CA66B9" w:rsidRPr="00582041" w:rsidRDefault="00582041" w:rsidP="00582041">
      <w:pPr>
        <w:pStyle w:val="Descripcin"/>
        <w:jc w:val="center"/>
        <w:rPr>
          <w:rFonts w:ascii="Arial" w:hAnsi="Arial" w:cs="Arial"/>
          <w:i w:val="0"/>
          <w:iCs w:val="0"/>
          <w:color w:val="auto"/>
          <w:sz w:val="28"/>
          <w:szCs w:val="28"/>
          <w:lang w:val="es-CU"/>
        </w:rPr>
      </w:pPr>
      <w:bookmarkStart w:id="174" w:name="_Toc51689277"/>
      <w:r w:rsidRPr="00AB35F3">
        <w:rPr>
          <w:rFonts w:ascii="Arial" w:hAnsi="Arial" w:cs="Arial"/>
          <w:i w:val="0"/>
          <w:iCs w:val="0"/>
          <w:color w:val="auto"/>
          <w:sz w:val="20"/>
          <w:szCs w:val="20"/>
          <w:lang w:val="es-CU"/>
        </w:rPr>
        <w:t xml:space="preserve">Figura </w:t>
      </w:r>
      <w:r w:rsidRPr="00582041">
        <w:rPr>
          <w:rFonts w:ascii="Arial" w:hAnsi="Arial" w:cs="Arial"/>
          <w:i w:val="0"/>
          <w:iCs w:val="0"/>
          <w:color w:val="auto"/>
          <w:sz w:val="20"/>
          <w:szCs w:val="20"/>
        </w:rPr>
        <w:fldChar w:fldCharType="begin"/>
      </w:r>
      <w:r w:rsidRPr="00AB35F3">
        <w:rPr>
          <w:rFonts w:ascii="Arial" w:hAnsi="Arial" w:cs="Arial"/>
          <w:i w:val="0"/>
          <w:iCs w:val="0"/>
          <w:color w:val="auto"/>
          <w:sz w:val="20"/>
          <w:szCs w:val="20"/>
          <w:lang w:val="es-CU"/>
        </w:rPr>
        <w:instrText xml:space="preserve"> SEQ Figura \* ARABIC </w:instrText>
      </w:r>
      <w:r w:rsidRPr="00582041">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22</w:t>
      </w:r>
      <w:r w:rsidRPr="00582041">
        <w:rPr>
          <w:rFonts w:ascii="Arial" w:hAnsi="Arial" w:cs="Arial"/>
          <w:i w:val="0"/>
          <w:iCs w:val="0"/>
          <w:color w:val="auto"/>
          <w:sz w:val="20"/>
          <w:szCs w:val="20"/>
        </w:rPr>
        <w:fldChar w:fldCharType="end"/>
      </w:r>
      <w:r w:rsidRPr="00AB35F3">
        <w:rPr>
          <w:rFonts w:ascii="Arial" w:hAnsi="Arial" w:cs="Arial"/>
          <w:i w:val="0"/>
          <w:iCs w:val="0"/>
          <w:color w:val="auto"/>
          <w:sz w:val="20"/>
          <w:szCs w:val="20"/>
          <w:lang w:val="es-CU"/>
        </w:rPr>
        <w:t xml:space="preserve">: Interfaz visual </w:t>
      </w:r>
      <w:proofErr w:type="spellStart"/>
      <w:r w:rsidRPr="00AB35F3">
        <w:rPr>
          <w:rFonts w:ascii="Arial" w:hAnsi="Arial" w:cs="Arial"/>
          <w:i w:val="0"/>
          <w:iCs w:val="0"/>
          <w:color w:val="auto"/>
          <w:sz w:val="20"/>
          <w:szCs w:val="20"/>
          <w:lang w:val="es-CU"/>
        </w:rPr>
        <w:t>Console</w:t>
      </w:r>
      <w:bookmarkEnd w:id="174"/>
      <w:proofErr w:type="spellEnd"/>
    </w:p>
    <w:p w14:paraId="64C29ECA" w14:textId="670E1E83"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CU"/>
        </w:rPr>
      </w:pPr>
      <w:bookmarkStart w:id="175" w:name="_Toc50217632"/>
      <w:bookmarkStart w:id="176" w:name="_Toc51689164"/>
      <w:r w:rsidRPr="00CA66B9">
        <w:rPr>
          <w:rFonts w:ascii="Arial" w:eastAsia="Calibri" w:hAnsi="Arial" w:cs="Arial"/>
          <w:color w:val="000000" w:themeColor="text1"/>
          <w:sz w:val="28"/>
          <w:szCs w:val="28"/>
          <w:lang w:val="es-CU"/>
        </w:rPr>
        <w:t>2.10.3 Interfaz visual Displays</w:t>
      </w:r>
      <w:bookmarkEnd w:id="175"/>
      <w:bookmarkEnd w:id="176"/>
    </w:p>
    <w:p w14:paraId="19529243" w14:textId="77777777"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la gestión de los datos se diseñó una interfaz que incluyera los campos correspondientes para medir la distancia total, la distancia promedio, el tiempo total y el tiempo promedio de cada instalación a la hora de cubrir una demanda para su posterior análisis (explicado en el epígrafe 2.11.2).     </w:t>
      </w:r>
    </w:p>
    <w:p w14:paraId="51439F63" w14:textId="77777777" w:rsidR="001A2C10" w:rsidRDefault="00CA66B9" w:rsidP="001A2C10">
      <w:pPr>
        <w:keepNext/>
        <w:spacing w:after="0" w:line="360" w:lineRule="auto"/>
        <w:jc w:val="center"/>
      </w:pPr>
      <w:r w:rsidRPr="00CA66B9">
        <w:rPr>
          <w:noProof/>
          <w:lang w:val="es-ES"/>
        </w:rPr>
        <w:lastRenderedPageBreak/>
        <w:drawing>
          <wp:inline distT="0" distB="0" distL="0" distR="0" wp14:anchorId="7237FCA6" wp14:editId="68E460F7">
            <wp:extent cx="5943600" cy="31324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0FC1D6E1" w14:textId="11174489" w:rsidR="00CA66B9" w:rsidRPr="001A2C10" w:rsidRDefault="001A2C10" w:rsidP="001A2C10">
      <w:pPr>
        <w:pStyle w:val="Descripcin"/>
        <w:jc w:val="center"/>
        <w:rPr>
          <w:rFonts w:ascii="Arial" w:eastAsia="Calibri" w:hAnsi="Arial" w:cs="Arial"/>
          <w:i w:val="0"/>
          <w:iCs w:val="0"/>
          <w:color w:val="auto"/>
          <w:sz w:val="28"/>
          <w:szCs w:val="22"/>
          <w:lang w:val="es-CU"/>
        </w:rPr>
      </w:pPr>
      <w:bookmarkStart w:id="177" w:name="_Toc51689278"/>
      <w:r w:rsidRPr="002C7A2F">
        <w:rPr>
          <w:rFonts w:ascii="Arial" w:hAnsi="Arial" w:cs="Arial"/>
          <w:i w:val="0"/>
          <w:iCs w:val="0"/>
          <w:color w:val="auto"/>
          <w:sz w:val="20"/>
          <w:szCs w:val="20"/>
          <w:lang w:val="es-CU"/>
        </w:rPr>
        <w:t xml:space="preserve">Figura </w:t>
      </w:r>
      <w:r w:rsidRPr="001A2C1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A2C1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23</w:t>
      </w:r>
      <w:r w:rsidRPr="001A2C1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Interfaz visual Display.</w:t>
      </w:r>
      <w:bookmarkEnd w:id="177"/>
    </w:p>
    <w:p w14:paraId="04B7E100" w14:textId="733BF0EA" w:rsidR="00CA66B9" w:rsidRP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Como se puede observar en la </w:t>
      </w:r>
      <w:r w:rsidR="00F909C2">
        <w:rPr>
          <w:rFonts w:ascii="Arial" w:eastAsia="Calibri" w:hAnsi="Arial" w:cs="Arial"/>
          <w:color w:val="000000"/>
          <w:sz w:val="24"/>
          <w:szCs w:val="20"/>
          <w:lang w:val="es-CU"/>
        </w:rPr>
        <w:t>F</w:t>
      </w:r>
      <w:r w:rsidRPr="00CA66B9">
        <w:rPr>
          <w:rFonts w:ascii="Arial" w:eastAsia="Calibri" w:hAnsi="Arial" w:cs="Arial"/>
          <w:color w:val="000000"/>
          <w:sz w:val="24"/>
          <w:szCs w:val="20"/>
          <w:lang w:val="es-CU"/>
        </w:rPr>
        <w:t>igura</w:t>
      </w:r>
      <w:r w:rsidR="00F909C2">
        <w:rPr>
          <w:rFonts w:ascii="Arial" w:eastAsia="Calibri" w:hAnsi="Arial" w:cs="Arial"/>
          <w:color w:val="000000"/>
          <w:sz w:val="24"/>
          <w:szCs w:val="20"/>
          <w:lang w:val="es-CU"/>
        </w:rPr>
        <w:t xml:space="preserve"> 23</w:t>
      </w:r>
      <w:r w:rsidRPr="00CA66B9">
        <w:rPr>
          <w:rFonts w:ascii="Arial" w:eastAsia="Calibri" w:hAnsi="Arial" w:cs="Arial"/>
          <w:color w:val="000000"/>
          <w:sz w:val="24"/>
          <w:szCs w:val="20"/>
          <w:lang w:val="es-CU"/>
        </w:rPr>
        <w:t xml:space="preserve"> el usuario tiene la facilidad de interactuar con los resultados del sistema, a través de gráfica, tener una visualización real de los datos que está gestionando y observar cuál es su comportamiento.  </w:t>
      </w:r>
    </w:p>
    <w:p w14:paraId="1D3F6371" w14:textId="5D96440F" w:rsidR="00CA66B9" w:rsidRPr="00CA66B9" w:rsidRDefault="00CA66B9" w:rsidP="00CA66B9">
      <w:pPr>
        <w:keepNext/>
        <w:keepLines/>
        <w:spacing w:before="40" w:after="0" w:line="360" w:lineRule="auto"/>
        <w:jc w:val="both"/>
        <w:outlineLvl w:val="2"/>
        <w:rPr>
          <w:rFonts w:ascii="Arial" w:eastAsia="Calibri" w:hAnsi="Arial" w:cs="Arial"/>
          <w:color w:val="000000" w:themeColor="text1"/>
          <w:sz w:val="28"/>
          <w:szCs w:val="28"/>
          <w:lang w:val="es-CU"/>
        </w:rPr>
      </w:pPr>
      <w:bookmarkStart w:id="178" w:name="_Toc50217633"/>
      <w:bookmarkStart w:id="179" w:name="_Toc51689165"/>
      <w:r w:rsidRPr="00CA66B9">
        <w:rPr>
          <w:rFonts w:ascii="Arial" w:eastAsia="Calibri" w:hAnsi="Arial" w:cs="Arial"/>
          <w:color w:val="000000" w:themeColor="text1"/>
          <w:sz w:val="28"/>
          <w:szCs w:val="28"/>
          <w:lang w:val="es-CU"/>
        </w:rPr>
        <w:t xml:space="preserve">2.10.4 Interfaz visual de </w:t>
      </w:r>
      <w:proofErr w:type="spellStart"/>
      <w:r w:rsidRPr="00CA66B9">
        <w:rPr>
          <w:rFonts w:ascii="Arial" w:eastAsia="Calibri" w:hAnsi="Arial" w:cs="Arial"/>
          <w:color w:val="000000" w:themeColor="text1"/>
          <w:sz w:val="28"/>
          <w:szCs w:val="28"/>
          <w:lang w:val="es-CU"/>
        </w:rPr>
        <w:t>Inspectors</w:t>
      </w:r>
      <w:bookmarkEnd w:id="178"/>
      <w:bookmarkEnd w:id="179"/>
      <w:proofErr w:type="spellEnd"/>
    </w:p>
    <w:p w14:paraId="23D6A07F" w14:textId="28A463E9" w:rsidR="00CA66B9" w:rsidRPr="00CA66B9" w:rsidRDefault="00CA66B9" w:rsidP="00CA66B9">
      <w:pPr>
        <w:spacing w:after="12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En la </w:t>
      </w:r>
      <w:r w:rsidR="00F909C2">
        <w:rPr>
          <w:rFonts w:ascii="Arial" w:eastAsia="Calibri" w:hAnsi="Arial" w:cs="Arial"/>
          <w:color w:val="000000"/>
          <w:sz w:val="24"/>
          <w:szCs w:val="20"/>
          <w:lang w:val="es-CU"/>
        </w:rPr>
        <w:t>Figura 24</w:t>
      </w:r>
      <w:r w:rsidRPr="00CA66B9">
        <w:rPr>
          <w:rFonts w:ascii="Arial" w:eastAsia="Calibri" w:hAnsi="Arial" w:cs="Arial"/>
          <w:color w:val="000000"/>
          <w:sz w:val="24"/>
          <w:szCs w:val="20"/>
          <w:lang w:val="es-CU"/>
        </w:rPr>
        <w:t xml:space="preserve"> se muestra un conjunto de informaciones que nos brinda la plataforma </w:t>
      </w:r>
      <w:r w:rsidR="00F909C2">
        <w:rPr>
          <w:rFonts w:ascii="Arial" w:eastAsia="Calibri" w:hAnsi="Arial" w:cs="Arial"/>
          <w:color w:val="000000"/>
          <w:sz w:val="24"/>
          <w:szCs w:val="20"/>
          <w:lang w:val="es-CU"/>
        </w:rPr>
        <w:t>MASON</w:t>
      </w:r>
      <w:r w:rsidRPr="00CA66B9">
        <w:rPr>
          <w:rFonts w:ascii="Arial" w:eastAsia="Calibri" w:hAnsi="Arial" w:cs="Arial"/>
          <w:color w:val="000000"/>
          <w:sz w:val="24"/>
          <w:szCs w:val="20"/>
          <w:lang w:val="es-CU"/>
        </w:rPr>
        <w:t xml:space="preserve"> al ser generados aleatoriamente diferentes agentes.</w:t>
      </w:r>
    </w:p>
    <w:p w14:paraId="6C22BC14" w14:textId="77777777" w:rsidR="008B1200" w:rsidRDefault="00CA66B9" w:rsidP="008B1200">
      <w:pPr>
        <w:keepNext/>
        <w:spacing w:after="120" w:line="360" w:lineRule="auto"/>
        <w:jc w:val="center"/>
      </w:pPr>
      <w:r w:rsidRPr="00CA66B9">
        <w:rPr>
          <w:noProof/>
          <w:lang w:val="es-ES"/>
        </w:rPr>
        <w:lastRenderedPageBreak/>
        <w:drawing>
          <wp:inline distT="0" distB="0" distL="0" distR="0" wp14:anchorId="1C68DCE4" wp14:editId="7DEEE5A6">
            <wp:extent cx="4943475" cy="3524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3475" cy="3524250"/>
                    </a:xfrm>
                    <a:prstGeom prst="rect">
                      <a:avLst/>
                    </a:prstGeom>
                    <a:noFill/>
                    <a:ln>
                      <a:noFill/>
                    </a:ln>
                  </pic:spPr>
                </pic:pic>
              </a:graphicData>
            </a:graphic>
          </wp:inline>
        </w:drawing>
      </w:r>
    </w:p>
    <w:p w14:paraId="26F93AB4" w14:textId="7C01091E" w:rsidR="00CA66B9" w:rsidRPr="008B1200" w:rsidRDefault="008B1200" w:rsidP="008B1200">
      <w:pPr>
        <w:pStyle w:val="Descripcin"/>
        <w:jc w:val="center"/>
        <w:rPr>
          <w:rFonts w:ascii="Arial" w:eastAsia="Calibri" w:hAnsi="Arial" w:cs="Arial"/>
          <w:i w:val="0"/>
          <w:iCs w:val="0"/>
          <w:color w:val="auto"/>
          <w:sz w:val="28"/>
          <w:szCs w:val="22"/>
          <w:lang w:val="es-CU"/>
        </w:rPr>
      </w:pPr>
      <w:bookmarkStart w:id="180" w:name="_Toc51689279"/>
      <w:r w:rsidRPr="002C7A2F">
        <w:rPr>
          <w:rFonts w:ascii="Arial" w:hAnsi="Arial" w:cs="Arial"/>
          <w:i w:val="0"/>
          <w:iCs w:val="0"/>
          <w:color w:val="auto"/>
          <w:sz w:val="20"/>
          <w:szCs w:val="20"/>
          <w:lang w:val="es-CU"/>
        </w:rPr>
        <w:t xml:space="preserve">Figura </w:t>
      </w:r>
      <w:r w:rsidRPr="008B1200">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8B1200">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24</w:t>
      </w:r>
      <w:r w:rsidRPr="008B1200">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xml:space="preserve">: Interfaz visual </w:t>
      </w:r>
      <w:proofErr w:type="spellStart"/>
      <w:r w:rsidRPr="002C7A2F">
        <w:rPr>
          <w:rFonts w:ascii="Arial" w:hAnsi="Arial" w:cs="Arial"/>
          <w:i w:val="0"/>
          <w:iCs w:val="0"/>
          <w:color w:val="auto"/>
          <w:sz w:val="20"/>
          <w:szCs w:val="20"/>
          <w:lang w:val="es-CU"/>
        </w:rPr>
        <w:t>Inspectors</w:t>
      </w:r>
      <w:proofErr w:type="spellEnd"/>
      <w:r w:rsidRPr="002C7A2F">
        <w:rPr>
          <w:rFonts w:ascii="Arial" w:hAnsi="Arial" w:cs="Arial"/>
          <w:i w:val="0"/>
          <w:iCs w:val="0"/>
          <w:color w:val="auto"/>
          <w:sz w:val="20"/>
          <w:szCs w:val="20"/>
          <w:lang w:val="es-CU"/>
        </w:rPr>
        <w:t>.</w:t>
      </w:r>
      <w:bookmarkEnd w:id="180"/>
    </w:p>
    <w:p w14:paraId="424DD63F" w14:textId="550DADC5" w:rsidR="00CA66B9" w:rsidRDefault="00CA66B9" w:rsidP="00CA66B9">
      <w:pPr>
        <w:spacing w:after="0" w:line="360" w:lineRule="auto"/>
        <w:jc w:val="both"/>
        <w:rPr>
          <w:rFonts w:ascii="Arial" w:eastAsia="Calibri" w:hAnsi="Arial" w:cs="Arial"/>
          <w:color w:val="000000"/>
          <w:sz w:val="24"/>
          <w:szCs w:val="20"/>
          <w:lang w:val="es-CU"/>
        </w:rPr>
      </w:pPr>
      <w:r w:rsidRPr="00CA66B9">
        <w:rPr>
          <w:rFonts w:ascii="Arial" w:eastAsia="Calibri" w:hAnsi="Arial" w:cs="Arial"/>
          <w:color w:val="000000"/>
          <w:sz w:val="24"/>
          <w:szCs w:val="20"/>
          <w:lang w:val="es-CU"/>
        </w:rPr>
        <w:t xml:space="preserve">Para visualizar alguna información en la figura anterior antes se debe </w:t>
      </w:r>
      <w:r w:rsidR="00417511" w:rsidRPr="00CA66B9">
        <w:rPr>
          <w:rFonts w:ascii="Arial" w:eastAsia="Calibri" w:hAnsi="Arial" w:cs="Arial"/>
          <w:color w:val="000000"/>
          <w:sz w:val="24"/>
          <w:szCs w:val="20"/>
          <w:lang w:val="es-CU"/>
        </w:rPr>
        <w:t>generar</w:t>
      </w:r>
      <w:r w:rsidRPr="00CA66B9">
        <w:rPr>
          <w:rFonts w:ascii="Arial" w:eastAsia="Calibri" w:hAnsi="Arial" w:cs="Arial"/>
          <w:color w:val="000000"/>
          <w:sz w:val="24"/>
          <w:szCs w:val="20"/>
          <w:lang w:val="es-CU"/>
        </w:rPr>
        <w:t xml:space="preserve"> un agente aleatoriamente, en este caso la interfaz nos muestra entre otras informaciones las coordenadas, el área y perímetro donde fue creado el nuevo agente, dígase agente patrulla o agente demanda.</w:t>
      </w:r>
    </w:p>
    <w:p w14:paraId="5D3AFAE2" w14:textId="64184A40" w:rsidR="003F5919" w:rsidRPr="00CA66B9" w:rsidRDefault="003F5919" w:rsidP="003F5919">
      <w:pPr>
        <w:keepNext/>
        <w:keepLines/>
        <w:spacing w:before="40" w:after="0" w:line="360" w:lineRule="auto"/>
        <w:jc w:val="both"/>
        <w:outlineLvl w:val="2"/>
        <w:rPr>
          <w:rFonts w:ascii="Arial" w:eastAsia="Calibri" w:hAnsi="Arial" w:cs="Arial"/>
          <w:color w:val="000000" w:themeColor="text1"/>
          <w:sz w:val="28"/>
          <w:szCs w:val="28"/>
          <w:lang w:val="es-CU"/>
        </w:rPr>
      </w:pPr>
      <w:bookmarkStart w:id="181" w:name="_Toc51689166"/>
      <w:r w:rsidRPr="00CA66B9">
        <w:rPr>
          <w:rFonts w:ascii="Arial" w:eastAsia="Calibri" w:hAnsi="Arial" w:cs="Arial"/>
          <w:color w:val="000000" w:themeColor="text1"/>
          <w:sz w:val="28"/>
          <w:szCs w:val="28"/>
          <w:lang w:val="es-CU"/>
        </w:rPr>
        <w:t>2.10.</w:t>
      </w:r>
      <w:r>
        <w:rPr>
          <w:rFonts w:ascii="Arial" w:eastAsia="Calibri" w:hAnsi="Arial" w:cs="Arial"/>
          <w:color w:val="000000" w:themeColor="text1"/>
          <w:sz w:val="28"/>
          <w:szCs w:val="28"/>
          <w:lang w:val="es-CU"/>
        </w:rPr>
        <w:t>5</w:t>
      </w:r>
      <w:r w:rsidRPr="00CA66B9">
        <w:rPr>
          <w:rFonts w:ascii="Arial" w:eastAsia="Calibri" w:hAnsi="Arial" w:cs="Arial"/>
          <w:color w:val="000000" w:themeColor="text1"/>
          <w:sz w:val="28"/>
          <w:szCs w:val="28"/>
          <w:lang w:val="es-CU"/>
        </w:rPr>
        <w:t xml:space="preserve"> Interfaz visual </w:t>
      </w:r>
      <w:r>
        <w:rPr>
          <w:rFonts w:ascii="Arial" w:eastAsia="Calibri" w:hAnsi="Arial" w:cs="Arial"/>
          <w:color w:val="000000" w:themeColor="text1"/>
          <w:sz w:val="28"/>
          <w:szCs w:val="28"/>
          <w:lang w:val="es-CU"/>
        </w:rPr>
        <w:t>Auxiliar</w:t>
      </w:r>
      <w:bookmarkEnd w:id="181"/>
    </w:p>
    <w:p w14:paraId="08D03470" w14:textId="6289775D" w:rsidR="003F5919" w:rsidRDefault="002367CB" w:rsidP="00CA66B9">
      <w:pPr>
        <w:spacing w:after="0" w:line="360" w:lineRule="auto"/>
        <w:jc w:val="both"/>
        <w:rPr>
          <w:rFonts w:ascii="Arial" w:eastAsia="Calibri" w:hAnsi="Arial" w:cs="Arial"/>
          <w:color w:val="000000"/>
          <w:sz w:val="24"/>
          <w:szCs w:val="20"/>
          <w:lang w:val="es-CU"/>
        </w:rPr>
      </w:pPr>
      <w:r>
        <w:rPr>
          <w:rFonts w:ascii="Arial" w:eastAsia="Calibri" w:hAnsi="Arial" w:cs="Arial"/>
          <w:color w:val="000000"/>
          <w:sz w:val="24"/>
          <w:szCs w:val="20"/>
          <w:lang w:val="es-CU"/>
        </w:rPr>
        <w:t xml:space="preserve">La interfaz visual Auxiliar (Ver figura 25) se encarga de generar en el entorno de simulación los diferentes tipos de agentes, además de poseer las opciones de aumento de escala de cada uno de ellos y de reiniciar la simulación en caso de un reajuste de los parámetros.  </w:t>
      </w:r>
    </w:p>
    <w:p w14:paraId="60835F2E" w14:textId="77777777" w:rsidR="003440E8" w:rsidRDefault="002367CB" w:rsidP="003440E8">
      <w:pPr>
        <w:keepNext/>
        <w:spacing w:after="0" w:line="360" w:lineRule="auto"/>
        <w:jc w:val="center"/>
      </w:pPr>
      <w:r>
        <w:rPr>
          <w:noProof/>
        </w:rPr>
        <w:lastRenderedPageBreak/>
        <w:drawing>
          <wp:inline distT="0" distB="0" distL="0" distR="0" wp14:anchorId="32321C55" wp14:editId="7560D93E">
            <wp:extent cx="4146550" cy="3274695"/>
            <wp:effectExtent l="0" t="0" r="635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6550" cy="3274695"/>
                    </a:xfrm>
                    <a:prstGeom prst="rect">
                      <a:avLst/>
                    </a:prstGeom>
                    <a:noFill/>
                    <a:ln>
                      <a:noFill/>
                    </a:ln>
                  </pic:spPr>
                </pic:pic>
              </a:graphicData>
            </a:graphic>
          </wp:inline>
        </w:drawing>
      </w:r>
    </w:p>
    <w:p w14:paraId="0CE02F7C" w14:textId="27DF0114" w:rsidR="002367CB" w:rsidRPr="003440E8" w:rsidRDefault="003440E8" w:rsidP="003440E8">
      <w:pPr>
        <w:pStyle w:val="Descripcin"/>
        <w:jc w:val="center"/>
        <w:rPr>
          <w:rFonts w:ascii="Arial" w:eastAsia="Calibri" w:hAnsi="Arial" w:cs="Arial"/>
          <w:i w:val="0"/>
          <w:iCs w:val="0"/>
          <w:color w:val="000000" w:themeColor="text1"/>
          <w:sz w:val="28"/>
          <w:szCs w:val="22"/>
          <w:lang w:val="es-CU"/>
        </w:rPr>
      </w:pPr>
      <w:bookmarkStart w:id="182" w:name="_Toc51689280"/>
      <w:r w:rsidRPr="00225B19">
        <w:rPr>
          <w:rFonts w:ascii="Arial" w:hAnsi="Arial" w:cs="Arial"/>
          <w:i w:val="0"/>
          <w:iCs w:val="0"/>
          <w:color w:val="000000" w:themeColor="text1"/>
          <w:sz w:val="20"/>
          <w:szCs w:val="20"/>
          <w:lang w:val="es-CU"/>
        </w:rPr>
        <w:t xml:space="preserve">Figura </w:t>
      </w:r>
      <w:r w:rsidRPr="003440E8">
        <w:rPr>
          <w:rFonts w:ascii="Arial" w:hAnsi="Arial" w:cs="Arial"/>
          <w:i w:val="0"/>
          <w:iCs w:val="0"/>
          <w:color w:val="000000" w:themeColor="text1"/>
          <w:sz w:val="20"/>
          <w:szCs w:val="20"/>
        </w:rPr>
        <w:fldChar w:fldCharType="begin"/>
      </w:r>
      <w:r w:rsidRPr="00225B19">
        <w:rPr>
          <w:rFonts w:ascii="Arial" w:hAnsi="Arial" w:cs="Arial"/>
          <w:i w:val="0"/>
          <w:iCs w:val="0"/>
          <w:color w:val="000000" w:themeColor="text1"/>
          <w:sz w:val="20"/>
          <w:szCs w:val="20"/>
          <w:lang w:val="es-CU"/>
        </w:rPr>
        <w:instrText xml:space="preserve"> SEQ Figura \* ARABIC </w:instrText>
      </w:r>
      <w:r w:rsidRPr="003440E8">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25</w:t>
      </w:r>
      <w:r w:rsidRPr="003440E8">
        <w:rPr>
          <w:rFonts w:ascii="Arial" w:hAnsi="Arial" w:cs="Arial"/>
          <w:i w:val="0"/>
          <w:iCs w:val="0"/>
          <w:color w:val="000000" w:themeColor="text1"/>
          <w:sz w:val="20"/>
          <w:szCs w:val="20"/>
        </w:rPr>
        <w:fldChar w:fldCharType="end"/>
      </w:r>
      <w:r w:rsidRPr="00225B19">
        <w:rPr>
          <w:rFonts w:ascii="Arial" w:hAnsi="Arial" w:cs="Arial"/>
          <w:i w:val="0"/>
          <w:iCs w:val="0"/>
          <w:color w:val="000000" w:themeColor="text1"/>
          <w:sz w:val="20"/>
          <w:szCs w:val="20"/>
          <w:lang w:val="es-CU"/>
        </w:rPr>
        <w:t>: Interfaz visual Auxiliar</w:t>
      </w:r>
      <w:bookmarkEnd w:id="182"/>
    </w:p>
    <w:p w14:paraId="7B9952D8" w14:textId="77777777" w:rsidR="003440E8" w:rsidRPr="00CA66B9" w:rsidRDefault="003440E8" w:rsidP="002367CB">
      <w:pPr>
        <w:spacing w:after="0" w:line="360" w:lineRule="auto"/>
        <w:jc w:val="center"/>
        <w:rPr>
          <w:rFonts w:ascii="Arial" w:eastAsia="Calibri" w:hAnsi="Arial" w:cs="Arial"/>
          <w:color w:val="000000"/>
          <w:sz w:val="24"/>
          <w:szCs w:val="20"/>
          <w:lang w:val="es-CU"/>
        </w:rPr>
      </w:pPr>
    </w:p>
    <w:p w14:paraId="3F20F3F9" w14:textId="77777777" w:rsidR="00CA66B9" w:rsidRPr="00CA66B9" w:rsidRDefault="00CA66B9" w:rsidP="00CA66B9">
      <w:pPr>
        <w:keepNext/>
        <w:keepLines/>
        <w:spacing w:after="0" w:line="360" w:lineRule="auto"/>
        <w:jc w:val="both"/>
        <w:outlineLvl w:val="1"/>
        <w:rPr>
          <w:rFonts w:ascii="Arial" w:eastAsia="Calibri" w:hAnsi="Arial" w:cs="Arial"/>
          <w:color w:val="000000" w:themeColor="text1"/>
          <w:sz w:val="28"/>
          <w:szCs w:val="28"/>
          <w:lang w:val="es-ES"/>
        </w:rPr>
      </w:pPr>
      <w:bookmarkStart w:id="183" w:name="_Toc50217634"/>
      <w:bookmarkStart w:id="184" w:name="_Toc51689167"/>
      <w:r w:rsidRPr="00CA66B9">
        <w:rPr>
          <w:rFonts w:ascii="Arial" w:eastAsia="Calibri" w:hAnsi="Arial" w:cs="Arial"/>
          <w:color w:val="000000" w:themeColor="text1"/>
          <w:sz w:val="28"/>
          <w:szCs w:val="28"/>
          <w:lang w:val="es-ES"/>
        </w:rPr>
        <w:t>2.11 Interfaz de usuario</w:t>
      </w:r>
      <w:bookmarkEnd w:id="183"/>
      <w:bookmarkEnd w:id="184"/>
      <w:r w:rsidRPr="00CA66B9">
        <w:rPr>
          <w:rFonts w:ascii="Arial" w:eastAsia="Calibri" w:hAnsi="Arial" w:cs="Arial"/>
          <w:color w:val="000000" w:themeColor="text1"/>
          <w:sz w:val="28"/>
          <w:szCs w:val="28"/>
          <w:lang w:val="es-ES"/>
        </w:rPr>
        <w:t xml:space="preserve"> </w:t>
      </w:r>
    </w:p>
    <w:p w14:paraId="6E3C5D1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Para la interfaz de usuario (GUI, </w:t>
      </w:r>
      <w:proofErr w:type="spellStart"/>
      <w:r w:rsidRPr="00CA66B9">
        <w:rPr>
          <w:rFonts w:ascii="Arial" w:eastAsia="Calibri" w:hAnsi="Arial" w:cs="Arial"/>
          <w:color w:val="000000"/>
          <w:sz w:val="24"/>
          <w:szCs w:val="20"/>
          <w:lang w:val="es-ES"/>
        </w:rPr>
        <w:t>Graphical</w:t>
      </w:r>
      <w:proofErr w:type="spellEnd"/>
      <w:r w:rsidRPr="00CA66B9">
        <w:rPr>
          <w:rFonts w:ascii="Arial" w:eastAsia="Calibri" w:hAnsi="Arial" w:cs="Arial"/>
          <w:color w:val="000000"/>
          <w:sz w:val="24"/>
          <w:szCs w:val="20"/>
          <w:lang w:val="es-ES"/>
        </w:rPr>
        <w:t xml:space="preserve"> </w:t>
      </w:r>
      <w:proofErr w:type="spellStart"/>
      <w:r w:rsidRPr="00CA66B9">
        <w:rPr>
          <w:rFonts w:ascii="Arial" w:eastAsia="Calibri" w:hAnsi="Arial" w:cs="Arial"/>
          <w:color w:val="000000"/>
          <w:sz w:val="24"/>
          <w:szCs w:val="20"/>
          <w:lang w:val="es-ES"/>
        </w:rPr>
        <w:t>User</w:t>
      </w:r>
      <w:proofErr w:type="spellEnd"/>
      <w:r w:rsidRPr="00CA66B9">
        <w:rPr>
          <w:rFonts w:ascii="Arial" w:eastAsia="Calibri" w:hAnsi="Arial" w:cs="Arial"/>
          <w:color w:val="000000"/>
          <w:sz w:val="24"/>
          <w:szCs w:val="20"/>
          <w:lang w:val="es-ES"/>
        </w:rPr>
        <w:t xml:space="preserve"> Interface), MASON, en su arquitectura, contiene un grupo de clases encargadas de la visualización y un mecanismo de inspectores para que el analista interactúe con los elementos.  </w:t>
      </w:r>
    </w:p>
    <w:p w14:paraId="62989635" w14:textId="77777777" w:rsidR="00704C70" w:rsidRPr="00C51149" w:rsidRDefault="00704C70" w:rsidP="00704C70">
      <w:pPr>
        <w:pStyle w:val="Ttulo3"/>
        <w:spacing w:before="0"/>
        <w:rPr>
          <w:rFonts w:ascii="Arial" w:eastAsia="Calibri" w:hAnsi="Arial" w:cs="Arial"/>
          <w:color w:val="000000" w:themeColor="text1"/>
          <w:sz w:val="28"/>
          <w:szCs w:val="28"/>
        </w:rPr>
      </w:pPr>
      <w:bookmarkStart w:id="185" w:name="_Toc50396302"/>
      <w:bookmarkStart w:id="186" w:name="_Toc51689168"/>
      <w:r w:rsidRPr="00C51149">
        <w:rPr>
          <w:rFonts w:ascii="Arial" w:eastAsia="Calibri" w:hAnsi="Arial" w:cs="Arial"/>
          <w:color w:val="000000" w:themeColor="text1"/>
          <w:sz w:val="28"/>
          <w:szCs w:val="28"/>
        </w:rPr>
        <w:t>2.11.1 Visualización 2D</w:t>
      </w:r>
      <w:bookmarkEnd w:id="185"/>
      <w:bookmarkEnd w:id="186"/>
      <w:r w:rsidRPr="00C51149">
        <w:rPr>
          <w:rFonts w:ascii="Arial" w:eastAsia="Calibri" w:hAnsi="Arial" w:cs="Arial"/>
          <w:color w:val="000000" w:themeColor="text1"/>
          <w:sz w:val="28"/>
          <w:szCs w:val="28"/>
        </w:rPr>
        <w:t xml:space="preserve"> </w:t>
      </w:r>
    </w:p>
    <w:p w14:paraId="631F3C1D"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 xml:space="preserve">La simulación puede tener tantos Display2D como requiera. De cerrar la ventana de Display2D, no se pierde de forma permanente, queda oculta. Esto tiene como beneficio el no requerir que se repinte, lo que permitirá que la simulación se ejecute mucho más rápido.  </w:t>
      </w:r>
    </w:p>
    <w:p w14:paraId="405217A0" w14:textId="77777777" w:rsidR="00CA66B9" w:rsidRP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En la Figura 25: Arquitectura de la GUI, se observa la relación de las clases del paquete “</w:t>
      </w:r>
      <w:proofErr w:type="spellStart"/>
      <w:r w:rsidRPr="00CA66B9">
        <w:rPr>
          <w:rFonts w:ascii="Arial" w:eastAsia="Calibri" w:hAnsi="Arial" w:cs="Arial"/>
          <w:color w:val="000000"/>
          <w:sz w:val="24"/>
          <w:szCs w:val="20"/>
          <w:lang w:val="es-ES"/>
        </w:rPr>
        <w:t>view</w:t>
      </w:r>
      <w:proofErr w:type="spellEnd"/>
      <w:r w:rsidRPr="00CA66B9">
        <w:rPr>
          <w:rFonts w:ascii="Arial" w:eastAsia="Calibri" w:hAnsi="Arial" w:cs="Arial"/>
          <w:color w:val="000000"/>
          <w:sz w:val="24"/>
          <w:szCs w:val="20"/>
          <w:lang w:val="es-ES"/>
        </w:rPr>
        <w:t xml:space="preserve">” con las clases de la sección de “Visualización” que provee MASON. </w:t>
      </w:r>
    </w:p>
    <w:p w14:paraId="145BA42D" w14:textId="77777777" w:rsidR="00AB35F3" w:rsidRDefault="00CA66B9" w:rsidP="00AB35F3">
      <w:pPr>
        <w:keepNext/>
        <w:spacing w:after="120" w:line="360" w:lineRule="auto"/>
        <w:jc w:val="center"/>
      </w:pPr>
      <w:r w:rsidRPr="00CA66B9">
        <w:rPr>
          <w:noProof/>
          <w:lang w:val="es-ES"/>
        </w:rPr>
        <w:lastRenderedPageBreak/>
        <w:drawing>
          <wp:inline distT="0" distB="0" distL="0" distR="0" wp14:anchorId="73FF5900" wp14:editId="260655F4">
            <wp:extent cx="5934075" cy="40671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28612EF7" w14:textId="413A513A" w:rsidR="00CA66B9" w:rsidRPr="00AB35F3" w:rsidRDefault="00AB35F3" w:rsidP="00AB35F3">
      <w:pPr>
        <w:pStyle w:val="Descripcin"/>
        <w:jc w:val="center"/>
        <w:rPr>
          <w:rFonts w:ascii="Arial" w:eastAsia="Calibri" w:hAnsi="Arial" w:cs="Arial"/>
          <w:i w:val="0"/>
          <w:iCs w:val="0"/>
          <w:color w:val="auto"/>
          <w:sz w:val="28"/>
          <w:szCs w:val="22"/>
          <w:lang w:val="es-ES"/>
        </w:rPr>
      </w:pPr>
      <w:bookmarkStart w:id="187" w:name="_Toc51689281"/>
      <w:r w:rsidRPr="001F0594">
        <w:rPr>
          <w:rFonts w:ascii="Arial" w:hAnsi="Arial" w:cs="Arial"/>
          <w:i w:val="0"/>
          <w:iCs w:val="0"/>
          <w:color w:val="auto"/>
          <w:sz w:val="20"/>
          <w:szCs w:val="20"/>
          <w:lang w:val="es-CU"/>
        </w:rPr>
        <w:t xml:space="preserve">Figura </w:t>
      </w:r>
      <w:r w:rsidRPr="00AB35F3">
        <w:rPr>
          <w:rFonts w:ascii="Arial" w:hAnsi="Arial" w:cs="Arial"/>
          <w:i w:val="0"/>
          <w:iCs w:val="0"/>
          <w:color w:val="auto"/>
          <w:sz w:val="20"/>
          <w:szCs w:val="20"/>
        </w:rPr>
        <w:fldChar w:fldCharType="begin"/>
      </w:r>
      <w:r w:rsidRPr="001F0594">
        <w:rPr>
          <w:rFonts w:ascii="Arial" w:hAnsi="Arial" w:cs="Arial"/>
          <w:i w:val="0"/>
          <w:iCs w:val="0"/>
          <w:color w:val="auto"/>
          <w:sz w:val="20"/>
          <w:szCs w:val="20"/>
          <w:lang w:val="es-CU"/>
        </w:rPr>
        <w:instrText xml:space="preserve"> SEQ Figura \* ARABIC </w:instrText>
      </w:r>
      <w:r w:rsidRPr="00AB35F3">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26</w:t>
      </w:r>
      <w:r w:rsidRPr="00AB35F3">
        <w:rPr>
          <w:rFonts w:ascii="Arial" w:hAnsi="Arial" w:cs="Arial"/>
          <w:i w:val="0"/>
          <w:iCs w:val="0"/>
          <w:color w:val="auto"/>
          <w:sz w:val="20"/>
          <w:szCs w:val="20"/>
        </w:rPr>
        <w:fldChar w:fldCharType="end"/>
      </w:r>
      <w:r w:rsidRPr="001F0594">
        <w:rPr>
          <w:rFonts w:ascii="Arial" w:hAnsi="Arial" w:cs="Arial"/>
          <w:i w:val="0"/>
          <w:iCs w:val="0"/>
          <w:color w:val="auto"/>
          <w:sz w:val="20"/>
          <w:szCs w:val="20"/>
          <w:lang w:val="es-CU"/>
        </w:rPr>
        <w:t>: Arquitectura de la GUI</w:t>
      </w:r>
      <w:bookmarkEnd w:id="187"/>
    </w:p>
    <w:p w14:paraId="2717C7CF" w14:textId="77777777" w:rsidR="00CA66B9" w:rsidRPr="00CA66B9" w:rsidRDefault="00CA66B9" w:rsidP="00CA66B9">
      <w:pPr>
        <w:keepNext/>
        <w:keepLines/>
        <w:spacing w:after="0" w:line="360" w:lineRule="auto"/>
        <w:jc w:val="both"/>
        <w:outlineLvl w:val="2"/>
        <w:rPr>
          <w:rFonts w:ascii="Arial" w:eastAsia="Calibri" w:hAnsi="Arial" w:cs="Arial"/>
          <w:color w:val="000000" w:themeColor="text1"/>
          <w:sz w:val="28"/>
          <w:szCs w:val="28"/>
          <w:lang w:val="es-ES"/>
        </w:rPr>
      </w:pPr>
      <w:bookmarkStart w:id="188" w:name="_Toc50217636"/>
      <w:bookmarkStart w:id="189" w:name="_Toc51689169"/>
      <w:r w:rsidRPr="00CA66B9">
        <w:rPr>
          <w:rFonts w:ascii="Arial" w:eastAsia="Calibri" w:hAnsi="Arial" w:cs="Arial"/>
          <w:color w:val="000000" w:themeColor="text1"/>
          <w:sz w:val="28"/>
          <w:szCs w:val="28"/>
          <w:lang w:val="es-ES"/>
        </w:rPr>
        <w:t>2.11.2 Inspectores</w:t>
      </w:r>
      <w:bookmarkEnd w:id="188"/>
      <w:bookmarkEnd w:id="189"/>
    </w:p>
    <w:p w14:paraId="56591E6C" w14:textId="553553E7" w:rsidR="00CA66B9" w:rsidRDefault="00CA66B9" w:rsidP="00CA66B9">
      <w:pPr>
        <w:spacing w:after="0" w:line="360" w:lineRule="auto"/>
        <w:jc w:val="both"/>
        <w:rPr>
          <w:rFonts w:ascii="Arial" w:eastAsia="Calibri" w:hAnsi="Arial" w:cs="Arial"/>
          <w:color w:val="000000"/>
          <w:sz w:val="24"/>
          <w:szCs w:val="20"/>
          <w:lang w:val="es-ES"/>
        </w:rPr>
      </w:pPr>
      <w:r w:rsidRPr="00CA66B9">
        <w:rPr>
          <w:rFonts w:ascii="Arial" w:eastAsia="Calibri" w:hAnsi="Arial" w:cs="Arial"/>
          <w:color w:val="000000"/>
          <w:sz w:val="24"/>
          <w:szCs w:val="20"/>
          <w:lang w:val="es-ES"/>
        </w:rPr>
        <w:t>Para seleccionar y gestionar las propiedades de los elementos del entorno, MASON provee un mecanismo de “Inspector”. Un Inspector es un widget GUI que permite al analista del sistema inspeccionar, rastrear, trazar un gráfico y modificar un valor específico o la propiedad de un objeto del modelo. Los inspectores son subclases de la clase “</w:t>
      </w:r>
      <w:proofErr w:type="spellStart"/>
      <w:r w:rsidRPr="00CA66B9">
        <w:rPr>
          <w:rFonts w:ascii="Arial" w:eastAsia="Calibri" w:hAnsi="Arial" w:cs="Arial"/>
          <w:color w:val="000000"/>
          <w:sz w:val="24"/>
          <w:szCs w:val="20"/>
          <w:lang w:val="es-ES"/>
        </w:rPr>
        <w:t>sim.portrayal.Inspector</w:t>
      </w:r>
      <w:proofErr w:type="spellEnd"/>
      <w:r w:rsidRPr="00CA66B9">
        <w:rPr>
          <w:rFonts w:ascii="Arial" w:eastAsia="Calibri" w:hAnsi="Arial" w:cs="Arial"/>
          <w:color w:val="000000"/>
          <w:sz w:val="24"/>
          <w:szCs w:val="20"/>
          <w:lang w:val="es-ES"/>
        </w:rPr>
        <w:t>”, y con la excepción de “</w:t>
      </w:r>
      <w:proofErr w:type="spellStart"/>
      <w:r w:rsidRPr="00CA66B9">
        <w:rPr>
          <w:rFonts w:ascii="Arial" w:eastAsia="Calibri" w:hAnsi="Arial" w:cs="Arial"/>
          <w:color w:val="000000"/>
          <w:sz w:val="24"/>
          <w:szCs w:val="20"/>
          <w:lang w:val="es-ES"/>
        </w:rPr>
        <w:t>sim.portrayal.SimpleInspector</w:t>
      </w:r>
      <w:proofErr w:type="spellEnd"/>
      <w:r w:rsidRPr="00CA66B9">
        <w:rPr>
          <w:rFonts w:ascii="Arial" w:eastAsia="Calibri" w:hAnsi="Arial" w:cs="Arial"/>
          <w:color w:val="000000"/>
          <w:sz w:val="24"/>
          <w:szCs w:val="20"/>
          <w:lang w:val="es-ES"/>
        </w:rPr>
        <w:t>”, todos ellos se encuentran en el paquete “</w:t>
      </w:r>
      <w:proofErr w:type="spellStart"/>
      <w:r w:rsidRPr="00CA66B9">
        <w:rPr>
          <w:rFonts w:ascii="Arial" w:eastAsia="Calibri" w:hAnsi="Arial" w:cs="Arial"/>
          <w:color w:val="000000"/>
          <w:sz w:val="24"/>
          <w:szCs w:val="20"/>
          <w:lang w:val="es-ES"/>
        </w:rPr>
        <w:t>sim.portrayal.inspector</w:t>
      </w:r>
      <w:proofErr w:type="spellEnd"/>
      <w:r w:rsidRPr="00CA66B9">
        <w:rPr>
          <w:rFonts w:ascii="Arial" w:eastAsia="Calibri" w:hAnsi="Arial" w:cs="Arial"/>
          <w:color w:val="000000"/>
          <w:sz w:val="24"/>
          <w:szCs w:val="20"/>
          <w:lang w:val="es-ES"/>
        </w:rPr>
        <w:t>”. La Figura 23: Diagrama, mecanismo de inspectores de MASON, muestra las relaciones de la clase “</w:t>
      </w:r>
      <w:proofErr w:type="spellStart"/>
      <w:r w:rsidRPr="00CA66B9">
        <w:rPr>
          <w:rFonts w:ascii="Arial" w:eastAsia="Calibri" w:hAnsi="Arial" w:cs="Arial"/>
          <w:color w:val="000000"/>
          <w:sz w:val="24"/>
          <w:szCs w:val="20"/>
          <w:lang w:val="es-ES"/>
        </w:rPr>
        <w:t>sim.portrayal.Inspector</w:t>
      </w:r>
      <w:proofErr w:type="spellEnd"/>
      <w:r w:rsidRPr="00CA66B9">
        <w:rPr>
          <w:rFonts w:ascii="Arial" w:eastAsia="Calibri" w:hAnsi="Arial" w:cs="Arial"/>
          <w:color w:val="000000"/>
          <w:sz w:val="24"/>
          <w:szCs w:val="20"/>
          <w:lang w:val="es-ES"/>
        </w:rPr>
        <w:t xml:space="preserve">”. </w:t>
      </w:r>
    </w:p>
    <w:p w14:paraId="1BAF7083" w14:textId="79A4A1A5" w:rsidR="000F4945" w:rsidRDefault="00945DB5" w:rsidP="005F099C">
      <w:pPr>
        <w:spacing w:after="0" w:line="360" w:lineRule="auto"/>
        <w:jc w:val="both"/>
        <w:rPr>
          <w:rFonts w:ascii="Arial" w:eastAsia="Calibri" w:hAnsi="Arial" w:cs="Arial"/>
          <w:color w:val="000000"/>
          <w:sz w:val="24"/>
          <w:szCs w:val="20"/>
          <w:lang w:val="es-CU"/>
        </w:rPr>
      </w:pPr>
      <w:commentRangeStart w:id="190"/>
      <w:r>
        <w:rPr>
          <w:rFonts w:ascii="Arial" w:eastAsia="Calibri" w:hAnsi="Arial" w:cs="Arial"/>
          <w:color w:val="000000"/>
          <w:sz w:val="24"/>
          <w:szCs w:val="20"/>
          <w:lang w:val="es-ES"/>
        </w:rPr>
        <w:t>A la simulación</w:t>
      </w:r>
      <w:r w:rsidR="005F099C">
        <w:rPr>
          <w:rFonts w:ascii="Arial" w:eastAsia="Calibri" w:hAnsi="Arial" w:cs="Arial"/>
          <w:color w:val="000000"/>
          <w:sz w:val="24"/>
          <w:szCs w:val="20"/>
          <w:lang w:val="es-ES"/>
        </w:rPr>
        <w:t xml:space="preserve"> se agregó un </w:t>
      </w:r>
      <w:r w:rsidR="005F099C" w:rsidRPr="005F099C">
        <w:rPr>
          <w:rFonts w:ascii="Arial" w:eastAsia="Calibri" w:hAnsi="Arial" w:cs="Arial"/>
          <w:color w:val="000000"/>
          <w:sz w:val="24"/>
          <w:szCs w:val="20"/>
          <w:lang w:val="es-CU"/>
        </w:rPr>
        <w:t>“</w:t>
      </w:r>
      <w:r w:rsidR="005F099C">
        <w:rPr>
          <w:rFonts w:ascii="Arial" w:eastAsia="Calibri" w:hAnsi="Arial" w:cs="Arial"/>
          <w:color w:val="000000"/>
          <w:sz w:val="24"/>
          <w:szCs w:val="20"/>
          <w:lang w:val="es-CU"/>
        </w:rPr>
        <w:t xml:space="preserve">Inspector </w:t>
      </w:r>
      <w:proofErr w:type="spellStart"/>
      <w:r w:rsidR="005F099C">
        <w:rPr>
          <w:rFonts w:ascii="Arial" w:eastAsia="Calibri" w:hAnsi="Arial" w:cs="Arial"/>
          <w:color w:val="000000"/>
          <w:sz w:val="24"/>
          <w:szCs w:val="20"/>
          <w:lang w:val="es-CU"/>
        </w:rPr>
        <w:t>Model</w:t>
      </w:r>
      <w:proofErr w:type="spellEnd"/>
      <w:r w:rsidR="005F099C">
        <w:rPr>
          <w:rFonts w:ascii="Arial" w:eastAsia="Calibri" w:hAnsi="Arial" w:cs="Arial"/>
          <w:color w:val="000000"/>
          <w:sz w:val="24"/>
          <w:szCs w:val="20"/>
          <w:lang w:val="es-CU"/>
        </w:rPr>
        <w:t xml:space="preserve">” (Ver Figura 34) </w:t>
      </w:r>
      <w:r w:rsidR="005F099C" w:rsidRPr="005F099C">
        <w:rPr>
          <w:rFonts w:ascii="Arial" w:eastAsia="Calibri" w:hAnsi="Arial" w:cs="Arial"/>
          <w:color w:val="000000"/>
          <w:sz w:val="24"/>
          <w:szCs w:val="20"/>
          <w:lang w:val="es-CU"/>
        </w:rPr>
        <w:t>para los parámetros del modelo global</w:t>
      </w:r>
      <w:r w:rsidR="005910BB">
        <w:rPr>
          <w:rFonts w:ascii="Arial" w:eastAsia="Calibri" w:hAnsi="Arial" w:cs="Arial"/>
          <w:color w:val="000000"/>
          <w:sz w:val="24"/>
          <w:szCs w:val="20"/>
          <w:lang w:val="es-CU"/>
        </w:rPr>
        <w:t xml:space="preserve">. </w:t>
      </w:r>
      <w:r>
        <w:rPr>
          <w:rFonts w:ascii="Arial" w:eastAsia="Calibri" w:hAnsi="Arial" w:cs="Arial"/>
          <w:color w:val="000000"/>
          <w:sz w:val="24"/>
          <w:szCs w:val="20"/>
          <w:lang w:val="es-CU"/>
        </w:rPr>
        <w:t>Para ello es</w:t>
      </w:r>
      <w:r w:rsidR="005910BB" w:rsidRPr="005910BB">
        <w:rPr>
          <w:rFonts w:ascii="Arial" w:eastAsia="Calibri" w:hAnsi="Arial" w:cs="Arial"/>
          <w:color w:val="000000"/>
          <w:sz w:val="24"/>
          <w:szCs w:val="20"/>
          <w:lang w:val="es-CU"/>
        </w:rPr>
        <w:t xml:space="preserve"> necesario modificar el archivo </w:t>
      </w:r>
      <w:r w:rsidR="005910BB">
        <w:rPr>
          <w:rFonts w:ascii="Arial" w:eastAsia="Calibri" w:hAnsi="Arial" w:cs="Arial"/>
          <w:color w:val="000000"/>
          <w:sz w:val="24"/>
          <w:szCs w:val="20"/>
          <w:lang w:val="es-CU"/>
        </w:rPr>
        <w:t>PoliceCarsSimulation_</w:t>
      </w:r>
      <w:r w:rsidR="005910BB" w:rsidRPr="005910BB">
        <w:rPr>
          <w:rFonts w:ascii="Arial" w:eastAsia="Calibri" w:hAnsi="Arial" w:cs="Arial"/>
          <w:color w:val="000000"/>
          <w:sz w:val="24"/>
          <w:szCs w:val="20"/>
          <w:lang w:val="es-CU"/>
        </w:rPr>
        <w:t>UI.java para informar a MASON de que debe mostrar un Inspector para el modelo. Necesitamos decirle dos cosas:</w:t>
      </w:r>
    </w:p>
    <w:p w14:paraId="09FE17FE" w14:textId="5A2EBCBB" w:rsidR="00945DB5" w:rsidRDefault="00945DB5" w:rsidP="00945DB5">
      <w:pPr>
        <w:pStyle w:val="Prrafodelista"/>
        <w:numPr>
          <w:ilvl w:val="0"/>
          <w:numId w:val="30"/>
        </w:numPr>
        <w:spacing w:after="0"/>
        <w:rPr>
          <w:rFonts w:ascii="Arial" w:hAnsi="Arial" w:cs="Arial"/>
          <w:sz w:val="24"/>
          <w:szCs w:val="24"/>
          <w:lang w:val="es-CU"/>
        </w:rPr>
      </w:pPr>
      <w:r w:rsidRPr="00945DB5">
        <w:rPr>
          <w:rFonts w:ascii="Arial" w:hAnsi="Arial" w:cs="Arial"/>
          <w:sz w:val="24"/>
          <w:szCs w:val="24"/>
          <w:lang w:val="es-CU"/>
        </w:rPr>
        <w:lastRenderedPageBreak/>
        <w:t xml:space="preserve"> El objeto del que debe extraer las propiedades de Java </w:t>
      </w:r>
      <w:proofErr w:type="spellStart"/>
      <w:r w:rsidRPr="00945DB5">
        <w:rPr>
          <w:rFonts w:ascii="Arial" w:hAnsi="Arial" w:cs="Arial"/>
          <w:sz w:val="24"/>
          <w:szCs w:val="24"/>
          <w:lang w:val="es-CU"/>
        </w:rPr>
        <w:t>Bean</w:t>
      </w:r>
      <w:proofErr w:type="spellEnd"/>
      <w:r w:rsidRPr="00945DB5">
        <w:rPr>
          <w:rFonts w:ascii="Arial" w:hAnsi="Arial" w:cs="Arial"/>
          <w:sz w:val="24"/>
          <w:szCs w:val="24"/>
          <w:lang w:val="es-CU"/>
        </w:rPr>
        <w:t xml:space="preserve">. Normalmente, este es el modelo (subclase </w:t>
      </w:r>
      <w:proofErr w:type="spellStart"/>
      <w:r w:rsidRPr="00945DB5">
        <w:rPr>
          <w:rFonts w:ascii="Arial" w:hAnsi="Arial" w:cs="Arial"/>
          <w:sz w:val="24"/>
          <w:szCs w:val="24"/>
          <w:lang w:val="es-CU"/>
        </w:rPr>
        <w:t>SimState</w:t>
      </w:r>
      <w:proofErr w:type="spellEnd"/>
      <w:r w:rsidRPr="00945DB5">
        <w:rPr>
          <w:rFonts w:ascii="Arial" w:hAnsi="Arial" w:cs="Arial"/>
          <w:sz w:val="24"/>
          <w:szCs w:val="24"/>
          <w:lang w:val="es-CU"/>
        </w:rPr>
        <w:t xml:space="preserve">) en sí. Para hacer esto, agregamos un único método llamado </w:t>
      </w:r>
      <w:proofErr w:type="spellStart"/>
      <w:r w:rsidRPr="00945DB5">
        <w:rPr>
          <w:rFonts w:ascii="Arial" w:hAnsi="Arial" w:cs="Arial"/>
          <w:sz w:val="24"/>
          <w:szCs w:val="24"/>
          <w:lang w:val="es-CU"/>
        </w:rPr>
        <w:t>getSimulationInspectedObject</w:t>
      </w:r>
      <w:proofErr w:type="spellEnd"/>
      <w:r w:rsidRPr="00945DB5">
        <w:rPr>
          <w:rFonts w:ascii="Arial" w:hAnsi="Arial" w:cs="Arial"/>
          <w:sz w:val="24"/>
          <w:szCs w:val="24"/>
          <w:lang w:val="es-CU"/>
        </w:rPr>
        <w:t xml:space="preserve"> ().</w:t>
      </w:r>
    </w:p>
    <w:p w14:paraId="4E0B44A6" w14:textId="3D4E7826" w:rsidR="00945DB5" w:rsidRDefault="00945DB5" w:rsidP="00945DB5">
      <w:pPr>
        <w:pStyle w:val="Prrafodelista"/>
        <w:numPr>
          <w:ilvl w:val="0"/>
          <w:numId w:val="30"/>
        </w:numPr>
        <w:spacing w:after="0"/>
        <w:rPr>
          <w:rFonts w:ascii="Arial" w:hAnsi="Arial" w:cs="Arial"/>
          <w:sz w:val="24"/>
          <w:szCs w:val="24"/>
          <w:lang w:val="es-CU"/>
        </w:rPr>
      </w:pPr>
      <w:r w:rsidRPr="00945DB5">
        <w:rPr>
          <w:rFonts w:ascii="Arial" w:hAnsi="Arial" w:cs="Arial"/>
          <w:sz w:val="24"/>
          <w:szCs w:val="24"/>
          <w:lang w:val="es-CU"/>
        </w:rPr>
        <w:t>Que el Inspector es volátil y, por lo tanto, debe actualizarse en cada paso de tiempo</w:t>
      </w:r>
      <w:commentRangeEnd w:id="190"/>
      <w:r w:rsidR="00744940">
        <w:rPr>
          <w:rStyle w:val="Refdecomentario"/>
        </w:rPr>
        <w:commentReference w:id="190"/>
      </w:r>
    </w:p>
    <w:p w14:paraId="066414F6" w14:textId="4488F8DA" w:rsidR="00945DB5" w:rsidRPr="00945DB5" w:rsidRDefault="00945DB5" w:rsidP="00945DB5">
      <w:pPr>
        <w:spacing w:after="0" w:line="360" w:lineRule="auto"/>
        <w:jc w:val="both"/>
        <w:rPr>
          <w:rFonts w:ascii="Arial" w:hAnsi="Arial" w:cs="Arial"/>
          <w:sz w:val="24"/>
          <w:szCs w:val="24"/>
          <w:lang w:val="es-CU"/>
        </w:rPr>
      </w:pPr>
      <w:r w:rsidRPr="00945DB5">
        <w:rPr>
          <w:rFonts w:ascii="Arial" w:hAnsi="Arial" w:cs="Arial"/>
          <w:sz w:val="24"/>
          <w:szCs w:val="24"/>
          <w:lang w:val="es-CU"/>
        </w:rPr>
        <w:t>Esto no</w:t>
      </w:r>
      <w:r>
        <w:rPr>
          <w:rFonts w:ascii="Arial" w:hAnsi="Arial" w:cs="Arial"/>
          <w:sz w:val="24"/>
          <w:szCs w:val="24"/>
          <w:lang w:val="es-CU"/>
        </w:rPr>
        <w:t xml:space="preserve"> es muy</w:t>
      </w:r>
      <w:r w:rsidRPr="00945DB5">
        <w:rPr>
          <w:rFonts w:ascii="Arial" w:hAnsi="Arial" w:cs="Arial"/>
          <w:sz w:val="24"/>
          <w:szCs w:val="24"/>
          <w:lang w:val="es-CU"/>
        </w:rPr>
        <w:t xml:space="preserve"> común (usualmente usamos inspectores de modelos para establecer parámetros al comienzo de una ejecución). Pero en este ejemplo, nuestro Inspector proporcionará datos como información de histograma que cambia en cada paso de tiempo.</w:t>
      </w:r>
    </w:p>
    <w:p w14:paraId="4DCC4E5E" w14:textId="77777777" w:rsidR="00CA66B9" w:rsidRPr="00CA66B9" w:rsidRDefault="00CA66B9" w:rsidP="00CA66B9">
      <w:pPr>
        <w:keepNext/>
        <w:keepLines/>
        <w:spacing w:before="40" w:after="0" w:line="360" w:lineRule="auto"/>
        <w:jc w:val="both"/>
        <w:outlineLvl w:val="1"/>
        <w:rPr>
          <w:rFonts w:ascii="Arial" w:eastAsia="Calibri" w:hAnsi="Arial" w:cs="Arial"/>
          <w:color w:val="000000" w:themeColor="text1"/>
          <w:sz w:val="28"/>
          <w:szCs w:val="28"/>
          <w:lang w:val="es-ES"/>
        </w:rPr>
      </w:pPr>
      <w:bookmarkStart w:id="191" w:name="_Toc50217637"/>
      <w:bookmarkStart w:id="192" w:name="_Toc51689170"/>
      <w:r w:rsidRPr="00CA66B9">
        <w:rPr>
          <w:rFonts w:ascii="Arial" w:eastAsia="Calibri" w:hAnsi="Arial" w:cs="Arial"/>
          <w:color w:val="000000" w:themeColor="text1"/>
          <w:sz w:val="28"/>
          <w:szCs w:val="28"/>
          <w:lang w:val="es-ES"/>
        </w:rPr>
        <w:t>2.12 Conclusiones parciales</w:t>
      </w:r>
      <w:bookmarkEnd w:id="191"/>
      <w:bookmarkEnd w:id="192"/>
    </w:p>
    <w:p w14:paraId="31E740AB"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identificaron los principales elementos de análisis de la solución. </w:t>
      </w:r>
    </w:p>
    <w:p w14:paraId="0FA8B5C4"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realizó el diseño de la herramienta utilizando diagramas UML.</w:t>
      </w:r>
    </w:p>
    <w:p w14:paraId="5651EB48"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 xml:space="preserve">Se logró visualizar los datos y las soluciones a través de un mapa haciendo uso de la biblioteca </w:t>
      </w:r>
      <w:proofErr w:type="spellStart"/>
      <w:r w:rsidRPr="00CA66B9">
        <w:rPr>
          <w:rFonts w:ascii="Arial" w:eastAsia="Calibri" w:hAnsi="Arial" w:cs="Arial"/>
          <w:color w:val="000000" w:themeColor="text1"/>
          <w:sz w:val="24"/>
          <w:szCs w:val="24"/>
          <w:lang w:val="es-ES"/>
        </w:rPr>
        <w:t>geomason</w:t>
      </w:r>
      <w:proofErr w:type="spellEnd"/>
      <w:r w:rsidRPr="00CA66B9">
        <w:rPr>
          <w:rFonts w:ascii="Arial" w:eastAsia="Calibri" w:hAnsi="Arial" w:cs="Arial"/>
          <w:color w:val="000000" w:themeColor="text1"/>
          <w:sz w:val="24"/>
          <w:szCs w:val="24"/>
          <w:lang w:val="es-ES"/>
        </w:rPr>
        <w:t>.</w:t>
      </w:r>
    </w:p>
    <w:p w14:paraId="1FBC0326"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tuvieron en cuenta patrones de diseño en la implementación del software para garantizar la calidad necesaria.</w:t>
      </w:r>
    </w:p>
    <w:p w14:paraId="0AD1820E"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obtuvo una solución escalable y reutilizable que puede ser fácilmente adaptada y extendida a nuevas funcionalidades y que cumple con los requisitos definidos.</w:t>
      </w:r>
    </w:p>
    <w:p w14:paraId="2276FDDF" w14:textId="77777777" w:rsidR="00CA66B9" w:rsidRPr="00CA66B9" w:rsidRDefault="00CA66B9" w:rsidP="00CA66B9">
      <w:pPr>
        <w:numPr>
          <w:ilvl w:val="0"/>
          <w:numId w:val="14"/>
        </w:numPr>
        <w:spacing w:before="40" w:after="0" w:line="360" w:lineRule="auto"/>
        <w:contextualSpacing/>
        <w:jc w:val="both"/>
        <w:rPr>
          <w:rFonts w:ascii="Arial" w:eastAsia="Calibri" w:hAnsi="Arial" w:cs="Arial"/>
          <w:color w:val="000000" w:themeColor="text1"/>
          <w:sz w:val="24"/>
          <w:szCs w:val="24"/>
          <w:lang w:val="es-ES"/>
        </w:rPr>
      </w:pPr>
      <w:r w:rsidRPr="00CA66B9">
        <w:rPr>
          <w:rFonts w:ascii="Arial" w:eastAsia="Calibri" w:hAnsi="Arial" w:cs="Arial"/>
          <w:color w:val="000000" w:themeColor="text1"/>
          <w:sz w:val="24"/>
          <w:szCs w:val="24"/>
          <w:lang w:val="es-ES"/>
        </w:rPr>
        <w:t>Se desarrolló una herramienta capaz de vincular el problema de máxima cobertura con la simulación basada en agentes.</w:t>
      </w:r>
    </w:p>
    <w:p w14:paraId="49F622FC" w14:textId="77777777" w:rsidR="00CA66B9" w:rsidRPr="00CA66B9" w:rsidRDefault="00CA66B9" w:rsidP="00CA66B9">
      <w:pPr>
        <w:spacing w:after="120" w:line="360" w:lineRule="auto"/>
        <w:jc w:val="both"/>
        <w:rPr>
          <w:rFonts w:ascii="Arial" w:eastAsia="Calibri" w:hAnsi="Arial" w:cs="Arial"/>
          <w:color w:val="000000"/>
          <w:sz w:val="24"/>
          <w:szCs w:val="20"/>
          <w:lang w:val="es-ES"/>
        </w:rPr>
      </w:pPr>
    </w:p>
    <w:p w14:paraId="02A908A0" w14:textId="77777777" w:rsidR="00CA66B9" w:rsidRPr="00CA66B9" w:rsidRDefault="00CA66B9" w:rsidP="00CA66B9">
      <w:pPr>
        <w:spacing w:before="40" w:line="360" w:lineRule="auto"/>
        <w:jc w:val="both"/>
        <w:rPr>
          <w:rFonts w:ascii="Arial" w:hAnsi="Arial" w:cs="Arial"/>
          <w:color w:val="000000" w:themeColor="text1"/>
          <w:sz w:val="24"/>
          <w:szCs w:val="24"/>
          <w:lang w:val="es-CU"/>
        </w:rPr>
      </w:pPr>
    </w:p>
    <w:p w14:paraId="29BC84E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40430376" w14:textId="77777777" w:rsidR="00CA66B9" w:rsidRPr="00CA66B9" w:rsidRDefault="00CA66B9" w:rsidP="00CA66B9">
      <w:pPr>
        <w:spacing w:before="40" w:line="360" w:lineRule="auto"/>
        <w:jc w:val="both"/>
        <w:rPr>
          <w:rFonts w:ascii="Arial" w:hAnsi="Arial" w:cs="Arial"/>
          <w:color w:val="000000" w:themeColor="text1"/>
          <w:sz w:val="24"/>
          <w:szCs w:val="24"/>
          <w:lang w:val="es-ES"/>
        </w:rPr>
      </w:pPr>
    </w:p>
    <w:p w14:paraId="65E88E2C" w14:textId="1341269D" w:rsidR="00CA66B9" w:rsidRDefault="00CA66B9" w:rsidP="00CA66B9">
      <w:pPr>
        <w:spacing w:before="40" w:line="360" w:lineRule="auto"/>
        <w:jc w:val="both"/>
        <w:rPr>
          <w:rFonts w:ascii="Arial" w:hAnsi="Arial" w:cs="Arial"/>
          <w:color w:val="000000" w:themeColor="text1"/>
          <w:sz w:val="24"/>
          <w:szCs w:val="24"/>
          <w:lang w:val="es-ES"/>
        </w:rPr>
      </w:pPr>
    </w:p>
    <w:p w14:paraId="457320A3" w14:textId="6CB7F19E" w:rsidR="00A33C14" w:rsidRDefault="00A33C14" w:rsidP="00CA66B9">
      <w:pPr>
        <w:spacing w:before="40" w:line="360" w:lineRule="auto"/>
        <w:jc w:val="both"/>
        <w:rPr>
          <w:rFonts w:ascii="Arial" w:hAnsi="Arial" w:cs="Arial"/>
          <w:color w:val="000000" w:themeColor="text1"/>
          <w:sz w:val="24"/>
          <w:szCs w:val="24"/>
          <w:lang w:val="es-ES"/>
        </w:rPr>
      </w:pPr>
    </w:p>
    <w:p w14:paraId="67BD2385" w14:textId="2E0B9C0C" w:rsidR="00A33C14" w:rsidRDefault="00A33C14" w:rsidP="00CA66B9">
      <w:pPr>
        <w:spacing w:before="40" w:line="360" w:lineRule="auto"/>
        <w:jc w:val="both"/>
        <w:rPr>
          <w:rFonts w:ascii="Arial" w:hAnsi="Arial" w:cs="Arial"/>
          <w:color w:val="000000" w:themeColor="text1"/>
          <w:sz w:val="24"/>
          <w:szCs w:val="24"/>
          <w:lang w:val="es-ES"/>
        </w:rPr>
      </w:pPr>
    </w:p>
    <w:p w14:paraId="1DDE14F9" w14:textId="59E2F3AD" w:rsidR="00A33C14" w:rsidRDefault="00A33C14" w:rsidP="00CA66B9">
      <w:pPr>
        <w:spacing w:before="40" w:line="360" w:lineRule="auto"/>
        <w:jc w:val="both"/>
        <w:rPr>
          <w:rFonts w:ascii="Arial" w:hAnsi="Arial" w:cs="Arial"/>
          <w:color w:val="000000" w:themeColor="text1"/>
          <w:sz w:val="24"/>
          <w:szCs w:val="24"/>
          <w:lang w:val="es-ES"/>
        </w:rPr>
      </w:pPr>
    </w:p>
    <w:p w14:paraId="25A312B1"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CU"/>
        </w:rPr>
      </w:pPr>
      <w:bookmarkStart w:id="193" w:name="_Toc50217638"/>
      <w:bookmarkStart w:id="194" w:name="_Toc51689171"/>
      <w:r w:rsidRPr="00CA66B9">
        <w:rPr>
          <w:rFonts w:ascii="Arial" w:eastAsiaTheme="majorEastAsia" w:hAnsi="Arial" w:cs="Arial"/>
          <w:b/>
          <w:bCs/>
          <w:color w:val="000000" w:themeColor="text1"/>
          <w:sz w:val="32"/>
          <w:szCs w:val="32"/>
          <w:lang w:val="es-CU"/>
        </w:rPr>
        <w:lastRenderedPageBreak/>
        <w:t>Capítulo 3: Validación de la herramienta</w:t>
      </w:r>
      <w:bookmarkEnd w:id="193"/>
      <w:bookmarkEnd w:id="194"/>
    </w:p>
    <w:p w14:paraId="7C10C892"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195" w:name="_Toc50217639"/>
      <w:bookmarkStart w:id="196" w:name="_Toc51689172"/>
      <w:r w:rsidRPr="00CA66B9">
        <w:rPr>
          <w:rFonts w:ascii="Arial" w:eastAsiaTheme="majorEastAsia" w:hAnsi="Arial" w:cs="Arial"/>
          <w:color w:val="000000" w:themeColor="text1"/>
          <w:sz w:val="28"/>
          <w:szCs w:val="28"/>
          <w:lang w:val="es-CU"/>
        </w:rPr>
        <w:t>3.1 Introducción</w:t>
      </w:r>
      <w:bookmarkEnd w:id="195"/>
      <w:bookmarkEnd w:id="196"/>
    </w:p>
    <w:p w14:paraId="2AEB72B1" w14:textId="1E79ACCD"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sz w:val="24"/>
          <w:szCs w:val="24"/>
          <w:lang w:val="es-CU"/>
        </w:rPr>
        <w:t>En el presente capítulo se presenta la validación de la herramienta de simulación basada en agentes. Para ello se realizan un conjunto de pruebas funcionales</w:t>
      </w:r>
      <w:r w:rsidR="00A33C14" w:rsidRPr="00A33C14">
        <w:rPr>
          <w:rFonts w:ascii="Arial" w:hAnsi="Arial" w:cs="Arial"/>
          <w:color w:val="222222"/>
          <w:shd w:val="clear" w:color="auto" w:fill="FFFFFF"/>
          <w:lang w:val="es-CU"/>
        </w:rPr>
        <w:t> </w:t>
      </w:r>
      <w:r w:rsidR="00A33C14" w:rsidRPr="00A33C14">
        <w:rPr>
          <w:rFonts w:ascii="Arial" w:hAnsi="Arial" w:cs="Arial"/>
          <w:color w:val="222222"/>
          <w:sz w:val="24"/>
          <w:szCs w:val="24"/>
          <w:shd w:val="clear" w:color="auto" w:fill="FFFFFF"/>
          <w:lang w:val="es-CU"/>
        </w:rPr>
        <w:t>de tipo caja negra basada en la ejecución, revisión y retroalimentación de las funcionalidades previamente diseñadas para el software</w:t>
      </w:r>
      <w:r w:rsidRPr="00CA66B9">
        <w:rPr>
          <w:rFonts w:ascii="Arial" w:hAnsi="Arial" w:cs="Arial"/>
          <w:sz w:val="24"/>
          <w:szCs w:val="24"/>
          <w:lang w:val="es-CU"/>
        </w:rPr>
        <w:t xml:space="preserve"> y un Diseño de Experimentos. </w:t>
      </w:r>
    </w:p>
    <w:p w14:paraId="259BA846"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CU"/>
        </w:rPr>
      </w:pPr>
      <w:bookmarkStart w:id="197" w:name="_Toc50217640"/>
      <w:bookmarkStart w:id="198" w:name="_Toc51689173"/>
      <w:r w:rsidRPr="00CA66B9">
        <w:rPr>
          <w:rFonts w:ascii="Arial" w:eastAsiaTheme="majorEastAsia" w:hAnsi="Arial" w:cs="Arial"/>
          <w:color w:val="000000" w:themeColor="text1"/>
          <w:sz w:val="28"/>
          <w:szCs w:val="28"/>
          <w:lang w:val="es-CU"/>
        </w:rPr>
        <w:t>3.2 Pruebas funcionales</w:t>
      </w:r>
      <w:bookmarkEnd w:id="197"/>
      <w:bookmarkEnd w:id="198"/>
    </w:p>
    <w:p w14:paraId="5F935334" w14:textId="77777777" w:rsidR="00CA66B9" w:rsidRPr="00CA66B9" w:rsidRDefault="00CA66B9" w:rsidP="00CA66B9">
      <w:pPr>
        <w:spacing w:after="0" w:line="360" w:lineRule="auto"/>
        <w:jc w:val="both"/>
        <w:rPr>
          <w:lang w:val="es-CU"/>
        </w:rPr>
      </w:pPr>
      <w:r w:rsidRPr="00CA66B9">
        <w:rPr>
          <w:rFonts w:ascii="Arial" w:hAnsi="Arial" w:cs="Arial"/>
          <w:sz w:val="24"/>
          <w:szCs w:val="24"/>
          <w:lang w:val="es-CU"/>
        </w:rPr>
        <w:t>Las pruebas funcionales, también conocidas como pruebas de comportamiento, son pruebas de software que tienen como objetivo chequear que los sistemas desarrollados cumplan con las funciones para los cuales han sido desarrollados. Para su aplicación en la herramienta, se utilizan dos técnicas fundamentales: guiada por casos de uso para la garantizar la validación.</w:t>
      </w:r>
    </w:p>
    <w:p w14:paraId="31EBE09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199" w:name="_Toc50217641"/>
      <w:bookmarkStart w:id="200" w:name="_Toc51689174"/>
      <w:r w:rsidRPr="00CA66B9">
        <w:rPr>
          <w:rFonts w:ascii="Arial" w:eastAsiaTheme="majorEastAsia" w:hAnsi="Arial" w:cs="Arial"/>
          <w:color w:val="000000" w:themeColor="text1"/>
          <w:sz w:val="28"/>
          <w:szCs w:val="28"/>
          <w:lang w:val="es-CU"/>
        </w:rPr>
        <w:t>3.2.1 Guiadas por casos de uso</w:t>
      </w:r>
      <w:bookmarkEnd w:id="199"/>
      <w:bookmarkEnd w:id="200"/>
      <w:r w:rsidRPr="00CA66B9">
        <w:rPr>
          <w:rFonts w:ascii="Arial" w:eastAsiaTheme="majorEastAsia" w:hAnsi="Arial" w:cs="Arial"/>
          <w:color w:val="000000" w:themeColor="text1"/>
          <w:sz w:val="28"/>
          <w:szCs w:val="28"/>
          <w:lang w:val="es-CU"/>
        </w:rPr>
        <w:t xml:space="preserve"> </w:t>
      </w:r>
    </w:p>
    <w:p w14:paraId="4112B2A7"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Se diseñaron y ejecutaron dos casos de prueba asociados a los casos de uso del sistema “Configurar simulación” y “Ejecutar simulación”.  </w:t>
      </w:r>
    </w:p>
    <w:p w14:paraId="66072C74" w14:textId="5B326A8F" w:rsidR="004D1B3E" w:rsidRPr="004D1B3E" w:rsidRDefault="004D1B3E" w:rsidP="004D1B3E">
      <w:pPr>
        <w:pStyle w:val="Descripcin"/>
        <w:keepNext/>
        <w:jc w:val="center"/>
        <w:rPr>
          <w:rFonts w:ascii="Arial" w:hAnsi="Arial" w:cs="Arial"/>
          <w:i w:val="0"/>
          <w:iCs w:val="0"/>
          <w:color w:val="auto"/>
          <w:sz w:val="20"/>
          <w:szCs w:val="20"/>
          <w:lang w:val="es-CU"/>
        </w:rPr>
      </w:pPr>
      <w:bookmarkStart w:id="201" w:name="_Toc51689198"/>
      <w:r w:rsidRPr="004D1B3E">
        <w:rPr>
          <w:rFonts w:ascii="Arial" w:hAnsi="Arial" w:cs="Arial"/>
          <w:i w:val="0"/>
          <w:iCs w:val="0"/>
          <w:color w:val="auto"/>
          <w:sz w:val="20"/>
          <w:szCs w:val="20"/>
          <w:lang w:val="es-CU"/>
        </w:rPr>
        <w:t xml:space="preserve">Tabla </w:t>
      </w:r>
      <w:r w:rsidRPr="004D1B3E">
        <w:rPr>
          <w:rFonts w:ascii="Arial" w:hAnsi="Arial" w:cs="Arial"/>
          <w:i w:val="0"/>
          <w:iCs w:val="0"/>
          <w:color w:val="auto"/>
          <w:sz w:val="20"/>
          <w:szCs w:val="20"/>
        </w:rPr>
        <w:fldChar w:fldCharType="begin"/>
      </w:r>
      <w:r w:rsidRPr="004D1B3E">
        <w:rPr>
          <w:rFonts w:ascii="Arial" w:hAnsi="Arial" w:cs="Arial"/>
          <w:i w:val="0"/>
          <w:iCs w:val="0"/>
          <w:color w:val="auto"/>
          <w:sz w:val="20"/>
          <w:szCs w:val="20"/>
          <w:lang w:val="es-CU"/>
        </w:rPr>
        <w:instrText xml:space="preserve"> SEQ Tabla \* ARABIC </w:instrText>
      </w:r>
      <w:r w:rsidRPr="004D1B3E">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11</w:t>
      </w:r>
      <w:r w:rsidRPr="004D1B3E">
        <w:rPr>
          <w:rFonts w:ascii="Arial" w:hAnsi="Arial" w:cs="Arial"/>
          <w:i w:val="0"/>
          <w:iCs w:val="0"/>
          <w:color w:val="auto"/>
          <w:sz w:val="20"/>
          <w:szCs w:val="20"/>
        </w:rPr>
        <w:fldChar w:fldCharType="end"/>
      </w:r>
      <w:r w:rsidRPr="004D1B3E">
        <w:rPr>
          <w:rFonts w:ascii="Arial" w:hAnsi="Arial" w:cs="Arial"/>
          <w:i w:val="0"/>
          <w:iCs w:val="0"/>
          <w:color w:val="auto"/>
          <w:sz w:val="20"/>
          <w:szCs w:val="20"/>
          <w:lang w:val="es-CU"/>
        </w:rPr>
        <w:t>: Descripción del caso de prueba: "Mala configuración de la simulación"</w:t>
      </w:r>
      <w:bookmarkEnd w:id="201"/>
    </w:p>
    <w:tbl>
      <w:tblPr>
        <w:tblStyle w:val="Tablaconcuadrcula"/>
        <w:tblW w:w="9039" w:type="dxa"/>
        <w:jc w:val="center"/>
        <w:tblLook w:val="04A0" w:firstRow="1" w:lastRow="0" w:firstColumn="1" w:lastColumn="0" w:noHBand="0" w:noVBand="1"/>
      </w:tblPr>
      <w:tblGrid>
        <w:gridCol w:w="3369"/>
        <w:gridCol w:w="5670"/>
      </w:tblGrid>
      <w:tr w:rsidR="00CA66B9" w:rsidRPr="00395424" w14:paraId="516B8D1E" w14:textId="77777777" w:rsidTr="00EE4CCB">
        <w:trPr>
          <w:trHeight w:val="525"/>
          <w:jc w:val="center"/>
        </w:trPr>
        <w:tc>
          <w:tcPr>
            <w:tcW w:w="3369" w:type="dxa"/>
            <w:hideMark/>
          </w:tcPr>
          <w:p w14:paraId="4AF2669F" w14:textId="77777777" w:rsidR="00CA66B9" w:rsidRPr="00CA66B9" w:rsidRDefault="00CA66B9" w:rsidP="008B07AD">
            <w:pPr>
              <w:rPr>
                <w:rFonts w:ascii="Arial" w:hAnsi="Arial" w:cs="Arial"/>
                <w:sz w:val="24"/>
                <w:szCs w:val="24"/>
                <w:lang w:val="es-ES" w:eastAsia="es-ES"/>
              </w:rPr>
            </w:pPr>
            <w:bookmarkStart w:id="202" w:name="RANGE!A1"/>
            <w:bookmarkStart w:id="203" w:name="_Hlk499733898" w:colFirst="1" w:colLast="1"/>
            <w:r w:rsidRPr="00CA66B9">
              <w:rPr>
                <w:rFonts w:ascii="Arial" w:hAnsi="Arial" w:cs="Arial"/>
                <w:sz w:val="24"/>
                <w:szCs w:val="24"/>
                <w:lang w:val="es-ES" w:eastAsia="es-ES"/>
              </w:rPr>
              <w:t>Caso de Prueba</w:t>
            </w:r>
          </w:p>
        </w:tc>
        <w:bookmarkEnd w:id="202"/>
        <w:tc>
          <w:tcPr>
            <w:tcW w:w="5670" w:type="dxa"/>
          </w:tcPr>
          <w:p w14:paraId="5057BFF2" w14:textId="77777777" w:rsidR="00CA66B9" w:rsidRPr="00CA66B9" w:rsidRDefault="00CA66B9" w:rsidP="008B07AD">
            <w:pPr>
              <w:rPr>
                <w:rFonts w:ascii="Arial" w:hAnsi="Arial" w:cs="Arial"/>
                <w:sz w:val="24"/>
                <w:szCs w:val="24"/>
                <w:lang w:val="es-ES" w:eastAsia="es-ES"/>
              </w:rPr>
            </w:pPr>
            <w:r w:rsidRPr="00CA66B9">
              <w:rPr>
                <w:rFonts w:ascii="Arial" w:hAnsi="Arial" w:cs="Arial"/>
                <w:sz w:val="24"/>
                <w:szCs w:val="24"/>
                <w:lang w:val="es-ES" w:eastAsia="es-ES"/>
              </w:rPr>
              <w:t>Mala configuración de la simulación</w:t>
            </w:r>
          </w:p>
        </w:tc>
      </w:tr>
      <w:tr w:rsidR="00CA66B9" w:rsidRPr="00CA66B9" w14:paraId="352038D4" w14:textId="77777777" w:rsidTr="00EE4CCB">
        <w:trPr>
          <w:trHeight w:val="315"/>
          <w:jc w:val="center"/>
        </w:trPr>
        <w:tc>
          <w:tcPr>
            <w:tcW w:w="3369" w:type="dxa"/>
            <w:hideMark/>
          </w:tcPr>
          <w:p w14:paraId="26118873"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09AC615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Configurar simulación</w:t>
            </w:r>
          </w:p>
        </w:tc>
      </w:tr>
      <w:tr w:rsidR="00CA66B9" w:rsidRPr="00CA66B9" w14:paraId="7C944493" w14:textId="77777777" w:rsidTr="00EE4CCB">
        <w:trPr>
          <w:trHeight w:val="315"/>
          <w:jc w:val="center"/>
        </w:trPr>
        <w:tc>
          <w:tcPr>
            <w:tcW w:w="3369" w:type="dxa"/>
            <w:hideMark/>
          </w:tcPr>
          <w:p w14:paraId="3030E32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5E87033E"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Margaret Sánchez Martínez</w:t>
            </w:r>
          </w:p>
        </w:tc>
      </w:tr>
      <w:tr w:rsidR="00CA66B9" w:rsidRPr="00395424" w14:paraId="72C7753A" w14:textId="77777777" w:rsidTr="00EE4CCB">
        <w:trPr>
          <w:trHeight w:val="525"/>
          <w:jc w:val="center"/>
        </w:trPr>
        <w:tc>
          <w:tcPr>
            <w:tcW w:w="3369" w:type="dxa"/>
            <w:hideMark/>
          </w:tcPr>
          <w:p w14:paraId="5F17C08C"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2D42B2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63756E90" w14:textId="77777777" w:rsidTr="00EE4CCB">
        <w:trPr>
          <w:trHeight w:val="510"/>
          <w:jc w:val="center"/>
        </w:trPr>
        <w:tc>
          <w:tcPr>
            <w:tcW w:w="3369" w:type="dxa"/>
            <w:hideMark/>
          </w:tcPr>
          <w:p w14:paraId="68E914E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50D3ABDF"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395424" w14:paraId="59C94BDA" w14:textId="77777777" w:rsidTr="00EE4CCB">
        <w:trPr>
          <w:trHeight w:val="1020"/>
          <w:jc w:val="center"/>
        </w:trPr>
        <w:tc>
          <w:tcPr>
            <w:tcW w:w="3369" w:type="dxa"/>
            <w:hideMark/>
          </w:tcPr>
          <w:p w14:paraId="2B1F816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72B30B66"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Garantizar que se seleccionen y carguen correctamente los ficheros con la información geográfica y la solución de MCLP.</w:t>
            </w:r>
          </w:p>
        </w:tc>
      </w:tr>
      <w:tr w:rsidR="00CA66B9" w:rsidRPr="00395424" w14:paraId="0A8AA884" w14:textId="77777777" w:rsidTr="00EE4CCB">
        <w:trPr>
          <w:trHeight w:val="311"/>
          <w:jc w:val="center"/>
        </w:trPr>
        <w:tc>
          <w:tcPr>
            <w:tcW w:w="3369" w:type="dxa"/>
            <w:hideMark/>
          </w:tcPr>
          <w:p w14:paraId="1A6FD785"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4FABBD5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selecciona las calles por las cuáles se van a mover los agentes patrullas, se seleccionan las áreas y la solución.</w:t>
            </w:r>
          </w:p>
        </w:tc>
      </w:tr>
      <w:tr w:rsidR="00CA66B9" w:rsidRPr="00CA66B9" w14:paraId="466DB4FC" w14:textId="77777777" w:rsidTr="00EE4CCB">
        <w:trPr>
          <w:trHeight w:val="315"/>
          <w:jc w:val="center"/>
        </w:trPr>
        <w:tc>
          <w:tcPr>
            <w:tcW w:w="9039" w:type="dxa"/>
            <w:gridSpan w:val="2"/>
            <w:hideMark/>
          </w:tcPr>
          <w:p w14:paraId="046F8C80"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3405A93A" w14:textId="77777777" w:rsidTr="00EE4CCB">
        <w:trPr>
          <w:trHeight w:val="525"/>
          <w:jc w:val="center"/>
        </w:trPr>
        <w:tc>
          <w:tcPr>
            <w:tcW w:w="3369" w:type="dxa"/>
            <w:hideMark/>
          </w:tcPr>
          <w:p w14:paraId="79C5010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15C4A54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395424" w14:paraId="7359F353" w14:textId="77777777" w:rsidTr="00EE4CCB">
        <w:trPr>
          <w:trHeight w:val="80"/>
          <w:jc w:val="center"/>
        </w:trPr>
        <w:tc>
          <w:tcPr>
            <w:tcW w:w="3369" w:type="dxa"/>
            <w:hideMark/>
          </w:tcPr>
          <w:p w14:paraId="5839E964"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No existe ningún fichero con información geográfica ni solución de MCLP.</w:t>
            </w:r>
          </w:p>
        </w:tc>
        <w:tc>
          <w:tcPr>
            <w:tcW w:w="5670" w:type="dxa"/>
            <w:hideMark/>
          </w:tcPr>
          <w:p w14:paraId="40BB7A91"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programa debe mostrar un error diciendo que no se encuentra ninguna información a cargar.</w:t>
            </w:r>
          </w:p>
        </w:tc>
      </w:tr>
      <w:tr w:rsidR="00CA66B9" w:rsidRPr="00CA66B9" w14:paraId="001EB9E6" w14:textId="77777777" w:rsidTr="00EE4CCB">
        <w:trPr>
          <w:trHeight w:val="315"/>
          <w:jc w:val="center"/>
        </w:trPr>
        <w:tc>
          <w:tcPr>
            <w:tcW w:w="9039" w:type="dxa"/>
            <w:gridSpan w:val="2"/>
            <w:hideMark/>
          </w:tcPr>
          <w:p w14:paraId="5CD8B182"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lastRenderedPageBreak/>
              <w:t>Observaciones:</w:t>
            </w:r>
          </w:p>
        </w:tc>
      </w:tr>
      <w:tr w:rsidR="00CA66B9" w:rsidRPr="00395424" w14:paraId="46AEE274" w14:textId="77777777" w:rsidTr="00EE4CCB">
        <w:trPr>
          <w:trHeight w:val="722"/>
          <w:jc w:val="center"/>
        </w:trPr>
        <w:tc>
          <w:tcPr>
            <w:tcW w:w="9039" w:type="dxa"/>
            <w:gridSpan w:val="2"/>
            <w:hideMark/>
          </w:tcPr>
          <w:p w14:paraId="35CE4EB9" w14:textId="77777777" w:rsidR="00CA66B9" w:rsidRPr="00CA66B9" w:rsidRDefault="00CA66B9" w:rsidP="008B07AD">
            <w:pPr>
              <w:rPr>
                <w:rFonts w:ascii="Arial" w:hAnsi="Arial" w:cs="Arial"/>
                <w:color w:val="000000"/>
                <w:sz w:val="24"/>
                <w:szCs w:val="24"/>
                <w:lang w:val="es-ES" w:eastAsia="es-ES"/>
              </w:rPr>
            </w:pPr>
            <w:r w:rsidRPr="00CA66B9">
              <w:rPr>
                <w:rFonts w:ascii="Arial" w:hAnsi="Arial" w:cs="Arial"/>
                <w:color w:val="000000"/>
                <w:sz w:val="24"/>
                <w:szCs w:val="24"/>
                <w:lang w:val="es-ES" w:eastAsia="es-ES"/>
              </w:rPr>
              <w:t>Los resultados obtenidos fueron los esperados, el software no comienza la simulación si no encuentra ningún fichero.</w:t>
            </w:r>
          </w:p>
        </w:tc>
      </w:tr>
      <w:bookmarkEnd w:id="203"/>
    </w:tbl>
    <w:p w14:paraId="3E325CCC" w14:textId="77777777" w:rsidR="00CA66B9" w:rsidRPr="00CA66B9" w:rsidRDefault="00CA66B9" w:rsidP="00CA66B9">
      <w:pPr>
        <w:spacing w:before="40" w:after="0" w:line="360" w:lineRule="auto"/>
        <w:jc w:val="both"/>
        <w:rPr>
          <w:rFonts w:ascii="Arial" w:hAnsi="Arial" w:cs="Arial"/>
          <w:sz w:val="24"/>
          <w:szCs w:val="24"/>
          <w:lang w:val="es-CU"/>
        </w:rPr>
      </w:pPr>
    </w:p>
    <w:p w14:paraId="2D1EE417" w14:textId="0EF68584"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otra parte, al tener tanta importancia el comportamiento de las patrullas dentro del sistema, se le dedica un caso de prueba detallado en la Tabla 1</w:t>
      </w:r>
      <w:r w:rsidR="00370151">
        <w:rPr>
          <w:rFonts w:ascii="Arial" w:hAnsi="Arial" w:cs="Arial"/>
          <w:sz w:val="24"/>
          <w:szCs w:val="24"/>
          <w:lang w:val="es-CU"/>
        </w:rPr>
        <w:t>2</w:t>
      </w:r>
      <w:r w:rsidRPr="00CA66B9">
        <w:rPr>
          <w:rFonts w:ascii="Arial" w:hAnsi="Arial" w:cs="Arial"/>
          <w:sz w:val="24"/>
          <w:szCs w:val="24"/>
          <w:lang w:val="es-CU"/>
        </w:rPr>
        <w:t>: Descripción del caso de prueba: "Poner en funcionamiento la simulación".</w:t>
      </w:r>
    </w:p>
    <w:p w14:paraId="36709A5B" w14:textId="42C1ADAE" w:rsidR="00A7798D" w:rsidRPr="000C0D03" w:rsidRDefault="00A7798D" w:rsidP="00A7798D">
      <w:pPr>
        <w:pStyle w:val="Descripcin"/>
        <w:keepNext/>
        <w:jc w:val="center"/>
        <w:rPr>
          <w:rFonts w:ascii="Arial" w:hAnsi="Arial" w:cs="Arial"/>
          <w:i w:val="0"/>
          <w:iCs w:val="0"/>
          <w:color w:val="auto"/>
          <w:sz w:val="20"/>
          <w:szCs w:val="20"/>
          <w:lang w:val="es-CU"/>
        </w:rPr>
      </w:pPr>
      <w:bookmarkStart w:id="204" w:name="_Toc51689199"/>
      <w:r w:rsidRPr="000C0D03">
        <w:rPr>
          <w:rFonts w:ascii="Arial" w:hAnsi="Arial" w:cs="Arial"/>
          <w:i w:val="0"/>
          <w:iCs w:val="0"/>
          <w:color w:val="auto"/>
          <w:sz w:val="20"/>
          <w:szCs w:val="20"/>
          <w:lang w:val="es-CU"/>
        </w:rPr>
        <w:t xml:space="preserve">Tabla </w:t>
      </w:r>
      <w:r w:rsidRPr="000C0D03">
        <w:rPr>
          <w:rFonts w:ascii="Arial" w:hAnsi="Arial" w:cs="Arial"/>
          <w:i w:val="0"/>
          <w:iCs w:val="0"/>
          <w:color w:val="auto"/>
          <w:sz w:val="20"/>
          <w:szCs w:val="20"/>
        </w:rPr>
        <w:fldChar w:fldCharType="begin"/>
      </w:r>
      <w:r w:rsidRPr="000C0D03">
        <w:rPr>
          <w:rFonts w:ascii="Arial" w:hAnsi="Arial" w:cs="Arial"/>
          <w:i w:val="0"/>
          <w:iCs w:val="0"/>
          <w:color w:val="auto"/>
          <w:sz w:val="20"/>
          <w:szCs w:val="20"/>
          <w:lang w:val="es-CU"/>
        </w:rPr>
        <w:instrText xml:space="preserve"> SEQ Tabla \* ARABIC </w:instrText>
      </w:r>
      <w:r w:rsidRPr="000C0D03">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12</w:t>
      </w:r>
      <w:r w:rsidRPr="000C0D03">
        <w:rPr>
          <w:rFonts w:ascii="Arial" w:hAnsi="Arial" w:cs="Arial"/>
          <w:i w:val="0"/>
          <w:iCs w:val="0"/>
          <w:color w:val="auto"/>
          <w:sz w:val="20"/>
          <w:szCs w:val="20"/>
        </w:rPr>
        <w:fldChar w:fldCharType="end"/>
      </w:r>
      <w:r w:rsidRPr="000C0D03">
        <w:rPr>
          <w:rFonts w:ascii="Arial" w:hAnsi="Arial" w:cs="Arial"/>
          <w:i w:val="0"/>
          <w:iCs w:val="0"/>
          <w:color w:val="auto"/>
          <w:sz w:val="20"/>
          <w:szCs w:val="20"/>
          <w:lang w:val="es-CU"/>
        </w:rPr>
        <w:t>: Descripción del caso de prueba: "Poner en funcionamiento la simulación"</w:t>
      </w:r>
      <w:bookmarkEnd w:id="204"/>
    </w:p>
    <w:tbl>
      <w:tblPr>
        <w:tblStyle w:val="Tablaconcuadrcula"/>
        <w:tblW w:w="9039" w:type="dxa"/>
        <w:jc w:val="center"/>
        <w:tblLook w:val="04A0" w:firstRow="1" w:lastRow="0" w:firstColumn="1" w:lastColumn="0" w:noHBand="0" w:noVBand="1"/>
      </w:tblPr>
      <w:tblGrid>
        <w:gridCol w:w="3369"/>
        <w:gridCol w:w="5670"/>
      </w:tblGrid>
      <w:tr w:rsidR="00CA66B9" w:rsidRPr="00395424" w14:paraId="510DAADC" w14:textId="77777777" w:rsidTr="00EE4CCB">
        <w:trPr>
          <w:trHeight w:val="525"/>
          <w:jc w:val="center"/>
        </w:trPr>
        <w:tc>
          <w:tcPr>
            <w:tcW w:w="3369" w:type="dxa"/>
            <w:hideMark/>
          </w:tcPr>
          <w:p w14:paraId="2E5683F5"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Caso de Prueba</w:t>
            </w:r>
          </w:p>
        </w:tc>
        <w:tc>
          <w:tcPr>
            <w:tcW w:w="5670" w:type="dxa"/>
          </w:tcPr>
          <w:p w14:paraId="48110C32" w14:textId="77777777" w:rsidR="00CA66B9" w:rsidRPr="00CA66B9" w:rsidRDefault="00CA66B9" w:rsidP="00413E5B">
            <w:pPr>
              <w:rPr>
                <w:rFonts w:ascii="Arial" w:hAnsi="Arial" w:cs="Arial"/>
                <w:sz w:val="24"/>
                <w:szCs w:val="24"/>
                <w:lang w:val="es-ES" w:eastAsia="es-ES"/>
              </w:rPr>
            </w:pPr>
            <w:r w:rsidRPr="00CA66B9">
              <w:rPr>
                <w:rFonts w:ascii="Arial" w:hAnsi="Arial" w:cs="Arial"/>
                <w:sz w:val="24"/>
                <w:szCs w:val="24"/>
                <w:lang w:val="es-ES" w:eastAsia="es-ES"/>
              </w:rPr>
              <w:t>Poner en funcionamiento la simulación</w:t>
            </w:r>
          </w:p>
        </w:tc>
      </w:tr>
      <w:tr w:rsidR="00CA66B9" w:rsidRPr="00CA66B9" w14:paraId="76874EE1" w14:textId="77777777" w:rsidTr="00EE4CCB">
        <w:trPr>
          <w:trHeight w:val="315"/>
          <w:jc w:val="center"/>
        </w:trPr>
        <w:tc>
          <w:tcPr>
            <w:tcW w:w="3369" w:type="dxa"/>
            <w:hideMark/>
          </w:tcPr>
          <w:p w14:paraId="1460ABD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Caso de Uso</w:t>
            </w:r>
          </w:p>
        </w:tc>
        <w:tc>
          <w:tcPr>
            <w:tcW w:w="5670" w:type="dxa"/>
            <w:hideMark/>
          </w:tcPr>
          <w:p w14:paraId="5BAC27F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Ejecutar simulación</w:t>
            </w:r>
          </w:p>
        </w:tc>
      </w:tr>
      <w:tr w:rsidR="00CA66B9" w:rsidRPr="00CA66B9" w14:paraId="610EB95E" w14:textId="77777777" w:rsidTr="00EE4CCB">
        <w:trPr>
          <w:trHeight w:val="315"/>
          <w:jc w:val="center"/>
        </w:trPr>
        <w:tc>
          <w:tcPr>
            <w:tcW w:w="3369" w:type="dxa"/>
            <w:hideMark/>
          </w:tcPr>
          <w:p w14:paraId="3FEA077F"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Desarrollador</w:t>
            </w:r>
          </w:p>
        </w:tc>
        <w:tc>
          <w:tcPr>
            <w:tcW w:w="5670" w:type="dxa"/>
            <w:hideMark/>
          </w:tcPr>
          <w:p w14:paraId="102E736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Margaret Sánchez Martínez</w:t>
            </w:r>
          </w:p>
        </w:tc>
      </w:tr>
      <w:tr w:rsidR="00CA66B9" w:rsidRPr="00395424" w14:paraId="4A5C3688" w14:textId="77777777" w:rsidTr="00EE4CCB">
        <w:trPr>
          <w:trHeight w:val="525"/>
          <w:jc w:val="center"/>
        </w:trPr>
        <w:tc>
          <w:tcPr>
            <w:tcW w:w="3369" w:type="dxa"/>
            <w:hideMark/>
          </w:tcPr>
          <w:p w14:paraId="0CEA41C3"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Curso a Probar</w:t>
            </w:r>
          </w:p>
        </w:tc>
        <w:tc>
          <w:tcPr>
            <w:tcW w:w="5670" w:type="dxa"/>
            <w:hideMark/>
          </w:tcPr>
          <w:p w14:paraId="11E99DE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Introducción correcta de los datos</w:t>
            </w:r>
          </w:p>
        </w:tc>
      </w:tr>
      <w:tr w:rsidR="00CA66B9" w:rsidRPr="00CA66B9" w14:paraId="3FA45B4D" w14:textId="77777777" w:rsidTr="00EE4CCB">
        <w:trPr>
          <w:trHeight w:val="510"/>
          <w:jc w:val="center"/>
        </w:trPr>
        <w:tc>
          <w:tcPr>
            <w:tcW w:w="3369" w:type="dxa"/>
            <w:hideMark/>
          </w:tcPr>
          <w:p w14:paraId="4EA4EA67"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Probador</w:t>
            </w:r>
          </w:p>
        </w:tc>
        <w:tc>
          <w:tcPr>
            <w:tcW w:w="5670" w:type="dxa"/>
            <w:hideMark/>
          </w:tcPr>
          <w:p w14:paraId="27C159F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Jesús Hernández Barrios</w:t>
            </w:r>
          </w:p>
        </w:tc>
      </w:tr>
      <w:tr w:rsidR="00CA66B9" w:rsidRPr="00395424" w14:paraId="26CF31E8" w14:textId="77777777" w:rsidTr="00EE4CCB">
        <w:trPr>
          <w:trHeight w:val="700"/>
          <w:jc w:val="center"/>
        </w:trPr>
        <w:tc>
          <w:tcPr>
            <w:tcW w:w="3369" w:type="dxa"/>
            <w:hideMark/>
          </w:tcPr>
          <w:p w14:paraId="1F4F704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Objetivo de la Prueba</w:t>
            </w:r>
          </w:p>
        </w:tc>
        <w:tc>
          <w:tcPr>
            <w:tcW w:w="5670" w:type="dxa"/>
            <w:hideMark/>
          </w:tcPr>
          <w:p w14:paraId="4592ABA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Correcta sincronización de las patrullas durante la simulación</w:t>
            </w:r>
          </w:p>
        </w:tc>
      </w:tr>
      <w:tr w:rsidR="00CA66B9" w:rsidRPr="00395424" w14:paraId="6E051CD2" w14:textId="77777777" w:rsidTr="00EE4CCB">
        <w:trPr>
          <w:trHeight w:val="311"/>
          <w:jc w:val="center"/>
        </w:trPr>
        <w:tc>
          <w:tcPr>
            <w:tcW w:w="3369" w:type="dxa"/>
            <w:hideMark/>
          </w:tcPr>
          <w:p w14:paraId="75BA52C4"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Descripción de la prueba</w:t>
            </w:r>
          </w:p>
        </w:tc>
        <w:tc>
          <w:tcPr>
            <w:tcW w:w="5670" w:type="dxa"/>
            <w:hideMark/>
          </w:tcPr>
          <w:p w14:paraId="08061FF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Probar que al generarse una demanda la patrulla más cercana se dirija al lugar.</w:t>
            </w:r>
          </w:p>
        </w:tc>
      </w:tr>
      <w:tr w:rsidR="00CA66B9" w:rsidRPr="00CA66B9" w14:paraId="1E143AFA" w14:textId="77777777" w:rsidTr="00EE4CCB">
        <w:trPr>
          <w:trHeight w:val="315"/>
          <w:jc w:val="center"/>
        </w:trPr>
        <w:tc>
          <w:tcPr>
            <w:tcW w:w="9039" w:type="dxa"/>
            <w:gridSpan w:val="2"/>
            <w:hideMark/>
          </w:tcPr>
          <w:p w14:paraId="552F992D"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w:t>
            </w:r>
          </w:p>
        </w:tc>
      </w:tr>
      <w:tr w:rsidR="00CA66B9" w:rsidRPr="00CA66B9" w14:paraId="0D4942DA" w14:textId="77777777" w:rsidTr="00EE4CCB">
        <w:trPr>
          <w:trHeight w:val="525"/>
          <w:jc w:val="center"/>
        </w:trPr>
        <w:tc>
          <w:tcPr>
            <w:tcW w:w="3369" w:type="dxa"/>
            <w:hideMark/>
          </w:tcPr>
          <w:p w14:paraId="09274451"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Condiciones de Entrada</w:t>
            </w:r>
          </w:p>
        </w:tc>
        <w:tc>
          <w:tcPr>
            <w:tcW w:w="5670" w:type="dxa"/>
            <w:hideMark/>
          </w:tcPr>
          <w:p w14:paraId="42749372"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Resultados Esperados</w:t>
            </w:r>
          </w:p>
        </w:tc>
      </w:tr>
      <w:tr w:rsidR="00CA66B9" w:rsidRPr="00395424" w14:paraId="315C8E5B" w14:textId="77777777" w:rsidTr="00EE4CCB">
        <w:trPr>
          <w:trHeight w:val="80"/>
          <w:jc w:val="center"/>
        </w:trPr>
        <w:tc>
          <w:tcPr>
            <w:tcW w:w="3369" w:type="dxa"/>
            <w:hideMark/>
          </w:tcPr>
          <w:p w14:paraId="4E964EC8"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Tiene que existir al menos un agente patrulla que esté disponible para darle cumplimiento a la demanda.</w:t>
            </w:r>
          </w:p>
        </w:tc>
        <w:tc>
          <w:tcPr>
            <w:tcW w:w="5670" w:type="dxa"/>
            <w:hideMark/>
          </w:tcPr>
          <w:p w14:paraId="77592139"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Se espera que al generarse la demanda la patrulla más cercana se dirija al lugar y cambia su estado de disponible a ocupado, parpadeando su color entre rojo y azul en forma de sirena.</w:t>
            </w:r>
          </w:p>
        </w:tc>
      </w:tr>
      <w:tr w:rsidR="00CA66B9" w:rsidRPr="00CA66B9" w14:paraId="6753BA48" w14:textId="77777777" w:rsidTr="00EE4CCB">
        <w:trPr>
          <w:trHeight w:val="315"/>
          <w:jc w:val="center"/>
        </w:trPr>
        <w:tc>
          <w:tcPr>
            <w:tcW w:w="9039" w:type="dxa"/>
            <w:gridSpan w:val="2"/>
            <w:hideMark/>
          </w:tcPr>
          <w:p w14:paraId="46CDFC45"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Observaciones:</w:t>
            </w:r>
          </w:p>
        </w:tc>
      </w:tr>
      <w:tr w:rsidR="00CA66B9" w:rsidRPr="00395424" w14:paraId="2E82ACDC" w14:textId="77777777" w:rsidTr="00EE4CCB">
        <w:trPr>
          <w:trHeight w:val="257"/>
          <w:jc w:val="center"/>
        </w:trPr>
        <w:tc>
          <w:tcPr>
            <w:tcW w:w="9039" w:type="dxa"/>
            <w:gridSpan w:val="2"/>
            <w:hideMark/>
          </w:tcPr>
          <w:p w14:paraId="121E467C" w14:textId="77777777" w:rsidR="00CA66B9" w:rsidRPr="00CA66B9" w:rsidRDefault="00CA66B9" w:rsidP="00413E5B">
            <w:pPr>
              <w:rPr>
                <w:rFonts w:ascii="Arial" w:hAnsi="Arial" w:cs="Arial"/>
                <w:color w:val="000000"/>
                <w:sz w:val="24"/>
                <w:szCs w:val="24"/>
                <w:lang w:val="es-ES" w:eastAsia="es-ES"/>
              </w:rPr>
            </w:pPr>
            <w:r w:rsidRPr="00CA66B9">
              <w:rPr>
                <w:rFonts w:ascii="Arial" w:hAnsi="Arial" w:cs="Arial"/>
                <w:color w:val="000000"/>
                <w:sz w:val="24"/>
                <w:szCs w:val="24"/>
                <w:lang w:val="es-ES" w:eastAsia="es-ES"/>
              </w:rPr>
              <w:t>El resultado esperado y el obtenido resultaron iguales</w:t>
            </w:r>
          </w:p>
        </w:tc>
      </w:tr>
    </w:tbl>
    <w:p w14:paraId="662E3508"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5" w:name="_Toc50217642"/>
      <w:bookmarkStart w:id="206" w:name="_Toc51689175"/>
      <w:r w:rsidRPr="00CA66B9">
        <w:rPr>
          <w:rFonts w:ascii="Arial" w:eastAsiaTheme="majorEastAsia" w:hAnsi="Arial" w:cs="Arial"/>
          <w:color w:val="000000" w:themeColor="text1"/>
          <w:sz w:val="28"/>
          <w:szCs w:val="28"/>
          <w:lang w:val="es-CU"/>
        </w:rPr>
        <w:t>3.2.2 Clases de equivalencia</w:t>
      </w:r>
      <w:bookmarkEnd w:id="205"/>
      <w:bookmarkEnd w:id="206"/>
      <w:r w:rsidRPr="00CA66B9">
        <w:rPr>
          <w:rFonts w:ascii="Arial" w:eastAsiaTheme="majorEastAsia" w:hAnsi="Arial" w:cs="Arial"/>
          <w:color w:val="000000" w:themeColor="text1"/>
          <w:sz w:val="28"/>
          <w:szCs w:val="28"/>
          <w:lang w:val="es-CU"/>
        </w:rPr>
        <w:t xml:space="preserve"> </w:t>
      </w:r>
    </w:p>
    <w:p w14:paraId="15B56E31" w14:textId="46A2DED3" w:rsidR="00CA66B9" w:rsidRPr="00CA66B9" w:rsidRDefault="00CA66B9" w:rsidP="00CA66B9">
      <w:pPr>
        <w:spacing w:after="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La técnica de clases de equivalencia se usa con el propósito de identificar los valores de entrada para los cuales se estima que el comportamiento sea similar. De esta forma, se crean clases agrupando a los mismos, y luego se elige un valor de cada clase y se realiza una prueba con él. Así, se estaría logrando una amplia cobertura. Los casos de uso “Configurar simulación” y “Ejecutar simulación” son los que estarán relacionados con las pruebas que se desarrollan bajo esta técnica. La Tabla 1</w:t>
      </w:r>
      <w:r w:rsidR="00370151">
        <w:rPr>
          <w:rFonts w:ascii="Arial" w:hAnsi="Arial" w:cs="Arial"/>
          <w:color w:val="000000" w:themeColor="text1"/>
          <w:sz w:val="24"/>
          <w:szCs w:val="24"/>
          <w:lang w:val="es-CU"/>
        </w:rPr>
        <w:t>3</w:t>
      </w:r>
      <w:r w:rsidRPr="00CA66B9">
        <w:rPr>
          <w:rFonts w:ascii="Arial" w:hAnsi="Arial" w:cs="Arial"/>
          <w:color w:val="000000" w:themeColor="text1"/>
          <w:sz w:val="24"/>
          <w:szCs w:val="24"/>
          <w:lang w:val="es-CU"/>
        </w:rPr>
        <w:t xml:space="preserve">: Clases de equivalencia, muestra, dado los rangos del dominio, los valores elegidos para analizar las clases de </w:t>
      </w:r>
      <w:r w:rsidRPr="00CA66B9">
        <w:rPr>
          <w:rFonts w:ascii="Arial" w:hAnsi="Arial" w:cs="Arial"/>
          <w:color w:val="000000" w:themeColor="text1"/>
          <w:sz w:val="24"/>
          <w:szCs w:val="24"/>
          <w:lang w:val="es-CU"/>
        </w:rPr>
        <w:lastRenderedPageBreak/>
        <w:t>equivalencia. Se puede observar que se tomaron valores excesivos, de forma tal que se realicen pruebas orientadas al rendimiento, cuando la herramienta está bajo estrés.</w:t>
      </w:r>
    </w:p>
    <w:p w14:paraId="280B753E" w14:textId="5B4B866A" w:rsidR="00115D6A" w:rsidRPr="00370151" w:rsidRDefault="00115D6A" w:rsidP="00115D6A">
      <w:pPr>
        <w:pStyle w:val="Descripcin"/>
        <w:keepNext/>
        <w:jc w:val="center"/>
        <w:rPr>
          <w:rFonts w:ascii="Arial" w:hAnsi="Arial" w:cs="Arial"/>
          <w:i w:val="0"/>
          <w:iCs w:val="0"/>
          <w:color w:val="auto"/>
          <w:sz w:val="20"/>
          <w:szCs w:val="20"/>
        </w:rPr>
      </w:pPr>
      <w:bookmarkStart w:id="207" w:name="_Toc51689200"/>
      <w:proofErr w:type="spellStart"/>
      <w:r w:rsidRPr="00370151">
        <w:rPr>
          <w:rFonts w:ascii="Arial" w:hAnsi="Arial" w:cs="Arial"/>
          <w:i w:val="0"/>
          <w:iCs w:val="0"/>
          <w:color w:val="auto"/>
          <w:sz w:val="20"/>
          <w:szCs w:val="20"/>
        </w:rPr>
        <w:t>Tabla</w:t>
      </w:r>
      <w:proofErr w:type="spellEnd"/>
      <w:r w:rsidRPr="00370151">
        <w:rPr>
          <w:rFonts w:ascii="Arial" w:hAnsi="Arial" w:cs="Arial"/>
          <w:i w:val="0"/>
          <w:iCs w:val="0"/>
          <w:color w:val="auto"/>
          <w:sz w:val="20"/>
          <w:szCs w:val="20"/>
        </w:rPr>
        <w:t xml:space="preserve"> </w:t>
      </w:r>
      <w:r w:rsidRPr="00370151">
        <w:rPr>
          <w:rFonts w:ascii="Arial" w:hAnsi="Arial" w:cs="Arial"/>
          <w:i w:val="0"/>
          <w:iCs w:val="0"/>
          <w:color w:val="auto"/>
          <w:sz w:val="20"/>
          <w:szCs w:val="20"/>
        </w:rPr>
        <w:fldChar w:fldCharType="begin"/>
      </w:r>
      <w:r w:rsidRPr="00370151">
        <w:rPr>
          <w:rFonts w:ascii="Arial" w:hAnsi="Arial" w:cs="Arial"/>
          <w:i w:val="0"/>
          <w:iCs w:val="0"/>
          <w:color w:val="auto"/>
          <w:sz w:val="20"/>
          <w:szCs w:val="20"/>
        </w:rPr>
        <w:instrText xml:space="preserve"> SEQ Tabla \* ARABIC </w:instrText>
      </w:r>
      <w:r w:rsidRPr="00370151">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13</w:t>
      </w:r>
      <w:r w:rsidRPr="00370151">
        <w:rPr>
          <w:rFonts w:ascii="Arial" w:hAnsi="Arial" w:cs="Arial"/>
          <w:i w:val="0"/>
          <w:iCs w:val="0"/>
          <w:color w:val="auto"/>
          <w:sz w:val="20"/>
          <w:szCs w:val="20"/>
        </w:rPr>
        <w:fldChar w:fldCharType="end"/>
      </w:r>
      <w:r w:rsidRPr="00370151">
        <w:rPr>
          <w:rFonts w:ascii="Arial" w:hAnsi="Arial" w:cs="Arial"/>
          <w:i w:val="0"/>
          <w:iCs w:val="0"/>
          <w:color w:val="auto"/>
          <w:sz w:val="20"/>
          <w:szCs w:val="20"/>
        </w:rPr>
        <w:t xml:space="preserve">: </w:t>
      </w:r>
      <w:proofErr w:type="spellStart"/>
      <w:r w:rsidRPr="00370151">
        <w:rPr>
          <w:rFonts w:ascii="Arial" w:hAnsi="Arial" w:cs="Arial"/>
          <w:i w:val="0"/>
          <w:iCs w:val="0"/>
          <w:color w:val="auto"/>
          <w:sz w:val="20"/>
          <w:szCs w:val="20"/>
        </w:rPr>
        <w:t>Clases</w:t>
      </w:r>
      <w:proofErr w:type="spellEnd"/>
      <w:r w:rsidRPr="00370151">
        <w:rPr>
          <w:rFonts w:ascii="Arial" w:hAnsi="Arial" w:cs="Arial"/>
          <w:i w:val="0"/>
          <w:iCs w:val="0"/>
          <w:color w:val="auto"/>
          <w:sz w:val="20"/>
          <w:szCs w:val="20"/>
        </w:rPr>
        <w:t xml:space="preserve"> de </w:t>
      </w:r>
      <w:proofErr w:type="spellStart"/>
      <w:r w:rsidRPr="00370151">
        <w:rPr>
          <w:rFonts w:ascii="Arial" w:hAnsi="Arial" w:cs="Arial"/>
          <w:i w:val="0"/>
          <w:iCs w:val="0"/>
          <w:color w:val="auto"/>
          <w:sz w:val="20"/>
          <w:szCs w:val="20"/>
        </w:rPr>
        <w:t>equivalencia</w:t>
      </w:r>
      <w:bookmarkEnd w:id="207"/>
      <w:proofErr w:type="spellEnd"/>
    </w:p>
    <w:tbl>
      <w:tblPr>
        <w:tblStyle w:val="Tablaconcuadrcula"/>
        <w:tblW w:w="9776" w:type="dxa"/>
        <w:jc w:val="center"/>
        <w:tblLook w:val="04A0" w:firstRow="1" w:lastRow="0" w:firstColumn="1" w:lastColumn="0" w:noHBand="0" w:noVBand="1"/>
      </w:tblPr>
      <w:tblGrid>
        <w:gridCol w:w="1404"/>
        <w:gridCol w:w="3661"/>
        <w:gridCol w:w="2301"/>
        <w:gridCol w:w="1134"/>
        <w:gridCol w:w="1276"/>
      </w:tblGrid>
      <w:tr w:rsidR="00CA66B9" w:rsidRPr="00CA66B9" w14:paraId="115F052F" w14:textId="77777777" w:rsidTr="0059613C">
        <w:trPr>
          <w:jc w:val="center"/>
        </w:trPr>
        <w:tc>
          <w:tcPr>
            <w:tcW w:w="1404" w:type="dxa"/>
          </w:tcPr>
          <w:p w14:paraId="7D2EB57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b/>
                <w:bCs/>
                <w:sz w:val="24"/>
                <w:szCs w:val="24"/>
                <w:lang w:val="es-CU"/>
              </w:rPr>
              <w:t>Parámetro</w:t>
            </w:r>
          </w:p>
        </w:tc>
        <w:tc>
          <w:tcPr>
            <w:tcW w:w="3661" w:type="dxa"/>
          </w:tcPr>
          <w:p w14:paraId="03F5A04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Descripción</w:t>
            </w:r>
          </w:p>
        </w:tc>
        <w:tc>
          <w:tcPr>
            <w:tcW w:w="2301" w:type="dxa"/>
          </w:tcPr>
          <w:p w14:paraId="0112A73A"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Valor por debajo del dominio</w:t>
            </w:r>
          </w:p>
        </w:tc>
        <w:tc>
          <w:tcPr>
            <w:tcW w:w="1134" w:type="dxa"/>
          </w:tcPr>
          <w:p w14:paraId="43A610F8"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Normal</w:t>
            </w:r>
          </w:p>
        </w:tc>
        <w:tc>
          <w:tcPr>
            <w:tcW w:w="1276" w:type="dxa"/>
          </w:tcPr>
          <w:p w14:paraId="54E5DD13" w14:textId="77777777" w:rsidR="00CA66B9" w:rsidRPr="00CA66B9" w:rsidRDefault="00CA66B9" w:rsidP="001F7135">
            <w:pPr>
              <w:spacing w:before="40"/>
              <w:jc w:val="both"/>
              <w:rPr>
                <w:rFonts w:ascii="Arial" w:hAnsi="Arial" w:cs="Arial"/>
                <w:b/>
                <w:bCs/>
                <w:sz w:val="24"/>
                <w:szCs w:val="24"/>
                <w:lang w:val="es-CU"/>
              </w:rPr>
            </w:pPr>
            <w:r w:rsidRPr="00CA66B9">
              <w:rPr>
                <w:rFonts w:ascii="Arial" w:hAnsi="Arial" w:cs="Arial"/>
                <w:b/>
                <w:bCs/>
                <w:sz w:val="24"/>
                <w:szCs w:val="24"/>
                <w:lang w:val="es-CU"/>
              </w:rPr>
              <w:t>Excesivo</w:t>
            </w:r>
          </w:p>
        </w:tc>
      </w:tr>
      <w:tr w:rsidR="00CA66B9" w:rsidRPr="00CA66B9" w14:paraId="50909143" w14:textId="77777777" w:rsidTr="0059613C">
        <w:trPr>
          <w:jc w:val="center"/>
        </w:trPr>
        <w:tc>
          <w:tcPr>
            <w:tcW w:w="1404" w:type="dxa"/>
          </w:tcPr>
          <w:p w14:paraId="0556A96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CIP</w:t>
            </w:r>
          </w:p>
        </w:tc>
        <w:tc>
          <w:tcPr>
            <w:tcW w:w="3661" w:type="dxa"/>
          </w:tcPr>
          <w:p w14:paraId="68AD9946"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inicial de patrullas</w:t>
            </w:r>
          </w:p>
        </w:tc>
        <w:tc>
          <w:tcPr>
            <w:tcW w:w="2301" w:type="dxa"/>
          </w:tcPr>
          <w:p w14:paraId="66DE0FDC"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7013474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276" w:type="dxa"/>
          </w:tcPr>
          <w:p w14:paraId="2EA37A1E"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200</w:t>
            </w:r>
          </w:p>
        </w:tc>
      </w:tr>
      <w:tr w:rsidR="00CA66B9" w:rsidRPr="00CA66B9" w14:paraId="6D4F102F" w14:textId="77777777" w:rsidTr="0059613C">
        <w:trPr>
          <w:jc w:val="center"/>
        </w:trPr>
        <w:tc>
          <w:tcPr>
            <w:tcW w:w="1404" w:type="dxa"/>
          </w:tcPr>
          <w:p w14:paraId="5521924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CMP</w:t>
            </w:r>
          </w:p>
        </w:tc>
        <w:tc>
          <w:tcPr>
            <w:tcW w:w="3661" w:type="dxa"/>
          </w:tcPr>
          <w:p w14:paraId="03F6817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Cantidad máxima de patrullas</w:t>
            </w:r>
          </w:p>
        </w:tc>
        <w:tc>
          <w:tcPr>
            <w:tcW w:w="2301" w:type="dxa"/>
          </w:tcPr>
          <w:p w14:paraId="22D0B45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w:t>
            </w:r>
          </w:p>
        </w:tc>
        <w:tc>
          <w:tcPr>
            <w:tcW w:w="1134" w:type="dxa"/>
          </w:tcPr>
          <w:p w14:paraId="3BA3B48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20</w:t>
            </w:r>
          </w:p>
        </w:tc>
        <w:tc>
          <w:tcPr>
            <w:tcW w:w="1276" w:type="dxa"/>
          </w:tcPr>
          <w:p w14:paraId="1251F5CA"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500</w:t>
            </w:r>
          </w:p>
        </w:tc>
      </w:tr>
      <w:tr w:rsidR="00CA66B9" w:rsidRPr="00CA66B9" w14:paraId="68FFDCC2" w14:textId="77777777" w:rsidTr="0059613C">
        <w:trPr>
          <w:jc w:val="center"/>
        </w:trPr>
        <w:tc>
          <w:tcPr>
            <w:tcW w:w="1404" w:type="dxa"/>
          </w:tcPr>
          <w:p w14:paraId="0D2CD80F"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TPR</w:t>
            </w:r>
          </w:p>
        </w:tc>
        <w:tc>
          <w:tcPr>
            <w:tcW w:w="3661" w:type="dxa"/>
          </w:tcPr>
          <w:p w14:paraId="0C696A07"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 xml:space="preserve">Tiempo promedio de respuesta </w:t>
            </w:r>
          </w:p>
        </w:tc>
        <w:tc>
          <w:tcPr>
            <w:tcW w:w="2301" w:type="dxa"/>
          </w:tcPr>
          <w:p w14:paraId="43155952"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-10</w:t>
            </w:r>
          </w:p>
        </w:tc>
        <w:tc>
          <w:tcPr>
            <w:tcW w:w="1134" w:type="dxa"/>
          </w:tcPr>
          <w:p w14:paraId="25108345"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w:t>
            </w:r>
          </w:p>
        </w:tc>
        <w:tc>
          <w:tcPr>
            <w:tcW w:w="1276" w:type="dxa"/>
          </w:tcPr>
          <w:p w14:paraId="0588B7CD" w14:textId="77777777" w:rsidR="00CA66B9" w:rsidRPr="00CA66B9" w:rsidRDefault="00CA66B9" w:rsidP="001F7135">
            <w:pPr>
              <w:spacing w:before="40"/>
              <w:jc w:val="both"/>
              <w:rPr>
                <w:rFonts w:ascii="Arial" w:hAnsi="Arial" w:cs="Arial"/>
                <w:sz w:val="24"/>
                <w:szCs w:val="24"/>
                <w:lang w:val="es-CU"/>
              </w:rPr>
            </w:pPr>
            <w:r w:rsidRPr="00CA66B9">
              <w:rPr>
                <w:rFonts w:ascii="Arial" w:hAnsi="Arial" w:cs="Arial"/>
                <w:sz w:val="24"/>
                <w:szCs w:val="24"/>
                <w:lang w:val="es-CU"/>
              </w:rPr>
              <w:t>150</w:t>
            </w:r>
          </w:p>
        </w:tc>
      </w:tr>
    </w:tbl>
    <w:p w14:paraId="3AC4DB8A" w14:textId="77777777" w:rsidR="00CA66B9" w:rsidRPr="00CA66B9" w:rsidRDefault="00CA66B9" w:rsidP="00CA66B9">
      <w:pPr>
        <w:spacing w:after="0" w:line="360" w:lineRule="auto"/>
        <w:jc w:val="both"/>
        <w:rPr>
          <w:rFonts w:ascii="Arial" w:hAnsi="Arial" w:cs="Arial"/>
          <w:sz w:val="24"/>
          <w:szCs w:val="24"/>
          <w:lang w:val="es-CU"/>
        </w:rPr>
      </w:pPr>
    </w:p>
    <w:p w14:paraId="2D27078A" w14:textId="7E5FFBEB"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Las pruebas desarrolladas siguiendo esta técnica están descritas en la Tabla 1</w:t>
      </w:r>
      <w:r w:rsidR="00A2430C">
        <w:rPr>
          <w:rFonts w:ascii="Arial" w:hAnsi="Arial" w:cs="Arial"/>
          <w:sz w:val="24"/>
          <w:szCs w:val="24"/>
          <w:lang w:val="es-CU"/>
        </w:rPr>
        <w:t>4</w:t>
      </w:r>
      <w:r w:rsidRPr="00CA66B9">
        <w:rPr>
          <w:rFonts w:ascii="Arial" w:hAnsi="Arial" w:cs="Arial"/>
          <w:sz w:val="24"/>
          <w:szCs w:val="24"/>
          <w:lang w:val="es-CU"/>
        </w:rPr>
        <w:t>: Pruebas de las clases de equivalencia.</w:t>
      </w:r>
    </w:p>
    <w:p w14:paraId="274293D2" w14:textId="50AB2BC4" w:rsidR="0059613C" w:rsidRPr="0059613C" w:rsidRDefault="0059613C" w:rsidP="0059613C">
      <w:pPr>
        <w:pStyle w:val="Descripcin"/>
        <w:keepNext/>
        <w:jc w:val="center"/>
        <w:rPr>
          <w:rFonts w:ascii="Arial" w:hAnsi="Arial" w:cs="Arial"/>
          <w:i w:val="0"/>
          <w:iCs w:val="0"/>
          <w:color w:val="auto"/>
          <w:sz w:val="20"/>
          <w:szCs w:val="20"/>
          <w:lang w:val="es-CU"/>
        </w:rPr>
      </w:pPr>
      <w:bookmarkStart w:id="208" w:name="_Toc51689201"/>
      <w:r w:rsidRPr="0059613C">
        <w:rPr>
          <w:rFonts w:ascii="Arial" w:hAnsi="Arial" w:cs="Arial"/>
          <w:i w:val="0"/>
          <w:iCs w:val="0"/>
          <w:color w:val="auto"/>
          <w:sz w:val="20"/>
          <w:szCs w:val="20"/>
          <w:lang w:val="es-CU"/>
        </w:rPr>
        <w:t xml:space="preserve">Tabla </w:t>
      </w:r>
      <w:r w:rsidRPr="0059613C">
        <w:rPr>
          <w:rFonts w:ascii="Arial" w:hAnsi="Arial" w:cs="Arial"/>
          <w:i w:val="0"/>
          <w:iCs w:val="0"/>
          <w:color w:val="auto"/>
          <w:sz w:val="20"/>
          <w:szCs w:val="20"/>
        </w:rPr>
        <w:fldChar w:fldCharType="begin"/>
      </w:r>
      <w:r w:rsidRPr="0059613C">
        <w:rPr>
          <w:rFonts w:ascii="Arial" w:hAnsi="Arial" w:cs="Arial"/>
          <w:i w:val="0"/>
          <w:iCs w:val="0"/>
          <w:color w:val="auto"/>
          <w:sz w:val="20"/>
          <w:szCs w:val="20"/>
          <w:lang w:val="es-CU"/>
        </w:rPr>
        <w:instrText xml:space="preserve"> SEQ Tabla \* ARABIC </w:instrText>
      </w:r>
      <w:r w:rsidRPr="0059613C">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14</w:t>
      </w:r>
      <w:r w:rsidRPr="0059613C">
        <w:rPr>
          <w:rFonts w:ascii="Arial" w:hAnsi="Arial" w:cs="Arial"/>
          <w:i w:val="0"/>
          <w:iCs w:val="0"/>
          <w:color w:val="auto"/>
          <w:sz w:val="20"/>
          <w:szCs w:val="20"/>
        </w:rPr>
        <w:fldChar w:fldCharType="end"/>
      </w:r>
      <w:r w:rsidRPr="0059613C">
        <w:rPr>
          <w:rFonts w:ascii="Arial" w:hAnsi="Arial" w:cs="Arial"/>
          <w:i w:val="0"/>
          <w:iCs w:val="0"/>
          <w:color w:val="auto"/>
          <w:sz w:val="20"/>
          <w:szCs w:val="20"/>
          <w:lang w:val="es-CU"/>
        </w:rPr>
        <w:t>: Pruebas de las clases de equivalencia</w:t>
      </w:r>
      <w:bookmarkEnd w:id="208"/>
    </w:p>
    <w:tbl>
      <w:tblPr>
        <w:tblStyle w:val="Tablaconcuadrcula"/>
        <w:tblW w:w="0" w:type="auto"/>
        <w:jc w:val="center"/>
        <w:tblLook w:val="04A0" w:firstRow="1" w:lastRow="0" w:firstColumn="1" w:lastColumn="0" w:noHBand="0" w:noVBand="1"/>
      </w:tblPr>
      <w:tblGrid>
        <w:gridCol w:w="2244"/>
        <w:gridCol w:w="2242"/>
        <w:gridCol w:w="4864"/>
      </w:tblGrid>
      <w:tr w:rsidR="00CA66B9" w:rsidRPr="00CA66B9" w14:paraId="735F3ECB" w14:textId="77777777" w:rsidTr="0059613C">
        <w:trPr>
          <w:jc w:val="center"/>
        </w:trPr>
        <w:tc>
          <w:tcPr>
            <w:tcW w:w="2244" w:type="dxa"/>
          </w:tcPr>
          <w:p w14:paraId="699935E6"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Casos de prueba</w:t>
            </w:r>
          </w:p>
        </w:tc>
        <w:tc>
          <w:tcPr>
            <w:tcW w:w="2242" w:type="dxa"/>
          </w:tcPr>
          <w:p w14:paraId="35B5ACB2"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Datos insertados</w:t>
            </w:r>
          </w:p>
        </w:tc>
        <w:tc>
          <w:tcPr>
            <w:tcW w:w="4864" w:type="dxa"/>
          </w:tcPr>
          <w:p w14:paraId="15AEF0F9" w14:textId="77777777" w:rsidR="00CA66B9" w:rsidRPr="00CA66B9" w:rsidRDefault="00CA66B9" w:rsidP="00C44553">
            <w:pPr>
              <w:spacing w:before="40"/>
              <w:jc w:val="both"/>
              <w:rPr>
                <w:rFonts w:ascii="Arial" w:hAnsi="Arial" w:cs="Arial"/>
                <w:b/>
                <w:bCs/>
                <w:sz w:val="24"/>
                <w:szCs w:val="24"/>
                <w:lang w:val="es-CU"/>
              </w:rPr>
            </w:pPr>
            <w:r w:rsidRPr="00CA66B9">
              <w:rPr>
                <w:rFonts w:ascii="Arial" w:hAnsi="Arial" w:cs="Arial"/>
                <w:b/>
                <w:bCs/>
                <w:sz w:val="24"/>
                <w:szCs w:val="24"/>
                <w:lang w:val="es-CU"/>
              </w:rPr>
              <w:t>Respuesta del sistema</w:t>
            </w:r>
          </w:p>
        </w:tc>
      </w:tr>
      <w:tr w:rsidR="00CA66B9" w:rsidRPr="00395424" w14:paraId="3C8D65C5" w14:textId="77777777" w:rsidTr="0059613C">
        <w:trPr>
          <w:jc w:val="center"/>
        </w:trPr>
        <w:tc>
          <w:tcPr>
            <w:tcW w:w="2244" w:type="dxa"/>
          </w:tcPr>
          <w:p w14:paraId="27F8F6BF"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Test 1: </w:t>
            </w:r>
          </w:p>
          <w:p w14:paraId="151EC0C0"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Flujo principal (datos correctos)</w:t>
            </w:r>
          </w:p>
        </w:tc>
        <w:tc>
          <w:tcPr>
            <w:tcW w:w="2242" w:type="dxa"/>
          </w:tcPr>
          <w:p w14:paraId="57D5448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CIP = 10</w:t>
            </w:r>
          </w:p>
          <w:p w14:paraId="2BB3443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20 </w:t>
            </w:r>
          </w:p>
          <w:p w14:paraId="174CC2E8"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TRP= 15</w:t>
            </w:r>
          </w:p>
        </w:tc>
        <w:tc>
          <w:tcPr>
            <w:tcW w:w="4864" w:type="dxa"/>
          </w:tcPr>
          <w:p w14:paraId="76DDF859"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La simulación carga correctamente, las configuraciones se comprueban que son las introducidas, la simulación se desarrolla de forma esperada.</w:t>
            </w:r>
          </w:p>
        </w:tc>
      </w:tr>
      <w:tr w:rsidR="00CA66B9" w:rsidRPr="00395424" w14:paraId="68EFD75D" w14:textId="77777777" w:rsidTr="0059613C">
        <w:trPr>
          <w:jc w:val="center"/>
        </w:trPr>
        <w:tc>
          <w:tcPr>
            <w:tcW w:w="2244" w:type="dxa"/>
          </w:tcPr>
          <w:p w14:paraId="1785FEB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2: Valores fuera de rango para las cantidades de patrullas</w:t>
            </w:r>
          </w:p>
        </w:tc>
        <w:tc>
          <w:tcPr>
            <w:tcW w:w="2242" w:type="dxa"/>
          </w:tcPr>
          <w:p w14:paraId="0A89D5FA"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-1 </w:t>
            </w:r>
          </w:p>
          <w:p w14:paraId="64E29855"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-1 </w:t>
            </w:r>
          </w:p>
          <w:p w14:paraId="63FADDC7"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10</w:t>
            </w:r>
          </w:p>
        </w:tc>
        <w:tc>
          <w:tcPr>
            <w:tcW w:w="4864" w:type="dxa"/>
          </w:tcPr>
          <w:p w14:paraId="2A1B008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El formulario no impide la entrada incorrecta de estos datos, la simulación se carga, pero la cantidad de vehículos real es cero, se deduce que el software interpreta los números negativos como cero.</w:t>
            </w:r>
          </w:p>
        </w:tc>
      </w:tr>
      <w:tr w:rsidR="00CA66B9" w:rsidRPr="00395424" w14:paraId="341A7382" w14:textId="77777777" w:rsidTr="0059613C">
        <w:trPr>
          <w:jc w:val="center"/>
        </w:trPr>
        <w:tc>
          <w:tcPr>
            <w:tcW w:w="2244" w:type="dxa"/>
          </w:tcPr>
          <w:p w14:paraId="5425FDF3"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Test 3: Prueba de estrés Valores considerablemente grandes para las cantidades de patrullas</w:t>
            </w:r>
          </w:p>
        </w:tc>
        <w:tc>
          <w:tcPr>
            <w:tcW w:w="2242" w:type="dxa"/>
          </w:tcPr>
          <w:p w14:paraId="508C3416"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CIP = 200 </w:t>
            </w:r>
          </w:p>
          <w:p w14:paraId="2DB6FD8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CMP = 500 </w:t>
            </w:r>
          </w:p>
          <w:p w14:paraId="60299742"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TPR = 10</w:t>
            </w:r>
          </w:p>
        </w:tc>
        <w:tc>
          <w:tcPr>
            <w:tcW w:w="4864" w:type="dxa"/>
          </w:tcPr>
          <w:p w14:paraId="369CB00B" w14:textId="77777777" w:rsidR="00CA66B9" w:rsidRPr="00CA66B9" w:rsidRDefault="00CA66B9" w:rsidP="00C44553">
            <w:pPr>
              <w:spacing w:before="40"/>
              <w:jc w:val="both"/>
              <w:rPr>
                <w:rFonts w:ascii="Arial" w:hAnsi="Arial" w:cs="Arial"/>
                <w:sz w:val="24"/>
                <w:szCs w:val="24"/>
                <w:lang w:val="es-CU"/>
              </w:rPr>
            </w:pPr>
            <w:r w:rsidRPr="00CA66B9">
              <w:rPr>
                <w:rFonts w:ascii="Arial" w:hAnsi="Arial" w:cs="Arial"/>
                <w:sz w:val="24"/>
                <w:szCs w:val="24"/>
                <w:lang w:val="es-CU"/>
              </w:rPr>
              <w:t xml:space="preserve">Se carga la simulación sin problemas (visuales). </w:t>
            </w:r>
          </w:p>
        </w:tc>
      </w:tr>
    </w:tbl>
    <w:p w14:paraId="75CE1013" w14:textId="77777777" w:rsidR="00CA66B9" w:rsidRPr="00CA66B9" w:rsidRDefault="00CA66B9" w:rsidP="00CA66B9">
      <w:pPr>
        <w:spacing w:after="0" w:line="360" w:lineRule="auto"/>
        <w:jc w:val="both"/>
        <w:rPr>
          <w:rFonts w:ascii="Arial" w:hAnsi="Arial" w:cs="Arial"/>
          <w:sz w:val="24"/>
          <w:szCs w:val="24"/>
          <w:lang w:val="es-CU"/>
        </w:rPr>
      </w:pPr>
    </w:p>
    <w:p w14:paraId="7D4B9E89"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09" w:name="_Toc50217643"/>
      <w:bookmarkStart w:id="210" w:name="_Toc51689176"/>
      <w:r w:rsidRPr="00CA66B9">
        <w:rPr>
          <w:rFonts w:ascii="Arial" w:eastAsiaTheme="majorEastAsia" w:hAnsi="Arial" w:cs="Arial"/>
          <w:color w:val="000000" w:themeColor="text1"/>
          <w:sz w:val="28"/>
          <w:szCs w:val="28"/>
          <w:lang w:val="es-CU"/>
        </w:rPr>
        <w:t>3.2.3 Análisis de los resultados de las pruebas</w:t>
      </w:r>
      <w:bookmarkEnd w:id="209"/>
      <w:bookmarkEnd w:id="210"/>
    </w:p>
    <w:p w14:paraId="590DF4DD"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El diseño y ejecución de los casos de prueba antes descritos, constató la correcta implementación de las funcionalidades presentes en la herramienta, así como la capacidad de este de responder ante errores y brindar mensajes informativos al usuario. A pesar de que el resultado de las pruebas fue el esperado, no es posible afirmar que la aplicación esté exenta de otros errores. Esto debido a que, por cuestiones razonables de tiempo, no se diseñaron y ejecutaron casos de pruebas que cubran el 100% de la cobertura de los Casos de Uso identificados. Por lo tanto, se recomienda que se diseñen </w:t>
      </w:r>
      <w:r w:rsidRPr="00CA66B9">
        <w:rPr>
          <w:rFonts w:ascii="Arial" w:hAnsi="Arial" w:cs="Arial"/>
          <w:sz w:val="24"/>
          <w:szCs w:val="24"/>
          <w:lang w:val="es-CU"/>
        </w:rPr>
        <w:lastRenderedPageBreak/>
        <w:t>y se ejecuten nuevos casos de pruebas en un laboratorio de calidad que abarquen las funcionalidades en su totalidad. Además, estos casos de pruebas deben ser ejecutados en diferentes sistemas operativos, para garantizar un comportamiento similar de la aplicación independiente de la plataforma donde se encuentre instalada.  Respecto a las pruebas de rendimiento realizadas se puede concluir que existen fallos en cuanto a accesos concurrentes a la memoria, los tiempos de respuesta obtenidos son considerablemente pequeños y que la aplicación tiene un funcionamiento fluido.</w:t>
      </w:r>
    </w:p>
    <w:p w14:paraId="0777AF4F" w14:textId="382AE483" w:rsidR="00CA66B9" w:rsidRPr="00CA66B9" w:rsidRDefault="00CA66B9" w:rsidP="00CA66B9">
      <w:pPr>
        <w:keepNext/>
        <w:keepLines/>
        <w:spacing w:before="40" w:after="0" w:line="360" w:lineRule="auto"/>
        <w:jc w:val="both"/>
        <w:outlineLvl w:val="1"/>
        <w:rPr>
          <w:rFonts w:ascii="Arial" w:eastAsiaTheme="majorEastAsia" w:hAnsi="Arial" w:cs="Arial"/>
          <w:color w:val="000000" w:themeColor="text1"/>
          <w:sz w:val="28"/>
          <w:szCs w:val="28"/>
          <w:lang w:val="es-CU"/>
        </w:rPr>
      </w:pPr>
      <w:bookmarkStart w:id="211" w:name="_Toc50217644"/>
      <w:bookmarkStart w:id="212" w:name="_Toc51689177"/>
      <w:r w:rsidRPr="00CA66B9">
        <w:rPr>
          <w:rFonts w:ascii="Arial" w:eastAsiaTheme="majorEastAsia" w:hAnsi="Arial" w:cs="Arial"/>
          <w:color w:val="000000" w:themeColor="text1"/>
          <w:sz w:val="28"/>
          <w:szCs w:val="28"/>
          <w:lang w:val="es-CU"/>
        </w:rPr>
        <w:t>3.3</w:t>
      </w:r>
      <w:r w:rsidR="00413E5B">
        <w:rPr>
          <w:rFonts w:ascii="Arial" w:eastAsiaTheme="majorEastAsia" w:hAnsi="Arial" w:cs="Arial"/>
          <w:color w:val="000000" w:themeColor="text1"/>
          <w:sz w:val="28"/>
          <w:szCs w:val="28"/>
          <w:lang w:val="es-CU"/>
        </w:rPr>
        <w:t xml:space="preserve"> </w:t>
      </w:r>
      <w:r w:rsidRPr="00CA66B9">
        <w:rPr>
          <w:rFonts w:ascii="Arial" w:eastAsiaTheme="majorEastAsia" w:hAnsi="Arial" w:cs="Arial"/>
          <w:color w:val="000000" w:themeColor="text1"/>
          <w:sz w:val="28"/>
          <w:szCs w:val="28"/>
          <w:lang w:val="es-CU"/>
        </w:rPr>
        <w:t>Diseño de experimentos</w:t>
      </w:r>
      <w:bookmarkEnd w:id="211"/>
      <w:bookmarkEnd w:id="212"/>
    </w:p>
    <w:p w14:paraId="158D2831" w14:textId="77777777" w:rsidR="00CA66B9" w:rsidRPr="00CA66B9" w:rsidRDefault="00CA66B9" w:rsidP="00CA66B9">
      <w:pPr>
        <w:spacing w:after="0" w:line="360" w:lineRule="auto"/>
        <w:jc w:val="both"/>
        <w:rPr>
          <w:rFonts w:ascii="Arial" w:hAnsi="Arial" w:cs="Arial"/>
          <w:color w:val="000000" w:themeColor="text1"/>
          <w:sz w:val="24"/>
          <w:szCs w:val="24"/>
          <w:lang w:val="es-ES"/>
        </w:rPr>
      </w:pPr>
      <w:bookmarkStart w:id="213" w:name="_Hlk50215809"/>
      <w:r w:rsidRPr="00CA66B9">
        <w:rPr>
          <w:rFonts w:ascii="Arial" w:hAnsi="Arial" w:cs="Arial"/>
          <w:sz w:val="24"/>
          <w:szCs w:val="24"/>
          <w:lang w:val="es-CU"/>
        </w:rPr>
        <w:t>Como parte de la validación de la solución propuesta se lleva a cabo un diseño de experimentos (</w:t>
      </w:r>
      <w:proofErr w:type="spellStart"/>
      <w:r w:rsidRPr="00CA66B9">
        <w:rPr>
          <w:rFonts w:ascii="Arial" w:hAnsi="Arial" w:cs="Arial"/>
          <w:sz w:val="24"/>
          <w:szCs w:val="24"/>
          <w:lang w:val="es-CU"/>
        </w:rPr>
        <w:t>DoE</w:t>
      </w:r>
      <w:proofErr w:type="spellEnd"/>
      <w:r w:rsidRPr="00CA66B9">
        <w:rPr>
          <w:rFonts w:ascii="Arial" w:hAnsi="Arial" w:cs="Arial"/>
          <w:sz w:val="24"/>
          <w:szCs w:val="24"/>
          <w:lang w:val="es-CU"/>
        </w:rPr>
        <w:t xml:space="preserve">, </w:t>
      </w:r>
      <w:proofErr w:type="spellStart"/>
      <w:r w:rsidRPr="00CA66B9">
        <w:rPr>
          <w:rFonts w:ascii="Arial" w:hAnsi="Arial" w:cs="Arial"/>
          <w:sz w:val="24"/>
          <w:szCs w:val="24"/>
          <w:lang w:val="es-CU"/>
        </w:rPr>
        <w:t>Design</w:t>
      </w:r>
      <w:proofErr w:type="spellEnd"/>
      <w:r w:rsidRPr="00CA66B9">
        <w:rPr>
          <w:rFonts w:ascii="Arial" w:hAnsi="Arial" w:cs="Arial"/>
          <w:sz w:val="24"/>
          <w:szCs w:val="24"/>
          <w:lang w:val="es-CU"/>
        </w:rPr>
        <w:t xml:space="preserve"> </w:t>
      </w:r>
      <w:proofErr w:type="spellStart"/>
      <w:r w:rsidRPr="00CA66B9">
        <w:rPr>
          <w:rFonts w:ascii="Arial" w:hAnsi="Arial" w:cs="Arial"/>
          <w:sz w:val="24"/>
          <w:szCs w:val="24"/>
          <w:lang w:val="es-CU"/>
        </w:rPr>
        <w:t>of</w:t>
      </w:r>
      <w:proofErr w:type="spellEnd"/>
      <w:r w:rsidRPr="00CA66B9">
        <w:rPr>
          <w:rFonts w:ascii="Arial" w:hAnsi="Arial" w:cs="Arial"/>
          <w:sz w:val="24"/>
          <w:szCs w:val="24"/>
          <w:lang w:val="es-CU"/>
        </w:rPr>
        <w:t xml:space="preserve"> </w:t>
      </w:r>
      <w:proofErr w:type="spellStart"/>
      <w:r w:rsidRPr="00CA66B9">
        <w:rPr>
          <w:rFonts w:ascii="Arial" w:hAnsi="Arial" w:cs="Arial"/>
          <w:sz w:val="24"/>
          <w:szCs w:val="24"/>
          <w:lang w:val="es-CU"/>
        </w:rPr>
        <w:t>experiments</w:t>
      </w:r>
      <w:proofErr w:type="spellEnd"/>
      <w:r w:rsidRPr="00CA66B9">
        <w:rPr>
          <w:rFonts w:ascii="Arial" w:hAnsi="Arial" w:cs="Arial"/>
          <w:sz w:val="24"/>
          <w:szCs w:val="24"/>
          <w:lang w:val="es-CU"/>
        </w:rPr>
        <w:t xml:space="preserve">). </w:t>
      </w:r>
      <w:bookmarkEnd w:id="213"/>
      <w:r w:rsidRPr="00CA66B9">
        <w:rPr>
          <w:rFonts w:ascii="Arial" w:hAnsi="Arial" w:cs="Arial"/>
          <w:sz w:val="24"/>
          <w:szCs w:val="24"/>
          <w:lang w:val="es-CU"/>
        </w:rPr>
        <w:t>Este es definido como: “una secuencia de pasos tomados de antemano para asegurar que los datos apropiados se obtendrán de modo que permitan un análisis objetivo que conduzcan a deducciones válidas con respecto al problema planteado” [19].</w:t>
      </w:r>
    </w:p>
    <w:p w14:paraId="634BA602" w14:textId="77777777" w:rsidR="00CA66B9" w:rsidRPr="00CA66B9" w:rsidRDefault="00CA66B9" w:rsidP="00CA66B9">
      <w:pPr>
        <w:spacing w:before="40" w:line="360" w:lineRule="auto"/>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ES"/>
        </w:rPr>
        <w:t xml:space="preserve">A continuación, se pone de manifiesto las diferentes directrices del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xml:space="preserve"> orientado al caso </w:t>
      </w:r>
      <w:r w:rsidRPr="00CA66B9">
        <w:rPr>
          <w:rFonts w:ascii="Arial" w:hAnsi="Arial" w:cs="Arial"/>
          <w:color w:val="000000" w:themeColor="text1"/>
          <w:sz w:val="24"/>
          <w:szCs w:val="24"/>
          <w:lang w:val="es-CU"/>
        </w:rPr>
        <w:t>“Simulación de patrullaje policial”</w:t>
      </w:r>
    </w:p>
    <w:p w14:paraId="682C7C22"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4" w:name="_Toc50217645"/>
      <w:bookmarkStart w:id="215" w:name="_Toc51689178"/>
      <w:r w:rsidRPr="00CA66B9">
        <w:rPr>
          <w:rFonts w:ascii="Arial" w:eastAsiaTheme="majorEastAsia" w:hAnsi="Arial" w:cs="Arial"/>
          <w:color w:val="000000" w:themeColor="text1"/>
          <w:sz w:val="28"/>
          <w:szCs w:val="28"/>
          <w:lang w:val="es-CU"/>
        </w:rPr>
        <w:t>3.3.1 Fase de planeación</w:t>
      </w:r>
      <w:bookmarkEnd w:id="214"/>
      <w:bookmarkEnd w:id="215"/>
    </w:p>
    <w:p w14:paraId="0DA3034A"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Esta primera fase comienza con el reconocimiento y formulación del problema. Se quiere realizar una simulación en la ciudad de Centro Habana, de forma tal que los vehículos circulen por esta área.</w:t>
      </w:r>
    </w:p>
    <w:p w14:paraId="41C1E6AE"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 El rendimiento es tiempo promedio de respuesta, en pasos, de las patrullas luego de una simulación de 8 horas. Este tiempo se ve afectado en cada vehículo cuando, existen semáforos en la trayectoria y cuando las distancia entre el punto de origen y la demanda a satisfacer es muy grande. El objetivo es minimizar este tiempo. </w:t>
      </w:r>
    </w:p>
    <w:p w14:paraId="46BB6EE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Los factores identificados se dividen en dos grupos, controlables y no controlables. El primer grupo, acompañado de los niveles, está descrito en la Tabla 14: Factores controlables, niveles y unidad de medida. También fueron identificados otros factores que no pueden ser controlados (segundo grupo), pero no por esto menos importantes, ya que tienen una influencia considerable en el rendimiento. Estos son, cantidad de demandas generadas, presencia de semáforos en la trayectoria y el clima.</w:t>
      </w:r>
    </w:p>
    <w:p w14:paraId="4A99AE80" w14:textId="154477B9" w:rsidR="002A498C" w:rsidRPr="004C74F2" w:rsidRDefault="002A498C" w:rsidP="002A498C">
      <w:pPr>
        <w:pStyle w:val="Descripcin"/>
        <w:keepNext/>
        <w:jc w:val="center"/>
        <w:rPr>
          <w:rFonts w:ascii="Arial" w:hAnsi="Arial" w:cs="Arial"/>
          <w:i w:val="0"/>
          <w:iCs w:val="0"/>
          <w:color w:val="auto"/>
          <w:sz w:val="20"/>
          <w:szCs w:val="20"/>
        </w:rPr>
      </w:pPr>
      <w:bookmarkStart w:id="216" w:name="_Toc51689202"/>
      <w:proofErr w:type="spellStart"/>
      <w:r w:rsidRPr="004C74F2">
        <w:rPr>
          <w:rFonts w:ascii="Arial" w:hAnsi="Arial" w:cs="Arial"/>
          <w:i w:val="0"/>
          <w:iCs w:val="0"/>
          <w:color w:val="auto"/>
          <w:sz w:val="20"/>
          <w:szCs w:val="20"/>
        </w:rPr>
        <w:lastRenderedPageBreak/>
        <w:t>Tabla</w:t>
      </w:r>
      <w:proofErr w:type="spellEnd"/>
      <w:r w:rsidRPr="004C74F2">
        <w:rPr>
          <w:rFonts w:ascii="Arial" w:hAnsi="Arial" w:cs="Arial"/>
          <w:i w:val="0"/>
          <w:iCs w:val="0"/>
          <w:color w:val="auto"/>
          <w:sz w:val="20"/>
          <w:szCs w:val="20"/>
        </w:rPr>
        <w:t xml:space="preserve"> </w:t>
      </w:r>
      <w:r w:rsidRPr="004C74F2">
        <w:rPr>
          <w:rFonts w:ascii="Arial" w:hAnsi="Arial" w:cs="Arial"/>
          <w:i w:val="0"/>
          <w:iCs w:val="0"/>
          <w:color w:val="auto"/>
          <w:sz w:val="20"/>
          <w:szCs w:val="20"/>
        </w:rPr>
        <w:fldChar w:fldCharType="begin"/>
      </w:r>
      <w:r w:rsidRPr="004C74F2">
        <w:rPr>
          <w:rFonts w:ascii="Arial" w:hAnsi="Arial" w:cs="Arial"/>
          <w:i w:val="0"/>
          <w:iCs w:val="0"/>
          <w:color w:val="auto"/>
          <w:sz w:val="20"/>
          <w:szCs w:val="20"/>
        </w:rPr>
        <w:instrText xml:space="preserve"> SEQ Tabla \* ARABIC </w:instrText>
      </w:r>
      <w:r w:rsidRPr="004C74F2">
        <w:rPr>
          <w:rFonts w:ascii="Arial" w:hAnsi="Arial" w:cs="Arial"/>
          <w:i w:val="0"/>
          <w:iCs w:val="0"/>
          <w:color w:val="auto"/>
          <w:sz w:val="20"/>
          <w:szCs w:val="20"/>
        </w:rPr>
        <w:fldChar w:fldCharType="separate"/>
      </w:r>
      <w:r w:rsidR="00225B19">
        <w:rPr>
          <w:rFonts w:ascii="Arial" w:hAnsi="Arial" w:cs="Arial"/>
          <w:i w:val="0"/>
          <w:iCs w:val="0"/>
          <w:noProof/>
          <w:color w:val="auto"/>
          <w:sz w:val="20"/>
          <w:szCs w:val="20"/>
        </w:rPr>
        <w:t>15</w:t>
      </w:r>
      <w:r w:rsidRPr="004C74F2">
        <w:rPr>
          <w:rFonts w:ascii="Arial" w:hAnsi="Arial" w:cs="Arial"/>
          <w:i w:val="0"/>
          <w:iCs w:val="0"/>
          <w:color w:val="auto"/>
          <w:sz w:val="20"/>
          <w:szCs w:val="20"/>
        </w:rPr>
        <w:fldChar w:fldCharType="end"/>
      </w:r>
      <w:r w:rsidRPr="004C74F2">
        <w:rPr>
          <w:rFonts w:ascii="Arial" w:hAnsi="Arial" w:cs="Arial"/>
          <w:i w:val="0"/>
          <w:iCs w:val="0"/>
          <w:color w:val="auto"/>
          <w:sz w:val="20"/>
          <w:szCs w:val="20"/>
        </w:rPr>
        <w:t xml:space="preserve">: </w:t>
      </w:r>
      <w:proofErr w:type="spellStart"/>
      <w:r w:rsidRPr="004C74F2">
        <w:rPr>
          <w:rFonts w:ascii="Arial" w:hAnsi="Arial" w:cs="Arial"/>
          <w:i w:val="0"/>
          <w:iCs w:val="0"/>
          <w:color w:val="auto"/>
          <w:sz w:val="20"/>
          <w:szCs w:val="20"/>
        </w:rPr>
        <w:t>Factores</w:t>
      </w:r>
      <w:proofErr w:type="spellEnd"/>
      <w:r w:rsidRPr="004C74F2">
        <w:rPr>
          <w:rFonts w:ascii="Arial" w:hAnsi="Arial" w:cs="Arial"/>
          <w:i w:val="0"/>
          <w:iCs w:val="0"/>
          <w:color w:val="auto"/>
          <w:sz w:val="20"/>
          <w:szCs w:val="20"/>
        </w:rPr>
        <w:t xml:space="preserve"> </w:t>
      </w:r>
      <w:proofErr w:type="spellStart"/>
      <w:r w:rsidRPr="004C74F2">
        <w:rPr>
          <w:rFonts w:ascii="Arial" w:hAnsi="Arial" w:cs="Arial"/>
          <w:i w:val="0"/>
          <w:iCs w:val="0"/>
          <w:color w:val="auto"/>
          <w:sz w:val="20"/>
          <w:szCs w:val="20"/>
        </w:rPr>
        <w:t>controlables</w:t>
      </w:r>
      <w:bookmarkEnd w:id="216"/>
      <w:proofErr w:type="spellEnd"/>
    </w:p>
    <w:tbl>
      <w:tblPr>
        <w:tblStyle w:val="Tablaconcuadrcula"/>
        <w:tblW w:w="0" w:type="auto"/>
        <w:tblLook w:val="04A0" w:firstRow="1" w:lastRow="0" w:firstColumn="1" w:lastColumn="0" w:noHBand="0" w:noVBand="1"/>
      </w:tblPr>
      <w:tblGrid>
        <w:gridCol w:w="562"/>
        <w:gridCol w:w="3178"/>
        <w:gridCol w:w="1870"/>
        <w:gridCol w:w="1870"/>
        <w:gridCol w:w="1870"/>
      </w:tblGrid>
      <w:tr w:rsidR="00CA66B9" w:rsidRPr="00CA66B9" w14:paraId="1DDEDAEF" w14:textId="77777777" w:rsidTr="00EE4CCB">
        <w:tc>
          <w:tcPr>
            <w:tcW w:w="562" w:type="dxa"/>
          </w:tcPr>
          <w:p w14:paraId="1004C0C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Id</w:t>
            </w:r>
          </w:p>
        </w:tc>
        <w:tc>
          <w:tcPr>
            <w:tcW w:w="3178" w:type="dxa"/>
          </w:tcPr>
          <w:p w14:paraId="21650A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Factor</w:t>
            </w:r>
          </w:p>
        </w:tc>
        <w:tc>
          <w:tcPr>
            <w:tcW w:w="1870" w:type="dxa"/>
          </w:tcPr>
          <w:p w14:paraId="3C3DB58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Bajo (-1)</w:t>
            </w:r>
          </w:p>
        </w:tc>
        <w:tc>
          <w:tcPr>
            <w:tcW w:w="1870" w:type="dxa"/>
          </w:tcPr>
          <w:p w14:paraId="266A153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Nivel Alto (1)</w:t>
            </w:r>
          </w:p>
        </w:tc>
        <w:tc>
          <w:tcPr>
            <w:tcW w:w="1870" w:type="dxa"/>
          </w:tcPr>
          <w:p w14:paraId="4EBC037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Unidad</w:t>
            </w:r>
          </w:p>
        </w:tc>
      </w:tr>
      <w:tr w:rsidR="00CA66B9" w:rsidRPr="00CA66B9" w14:paraId="07457ABA" w14:textId="77777777" w:rsidTr="00EE4CCB">
        <w:tc>
          <w:tcPr>
            <w:tcW w:w="562" w:type="dxa"/>
          </w:tcPr>
          <w:p w14:paraId="0981B45B"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A</w:t>
            </w:r>
          </w:p>
        </w:tc>
        <w:tc>
          <w:tcPr>
            <w:tcW w:w="3178" w:type="dxa"/>
          </w:tcPr>
          <w:p w14:paraId="4FF0BD02"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Cantidad inicial de patrulla</w:t>
            </w:r>
          </w:p>
        </w:tc>
        <w:tc>
          <w:tcPr>
            <w:tcW w:w="1870" w:type="dxa"/>
          </w:tcPr>
          <w:p w14:paraId="618FC72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5</w:t>
            </w:r>
          </w:p>
        </w:tc>
        <w:tc>
          <w:tcPr>
            <w:tcW w:w="1870" w:type="dxa"/>
          </w:tcPr>
          <w:p w14:paraId="63D8CDD5"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20</w:t>
            </w:r>
          </w:p>
        </w:tc>
        <w:tc>
          <w:tcPr>
            <w:tcW w:w="1870" w:type="dxa"/>
          </w:tcPr>
          <w:p w14:paraId="0F5D3EF8"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w:t>
            </w:r>
          </w:p>
        </w:tc>
      </w:tr>
      <w:tr w:rsidR="00CA66B9" w:rsidRPr="00CA66B9" w14:paraId="6566513B" w14:textId="77777777" w:rsidTr="00EE4CCB">
        <w:tc>
          <w:tcPr>
            <w:tcW w:w="562" w:type="dxa"/>
          </w:tcPr>
          <w:p w14:paraId="0F81E1C1"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B</w:t>
            </w:r>
          </w:p>
        </w:tc>
        <w:tc>
          <w:tcPr>
            <w:tcW w:w="3178" w:type="dxa"/>
          </w:tcPr>
          <w:p w14:paraId="04BE54BA" w14:textId="77777777" w:rsidR="00CA66B9" w:rsidRPr="00CA66B9" w:rsidRDefault="00CA66B9" w:rsidP="00CA66B9">
            <w:pPr>
              <w:spacing w:line="360" w:lineRule="auto"/>
              <w:jc w:val="both"/>
              <w:rPr>
                <w:rFonts w:ascii="Arial" w:hAnsi="Arial" w:cs="Arial"/>
                <w:sz w:val="24"/>
                <w:szCs w:val="24"/>
                <w:lang w:val="es-CU"/>
              </w:rPr>
            </w:pPr>
            <w:proofErr w:type="spellStart"/>
            <w:r w:rsidRPr="00CA66B9">
              <w:rPr>
                <w:rFonts w:ascii="Arial" w:hAnsi="Arial" w:cs="Arial"/>
                <w:sz w:val="24"/>
                <w:szCs w:val="24"/>
                <w:lang w:val="es-CU"/>
              </w:rPr>
              <w:t>Velocid</w:t>
            </w:r>
            <w:proofErr w:type="spellEnd"/>
            <w:r w:rsidRPr="00CA66B9">
              <w:rPr>
                <w:rFonts w:ascii="Arial" w:hAnsi="Arial" w:cs="Arial"/>
                <w:sz w:val="24"/>
                <w:szCs w:val="24"/>
                <w:lang w:val="es-CU"/>
              </w:rPr>
              <w:t xml:space="preserve">. Promedio de las </w:t>
            </w:r>
            <w:proofErr w:type="spellStart"/>
            <w:r w:rsidRPr="00CA66B9">
              <w:rPr>
                <w:rFonts w:ascii="Arial" w:hAnsi="Arial" w:cs="Arial"/>
                <w:sz w:val="24"/>
                <w:szCs w:val="24"/>
                <w:lang w:val="es-CU"/>
              </w:rPr>
              <w:t>patr</w:t>
            </w:r>
            <w:proofErr w:type="spellEnd"/>
            <w:r w:rsidRPr="00CA66B9">
              <w:rPr>
                <w:rFonts w:ascii="Arial" w:hAnsi="Arial" w:cs="Arial"/>
                <w:sz w:val="24"/>
                <w:szCs w:val="24"/>
                <w:lang w:val="es-CU"/>
              </w:rPr>
              <w:t>.</w:t>
            </w:r>
          </w:p>
        </w:tc>
        <w:tc>
          <w:tcPr>
            <w:tcW w:w="1870" w:type="dxa"/>
          </w:tcPr>
          <w:p w14:paraId="14C50C1C"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40</w:t>
            </w:r>
          </w:p>
        </w:tc>
        <w:tc>
          <w:tcPr>
            <w:tcW w:w="1870" w:type="dxa"/>
          </w:tcPr>
          <w:p w14:paraId="666E4BE9"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60</w:t>
            </w:r>
          </w:p>
        </w:tc>
        <w:tc>
          <w:tcPr>
            <w:tcW w:w="1870" w:type="dxa"/>
          </w:tcPr>
          <w:p w14:paraId="30631D43"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Km/h</w:t>
            </w:r>
          </w:p>
        </w:tc>
      </w:tr>
      <w:tr w:rsidR="00CA66B9" w:rsidRPr="00CA66B9" w14:paraId="57331820" w14:textId="77777777" w:rsidTr="00EE4CCB">
        <w:tc>
          <w:tcPr>
            <w:tcW w:w="562" w:type="dxa"/>
          </w:tcPr>
          <w:p w14:paraId="21471FA0"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C</w:t>
            </w:r>
          </w:p>
        </w:tc>
        <w:tc>
          <w:tcPr>
            <w:tcW w:w="3178" w:type="dxa"/>
          </w:tcPr>
          <w:p w14:paraId="4094F2C6"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Distancia del recorrido</w:t>
            </w:r>
          </w:p>
        </w:tc>
        <w:tc>
          <w:tcPr>
            <w:tcW w:w="1870" w:type="dxa"/>
          </w:tcPr>
          <w:p w14:paraId="2D3271DE"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w:t>
            </w:r>
          </w:p>
        </w:tc>
        <w:tc>
          <w:tcPr>
            <w:tcW w:w="1870" w:type="dxa"/>
          </w:tcPr>
          <w:p w14:paraId="0347269F"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10</w:t>
            </w:r>
          </w:p>
        </w:tc>
        <w:tc>
          <w:tcPr>
            <w:tcW w:w="1870" w:type="dxa"/>
          </w:tcPr>
          <w:p w14:paraId="5BA1547D" w14:textId="77777777" w:rsidR="00CA66B9" w:rsidRPr="00CA66B9" w:rsidRDefault="00CA66B9" w:rsidP="00CA66B9">
            <w:pPr>
              <w:spacing w:line="360" w:lineRule="auto"/>
              <w:jc w:val="both"/>
              <w:rPr>
                <w:rFonts w:ascii="Arial" w:hAnsi="Arial" w:cs="Arial"/>
                <w:sz w:val="24"/>
                <w:szCs w:val="24"/>
                <w:lang w:val="es-CU"/>
              </w:rPr>
            </w:pPr>
            <w:r w:rsidRPr="00CA66B9">
              <w:rPr>
                <w:rFonts w:ascii="Arial" w:hAnsi="Arial" w:cs="Arial"/>
                <w:sz w:val="24"/>
                <w:szCs w:val="24"/>
                <w:lang w:val="es-CU"/>
              </w:rPr>
              <w:t>Km</w:t>
            </w:r>
          </w:p>
        </w:tc>
      </w:tr>
    </w:tbl>
    <w:p w14:paraId="5E3176DD" w14:textId="77777777" w:rsidR="00CA66B9" w:rsidRPr="00CA66B9" w:rsidRDefault="00CA66B9" w:rsidP="00CA66B9">
      <w:pPr>
        <w:spacing w:after="0" w:line="360" w:lineRule="auto"/>
        <w:jc w:val="both"/>
        <w:rPr>
          <w:rFonts w:ascii="Arial" w:hAnsi="Arial" w:cs="Arial"/>
          <w:sz w:val="24"/>
          <w:szCs w:val="24"/>
          <w:lang w:val="es-CU"/>
        </w:rPr>
      </w:pPr>
    </w:p>
    <w:p w14:paraId="2AA9E410"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7" w:name="_Toc51689179"/>
      <w:r w:rsidRPr="00CA66B9">
        <w:rPr>
          <w:rFonts w:ascii="Arial" w:eastAsiaTheme="majorEastAsia" w:hAnsi="Arial" w:cs="Arial"/>
          <w:color w:val="000000" w:themeColor="text1"/>
          <w:sz w:val="28"/>
          <w:szCs w:val="28"/>
          <w:lang w:val="es-CU"/>
        </w:rPr>
        <w:t>3.3.2 Fase de diseño</w:t>
      </w:r>
      <w:bookmarkEnd w:id="217"/>
    </w:p>
    <w:p w14:paraId="529F033E"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En esta fase se elige la resolución de diseño a aplicar. La cantidad de factores controlables son tres, esto implica que la cantidad total de tratamientos es ocho. Esta cantidad es aceptable (considerablemente pequeña en cuanto a ejecuciones), por lo que se decide aplicar una resolución factorial completo. El beneficio más importante que se obtiene con esta resolución de diseño es que se evita la confusión o alias, la cual estaría presente de realizar menos ejecuciones que cantidad de tratamientos total [19].  </w:t>
      </w:r>
    </w:p>
    <w:p w14:paraId="394C3BAA" w14:textId="77777777" w:rsidR="00CA66B9" w:rsidRPr="00CA66B9" w:rsidRDefault="00CA66B9" w:rsidP="00CA66B9">
      <w:pPr>
        <w:keepNext/>
        <w:keepLines/>
        <w:spacing w:after="0" w:line="360" w:lineRule="auto"/>
        <w:jc w:val="both"/>
        <w:outlineLvl w:val="2"/>
        <w:rPr>
          <w:rFonts w:ascii="Arial" w:eastAsiaTheme="majorEastAsia" w:hAnsi="Arial" w:cs="Arial"/>
          <w:color w:val="000000" w:themeColor="text1"/>
          <w:sz w:val="28"/>
          <w:szCs w:val="28"/>
          <w:lang w:val="es-CU"/>
        </w:rPr>
      </w:pPr>
      <w:bookmarkStart w:id="218" w:name="_Toc51689180"/>
      <w:r w:rsidRPr="00CA66B9">
        <w:rPr>
          <w:rFonts w:ascii="Arial" w:eastAsiaTheme="majorEastAsia" w:hAnsi="Arial" w:cs="Arial"/>
          <w:color w:val="000000" w:themeColor="text1"/>
          <w:sz w:val="28"/>
          <w:szCs w:val="28"/>
          <w:lang w:val="es-CU"/>
        </w:rPr>
        <w:t>3.3.3 Fase de conducción</w:t>
      </w:r>
      <w:bookmarkEnd w:id="218"/>
    </w:p>
    <w:p w14:paraId="3C99AFF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 xml:space="preserve">Para llevar a cabo la fase de conducción se realizan las 8 ejecuciones con los tratamientos correspondientes. Como herramienta de apoyo se hace uso del software estadístico Minitab [73,74]. </w:t>
      </w:r>
    </w:p>
    <w:p w14:paraId="59E34D3A" w14:textId="398D5C5E" w:rsidR="00CA66B9" w:rsidRPr="00CA66B9" w:rsidRDefault="00CA66B9" w:rsidP="00E6109D">
      <w:pPr>
        <w:spacing w:after="0" w:line="360" w:lineRule="auto"/>
        <w:jc w:val="both"/>
        <w:rPr>
          <w:rFonts w:ascii="Arial" w:eastAsiaTheme="majorEastAsia" w:hAnsi="Arial" w:cs="Arial"/>
          <w:color w:val="2F5496" w:themeColor="accent1" w:themeShade="BF"/>
          <w:lang w:val="es-CU"/>
        </w:rPr>
      </w:pPr>
      <w:r w:rsidRPr="00CA66B9">
        <w:rPr>
          <w:rFonts w:ascii="Arial" w:hAnsi="Arial" w:cs="Arial"/>
          <w:sz w:val="24"/>
          <w:szCs w:val="24"/>
          <w:lang w:val="es-CU"/>
        </w:rPr>
        <w:t xml:space="preserve">La Tabla 15: Rendimiento de cada tratamiento, porta los resultados en cuanto a rendimiento de cada experimento realizado. El orden de tratamientos es generado por Minitab. </w:t>
      </w:r>
    </w:p>
    <w:p w14:paraId="34AC0DC2" w14:textId="5BBDAFF5" w:rsidR="00E6109D" w:rsidRPr="002C7A2F" w:rsidRDefault="00E6109D" w:rsidP="00E6109D">
      <w:pPr>
        <w:pStyle w:val="Descripcin"/>
        <w:keepNext/>
        <w:jc w:val="center"/>
        <w:rPr>
          <w:rFonts w:ascii="Arial" w:hAnsi="Arial" w:cs="Arial"/>
          <w:i w:val="0"/>
          <w:iCs w:val="0"/>
          <w:lang w:val="es-CU"/>
        </w:rPr>
      </w:pPr>
      <w:bookmarkStart w:id="219" w:name="_Toc51689203"/>
      <w:r w:rsidRPr="002C7A2F">
        <w:rPr>
          <w:rFonts w:ascii="Arial" w:hAnsi="Arial" w:cs="Arial"/>
          <w:i w:val="0"/>
          <w:iCs w:val="0"/>
          <w:color w:val="auto"/>
          <w:sz w:val="20"/>
          <w:szCs w:val="20"/>
          <w:lang w:val="es-CU"/>
        </w:rPr>
        <w:t xml:space="preserve">Tabla </w:t>
      </w:r>
      <w:r w:rsidRPr="00E6109D">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Tabla \* ARABIC </w:instrText>
      </w:r>
      <w:r w:rsidRPr="00E6109D">
        <w:rPr>
          <w:rFonts w:ascii="Arial" w:hAnsi="Arial" w:cs="Arial"/>
          <w:i w:val="0"/>
          <w:iCs w:val="0"/>
          <w:color w:val="auto"/>
          <w:sz w:val="20"/>
          <w:szCs w:val="20"/>
        </w:rPr>
        <w:fldChar w:fldCharType="separate"/>
      </w:r>
      <w:r w:rsidR="00225B19">
        <w:rPr>
          <w:rFonts w:ascii="Arial" w:hAnsi="Arial" w:cs="Arial"/>
          <w:i w:val="0"/>
          <w:iCs w:val="0"/>
          <w:noProof/>
          <w:color w:val="auto"/>
          <w:sz w:val="20"/>
          <w:szCs w:val="20"/>
          <w:lang w:val="es-CU"/>
        </w:rPr>
        <w:t>16</w:t>
      </w:r>
      <w:r w:rsidRPr="00E6109D">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Rendimiento de cada tratamiento</w:t>
      </w:r>
      <w:bookmarkEnd w:id="219"/>
    </w:p>
    <w:tbl>
      <w:tblPr>
        <w:tblStyle w:val="Tablaconcuadrcula"/>
        <w:tblW w:w="0" w:type="auto"/>
        <w:jc w:val="center"/>
        <w:tblLook w:val="04A0" w:firstRow="1" w:lastRow="0" w:firstColumn="1" w:lastColumn="0" w:noHBand="0" w:noVBand="1"/>
      </w:tblPr>
      <w:tblGrid>
        <w:gridCol w:w="1559"/>
        <w:gridCol w:w="1134"/>
        <w:gridCol w:w="1079"/>
        <w:gridCol w:w="764"/>
        <w:gridCol w:w="1017"/>
      </w:tblGrid>
      <w:tr w:rsidR="00CA66B9" w:rsidRPr="00CA66B9" w14:paraId="171A6CFB" w14:textId="77777777" w:rsidTr="00EE4CCB">
        <w:trPr>
          <w:jc w:val="center"/>
        </w:trPr>
        <w:tc>
          <w:tcPr>
            <w:tcW w:w="1559" w:type="dxa"/>
          </w:tcPr>
          <w:p w14:paraId="0016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Ejecuciones</w:t>
            </w:r>
          </w:p>
        </w:tc>
        <w:tc>
          <w:tcPr>
            <w:tcW w:w="1134" w:type="dxa"/>
          </w:tcPr>
          <w:p w14:paraId="7C5641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A</w:t>
            </w:r>
          </w:p>
        </w:tc>
        <w:tc>
          <w:tcPr>
            <w:tcW w:w="1079" w:type="dxa"/>
          </w:tcPr>
          <w:p w14:paraId="142464F3"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B</w:t>
            </w:r>
          </w:p>
        </w:tc>
        <w:tc>
          <w:tcPr>
            <w:tcW w:w="764" w:type="dxa"/>
          </w:tcPr>
          <w:p w14:paraId="5341807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C</w:t>
            </w:r>
          </w:p>
        </w:tc>
        <w:tc>
          <w:tcPr>
            <w:tcW w:w="1017" w:type="dxa"/>
          </w:tcPr>
          <w:p w14:paraId="12E93171"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Tiempo</w:t>
            </w:r>
          </w:p>
        </w:tc>
      </w:tr>
      <w:tr w:rsidR="00CA66B9" w:rsidRPr="00CA66B9" w14:paraId="17B36762" w14:textId="77777777" w:rsidTr="00EE4CCB">
        <w:trPr>
          <w:jc w:val="center"/>
        </w:trPr>
        <w:tc>
          <w:tcPr>
            <w:tcW w:w="1559" w:type="dxa"/>
          </w:tcPr>
          <w:p w14:paraId="6BD3A41C"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134" w:type="dxa"/>
          </w:tcPr>
          <w:p w14:paraId="314BB89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0F53A6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1ACEF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2FE0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9</w:t>
            </w:r>
          </w:p>
        </w:tc>
      </w:tr>
      <w:tr w:rsidR="00CA66B9" w:rsidRPr="00CA66B9" w14:paraId="503F0572" w14:textId="77777777" w:rsidTr="00EE4CCB">
        <w:trPr>
          <w:jc w:val="center"/>
        </w:trPr>
        <w:tc>
          <w:tcPr>
            <w:tcW w:w="1559" w:type="dxa"/>
          </w:tcPr>
          <w:p w14:paraId="5891DC76"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w:t>
            </w:r>
          </w:p>
        </w:tc>
        <w:tc>
          <w:tcPr>
            <w:tcW w:w="1134" w:type="dxa"/>
          </w:tcPr>
          <w:p w14:paraId="6EC38E1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5F2F899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BE08F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3E6BFFB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22</w:t>
            </w:r>
          </w:p>
        </w:tc>
      </w:tr>
      <w:tr w:rsidR="00CA66B9" w:rsidRPr="00CA66B9" w14:paraId="0269BAF5" w14:textId="77777777" w:rsidTr="00EE4CCB">
        <w:trPr>
          <w:jc w:val="center"/>
        </w:trPr>
        <w:tc>
          <w:tcPr>
            <w:tcW w:w="1559" w:type="dxa"/>
          </w:tcPr>
          <w:p w14:paraId="1CC0D60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w:t>
            </w:r>
          </w:p>
        </w:tc>
        <w:tc>
          <w:tcPr>
            <w:tcW w:w="1134" w:type="dxa"/>
          </w:tcPr>
          <w:p w14:paraId="2CE0C9A7"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46A4DB1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D75EFE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0803B2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13</w:t>
            </w:r>
          </w:p>
        </w:tc>
      </w:tr>
      <w:tr w:rsidR="00CA66B9" w:rsidRPr="00CA66B9" w14:paraId="4992E019" w14:textId="77777777" w:rsidTr="00EE4CCB">
        <w:trPr>
          <w:jc w:val="center"/>
        </w:trPr>
        <w:tc>
          <w:tcPr>
            <w:tcW w:w="1559" w:type="dxa"/>
          </w:tcPr>
          <w:p w14:paraId="2D360B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4</w:t>
            </w:r>
          </w:p>
        </w:tc>
        <w:tc>
          <w:tcPr>
            <w:tcW w:w="1134" w:type="dxa"/>
          </w:tcPr>
          <w:p w14:paraId="0D68723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7AF33D5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6086034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037D92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10</w:t>
            </w:r>
          </w:p>
        </w:tc>
      </w:tr>
      <w:tr w:rsidR="00CA66B9" w:rsidRPr="00CA66B9" w14:paraId="4C3E4F2A" w14:textId="77777777" w:rsidTr="00EE4CCB">
        <w:trPr>
          <w:jc w:val="center"/>
        </w:trPr>
        <w:tc>
          <w:tcPr>
            <w:tcW w:w="1559" w:type="dxa"/>
          </w:tcPr>
          <w:p w14:paraId="22ABEFA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5</w:t>
            </w:r>
          </w:p>
        </w:tc>
        <w:tc>
          <w:tcPr>
            <w:tcW w:w="1134" w:type="dxa"/>
          </w:tcPr>
          <w:p w14:paraId="3914D77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6F99EFBA"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7F8E9F10"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D79299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37</w:t>
            </w:r>
          </w:p>
        </w:tc>
      </w:tr>
      <w:tr w:rsidR="00CA66B9" w:rsidRPr="00CA66B9" w14:paraId="221AEE47" w14:textId="77777777" w:rsidTr="00EE4CCB">
        <w:trPr>
          <w:jc w:val="center"/>
        </w:trPr>
        <w:tc>
          <w:tcPr>
            <w:tcW w:w="1559" w:type="dxa"/>
          </w:tcPr>
          <w:p w14:paraId="0D6FE40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6</w:t>
            </w:r>
          </w:p>
        </w:tc>
        <w:tc>
          <w:tcPr>
            <w:tcW w:w="1134" w:type="dxa"/>
          </w:tcPr>
          <w:p w14:paraId="188B1432"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A92721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4F30CC5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1E1B8DC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11</w:t>
            </w:r>
          </w:p>
        </w:tc>
      </w:tr>
      <w:tr w:rsidR="00CA66B9" w:rsidRPr="00CA66B9" w14:paraId="2878EB9D" w14:textId="77777777" w:rsidTr="00EE4CCB">
        <w:trPr>
          <w:jc w:val="center"/>
        </w:trPr>
        <w:tc>
          <w:tcPr>
            <w:tcW w:w="1559" w:type="dxa"/>
          </w:tcPr>
          <w:p w14:paraId="7E33CB3E"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7</w:t>
            </w:r>
          </w:p>
        </w:tc>
        <w:tc>
          <w:tcPr>
            <w:tcW w:w="1134" w:type="dxa"/>
          </w:tcPr>
          <w:p w14:paraId="2409053B"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091A7E1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58639058"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EA559F4"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25</w:t>
            </w:r>
          </w:p>
        </w:tc>
      </w:tr>
      <w:tr w:rsidR="00CA66B9" w:rsidRPr="00CA66B9" w14:paraId="68D6C63B" w14:textId="77777777" w:rsidTr="00EE4CCB">
        <w:trPr>
          <w:jc w:val="center"/>
        </w:trPr>
        <w:tc>
          <w:tcPr>
            <w:tcW w:w="1559" w:type="dxa"/>
          </w:tcPr>
          <w:p w14:paraId="41F3B72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8</w:t>
            </w:r>
          </w:p>
        </w:tc>
        <w:tc>
          <w:tcPr>
            <w:tcW w:w="1134" w:type="dxa"/>
          </w:tcPr>
          <w:p w14:paraId="3DC7550D"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79" w:type="dxa"/>
          </w:tcPr>
          <w:p w14:paraId="2316986F"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764" w:type="dxa"/>
          </w:tcPr>
          <w:p w14:paraId="34E2A375" w14:textId="77777777" w:rsidR="00CA66B9" w:rsidRPr="00CA66B9" w:rsidRDefault="00CA66B9" w:rsidP="00413E5B">
            <w:pPr>
              <w:spacing w:before="40"/>
              <w:jc w:val="both"/>
              <w:rPr>
                <w:rFonts w:ascii="Arial" w:hAnsi="Arial" w:cs="Arial"/>
                <w:color w:val="000000" w:themeColor="text1"/>
                <w:sz w:val="24"/>
                <w:szCs w:val="24"/>
                <w:lang w:val="es-CU"/>
              </w:rPr>
            </w:pPr>
            <w:r w:rsidRPr="00CA66B9">
              <w:rPr>
                <w:rFonts w:ascii="Arial" w:hAnsi="Arial" w:cs="Arial"/>
                <w:color w:val="000000" w:themeColor="text1"/>
                <w:sz w:val="24"/>
                <w:szCs w:val="24"/>
                <w:lang w:val="es-CU"/>
              </w:rPr>
              <w:t>-1</w:t>
            </w:r>
          </w:p>
        </w:tc>
        <w:tc>
          <w:tcPr>
            <w:tcW w:w="1017" w:type="dxa"/>
          </w:tcPr>
          <w:p w14:paraId="75A57DC4" w14:textId="77777777" w:rsidR="00CA66B9" w:rsidRPr="00CA66B9" w:rsidRDefault="00CA66B9" w:rsidP="00413E5B">
            <w:pPr>
              <w:spacing w:before="40"/>
              <w:rPr>
                <w:rFonts w:ascii="Arial" w:hAnsi="Arial" w:cs="Arial"/>
                <w:color w:val="000000" w:themeColor="text1"/>
                <w:sz w:val="24"/>
                <w:szCs w:val="24"/>
                <w:lang w:val="es-CU"/>
              </w:rPr>
            </w:pPr>
            <w:r w:rsidRPr="00CA66B9">
              <w:rPr>
                <w:rFonts w:ascii="Arial" w:hAnsi="Arial" w:cs="Arial"/>
                <w:color w:val="000000" w:themeColor="text1"/>
                <w:sz w:val="24"/>
                <w:szCs w:val="24"/>
                <w:lang w:val="es-CU"/>
              </w:rPr>
              <w:t>31</w:t>
            </w:r>
          </w:p>
        </w:tc>
      </w:tr>
    </w:tbl>
    <w:p w14:paraId="127FB35B"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CU"/>
        </w:rPr>
      </w:pPr>
      <w:bookmarkStart w:id="220" w:name="_Toc51689181"/>
      <w:r w:rsidRPr="00CA66B9">
        <w:rPr>
          <w:rFonts w:ascii="Arial" w:eastAsiaTheme="majorEastAsia" w:hAnsi="Arial" w:cs="Arial"/>
          <w:color w:val="000000" w:themeColor="text1"/>
          <w:sz w:val="28"/>
          <w:szCs w:val="28"/>
          <w:lang w:val="es-CU"/>
        </w:rPr>
        <w:lastRenderedPageBreak/>
        <w:t>3.3.4 Fase de análisis</w:t>
      </w:r>
      <w:bookmarkEnd w:id="220"/>
    </w:p>
    <w:p w14:paraId="48106F71"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Minitab, luego de insertado los datos, realiza un procesamiento de estos, que tiene como resultado un conjunto de gráficas que harán posible el análisis final. En principio, se quiere conocer cuáles de los factores principales son influyentes para el rendimiento del problema.</w:t>
      </w:r>
    </w:p>
    <w:p w14:paraId="39902389" w14:textId="77777777" w:rsidR="00CA66B9" w:rsidRPr="00CA66B9" w:rsidRDefault="00CA66B9" w:rsidP="00CA66B9">
      <w:pPr>
        <w:spacing w:after="0" w:line="360" w:lineRule="auto"/>
        <w:jc w:val="both"/>
        <w:rPr>
          <w:rFonts w:ascii="Arial" w:hAnsi="Arial" w:cs="Arial"/>
          <w:sz w:val="24"/>
          <w:szCs w:val="24"/>
          <w:lang w:val="es-CU"/>
        </w:rPr>
      </w:pPr>
      <w:r w:rsidRPr="00CA66B9">
        <w:rPr>
          <w:rFonts w:ascii="Arial" w:hAnsi="Arial" w:cs="Arial"/>
          <w:sz w:val="24"/>
          <w:szCs w:val="24"/>
          <w:lang w:val="es-CU"/>
        </w:rPr>
        <w:t>Por su parte, la gráfica de Pareto de la Figura 27: Gráfica de Pareto de efecto y rendimiento, muestra una comparativa clara entre el efecto de cada factor o interacción. En esta se observa que el factor A (Cantidad inicial de patrulla) es influyente, y agrega que no existe ninguna interacción de factores con una influencia considerable.</w:t>
      </w:r>
    </w:p>
    <w:p w14:paraId="3490A22A" w14:textId="77777777" w:rsidR="001F0594" w:rsidRDefault="00CA66B9" w:rsidP="001F0594">
      <w:pPr>
        <w:keepNext/>
        <w:spacing w:before="40" w:line="360" w:lineRule="auto"/>
        <w:jc w:val="center"/>
      </w:pPr>
      <w:r w:rsidRPr="00CA66B9">
        <w:rPr>
          <w:rFonts w:ascii="Arial" w:hAnsi="Arial" w:cs="Arial"/>
          <w:noProof/>
          <w:sz w:val="24"/>
          <w:szCs w:val="24"/>
          <w:lang w:val="es-CU"/>
        </w:rPr>
        <w:drawing>
          <wp:inline distT="0" distB="0" distL="0" distR="0" wp14:anchorId="3FFB1189" wp14:editId="1DDC840C">
            <wp:extent cx="5486400" cy="3657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AFFE4E" w14:textId="2E1D66C4" w:rsidR="00CA66B9" w:rsidRPr="001F0594" w:rsidRDefault="001F0594" w:rsidP="001F0594">
      <w:pPr>
        <w:pStyle w:val="Descripcin"/>
        <w:jc w:val="center"/>
        <w:rPr>
          <w:rFonts w:ascii="Arial" w:hAnsi="Arial" w:cs="Arial"/>
          <w:i w:val="0"/>
          <w:iCs w:val="0"/>
          <w:color w:val="auto"/>
          <w:sz w:val="28"/>
          <w:szCs w:val="28"/>
          <w:lang w:val="es-CU"/>
        </w:rPr>
      </w:pPr>
      <w:bookmarkStart w:id="221" w:name="_Toc51689282"/>
      <w:r w:rsidRPr="0092236B">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27</w:t>
      </w:r>
      <w:r w:rsidRPr="001F0594">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efectos principales</w:t>
      </w:r>
      <w:bookmarkEnd w:id="221"/>
    </w:p>
    <w:p w14:paraId="091BDBBD"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Por su parte, la gráfica de Pareto de la Figura 28: Gráfica de Pareto de efecto y rendimiento, muestra una comparativa clara entre el efecto de cada factor o interacción. En esta refleja que el factor BC (Velocidad promedio y distancia del recorrido) es el influyente, y agrega que no existe ninguna interacción de factores con una influencia considerable.</w:t>
      </w:r>
    </w:p>
    <w:p w14:paraId="506C2404" w14:textId="77777777" w:rsidR="001F0594" w:rsidRDefault="00CA66B9" w:rsidP="001F0594">
      <w:pPr>
        <w:keepNext/>
        <w:spacing w:after="0" w:line="360" w:lineRule="auto"/>
        <w:jc w:val="center"/>
      </w:pPr>
      <w:r w:rsidRPr="00CA66B9">
        <w:rPr>
          <w:rFonts w:ascii="Arial" w:hAnsi="Arial" w:cs="Arial"/>
          <w:noProof/>
          <w:sz w:val="24"/>
          <w:szCs w:val="24"/>
          <w:lang w:val="es-CU"/>
        </w:rPr>
        <w:lastRenderedPageBreak/>
        <w:drawing>
          <wp:inline distT="0" distB="0" distL="0" distR="0" wp14:anchorId="2FC27A94" wp14:editId="52E55EC6">
            <wp:extent cx="548640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C99F7B" w14:textId="01347E0B" w:rsidR="00CA66B9" w:rsidRPr="001F0594" w:rsidRDefault="001F0594" w:rsidP="001F0594">
      <w:pPr>
        <w:pStyle w:val="Descripcin"/>
        <w:jc w:val="center"/>
        <w:rPr>
          <w:rFonts w:ascii="Arial" w:hAnsi="Arial" w:cs="Arial"/>
          <w:i w:val="0"/>
          <w:iCs w:val="0"/>
          <w:color w:val="auto"/>
          <w:sz w:val="28"/>
          <w:szCs w:val="28"/>
          <w:lang w:val="es-ES"/>
        </w:rPr>
      </w:pPr>
      <w:bookmarkStart w:id="222" w:name="_Toc51689283"/>
      <w:r w:rsidRPr="002C7A2F">
        <w:rPr>
          <w:rFonts w:ascii="Arial" w:hAnsi="Arial" w:cs="Arial"/>
          <w:i w:val="0"/>
          <w:iCs w:val="0"/>
          <w:color w:val="auto"/>
          <w:sz w:val="20"/>
          <w:szCs w:val="20"/>
          <w:lang w:val="es-CU"/>
        </w:rPr>
        <w:t xml:space="preserve">Figura </w:t>
      </w:r>
      <w:r w:rsidRPr="001F0594">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1F0594">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28</w:t>
      </w:r>
      <w:r w:rsidRPr="001F0594">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 Grafica de Pareto</w:t>
      </w:r>
      <w:bookmarkEnd w:id="222"/>
    </w:p>
    <w:p w14:paraId="19479145" w14:textId="77777777" w:rsidR="00CA66B9" w:rsidRPr="00CA66B9" w:rsidRDefault="00CA66B9" w:rsidP="00CA66B9">
      <w:pPr>
        <w:spacing w:before="4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Como ambas figuras muestran valores diferentes acerca del factor influyente para tener una mayor certeza, Minitab ofrece la gráfica ilustrada en la Figura 29: Gráfica de probabilidad normal.</w:t>
      </w:r>
    </w:p>
    <w:p w14:paraId="181AA0F9" w14:textId="77777777" w:rsidR="00D72129" w:rsidRDefault="00CA66B9" w:rsidP="00D72129">
      <w:pPr>
        <w:keepNext/>
        <w:spacing w:before="40" w:line="360" w:lineRule="auto"/>
        <w:jc w:val="center"/>
      </w:pPr>
      <w:r w:rsidRPr="00CA66B9">
        <w:rPr>
          <w:rFonts w:ascii="Arial" w:hAnsi="Arial" w:cs="Arial"/>
          <w:noProof/>
          <w:sz w:val="24"/>
          <w:szCs w:val="24"/>
          <w:lang w:val="es-CU"/>
        </w:rPr>
        <w:lastRenderedPageBreak/>
        <w:drawing>
          <wp:inline distT="0" distB="0" distL="0" distR="0" wp14:anchorId="4471B80F" wp14:editId="59AEE107">
            <wp:extent cx="5486400" cy="3657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99CB943" w14:textId="11A1100E" w:rsidR="00CA66B9" w:rsidRPr="00CA66B9" w:rsidRDefault="00D72129" w:rsidP="00D72129">
      <w:pPr>
        <w:pStyle w:val="Descripcin"/>
        <w:jc w:val="center"/>
        <w:rPr>
          <w:rFonts w:ascii="Arial" w:hAnsi="Arial" w:cs="Arial"/>
          <w:color w:val="000000" w:themeColor="text1"/>
          <w:sz w:val="24"/>
          <w:szCs w:val="24"/>
          <w:lang w:val="es-ES"/>
        </w:rPr>
      </w:pPr>
      <w:bookmarkStart w:id="223" w:name="_Toc51689284"/>
      <w:r w:rsidRPr="0092236B">
        <w:rPr>
          <w:rFonts w:ascii="Arial" w:hAnsi="Arial" w:cs="Arial"/>
          <w:i w:val="0"/>
          <w:iCs w:val="0"/>
          <w:color w:val="auto"/>
          <w:sz w:val="20"/>
          <w:szCs w:val="20"/>
          <w:lang w:val="es-CU"/>
        </w:rPr>
        <w:t xml:space="preserve">Figura </w:t>
      </w:r>
      <w:r w:rsidRPr="00D72129">
        <w:rPr>
          <w:rFonts w:ascii="Arial" w:hAnsi="Arial" w:cs="Arial"/>
          <w:i w:val="0"/>
          <w:iCs w:val="0"/>
          <w:color w:val="auto"/>
          <w:sz w:val="20"/>
          <w:szCs w:val="20"/>
        </w:rPr>
        <w:fldChar w:fldCharType="begin"/>
      </w:r>
      <w:r w:rsidRPr="0092236B">
        <w:rPr>
          <w:rFonts w:ascii="Arial" w:hAnsi="Arial" w:cs="Arial"/>
          <w:i w:val="0"/>
          <w:iCs w:val="0"/>
          <w:color w:val="auto"/>
          <w:sz w:val="20"/>
          <w:szCs w:val="20"/>
          <w:lang w:val="es-CU"/>
        </w:rPr>
        <w:instrText xml:space="preserve"> SEQ Figura \* ARABIC </w:instrText>
      </w:r>
      <w:r w:rsidRPr="00D72129">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29</w:t>
      </w:r>
      <w:r w:rsidRPr="00D72129">
        <w:rPr>
          <w:rFonts w:ascii="Arial" w:hAnsi="Arial" w:cs="Arial"/>
          <w:i w:val="0"/>
          <w:iCs w:val="0"/>
          <w:color w:val="auto"/>
          <w:sz w:val="20"/>
          <w:szCs w:val="20"/>
        </w:rPr>
        <w:fldChar w:fldCharType="end"/>
      </w:r>
      <w:r w:rsidRPr="0092236B">
        <w:rPr>
          <w:rFonts w:ascii="Arial" w:hAnsi="Arial" w:cs="Arial"/>
          <w:i w:val="0"/>
          <w:iCs w:val="0"/>
          <w:color w:val="auto"/>
          <w:sz w:val="20"/>
          <w:szCs w:val="20"/>
          <w:lang w:val="es-CU"/>
        </w:rPr>
        <w:t>: Gráfica de probabilidad normal</w:t>
      </w:r>
      <w:r w:rsidRPr="0092236B">
        <w:rPr>
          <w:lang w:val="es-CU"/>
        </w:rPr>
        <w:t>.</w:t>
      </w:r>
      <w:bookmarkEnd w:id="223"/>
    </w:p>
    <w:p w14:paraId="056ACB80"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En esta gráfica se observa que, luego de plotear los puntos de cada efecto, el punto del factor BC es el único que dista considerablemente de la recta ploteada.</w:t>
      </w:r>
    </w:p>
    <w:p w14:paraId="6D0D9DFA"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A la necesidad de conocer cuál es la configuración óptima para este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Minitab genera una gráfica de cubo. La Figura 30: Gráfica de cubos, denota a cada vértice del cubo con el resultado del rendimiento. El objetivo del diseño es minimizar el tiempo promedio de respuesta, por lo tanto, al buscar el mínimo, se puede apreciar que el menor tiempo promedio de las patrullas es de 10 minutos. Entonces, las coordenadas de este vértice indican el tratamiento que logró un mejor rendimiento.</w:t>
      </w:r>
    </w:p>
    <w:p w14:paraId="078AB088" w14:textId="77777777" w:rsidR="0092236B" w:rsidRDefault="00CA66B9" w:rsidP="0092236B">
      <w:pPr>
        <w:keepNext/>
        <w:spacing w:before="40" w:line="360" w:lineRule="auto"/>
        <w:jc w:val="center"/>
      </w:pPr>
      <w:r w:rsidRPr="00CA66B9">
        <w:rPr>
          <w:rFonts w:ascii="Arial" w:hAnsi="Arial" w:cs="Arial"/>
          <w:noProof/>
          <w:sz w:val="24"/>
          <w:szCs w:val="24"/>
          <w:lang w:val="es-CU"/>
        </w:rPr>
        <w:lastRenderedPageBreak/>
        <w:drawing>
          <wp:inline distT="0" distB="0" distL="0" distR="0" wp14:anchorId="24FBB19F" wp14:editId="66D9DFB3">
            <wp:extent cx="5486400"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E726DAA" w14:textId="2B3624AA" w:rsidR="00CA66B9" w:rsidRPr="0092236B" w:rsidRDefault="0092236B" w:rsidP="0092236B">
      <w:pPr>
        <w:pStyle w:val="Descripcin"/>
        <w:jc w:val="center"/>
        <w:rPr>
          <w:rFonts w:ascii="Arial" w:hAnsi="Arial" w:cs="Arial"/>
          <w:i w:val="0"/>
          <w:iCs w:val="0"/>
          <w:color w:val="auto"/>
          <w:sz w:val="28"/>
          <w:szCs w:val="28"/>
          <w:lang w:val="es-ES"/>
        </w:rPr>
      </w:pPr>
      <w:bookmarkStart w:id="224" w:name="_Toc51689285"/>
      <w:r w:rsidRPr="002C7A2F">
        <w:rPr>
          <w:rFonts w:ascii="Arial" w:hAnsi="Arial" w:cs="Arial"/>
          <w:i w:val="0"/>
          <w:iCs w:val="0"/>
          <w:color w:val="auto"/>
          <w:sz w:val="20"/>
          <w:szCs w:val="20"/>
          <w:lang w:val="es-CU"/>
        </w:rPr>
        <w:t xml:space="preserve">Figura </w:t>
      </w:r>
      <w:r w:rsidRPr="0092236B">
        <w:rPr>
          <w:rFonts w:ascii="Arial" w:hAnsi="Arial" w:cs="Arial"/>
          <w:i w:val="0"/>
          <w:iCs w:val="0"/>
          <w:color w:val="auto"/>
          <w:sz w:val="20"/>
          <w:szCs w:val="20"/>
        </w:rPr>
        <w:fldChar w:fldCharType="begin"/>
      </w:r>
      <w:r w:rsidRPr="002C7A2F">
        <w:rPr>
          <w:rFonts w:ascii="Arial" w:hAnsi="Arial" w:cs="Arial"/>
          <w:i w:val="0"/>
          <w:iCs w:val="0"/>
          <w:color w:val="auto"/>
          <w:sz w:val="20"/>
          <w:szCs w:val="20"/>
          <w:lang w:val="es-CU"/>
        </w:rPr>
        <w:instrText xml:space="preserve"> SEQ Figura \* ARABIC </w:instrText>
      </w:r>
      <w:r w:rsidRPr="0092236B">
        <w:rPr>
          <w:rFonts w:ascii="Arial" w:hAnsi="Arial" w:cs="Arial"/>
          <w:i w:val="0"/>
          <w:iCs w:val="0"/>
          <w:color w:val="auto"/>
          <w:sz w:val="20"/>
          <w:szCs w:val="20"/>
        </w:rPr>
        <w:fldChar w:fldCharType="separate"/>
      </w:r>
      <w:r w:rsidR="007A0ABB">
        <w:rPr>
          <w:rFonts w:ascii="Arial" w:hAnsi="Arial" w:cs="Arial"/>
          <w:i w:val="0"/>
          <w:iCs w:val="0"/>
          <w:noProof/>
          <w:color w:val="auto"/>
          <w:sz w:val="20"/>
          <w:szCs w:val="20"/>
          <w:lang w:val="es-CU"/>
        </w:rPr>
        <w:t>30</w:t>
      </w:r>
      <w:r w:rsidRPr="0092236B">
        <w:rPr>
          <w:rFonts w:ascii="Arial" w:hAnsi="Arial" w:cs="Arial"/>
          <w:i w:val="0"/>
          <w:iCs w:val="0"/>
          <w:color w:val="auto"/>
          <w:sz w:val="20"/>
          <w:szCs w:val="20"/>
        </w:rPr>
        <w:fldChar w:fldCharType="end"/>
      </w:r>
      <w:r w:rsidRPr="002C7A2F">
        <w:rPr>
          <w:rFonts w:ascii="Arial" w:hAnsi="Arial" w:cs="Arial"/>
          <w:i w:val="0"/>
          <w:iCs w:val="0"/>
          <w:color w:val="auto"/>
          <w:sz w:val="20"/>
          <w:szCs w:val="20"/>
          <w:lang w:val="es-CU"/>
        </w:rPr>
        <w:t>: Grafica de cubos.</w:t>
      </w:r>
      <w:bookmarkEnd w:id="224"/>
    </w:p>
    <w:p w14:paraId="7F5BE81C" w14:textId="77777777" w:rsidR="00CA66B9" w:rsidRPr="00CA66B9" w:rsidRDefault="00CA66B9" w:rsidP="00CA66B9">
      <w:pPr>
        <w:keepNext/>
        <w:keepLines/>
        <w:spacing w:before="40" w:after="0" w:line="360" w:lineRule="auto"/>
        <w:jc w:val="both"/>
        <w:outlineLvl w:val="2"/>
        <w:rPr>
          <w:rFonts w:ascii="Arial" w:eastAsiaTheme="majorEastAsia" w:hAnsi="Arial" w:cs="Arial"/>
          <w:color w:val="000000" w:themeColor="text1"/>
          <w:sz w:val="28"/>
          <w:szCs w:val="28"/>
          <w:lang w:val="es-ES"/>
        </w:rPr>
      </w:pPr>
      <w:bookmarkStart w:id="225" w:name="_Toc51689182"/>
      <w:r w:rsidRPr="00CA66B9">
        <w:rPr>
          <w:rFonts w:ascii="Arial" w:eastAsiaTheme="majorEastAsia" w:hAnsi="Arial" w:cs="Arial"/>
          <w:color w:val="000000" w:themeColor="text1"/>
          <w:sz w:val="28"/>
          <w:szCs w:val="28"/>
          <w:lang w:val="es-ES"/>
        </w:rPr>
        <w:t xml:space="preserve">3.3.5 Conclusiones del </w:t>
      </w:r>
      <w:proofErr w:type="spellStart"/>
      <w:r w:rsidRPr="00CA66B9">
        <w:rPr>
          <w:rFonts w:ascii="Arial" w:eastAsiaTheme="majorEastAsia" w:hAnsi="Arial" w:cs="Arial"/>
          <w:color w:val="000000" w:themeColor="text1"/>
          <w:sz w:val="28"/>
          <w:szCs w:val="28"/>
          <w:lang w:val="es-ES"/>
        </w:rPr>
        <w:t>DoE</w:t>
      </w:r>
      <w:bookmarkEnd w:id="225"/>
      <w:proofErr w:type="spellEnd"/>
      <w:r w:rsidRPr="00CA66B9">
        <w:rPr>
          <w:rFonts w:ascii="Arial" w:eastAsiaTheme="majorEastAsia" w:hAnsi="Arial" w:cs="Arial"/>
          <w:color w:val="000000" w:themeColor="text1"/>
          <w:sz w:val="28"/>
          <w:szCs w:val="28"/>
          <w:lang w:val="es-ES"/>
        </w:rPr>
        <w:t xml:space="preserve"> </w:t>
      </w:r>
    </w:p>
    <w:p w14:paraId="03E47DD3" w14:textId="77777777"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Luego de la aplicación del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xml:space="preserve"> se puede concluir que: </w:t>
      </w:r>
    </w:p>
    <w:p w14:paraId="10DB6918" w14:textId="2CF62518"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A pesar de necesitar varias graficas para determinar los factores influyentes es evidente que el factor BC</w:t>
      </w:r>
      <w:r w:rsidR="0056703F">
        <w:rPr>
          <w:rFonts w:ascii="Arial" w:hAnsi="Arial" w:cs="Arial"/>
          <w:color w:val="000000" w:themeColor="text1"/>
          <w:sz w:val="24"/>
          <w:szCs w:val="24"/>
          <w:lang w:val="es-ES"/>
        </w:rPr>
        <w:t xml:space="preserve"> (ver Tabla 15)</w:t>
      </w:r>
      <w:r w:rsidRPr="00CA66B9">
        <w:rPr>
          <w:rFonts w:ascii="Arial" w:hAnsi="Arial" w:cs="Arial"/>
          <w:color w:val="000000" w:themeColor="text1"/>
          <w:sz w:val="24"/>
          <w:szCs w:val="24"/>
          <w:lang w:val="es-ES"/>
        </w:rPr>
        <w:t xml:space="preserve"> es el más resaltado.</w:t>
      </w:r>
    </w:p>
    <w:p w14:paraId="4C5B72B1" w14:textId="77777777" w:rsidR="00CA66B9" w:rsidRPr="00CA66B9" w:rsidRDefault="00CA66B9" w:rsidP="00CA66B9">
      <w:pPr>
        <w:numPr>
          <w:ilvl w:val="0"/>
          <w:numId w:val="23"/>
        </w:numPr>
        <w:spacing w:before="40" w:after="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el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no existe ninguna interacción de factores con un efecto influyente.</w:t>
      </w:r>
    </w:p>
    <w:p w14:paraId="6B4BDA3F" w14:textId="77777777" w:rsidR="00CA66B9" w:rsidRPr="00CA66B9" w:rsidRDefault="00CA66B9" w:rsidP="00CA66B9">
      <w:pPr>
        <w:keepNext/>
        <w:keepLines/>
        <w:spacing w:after="0" w:line="360" w:lineRule="auto"/>
        <w:jc w:val="both"/>
        <w:outlineLvl w:val="1"/>
        <w:rPr>
          <w:rFonts w:ascii="Arial" w:eastAsiaTheme="majorEastAsia" w:hAnsi="Arial" w:cs="Arial"/>
          <w:color w:val="000000" w:themeColor="text1"/>
          <w:sz w:val="28"/>
          <w:szCs w:val="28"/>
          <w:lang w:val="es-ES"/>
        </w:rPr>
      </w:pPr>
      <w:bookmarkStart w:id="226" w:name="_Toc51689183"/>
      <w:r w:rsidRPr="00CA66B9">
        <w:rPr>
          <w:rFonts w:ascii="Arial" w:eastAsiaTheme="majorEastAsia" w:hAnsi="Arial" w:cs="Arial"/>
          <w:color w:val="000000" w:themeColor="text1"/>
          <w:sz w:val="28"/>
          <w:szCs w:val="28"/>
          <w:lang w:val="es-ES"/>
        </w:rPr>
        <w:t>3.4 Conclusiones parciales</w:t>
      </w:r>
      <w:bookmarkEnd w:id="226"/>
      <w:r w:rsidRPr="00CA66B9">
        <w:rPr>
          <w:rFonts w:ascii="Arial" w:eastAsiaTheme="majorEastAsia" w:hAnsi="Arial" w:cs="Arial"/>
          <w:color w:val="000000" w:themeColor="text1"/>
          <w:sz w:val="28"/>
          <w:szCs w:val="28"/>
          <w:lang w:val="es-ES"/>
        </w:rPr>
        <w:t xml:space="preserve"> </w:t>
      </w:r>
    </w:p>
    <w:p w14:paraId="58009CF2" w14:textId="6141D2F9" w:rsidR="00CA66B9" w:rsidRPr="00CA66B9" w:rsidRDefault="00CA66B9" w:rsidP="00CA66B9">
      <w:pPr>
        <w:spacing w:after="0" w:line="360" w:lineRule="auto"/>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En el presente </w:t>
      </w:r>
      <w:r w:rsidR="0092236B" w:rsidRPr="00CA66B9">
        <w:rPr>
          <w:rFonts w:ascii="Arial" w:hAnsi="Arial" w:cs="Arial"/>
          <w:color w:val="000000" w:themeColor="text1"/>
          <w:sz w:val="24"/>
          <w:szCs w:val="24"/>
          <w:lang w:val="es-ES"/>
        </w:rPr>
        <w:t>capítulo</w:t>
      </w:r>
      <w:r w:rsidRPr="00CA66B9">
        <w:rPr>
          <w:rFonts w:ascii="Arial" w:hAnsi="Arial" w:cs="Arial"/>
          <w:color w:val="000000" w:themeColor="text1"/>
          <w:sz w:val="24"/>
          <w:szCs w:val="24"/>
          <w:lang w:val="es-ES"/>
        </w:rPr>
        <w:t xml:space="preserve"> se llega a la conclusión</w:t>
      </w:r>
      <w:r w:rsidR="00761495">
        <w:rPr>
          <w:rFonts w:ascii="Arial" w:hAnsi="Arial" w:cs="Arial"/>
          <w:color w:val="000000" w:themeColor="text1"/>
          <w:sz w:val="24"/>
          <w:szCs w:val="24"/>
          <w:lang w:val="es-ES"/>
        </w:rPr>
        <w:t xml:space="preserve"> de</w:t>
      </w:r>
      <w:r w:rsidRPr="00CA66B9">
        <w:rPr>
          <w:rFonts w:ascii="Arial" w:hAnsi="Arial" w:cs="Arial"/>
          <w:color w:val="000000" w:themeColor="text1"/>
          <w:sz w:val="24"/>
          <w:szCs w:val="24"/>
          <w:lang w:val="es-ES"/>
        </w:rPr>
        <w:t xml:space="preserve"> que:</w:t>
      </w:r>
    </w:p>
    <w:p w14:paraId="2A91C5B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validación de la herramienta, se seleccionaron pruebas funcionales utilizando dos técnicas fundamentales: guiada por casos de uso y clases de equivalencia, con el objetivo de detectar fallas en el cumplimiento de los requisitos.  </w:t>
      </w:r>
    </w:p>
    <w:p w14:paraId="355A89C5"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Para la mayoría de los escenarios, los resultados obtenidos se correspondieron con los esperados o bien eran resultados aceptados. </w:t>
      </w:r>
    </w:p>
    <w:p w14:paraId="6D641C50" w14:textId="77777777" w:rsidR="00CA66B9" w:rsidRPr="00CA66B9" w:rsidRDefault="00CA66B9" w:rsidP="00CA66B9">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realizó un </w:t>
      </w:r>
      <w:proofErr w:type="spellStart"/>
      <w:r w:rsidRPr="00CA66B9">
        <w:rPr>
          <w:rFonts w:ascii="Arial" w:hAnsi="Arial" w:cs="Arial"/>
          <w:color w:val="000000" w:themeColor="text1"/>
          <w:sz w:val="24"/>
          <w:szCs w:val="24"/>
          <w:lang w:val="es-ES"/>
        </w:rPr>
        <w:t>DoE</w:t>
      </w:r>
      <w:proofErr w:type="spellEnd"/>
      <w:r w:rsidRPr="00CA66B9">
        <w:rPr>
          <w:rFonts w:ascii="Arial" w:hAnsi="Arial" w:cs="Arial"/>
          <w:color w:val="000000" w:themeColor="text1"/>
          <w:sz w:val="24"/>
          <w:szCs w:val="24"/>
          <w:lang w:val="es-ES"/>
        </w:rPr>
        <w:t xml:space="preserve"> donde se puso en funcionamiento la herramienta. </w:t>
      </w:r>
    </w:p>
    <w:p w14:paraId="6BD7B44F" w14:textId="77777777" w:rsidR="00620F2B" w:rsidRDefault="00CA66B9" w:rsidP="00620F2B">
      <w:pPr>
        <w:numPr>
          <w:ilvl w:val="0"/>
          <w:numId w:val="24"/>
        </w:numPr>
        <w:spacing w:before="40" w:line="360" w:lineRule="auto"/>
        <w:contextualSpacing/>
        <w:jc w:val="both"/>
        <w:rPr>
          <w:rFonts w:ascii="Arial" w:hAnsi="Arial" w:cs="Arial"/>
          <w:color w:val="000000" w:themeColor="text1"/>
          <w:sz w:val="24"/>
          <w:szCs w:val="24"/>
          <w:lang w:val="es-ES"/>
        </w:rPr>
      </w:pPr>
      <w:r w:rsidRPr="00CA66B9">
        <w:rPr>
          <w:rFonts w:ascii="Arial" w:hAnsi="Arial" w:cs="Arial"/>
          <w:color w:val="000000" w:themeColor="text1"/>
          <w:sz w:val="24"/>
          <w:szCs w:val="24"/>
          <w:lang w:val="es-ES"/>
        </w:rPr>
        <w:t xml:space="preserve">Se demostró que la herramienta cumple con sus funcionalidades para la cual fue desarrollada. </w:t>
      </w:r>
      <w:bookmarkStart w:id="227" w:name="_Toc50217646"/>
      <w:bookmarkStart w:id="228" w:name="_Hlk35598278"/>
    </w:p>
    <w:p w14:paraId="66DE7CEC" w14:textId="0D9866B2" w:rsidR="00CA66B9" w:rsidRDefault="00CA66B9" w:rsidP="00620F2B">
      <w:pPr>
        <w:pStyle w:val="Ttulo1"/>
        <w:rPr>
          <w:rFonts w:ascii="Arial" w:hAnsi="Arial" w:cs="Arial"/>
          <w:b/>
          <w:bCs/>
          <w:color w:val="000000" w:themeColor="text1"/>
        </w:rPr>
      </w:pPr>
      <w:bookmarkStart w:id="229" w:name="_Toc51689184"/>
      <w:r w:rsidRPr="002F795D">
        <w:rPr>
          <w:rFonts w:ascii="Arial" w:hAnsi="Arial" w:cs="Arial"/>
          <w:b/>
          <w:bCs/>
          <w:color w:val="000000" w:themeColor="text1"/>
        </w:rPr>
        <w:lastRenderedPageBreak/>
        <w:t>Conclusiones Generales</w:t>
      </w:r>
      <w:bookmarkEnd w:id="229"/>
    </w:p>
    <w:p w14:paraId="72A95EED" w14:textId="6C8BBF0C" w:rsidR="004308F4" w:rsidRDefault="00254DF2" w:rsidP="00254DF2">
      <w:pPr>
        <w:spacing w:line="360" w:lineRule="auto"/>
        <w:jc w:val="both"/>
        <w:rPr>
          <w:rFonts w:ascii="Arial" w:hAnsi="Arial" w:cs="Arial"/>
          <w:sz w:val="24"/>
          <w:szCs w:val="24"/>
          <w:lang w:val="es-ES"/>
        </w:rPr>
      </w:pPr>
      <w:r w:rsidRPr="00254DF2">
        <w:rPr>
          <w:rFonts w:ascii="Arial" w:hAnsi="Arial" w:cs="Arial"/>
          <w:sz w:val="24"/>
          <w:szCs w:val="24"/>
          <w:lang w:val="es-ES"/>
        </w:rPr>
        <w:t>Con la realización del presente trabajo se pudo otorgar elementos para demostrar la efectividad de la utilización de la simulación basada en agente</w:t>
      </w:r>
      <w:r w:rsidR="00582655">
        <w:rPr>
          <w:rFonts w:ascii="Arial" w:hAnsi="Arial" w:cs="Arial"/>
          <w:sz w:val="24"/>
          <w:szCs w:val="24"/>
          <w:lang w:val="es-ES"/>
        </w:rPr>
        <w:t>s</w:t>
      </w:r>
      <w:r w:rsidRPr="00254DF2">
        <w:rPr>
          <w:rFonts w:ascii="Arial" w:hAnsi="Arial" w:cs="Arial"/>
          <w:sz w:val="24"/>
          <w:szCs w:val="24"/>
          <w:lang w:val="es-ES"/>
        </w:rPr>
        <w:t xml:space="preserve"> para la creación de modelos de simulación </w:t>
      </w:r>
      <w:r w:rsidR="00393E40">
        <w:rPr>
          <w:rFonts w:ascii="Arial" w:hAnsi="Arial" w:cs="Arial"/>
          <w:sz w:val="24"/>
          <w:szCs w:val="24"/>
          <w:lang w:val="es-ES"/>
        </w:rPr>
        <w:t xml:space="preserve">capaces de </w:t>
      </w:r>
      <w:r w:rsidR="005247F1">
        <w:rPr>
          <w:rFonts w:ascii="Arial" w:hAnsi="Arial" w:cs="Arial"/>
          <w:sz w:val="24"/>
          <w:szCs w:val="24"/>
          <w:lang w:val="es-ES"/>
        </w:rPr>
        <w:t>imitar</w:t>
      </w:r>
      <w:r w:rsidR="00393E40">
        <w:rPr>
          <w:rFonts w:ascii="Arial" w:hAnsi="Arial" w:cs="Arial"/>
          <w:sz w:val="24"/>
          <w:szCs w:val="24"/>
          <w:lang w:val="es-ES"/>
        </w:rPr>
        <w:t xml:space="preserve"> procesos y actividades de la vida rea</w:t>
      </w:r>
      <w:r w:rsidR="005B6D15">
        <w:rPr>
          <w:rFonts w:ascii="Arial" w:hAnsi="Arial" w:cs="Arial"/>
          <w:sz w:val="24"/>
          <w:szCs w:val="24"/>
          <w:lang w:val="es-ES"/>
        </w:rPr>
        <w:t>l</w:t>
      </w:r>
      <w:r w:rsidRPr="00254DF2">
        <w:rPr>
          <w:rFonts w:ascii="Arial" w:hAnsi="Arial" w:cs="Arial"/>
          <w:sz w:val="24"/>
          <w:szCs w:val="24"/>
          <w:lang w:val="es-ES"/>
        </w:rPr>
        <w:t xml:space="preserve">. </w:t>
      </w:r>
      <w:r w:rsidR="004308F4">
        <w:rPr>
          <w:rFonts w:ascii="Arial" w:hAnsi="Arial" w:cs="Arial"/>
          <w:sz w:val="24"/>
          <w:szCs w:val="24"/>
          <w:lang w:val="es-ES"/>
        </w:rPr>
        <w:t>Tomando en cuenta principios y patrones de diseño que brindan calidad y flexibilidad, se propuso un software que permite:</w:t>
      </w:r>
    </w:p>
    <w:p w14:paraId="5FBD1FA8" w14:textId="50C16827" w:rsidR="004308F4" w:rsidRDefault="00DC4EC9" w:rsidP="004308F4">
      <w:pPr>
        <w:pStyle w:val="Prrafodelista"/>
        <w:numPr>
          <w:ilvl w:val="0"/>
          <w:numId w:val="29"/>
        </w:numPr>
        <w:rPr>
          <w:rFonts w:ascii="Arial" w:hAnsi="Arial" w:cs="Arial"/>
          <w:sz w:val="24"/>
          <w:szCs w:val="24"/>
        </w:rPr>
      </w:pPr>
      <w:r>
        <w:rPr>
          <w:rFonts w:ascii="Arial" w:hAnsi="Arial" w:cs="Arial"/>
          <w:sz w:val="24"/>
          <w:szCs w:val="24"/>
        </w:rPr>
        <w:t>La carga y salva de datos mediante ficheros XML.</w:t>
      </w:r>
    </w:p>
    <w:p w14:paraId="61375CF9" w14:textId="257943E9"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Generar patrullas en las zonas más delictivas del municipio de Centro Habana</w:t>
      </w:r>
    </w:p>
    <w:p w14:paraId="019EBEF7" w14:textId="77777777"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La incorporación de nuevas capas en el mapa (</w:t>
      </w:r>
      <w:proofErr w:type="spellStart"/>
      <w:r>
        <w:rPr>
          <w:rFonts w:ascii="Arial" w:hAnsi="Arial" w:cs="Arial"/>
          <w:sz w:val="24"/>
          <w:szCs w:val="24"/>
        </w:rPr>
        <w:t>shapeFiles</w:t>
      </w:r>
      <w:proofErr w:type="spellEnd"/>
      <w:r>
        <w:rPr>
          <w:rFonts w:ascii="Arial" w:hAnsi="Arial" w:cs="Arial"/>
          <w:sz w:val="24"/>
          <w:szCs w:val="24"/>
        </w:rPr>
        <w:t>) para una mejor visualización de la simulación.</w:t>
      </w:r>
    </w:p>
    <w:p w14:paraId="414E30BF" w14:textId="6FB0D9A3" w:rsidR="00DC4EC9" w:rsidRDefault="00DC4EC9" w:rsidP="004308F4">
      <w:pPr>
        <w:pStyle w:val="Prrafodelista"/>
        <w:numPr>
          <w:ilvl w:val="0"/>
          <w:numId w:val="29"/>
        </w:numPr>
        <w:rPr>
          <w:rFonts w:ascii="Arial" w:hAnsi="Arial" w:cs="Arial"/>
          <w:sz w:val="24"/>
          <w:szCs w:val="24"/>
        </w:rPr>
      </w:pPr>
      <w:r>
        <w:rPr>
          <w:rFonts w:ascii="Arial" w:hAnsi="Arial" w:cs="Arial"/>
          <w:sz w:val="24"/>
          <w:szCs w:val="24"/>
        </w:rPr>
        <w:t>Aumentar la escala de las patrullas y las emergencias generadas para una mejor visualización.</w:t>
      </w:r>
    </w:p>
    <w:p w14:paraId="38812F8E" w14:textId="77777777" w:rsidR="00650707" w:rsidRDefault="00DC4EC9" w:rsidP="004308F4">
      <w:pPr>
        <w:pStyle w:val="Prrafodelista"/>
        <w:numPr>
          <w:ilvl w:val="0"/>
          <w:numId w:val="29"/>
        </w:numPr>
        <w:rPr>
          <w:rFonts w:ascii="Arial" w:hAnsi="Arial" w:cs="Arial"/>
          <w:sz w:val="24"/>
          <w:szCs w:val="24"/>
        </w:rPr>
      </w:pPr>
      <w:r>
        <w:rPr>
          <w:rFonts w:ascii="Arial" w:hAnsi="Arial" w:cs="Arial"/>
          <w:sz w:val="24"/>
          <w:szCs w:val="24"/>
        </w:rPr>
        <w:t xml:space="preserve">Creación de un Jefe Patrulla </w:t>
      </w:r>
      <w:r w:rsidR="00650707">
        <w:rPr>
          <w:rFonts w:ascii="Arial" w:hAnsi="Arial" w:cs="Arial"/>
          <w:sz w:val="24"/>
          <w:szCs w:val="24"/>
        </w:rPr>
        <w:t xml:space="preserve">capaz de monitorear a cada una de las patrullas. </w:t>
      </w:r>
    </w:p>
    <w:p w14:paraId="26C58EFD" w14:textId="57D0FC17" w:rsidR="00DC4EC9" w:rsidRDefault="00650707" w:rsidP="004308F4">
      <w:pPr>
        <w:pStyle w:val="Prrafodelista"/>
        <w:numPr>
          <w:ilvl w:val="0"/>
          <w:numId w:val="29"/>
        </w:numPr>
        <w:rPr>
          <w:rFonts w:ascii="Arial" w:hAnsi="Arial" w:cs="Arial"/>
          <w:sz w:val="24"/>
          <w:szCs w:val="24"/>
        </w:rPr>
      </w:pPr>
      <w:r>
        <w:rPr>
          <w:rFonts w:ascii="Arial" w:hAnsi="Arial" w:cs="Arial"/>
          <w:sz w:val="24"/>
          <w:szCs w:val="24"/>
        </w:rPr>
        <w:t>Generar eventos.</w:t>
      </w:r>
      <w:r w:rsidR="00DC4EC9">
        <w:rPr>
          <w:rFonts w:ascii="Arial" w:hAnsi="Arial" w:cs="Arial"/>
          <w:sz w:val="24"/>
          <w:szCs w:val="24"/>
        </w:rPr>
        <w:t xml:space="preserve">  </w:t>
      </w:r>
    </w:p>
    <w:p w14:paraId="0763D460" w14:textId="46188DD6" w:rsidR="00650707" w:rsidRDefault="00650707" w:rsidP="004308F4">
      <w:pPr>
        <w:pStyle w:val="Prrafodelista"/>
        <w:numPr>
          <w:ilvl w:val="0"/>
          <w:numId w:val="29"/>
        </w:numPr>
        <w:rPr>
          <w:rFonts w:ascii="Arial" w:hAnsi="Arial" w:cs="Arial"/>
          <w:sz w:val="24"/>
          <w:szCs w:val="24"/>
        </w:rPr>
      </w:pPr>
      <w:r>
        <w:rPr>
          <w:rFonts w:ascii="Arial" w:hAnsi="Arial" w:cs="Arial"/>
          <w:sz w:val="24"/>
          <w:szCs w:val="24"/>
        </w:rPr>
        <w:t>Un mejor análisis de las soluciones obtenidas a través de la creación de un nuevo inspector que permite la representación de los datos a través de histogramas y permite salvar dichos datos en formato .</w:t>
      </w:r>
      <w:proofErr w:type="spellStart"/>
      <w:r>
        <w:rPr>
          <w:rFonts w:ascii="Arial" w:hAnsi="Arial" w:cs="Arial"/>
          <w:sz w:val="24"/>
          <w:szCs w:val="24"/>
        </w:rPr>
        <w:t>pdf</w:t>
      </w:r>
      <w:proofErr w:type="spellEnd"/>
      <w:r>
        <w:rPr>
          <w:rFonts w:ascii="Arial" w:hAnsi="Arial" w:cs="Arial"/>
          <w:sz w:val="24"/>
          <w:szCs w:val="24"/>
        </w:rPr>
        <w:t xml:space="preserve"> </w:t>
      </w:r>
    </w:p>
    <w:p w14:paraId="2AA87B1B" w14:textId="74D9BEF8" w:rsidR="00254DF2" w:rsidRPr="00254DF2" w:rsidRDefault="000F733D" w:rsidP="00254DF2">
      <w:pPr>
        <w:spacing w:line="360" w:lineRule="auto"/>
        <w:jc w:val="both"/>
        <w:rPr>
          <w:rFonts w:ascii="Arial" w:hAnsi="Arial" w:cs="Arial"/>
          <w:sz w:val="24"/>
          <w:szCs w:val="24"/>
          <w:lang w:val="es-ES"/>
        </w:rPr>
      </w:pPr>
      <w:r>
        <w:rPr>
          <w:rFonts w:ascii="Arial" w:hAnsi="Arial" w:cs="Arial"/>
          <w:sz w:val="24"/>
          <w:szCs w:val="24"/>
          <w:lang w:val="es-ES"/>
        </w:rPr>
        <w:t>Luego,</w:t>
      </w:r>
      <w:r w:rsidR="00254DF2" w:rsidRPr="00254DF2">
        <w:rPr>
          <w:rFonts w:ascii="Arial" w:hAnsi="Arial" w:cs="Arial"/>
          <w:sz w:val="24"/>
          <w:szCs w:val="24"/>
          <w:lang w:val="es-ES"/>
        </w:rPr>
        <w:t xml:space="preserve"> se </w:t>
      </w:r>
      <w:r w:rsidR="005B6D15">
        <w:rPr>
          <w:rFonts w:ascii="Arial" w:hAnsi="Arial" w:cs="Arial"/>
          <w:sz w:val="24"/>
          <w:szCs w:val="24"/>
          <w:lang w:val="es-ES"/>
        </w:rPr>
        <w:t>arribó a la siguiente conclusión</w:t>
      </w:r>
      <w:r w:rsidR="00254DF2" w:rsidRPr="00254DF2">
        <w:rPr>
          <w:rFonts w:ascii="Arial" w:hAnsi="Arial" w:cs="Arial"/>
          <w:sz w:val="24"/>
          <w:szCs w:val="24"/>
          <w:lang w:val="es-ES"/>
        </w:rPr>
        <w:t>:</w:t>
      </w:r>
    </w:p>
    <w:p w14:paraId="2FFD79B4" w14:textId="59D757D7" w:rsidR="00CA66B9" w:rsidRPr="00CA66B9" w:rsidRDefault="005247F1" w:rsidP="00CA66B9">
      <w:pPr>
        <w:numPr>
          <w:ilvl w:val="0"/>
          <w:numId w:val="27"/>
        </w:numPr>
        <w:spacing w:before="40" w:after="0" w:line="360" w:lineRule="auto"/>
        <w:contextualSpacing/>
        <w:jc w:val="both"/>
        <w:rPr>
          <w:rFonts w:ascii="Arial" w:hAnsi="Arial" w:cs="Arial"/>
          <w:sz w:val="24"/>
          <w:szCs w:val="24"/>
          <w:lang w:val="es-ES"/>
        </w:rPr>
      </w:pPr>
      <w:r w:rsidRPr="005247F1">
        <w:rPr>
          <w:rFonts w:ascii="Arial" w:hAnsi="Arial" w:cs="Arial"/>
          <w:sz w:val="24"/>
          <w:szCs w:val="24"/>
          <w:lang w:val="es-ES"/>
        </w:rPr>
        <w:t>La integración de los sistemas de Información Geográfica (GIS) en dichos procesos debe ser un requisito a la hora de modelar los procesos d</w:t>
      </w:r>
      <w:r>
        <w:rPr>
          <w:rFonts w:ascii="Arial" w:hAnsi="Arial" w:cs="Arial"/>
          <w:sz w:val="24"/>
          <w:szCs w:val="24"/>
          <w:lang w:val="es-ES"/>
        </w:rPr>
        <w:t>el patrullaje policial</w:t>
      </w:r>
      <w:r w:rsidRPr="005247F1">
        <w:rPr>
          <w:rFonts w:ascii="Arial" w:hAnsi="Arial" w:cs="Arial"/>
          <w:sz w:val="24"/>
          <w:szCs w:val="24"/>
          <w:lang w:val="es-ES"/>
        </w:rPr>
        <w:t xml:space="preserve"> ya que aporta datos reales al ambiente de simulación.</w:t>
      </w:r>
    </w:p>
    <w:p w14:paraId="2A32B161" w14:textId="77777777" w:rsidR="00CA66B9" w:rsidRPr="00CA66B9" w:rsidRDefault="00CA66B9" w:rsidP="00CA66B9">
      <w:pPr>
        <w:numPr>
          <w:ilvl w:val="0"/>
          <w:numId w:val="27"/>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pueden optimizar considerablemente muchos procesos con un sistema de simulación bien implementado.</w:t>
      </w:r>
    </w:p>
    <w:p w14:paraId="54FC09F8" w14:textId="582C93C3" w:rsidR="005B6D15" w:rsidRPr="00216163" w:rsidRDefault="00831C71" w:rsidP="00CA66B9">
      <w:pPr>
        <w:numPr>
          <w:ilvl w:val="0"/>
          <w:numId w:val="25"/>
        </w:numPr>
        <w:spacing w:before="40" w:after="0" w:line="360" w:lineRule="auto"/>
        <w:contextualSpacing/>
        <w:jc w:val="both"/>
        <w:rPr>
          <w:lang w:val="es-ES"/>
        </w:rPr>
      </w:pPr>
      <w:r w:rsidRPr="00831C71">
        <w:rPr>
          <w:rFonts w:ascii="Arial" w:hAnsi="Arial" w:cs="Arial"/>
          <w:sz w:val="24"/>
          <w:szCs w:val="24"/>
          <w:lang w:val="es-ES"/>
        </w:rPr>
        <w:t>Se obtuvo una solución escalable y reutilizable que puede ser fácilmente adaptada y extendida a nuevas funcionalidades gracias al uso de buenas prácticas como patrones de diseño</w:t>
      </w:r>
      <w:r w:rsidR="00216163">
        <w:rPr>
          <w:rFonts w:ascii="Arial" w:hAnsi="Arial" w:cs="Arial"/>
          <w:sz w:val="24"/>
          <w:szCs w:val="24"/>
          <w:lang w:val="es-ES"/>
        </w:rPr>
        <w:t>.</w:t>
      </w:r>
    </w:p>
    <w:p w14:paraId="1FDB2DC9" w14:textId="43BD39EF" w:rsidR="00CA66B9" w:rsidRPr="00B415F8" w:rsidRDefault="00216163" w:rsidP="00CA66B9">
      <w:pPr>
        <w:numPr>
          <w:ilvl w:val="0"/>
          <w:numId w:val="25"/>
        </w:numPr>
        <w:spacing w:before="40" w:after="0" w:line="360" w:lineRule="auto"/>
        <w:contextualSpacing/>
        <w:jc w:val="both"/>
        <w:rPr>
          <w:lang w:val="es-ES"/>
        </w:rPr>
      </w:pPr>
      <w:r w:rsidRPr="00216163">
        <w:rPr>
          <w:rFonts w:ascii="Arial" w:hAnsi="Arial" w:cs="Arial"/>
          <w:sz w:val="24"/>
          <w:szCs w:val="24"/>
          <w:lang w:val="es-ES"/>
        </w:rPr>
        <w:t>La solución fue validada mediante la ejecución de los casos de prueba y un diseño de experimento, con los que se tuvo constancia de la correcta implementación de las funcionalidades presentes en la herramienta.</w:t>
      </w:r>
    </w:p>
    <w:p w14:paraId="367845DF" w14:textId="77777777" w:rsidR="00CA66B9"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0" w:name="_Toc51689185"/>
      <w:r w:rsidRPr="00CA66B9">
        <w:rPr>
          <w:rFonts w:ascii="Arial" w:eastAsiaTheme="majorEastAsia" w:hAnsi="Arial" w:cs="Arial"/>
          <w:b/>
          <w:bCs/>
          <w:color w:val="000000" w:themeColor="text1"/>
          <w:sz w:val="32"/>
          <w:szCs w:val="32"/>
          <w:lang w:val="es-ES"/>
        </w:rPr>
        <w:lastRenderedPageBreak/>
        <w:t>Recomendaciones</w:t>
      </w:r>
      <w:bookmarkEnd w:id="230"/>
    </w:p>
    <w:p w14:paraId="3F1D4B49" w14:textId="77777777" w:rsidR="00CA66B9" w:rsidRPr="00CA66B9" w:rsidRDefault="00CA66B9" w:rsidP="00CA66B9">
      <w:pPr>
        <w:spacing w:after="0" w:line="360" w:lineRule="auto"/>
        <w:jc w:val="both"/>
        <w:rPr>
          <w:rFonts w:ascii="Arial" w:hAnsi="Arial" w:cs="Arial"/>
          <w:sz w:val="24"/>
          <w:szCs w:val="24"/>
          <w:lang w:val="es-ES"/>
        </w:rPr>
      </w:pPr>
      <w:r w:rsidRPr="00CA66B9">
        <w:rPr>
          <w:rFonts w:ascii="Arial" w:hAnsi="Arial" w:cs="Arial"/>
          <w:sz w:val="24"/>
          <w:szCs w:val="24"/>
          <w:lang w:val="es-ES"/>
        </w:rPr>
        <w:t>Se recomienda que:</w:t>
      </w:r>
    </w:p>
    <w:p w14:paraId="61DE101A" w14:textId="07782359"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 xml:space="preserve">Se </w:t>
      </w:r>
      <w:r w:rsidR="00A060DE">
        <w:rPr>
          <w:rFonts w:ascii="Arial" w:hAnsi="Arial" w:cs="Arial"/>
          <w:sz w:val="24"/>
          <w:szCs w:val="24"/>
          <w:lang w:val="es-ES"/>
        </w:rPr>
        <w:t>tomen en cuenta otros tipos de agentes</w:t>
      </w:r>
      <w:r w:rsidRPr="00CA66B9">
        <w:rPr>
          <w:rFonts w:ascii="Arial" w:hAnsi="Arial" w:cs="Arial"/>
          <w:sz w:val="24"/>
          <w:szCs w:val="24"/>
          <w:lang w:val="es-ES"/>
        </w:rPr>
        <w:t xml:space="preserve"> como policías en motos, bicicletas y a pie para que puedan realizar otros recorridos</w:t>
      </w:r>
    </w:p>
    <w:p w14:paraId="1F1C9475" w14:textId="77777777" w:rsidR="00CA66B9" w:rsidRPr="00CA66B9" w:rsidRDefault="00CA66B9" w:rsidP="00CA66B9">
      <w:pPr>
        <w:numPr>
          <w:ilvl w:val="0"/>
          <w:numId w:val="28"/>
        </w:numPr>
        <w:spacing w:before="40" w:after="0" w:line="360" w:lineRule="auto"/>
        <w:contextualSpacing/>
        <w:jc w:val="both"/>
        <w:rPr>
          <w:rFonts w:ascii="Arial" w:hAnsi="Arial" w:cs="Arial"/>
          <w:sz w:val="24"/>
          <w:szCs w:val="24"/>
          <w:lang w:val="es-ES"/>
        </w:rPr>
      </w:pPr>
      <w:r w:rsidRPr="00CA66B9">
        <w:rPr>
          <w:rFonts w:ascii="Arial" w:hAnsi="Arial" w:cs="Arial"/>
          <w:sz w:val="24"/>
          <w:szCs w:val="24"/>
          <w:lang w:val="es-ES"/>
        </w:rPr>
        <w:t>Se diseñen y se ejecuten nuevos casos de pruebas en un laboratorio de calidad que abarquen las funcionalidades en su totalidad.</w:t>
      </w:r>
    </w:p>
    <w:p w14:paraId="7D72133F" w14:textId="243BF8CF"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Se diseñen las áreas por consejos en el mapa de forma tal que exista un carro patrulla por consejo.</w:t>
      </w:r>
    </w:p>
    <w:p w14:paraId="2BC4DCF7" w14:textId="1C4EE9B4"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que cada patrulla permanezca en su área a menos que esté autorizado.</w:t>
      </w:r>
    </w:p>
    <w:p w14:paraId="43A4CC3C" w14:textId="46E5550A" w:rsidR="00A060DE" w:rsidRDefault="00A060DE"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Se inserten el sentido de las carreteras, así como la velocidad máxima de cada una de ellas.</w:t>
      </w:r>
    </w:p>
    <w:p w14:paraId="66FC4410" w14:textId="2C8E7922" w:rsidR="004559C6" w:rsidRDefault="00EF1D91" w:rsidP="00CA66B9">
      <w:pPr>
        <w:numPr>
          <w:ilvl w:val="0"/>
          <w:numId w:val="28"/>
        </w:numPr>
        <w:spacing w:before="40" w:after="0" w:line="360" w:lineRule="auto"/>
        <w:contextualSpacing/>
        <w:jc w:val="both"/>
        <w:rPr>
          <w:rFonts w:ascii="Arial" w:hAnsi="Arial" w:cs="Arial"/>
          <w:sz w:val="24"/>
          <w:szCs w:val="24"/>
          <w:lang w:val="es-ES"/>
        </w:rPr>
      </w:pPr>
      <w:r>
        <w:rPr>
          <w:rFonts w:ascii="Arial" w:hAnsi="Arial" w:cs="Arial"/>
          <w:sz w:val="24"/>
          <w:szCs w:val="24"/>
          <w:lang w:val="es-ES"/>
        </w:rPr>
        <w:t>Lograr mantener la máxima cobertura de cada instalación luego de que comiencen su itinerario.</w:t>
      </w:r>
    </w:p>
    <w:p w14:paraId="1C0007A5" w14:textId="02CE499D" w:rsidR="00057C04" w:rsidRPr="004A1BDA" w:rsidRDefault="00057C04" w:rsidP="00057C04">
      <w:pPr>
        <w:pStyle w:val="Prrafodelista"/>
        <w:numPr>
          <w:ilvl w:val="0"/>
          <w:numId w:val="28"/>
        </w:numPr>
        <w:spacing w:before="0" w:after="0"/>
        <w:rPr>
          <w:rFonts w:ascii="Arial" w:hAnsi="Arial" w:cs="Arial"/>
          <w:sz w:val="24"/>
          <w:szCs w:val="24"/>
        </w:rPr>
      </w:pPr>
      <w:r w:rsidRPr="004A1BDA">
        <w:rPr>
          <w:rFonts w:ascii="Arial" w:hAnsi="Arial" w:cs="Arial"/>
          <w:sz w:val="24"/>
          <w:szCs w:val="24"/>
        </w:rPr>
        <w:t>Mejorar la representación gráfica de los vehículos</w:t>
      </w:r>
      <w:r>
        <w:rPr>
          <w:rFonts w:ascii="Arial" w:hAnsi="Arial" w:cs="Arial"/>
          <w:sz w:val="24"/>
          <w:szCs w:val="24"/>
        </w:rPr>
        <w:t xml:space="preserve"> y las emergencias.</w:t>
      </w:r>
    </w:p>
    <w:p w14:paraId="75F3909F" w14:textId="77777777" w:rsidR="00057C04" w:rsidRDefault="00057C04" w:rsidP="00057C04">
      <w:pPr>
        <w:spacing w:before="40" w:after="0" w:line="360" w:lineRule="auto"/>
        <w:ind w:left="720"/>
        <w:contextualSpacing/>
        <w:jc w:val="both"/>
        <w:rPr>
          <w:rFonts w:ascii="Arial" w:hAnsi="Arial" w:cs="Arial"/>
          <w:sz w:val="24"/>
          <w:szCs w:val="24"/>
          <w:lang w:val="es-ES"/>
        </w:rPr>
      </w:pPr>
    </w:p>
    <w:p w14:paraId="3BAD0F24" w14:textId="372FFC0D" w:rsidR="00A060DE" w:rsidRPr="00CA66B9" w:rsidRDefault="00A060DE" w:rsidP="004559C6">
      <w:pPr>
        <w:spacing w:before="40" w:after="0" w:line="360" w:lineRule="auto"/>
        <w:ind w:left="720"/>
        <w:contextualSpacing/>
        <w:jc w:val="both"/>
        <w:rPr>
          <w:rFonts w:ascii="Arial" w:hAnsi="Arial" w:cs="Arial"/>
          <w:sz w:val="24"/>
          <w:szCs w:val="24"/>
          <w:lang w:val="es-ES"/>
        </w:rPr>
      </w:pPr>
    </w:p>
    <w:p w14:paraId="2A69AE05" w14:textId="77777777" w:rsidR="00CA66B9" w:rsidRPr="00CA66B9" w:rsidRDefault="00CA66B9" w:rsidP="00CA66B9">
      <w:pPr>
        <w:spacing w:after="0" w:line="360" w:lineRule="auto"/>
        <w:jc w:val="both"/>
        <w:rPr>
          <w:rFonts w:ascii="Arial" w:hAnsi="Arial" w:cs="Arial"/>
          <w:sz w:val="24"/>
          <w:szCs w:val="24"/>
          <w:lang w:val="es-ES"/>
        </w:rPr>
      </w:pPr>
    </w:p>
    <w:p w14:paraId="3345B4C2" w14:textId="77777777" w:rsidR="00CA66B9" w:rsidRPr="00CA66B9" w:rsidRDefault="00CA66B9" w:rsidP="00CA66B9">
      <w:pPr>
        <w:spacing w:before="40" w:line="360" w:lineRule="auto"/>
        <w:jc w:val="both"/>
        <w:rPr>
          <w:lang w:val="es-ES"/>
        </w:rPr>
      </w:pPr>
    </w:p>
    <w:p w14:paraId="14344022" w14:textId="77777777" w:rsidR="00CA66B9" w:rsidRPr="00CA66B9" w:rsidRDefault="00CA66B9" w:rsidP="00CA66B9">
      <w:pPr>
        <w:spacing w:before="40" w:line="360" w:lineRule="auto"/>
        <w:jc w:val="both"/>
        <w:rPr>
          <w:lang w:val="es-ES"/>
        </w:rPr>
      </w:pPr>
    </w:p>
    <w:p w14:paraId="338D2108" w14:textId="77777777" w:rsidR="00CA66B9" w:rsidRPr="00CA66B9" w:rsidRDefault="00CA66B9" w:rsidP="00CA66B9">
      <w:pPr>
        <w:spacing w:before="40" w:line="360" w:lineRule="auto"/>
        <w:jc w:val="both"/>
        <w:rPr>
          <w:lang w:val="es-ES"/>
        </w:rPr>
      </w:pPr>
    </w:p>
    <w:p w14:paraId="48391117" w14:textId="77777777" w:rsidR="00CA66B9" w:rsidRPr="00CA66B9" w:rsidRDefault="00CA66B9" w:rsidP="00CA66B9">
      <w:pPr>
        <w:spacing w:before="40" w:line="360" w:lineRule="auto"/>
        <w:jc w:val="both"/>
        <w:rPr>
          <w:lang w:val="es-ES"/>
        </w:rPr>
      </w:pPr>
    </w:p>
    <w:p w14:paraId="50516962" w14:textId="77777777" w:rsidR="00CA66B9" w:rsidRPr="00CA66B9" w:rsidRDefault="00CA66B9" w:rsidP="00CA66B9">
      <w:pPr>
        <w:spacing w:before="40" w:line="360" w:lineRule="auto"/>
        <w:jc w:val="both"/>
        <w:rPr>
          <w:lang w:val="es-ES"/>
        </w:rPr>
      </w:pPr>
    </w:p>
    <w:p w14:paraId="5E44C01F" w14:textId="77777777" w:rsidR="00CA66B9" w:rsidRPr="00CA66B9" w:rsidRDefault="00CA66B9" w:rsidP="00CA66B9">
      <w:pPr>
        <w:spacing w:before="40" w:line="360" w:lineRule="auto"/>
        <w:jc w:val="both"/>
        <w:rPr>
          <w:lang w:val="es-ES"/>
        </w:rPr>
      </w:pPr>
    </w:p>
    <w:p w14:paraId="0E8B5834" w14:textId="77777777" w:rsidR="00CA66B9" w:rsidRPr="00CA66B9" w:rsidRDefault="00CA66B9" w:rsidP="00CA66B9">
      <w:pPr>
        <w:spacing w:before="40" w:line="360" w:lineRule="auto"/>
        <w:jc w:val="both"/>
        <w:rPr>
          <w:lang w:val="es-ES"/>
        </w:rPr>
      </w:pPr>
    </w:p>
    <w:p w14:paraId="12C38ECC" w14:textId="77777777" w:rsidR="00CA66B9" w:rsidRPr="00CA66B9" w:rsidRDefault="00CA66B9" w:rsidP="00CA66B9">
      <w:pPr>
        <w:spacing w:before="40" w:line="360" w:lineRule="auto"/>
        <w:jc w:val="both"/>
        <w:rPr>
          <w:lang w:val="es-ES"/>
        </w:rPr>
      </w:pPr>
    </w:p>
    <w:p w14:paraId="7349DBA8" w14:textId="77777777" w:rsidR="00CA66B9" w:rsidRPr="00CA66B9" w:rsidRDefault="00CA66B9" w:rsidP="00CA66B9">
      <w:pPr>
        <w:spacing w:before="40" w:line="360" w:lineRule="auto"/>
        <w:jc w:val="both"/>
        <w:rPr>
          <w:lang w:val="es-ES"/>
        </w:rPr>
      </w:pPr>
    </w:p>
    <w:p w14:paraId="58187ADB" w14:textId="765DE37E" w:rsidR="0029018A" w:rsidRPr="00CA66B9" w:rsidRDefault="00CA66B9" w:rsidP="00CA66B9">
      <w:pPr>
        <w:keepNext/>
        <w:keepLines/>
        <w:spacing w:before="240" w:after="0" w:line="360" w:lineRule="auto"/>
        <w:jc w:val="both"/>
        <w:outlineLvl w:val="0"/>
        <w:rPr>
          <w:rFonts w:ascii="Arial" w:eastAsiaTheme="majorEastAsia" w:hAnsi="Arial" w:cs="Arial"/>
          <w:b/>
          <w:bCs/>
          <w:color w:val="000000" w:themeColor="text1"/>
          <w:sz w:val="32"/>
          <w:szCs w:val="32"/>
          <w:lang w:val="es-ES"/>
        </w:rPr>
      </w:pPr>
      <w:bookmarkStart w:id="231" w:name="_Toc51689186"/>
      <w:r w:rsidRPr="00CA66B9">
        <w:rPr>
          <w:rFonts w:ascii="Arial" w:eastAsiaTheme="majorEastAsia" w:hAnsi="Arial" w:cs="Arial"/>
          <w:b/>
          <w:bCs/>
          <w:color w:val="000000" w:themeColor="text1"/>
          <w:sz w:val="32"/>
          <w:szCs w:val="32"/>
          <w:lang w:val="es-ES"/>
        </w:rPr>
        <w:lastRenderedPageBreak/>
        <w:t>Referencias bibliográficas</w:t>
      </w:r>
      <w:bookmarkEnd w:id="227"/>
      <w:bookmarkEnd w:id="231"/>
      <w:r w:rsidRPr="00CA66B9">
        <w:rPr>
          <w:rFonts w:ascii="Arial" w:eastAsiaTheme="majorEastAsia" w:hAnsi="Arial" w:cs="Arial"/>
          <w:b/>
          <w:bCs/>
          <w:color w:val="000000" w:themeColor="text1"/>
          <w:sz w:val="32"/>
          <w:szCs w:val="32"/>
          <w:lang w:val="es-ES"/>
        </w:rPr>
        <w:t xml:space="preserve"> </w:t>
      </w:r>
    </w:p>
    <w:bookmarkEnd w:id="228"/>
    <w:p w14:paraId="50424FD7" w14:textId="27AC28AB"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lang w:val="es-CU"/>
        </w:rPr>
        <w:t xml:space="preserve">1.    Fraga, D.B., Herramienta de Simulación Basada en Agentes para la evaluación de configuraciones semafóricas en redes viales. </w:t>
      </w:r>
      <w:r w:rsidRPr="0029018A">
        <w:rPr>
          <w:rFonts w:ascii="Arial" w:hAnsi="Arial" w:cs="Arial"/>
          <w:sz w:val="24"/>
          <w:szCs w:val="24"/>
        </w:rPr>
        <w:t xml:space="preserve">2018, </w:t>
      </w:r>
      <w:proofErr w:type="spellStart"/>
      <w:r w:rsidRPr="0029018A">
        <w:rPr>
          <w:rFonts w:ascii="Arial" w:hAnsi="Arial" w:cs="Arial"/>
          <w:sz w:val="24"/>
          <w:szCs w:val="24"/>
        </w:rPr>
        <w:t>Cujae</w:t>
      </w:r>
      <w:proofErr w:type="spellEnd"/>
      <w:r w:rsidRPr="0029018A">
        <w:rPr>
          <w:rFonts w:ascii="Arial" w:hAnsi="Arial" w:cs="Arial"/>
          <w:sz w:val="24"/>
          <w:szCs w:val="24"/>
        </w:rPr>
        <w:t>. p. 83.</w:t>
      </w:r>
    </w:p>
    <w:p w14:paraId="78CFC104" w14:textId="61925A8F"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2.       M, M.M.N., “Tutorial on agent-based modelling and simulation”. J. Simul, 2010.</w:t>
      </w:r>
    </w:p>
    <w:p w14:paraId="303F4816" w14:textId="285BD796"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3.     M, N.M.M., “Agent Based modeling and simulation,” presented at the Winter Simulation Conference. 2009.</w:t>
      </w:r>
    </w:p>
    <w:p w14:paraId="2CF309E3" w14:textId="33E253B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4.      R, M., Computer Simulation. A practical perspective. Academic Press, Inc, 1191. 1.</w:t>
      </w:r>
    </w:p>
    <w:p w14:paraId="1F2FAD7F" w14:textId="4B8762CE"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5.      Law AM, K.W., Kelton WD,</w:t>
      </w:r>
      <w:r w:rsidRPr="0029018A">
        <w:rPr>
          <w:rFonts w:ascii="Arial" w:hAnsi="Arial" w:cs="Arial"/>
          <w:i/>
          <w:sz w:val="24"/>
          <w:szCs w:val="24"/>
        </w:rPr>
        <w:t xml:space="preserve"> Simulation modeling and analysis.</w:t>
      </w:r>
      <w:r w:rsidRPr="0029018A">
        <w:rPr>
          <w:rFonts w:ascii="Arial" w:hAnsi="Arial" w:cs="Arial"/>
          <w:sz w:val="24"/>
          <w:szCs w:val="24"/>
        </w:rPr>
        <w:t xml:space="preserve"> </w:t>
      </w:r>
      <w:proofErr w:type="spellStart"/>
      <w:r w:rsidRPr="0029018A">
        <w:rPr>
          <w:rFonts w:ascii="Arial" w:hAnsi="Arial" w:cs="Arial"/>
          <w:sz w:val="24"/>
          <w:szCs w:val="24"/>
        </w:rPr>
        <w:t>McGrawHill</w:t>
      </w:r>
      <w:proofErr w:type="spellEnd"/>
      <w:r w:rsidRPr="0029018A">
        <w:rPr>
          <w:rFonts w:ascii="Arial" w:hAnsi="Arial" w:cs="Arial"/>
          <w:sz w:val="24"/>
          <w:szCs w:val="24"/>
        </w:rPr>
        <w:t xml:space="preserve"> New York, 1991. </w:t>
      </w:r>
      <w:r w:rsidRPr="0029018A">
        <w:rPr>
          <w:rFonts w:ascii="Arial" w:hAnsi="Arial" w:cs="Arial"/>
          <w:b/>
          <w:sz w:val="24"/>
          <w:szCs w:val="24"/>
        </w:rPr>
        <w:t>2</w:t>
      </w:r>
      <w:r w:rsidRPr="0029018A">
        <w:rPr>
          <w:rFonts w:ascii="Arial" w:hAnsi="Arial" w:cs="Arial"/>
          <w:sz w:val="24"/>
          <w:szCs w:val="24"/>
        </w:rPr>
        <w:t>.</w:t>
      </w:r>
    </w:p>
    <w:p w14:paraId="11FB3C68" w14:textId="3DFB2CD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6.</w:t>
      </w:r>
      <w:r w:rsidRPr="0029018A">
        <w:rPr>
          <w:rFonts w:ascii="Arial" w:hAnsi="Arial" w:cs="Arial"/>
          <w:sz w:val="24"/>
          <w:szCs w:val="24"/>
        </w:rPr>
        <w:tab/>
        <w:t xml:space="preserve">M, C., </w:t>
      </w:r>
      <w:proofErr w:type="spellStart"/>
      <w:r w:rsidRPr="0029018A">
        <w:rPr>
          <w:rFonts w:ascii="Arial" w:hAnsi="Arial" w:cs="Arial"/>
          <w:sz w:val="24"/>
          <w:szCs w:val="24"/>
        </w:rPr>
        <w:t>Tipos</w:t>
      </w:r>
      <w:proofErr w:type="spellEnd"/>
      <w:r w:rsidRPr="0029018A">
        <w:rPr>
          <w:rFonts w:ascii="Arial" w:hAnsi="Arial" w:cs="Arial"/>
          <w:sz w:val="24"/>
          <w:szCs w:val="24"/>
        </w:rPr>
        <w:t xml:space="preserve"> de </w:t>
      </w:r>
      <w:proofErr w:type="spellStart"/>
      <w:r w:rsidRPr="0029018A">
        <w:rPr>
          <w:rFonts w:ascii="Arial" w:hAnsi="Arial" w:cs="Arial"/>
          <w:sz w:val="24"/>
          <w:szCs w:val="24"/>
        </w:rPr>
        <w:t>simulación</w:t>
      </w:r>
      <w:proofErr w:type="spellEnd"/>
      <w:r w:rsidRPr="0029018A">
        <w:rPr>
          <w:rFonts w:ascii="Arial" w:hAnsi="Arial" w:cs="Arial"/>
          <w:sz w:val="24"/>
          <w:szCs w:val="24"/>
        </w:rPr>
        <w:t>. 2003.</w:t>
      </w:r>
    </w:p>
    <w:p w14:paraId="09165AE0" w14:textId="74A3FE82"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7.</w:t>
      </w:r>
      <w:r w:rsidRPr="0029018A">
        <w:rPr>
          <w:rFonts w:ascii="Arial" w:hAnsi="Arial" w:cs="Arial"/>
          <w:sz w:val="24"/>
          <w:szCs w:val="24"/>
        </w:rPr>
        <w:tab/>
        <w:t xml:space="preserve">C. N. North. M, “Complex adaptive systems modeling with Repast </w:t>
      </w:r>
      <w:proofErr w:type="spellStart"/>
      <w:r w:rsidRPr="0029018A">
        <w:rPr>
          <w:rFonts w:ascii="Arial" w:hAnsi="Arial" w:cs="Arial"/>
          <w:sz w:val="24"/>
          <w:szCs w:val="24"/>
        </w:rPr>
        <w:t>Simphony</w:t>
      </w:r>
      <w:proofErr w:type="spellEnd"/>
      <w:r w:rsidRPr="0029018A">
        <w:rPr>
          <w:rFonts w:ascii="Arial" w:hAnsi="Arial" w:cs="Arial"/>
          <w:sz w:val="24"/>
          <w:szCs w:val="24"/>
        </w:rPr>
        <w:t>,”. Springer, 2013.8.</w:t>
      </w:r>
    </w:p>
    <w:p w14:paraId="7122E6EF" w14:textId="248310CF" w:rsidR="00EA077F" w:rsidRPr="0029018A" w:rsidRDefault="00EA077F" w:rsidP="0029018A">
      <w:pPr>
        <w:spacing w:line="240" w:lineRule="auto"/>
        <w:jc w:val="both"/>
        <w:rPr>
          <w:rFonts w:ascii="Arial" w:hAnsi="Arial" w:cs="Arial"/>
          <w:sz w:val="24"/>
          <w:szCs w:val="24"/>
          <w:lang w:val="es-CU"/>
        </w:rPr>
      </w:pPr>
      <w:r w:rsidRPr="0029018A">
        <w:rPr>
          <w:rFonts w:ascii="Arial" w:hAnsi="Arial" w:cs="Arial"/>
          <w:sz w:val="24"/>
          <w:szCs w:val="24"/>
        </w:rPr>
        <w:t>8.</w:t>
      </w:r>
      <w:r w:rsidRPr="0029018A">
        <w:rPr>
          <w:rFonts w:ascii="Arial" w:hAnsi="Arial" w:cs="Arial"/>
          <w:sz w:val="24"/>
          <w:szCs w:val="24"/>
        </w:rPr>
        <w:tab/>
        <w:t xml:space="preserve">Serena C, “Complex Adaptive Systems,” presented at the Research Seminar in Engineering Systems. </w:t>
      </w:r>
      <w:r w:rsidRPr="0029018A">
        <w:rPr>
          <w:rFonts w:ascii="Arial" w:hAnsi="Arial" w:cs="Arial"/>
          <w:sz w:val="24"/>
          <w:szCs w:val="24"/>
          <w:lang w:val="es-CU"/>
        </w:rPr>
        <w:t>2001.</w:t>
      </w:r>
    </w:p>
    <w:p w14:paraId="6574FEDA" w14:textId="17BE468A" w:rsidR="00EA077F" w:rsidRPr="00847A0D"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9.</w:t>
      </w:r>
      <w:r w:rsidRPr="0029018A">
        <w:rPr>
          <w:rFonts w:ascii="Arial" w:hAnsi="Arial" w:cs="Arial"/>
          <w:sz w:val="24"/>
          <w:szCs w:val="24"/>
          <w:lang w:val="es-CU"/>
        </w:rPr>
        <w:tab/>
      </w:r>
      <w:proofErr w:type="spellStart"/>
      <w:r w:rsidRPr="0029018A">
        <w:rPr>
          <w:rFonts w:ascii="Arial" w:hAnsi="Arial" w:cs="Arial"/>
          <w:sz w:val="24"/>
          <w:szCs w:val="24"/>
          <w:lang w:val="es-CU"/>
        </w:rPr>
        <w:t>Nodarse</w:t>
      </w:r>
      <w:proofErr w:type="spellEnd"/>
      <w:r w:rsidRPr="0029018A">
        <w:rPr>
          <w:rFonts w:ascii="Arial" w:hAnsi="Arial" w:cs="Arial"/>
          <w:sz w:val="24"/>
          <w:szCs w:val="24"/>
          <w:lang w:val="es-CU"/>
        </w:rPr>
        <w:t>, C.P., SOFTWARE PARA MODELAR Y RESOLVER EL PROBLEMA DE MÁXIMA COBERTURA.</w:t>
      </w:r>
      <w:r w:rsidR="00EA077F" w:rsidRPr="0029018A">
        <w:rPr>
          <w:rFonts w:ascii="Arial" w:hAnsi="Arial" w:cs="Arial"/>
          <w:sz w:val="24"/>
          <w:szCs w:val="24"/>
          <w:lang w:val="es-CU"/>
        </w:rPr>
        <w:t>10.</w:t>
      </w:r>
      <w:r w:rsidRPr="0029018A">
        <w:rPr>
          <w:rFonts w:ascii="Arial" w:hAnsi="Arial" w:cs="Arial"/>
          <w:sz w:val="24"/>
          <w:szCs w:val="24"/>
          <w:lang w:val="es-CU"/>
        </w:rPr>
        <w:t xml:space="preserve">  </w:t>
      </w:r>
      <w:r w:rsidRPr="00847A0D">
        <w:rPr>
          <w:rFonts w:ascii="Arial" w:hAnsi="Arial" w:cs="Arial"/>
          <w:sz w:val="24"/>
          <w:szCs w:val="24"/>
        </w:rPr>
        <w:t>2016, ISPJAE. p. 121.</w:t>
      </w:r>
    </w:p>
    <w:p w14:paraId="3EA54BCB"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10.</w:t>
      </w:r>
      <w:r w:rsidRPr="0029018A">
        <w:rPr>
          <w:rFonts w:ascii="Arial" w:hAnsi="Arial" w:cs="Arial"/>
          <w:sz w:val="24"/>
          <w:szCs w:val="24"/>
        </w:rPr>
        <w:tab/>
      </w:r>
      <w:proofErr w:type="spellStart"/>
      <w:r w:rsidRPr="0029018A">
        <w:rPr>
          <w:rFonts w:ascii="Arial" w:hAnsi="Arial" w:cs="Arial"/>
          <w:sz w:val="24"/>
          <w:szCs w:val="24"/>
        </w:rPr>
        <w:t>ReVelle</w:t>
      </w:r>
      <w:proofErr w:type="spellEnd"/>
      <w:r w:rsidRPr="0029018A">
        <w:rPr>
          <w:rFonts w:ascii="Arial" w:hAnsi="Arial" w:cs="Arial"/>
          <w:sz w:val="24"/>
          <w:szCs w:val="24"/>
        </w:rPr>
        <w:t xml:space="preserve">, </w:t>
      </w:r>
      <w:proofErr w:type="spellStart"/>
      <w:r w:rsidRPr="0029018A">
        <w:rPr>
          <w:rFonts w:ascii="Arial" w:hAnsi="Arial" w:cs="Arial"/>
          <w:sz w:val="24"/>
          <w:szCs w:val="24"/>
        </w:rPr>
        <w:t>R.C.a.C</w:t>
      </w:r>
      <w:proofErr w:type="spellEnd"/>
      <w:r w:rsidRPr="0029018A">
        <w:rPr>
          <w:rFonts w:ascii="Arial" w:hAnsi="Arial" w:cs="Arial"/>
          <w:sz w:val="24"/>
          <w:szCs w:val="24"/>
        </w:rPr>
        <w:t xml:space="preserve">., "The maximal covering location </w:t>
      </w:r>
      <w:proofErr w:type="spellStart"/>
      <w:r w:rsidRPr="0029018A">
        <w:rPr>
          <w:rFonts w:ascii="Arial" w:hAnsi="Arial" w:cs="Arial"/>
          <w:sz w:val="24"/>
          <w:szCs w:val="24"/>
        </w:rPr>
        <w:t>problem"Papers</w:t>
      </w:r>
      <w:proofErr w:type="spellEnd"/>
      <w:r w:rsidRPr="0029018A">
        <w:rPr>
          <w:rFonts w:ascii="Arial" w:hAnsi="Arial" w:cs="Arial"/>
          <w:sz w:val="24"/>
          <w:szCs w:val="24"/>
        </w:rPr>
        <w:t xml:space="preserve"> of the Regional Science Association. Papers of the Regional Science Association</w:t>
      </w:r>
    </w:p>
    <w:p w14:paraId="79A4C9E9" w14:textId="66598E06"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1974. 32(1): p. 101-118.</w:t>
      </w:r>
    </w:p>
    <w:p w14:paraId="4D8BF05E" w14:textId="77777777" w:rsidR="00C75CAA" w:rsidRPr="0029018A" w:rsidRDefault="00C75CAA" w:rsidP="0029018A">
      <w:pPr>
        <w:spacing w:line="240" w:lineRule="auto"/>
        <w:jc w:val="both"/>
        <w:rPr>
          <w:rFonts w:ascii="Arial" w:hAnsi="Arial" w:cs="Arial"/>
          <w:sz w:val="24"/>
          <w:szCs w:val="24"/>
          <w:lang w:val="es-CU"/>
        </w:rPr>
      </w:pPr>
      <w:r w:rsidRPr="0029018A">
        <w:rPr>
          <w:rFonts w:ascii="Arial" w:hAnsi="Arial" w:cs="Arial"/>
          <w:sz w:val="24"/>
          <w:szCs w:val="24"/>
        </w:rPr>
        <w:t>11.</w:t>
      </w:r>
      <w:r w:rsidRPr="0029018A">
        <w:rPr>
          <w:rFonts w:ascii="Arial" w:hAnsi="Arial" w:cs="Arial"/>
          <w:sz w:val="24"/>
          <w:szCs w:val="24"/>
        </w:rPr>
        <w:tab/>
      </w:r>
      <w:proofErr w:type="spellStart"/>
      <w:r w:rsidRPr="0029018A">
        <w:rPr>
          <w:rFonts w:ascii="Arial" w:hAnsi="Arial" w:cs="Arial"/>
          <w:sz w:val="24"/>
          <w:szCs w:val="24"/>
        </w:rPr>
        <w:t>Krass</w:t>
      </w:r>
      <w:proofErr w:type="spellEnd"/>
      <w:r w:rsidRPr="0029018A">
        <w:rPr>
          <w:rFonts w:ascii="Arial" w:hAnsi="Arial" w:cs="Arial"/>
          <w:sz w:val="24"/>
          <w:szCs w:val="24"/>
        </w:rPr>
        <w:t xml:space="preserve">, </w:t>
      </w:r>
      <w:proofErr w:type="spellStart"/>
      <w:r w:rsidRPr="0029018A">
        <w:rPr>
          <w:rFonts w:ascii="Arial" w:hAnsi="Arial" w:cs="Arial"/>
          <w:sz w:val="24"/>
          <w:szCs w:val="24"/>
        </w:rPr>
        <w:t>O.B.a.D</w:t>
      </w:r>
      <w:proofErr w:type="spellEnd"/>
      <w:r w:rsidRPr="0029018A">
        <w:rPr>
          <w:rFonts w:ascii="Arial" w:hAnsi="Arial" w:cs="Arial"/>
          <w:sz w:val="24"/>
          <w:szCs w:val="24"/>
        </w:rPr>
        <w:t xml:space="preserve">., "The generalized maximal covering location problem". </w:t>
      </w:r>
      <w:proofErr w:type="spellStart"/>
      <w:r w:rsidRPr="0029018A">
        <w:rPr>
          <w:rFonts w:ascii="Arial" w:hAnsi="Arial" w:cs="Arial"/>
          <w:sz w:val="24"/>
          <w:szCs w:val="24"/>
          <w:lang w:val="es-CU"/>
        </w:rPr>
        <w:t>Computers</w:t>
      </w:r>
      <w:proofErr w:type="spellEnd"/>
      <w:r w:rsidRPr="0029018A">
        <w:rPr>
          <w:rFonts w:ascii="Arial" w:hAnsi="Arial" w:cs="Arial"/>
          <w:sz w:val="24"/>
          <w:szCs w:val="24"/>
          <w:lang w:val="es-CU"/>
        </w:rPr>
        <w:t xml:space="preserve"> &amp; </w:t>
      </w:r>
      <w:proofErr w:type="spellStart"/>
      <w:r w:rsidRPr="0029018A">
        <w:rPr>
          <w:rFonts w:ascii="Arial" w:hAnsi="Arial" w:cs="Arial"/>
          <w:sz w:val="24"/>
          <w:szCs w:val="24"/>
          <w:lang w:val="es-CU"/>
        </w:rPr>
        <w:t>Operations</w:t>
      </w:r>
      <w:proofErr w:type="spellEnd"/>
      <w:r w:rsidRPr="0029018A">
        <w:rPr>
          <w:rFonts w:ascii="Arial" w:hAnsi="Arial" w:cs="Arial"/>
          <w:sz w:val="24"/>
          <w:szCs w:val="24"/>
          <w:lang w:val="es-CU"/>
        </w:rPr>
        <w:t xml:space="preserve"> </w:t>
      </w:r>
      <w:proofErr w:type="spellStart"/>
      <w:r w:rsidRPr="0029018A">
        <w:rPr>
          <w:rFonts w:ascii="Arial" w:hAnsi="Arial" w:cs="Arial"/>
          <w:sz w:val="24"/>
          <w:szCs w:val="24"/>
          <w:lang w:val="es-CU"/>
        </w:rPr>
        <w:t>Research</w:t>
      </w:r>
      <w:proofErr w:type="spellEnd"/>
      <w:r w:rsidRPr="0029018A">
        <w:rPr>
          <w:rFonts w:ascii="Arial" w:hAnsi="Arial" w:cs="Arial"/>
          <w:sz w:val="24"/>
          <w:szCs w:val="24"/>
          <w:lang w:val="es-CU"/>
        </w:rPr>
        <w:t>, 2002. vol. 29, no. 6, pp. 563–581(6).</w:t>
      </w:r>
    </w:p>
    <w:p w14:paraId="0C912F47"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lang w:val="es-CU"/>
        </w:rPr>
        <w:t>12.</w:t>
      </w:r>
      <w:r w:rsidRPr="0029018A">
        <w:rPr>
          <w:rFonts w:ascii="Arial" w:hAnsi="Arial" w:cs="Arial"/>
          <w:sz w:val="24"/>
          <w:szCs w:val="24"/>
          <w:lang w:val="es-CU"/>
        </w:rPr>
        <w:tab/>
      </w:r>
      <w:proofErr w:type="spellStart"/>
      <w:r w:rsidRPr="0029018A">
        <w:rPr>
          <w:rFonts w:ascii="Arial" w:hAnsi="Arial" w:cs="Arial"/>
          <w:sz w:val="24"/>
          <w:szCs w:val="24"/>
          <w:lang w:val="es-CU"/>
        </w:rPr>
        <w:t>Nodarse</w:t>
      </w:r>
      <w:proofErr w:type="spellEnd"/>
      <w:r w:rsidRPr="0029018A">
        <w:rPr>
          <w:rFonts w:ascii="Arial" w:hAnsi="Arial" w:cs="Arial"/>
          <w:sz w:val="24"/>
          <w:szCs w:val="24"/>
          <w:lang w:val="es-CU"/>
        </w:rPr>
        <w:t xml:space="preserve">, C.P., Propuesta de solución para el problema de máxima cobertura dinámico con tipos de instalaciones. </w:t>
      </w:r>
      <w:r w:rsidRPr="0029018A">
        <w:rPr>
          <w:rFonts w:ascii="Arial" w:hAnsi="Arial" w:cs="Arial"/>
          <w:sz w:val="24"/>
          <w:szCs w:val="24"/>
        </w:rPr>
        <w:t>2018, ISPJAE. p. 100.</w:t>
      </w:r>
    </w:p>
    <w:p w14:paraId="38CF6433" w14:textId="77777777"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13.</w:t>
      </w:r>
      <w:r w:rsidRPr="0029018A">
        <w:rPr>
          <w:rFonts w:ascii="Arial" w:hAnsi="Arial" w:cs="Arial"/>
          <w:sz w:val="24"/>
          <w:szCs w:val="24"/>
        </w:rPr>
        <w:tab/>
        <w:t xml:space="preserve">Wooldridge, M., An Introduction to </w:t>
      </w:r>
      <w:proofErr w:type="spellStart"/>
      <w:r w:rsidRPr="0029018A">
        <w:rPr>
          <w:rFonts w:ascii="Arial" w:hAnsi="Arial" w:cs="Arial"/>
          <w:sz w:val="24"/>
          <w:szCs w:val="24"/>
        </w:rPr>
        <w:t>MultiAgent</w:t>
      </w:r>
      <w:proofErr w:type="spellEnd"/>
      <w:r w:rsidRPr="0029018A">
        <w:rPr>
          <w:rFonts w:ascii="Arial" w:hAnsi="Arial" w:cs="Arial"/>
          <w:sz w:val="24"/>
          <w:szCs w:val="24"/>
        </w:rPr>
        <w:t xml:space="preserve"> Systems, ed. n. ed. 2009: John Wiley &amp; Sons.</w:t>
      </w:r>
    </w:p>
    <w:p w14:paraId="646F6E5B" w14:textId="0743D538" w:rsidR="00C75CAA" w:rsidRPr="0029018A" w:rsidRDefault="00C75CAA" w:rsidP="0029018A">
      <w:pPr>
        <w:spacing w:line="240" w:lineRule="auto"/>
        <w:jc w:val="both"/>
        <w:rPr>
          <w:rFonts w:ascii="Arial" w:hAnsi="Arial" w:cs="Arial"/>
          <w:sz w:val="24"/>
          <w:szCs w:val="24"/>
        </w:rPr>
      </w:pPr>
      <w:r w:rsidRPr="0029018A">
        <w:rPr>
          <w:rFonts w:ascii="Arial" w:hAnsi="Arial" w:cs="Arial"/>
          <w:sz w:val="24"/>
          <w:szCs w:val="24"/>
        </w:rPr>
        <w:t>14.</w:t>
      </w:r>
      <w:r w:rsidRPr="0029018A">
        <w:rPr>
          <w:rFonts w:ascii="Arial" w:hAnsi="Arial" w:cs="Arial"/>
          <w:sz w:val="24"/>
          <w:szCs w:val="24"/>
        </w:rPr>
        <w:tab/>
        <w:t>L, T., Agent-based computational economics: modeling economies as complex adaptive systems.  . Inf Sci., 2003(149(4)): p. 262–268.  .</w:t>
      </w:r>
    </w:p>
    <w:p w14:paraId="501F95A4" w14:textId="31E2CA16" w:rsidR="008A2D57"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14.    L, T., Agent-based computational economics: modeling economies as complex adaptive systems.  . Inf Sci., 2003(149(4)): p. 262–268.</w:t>
      </w:r>
    </w:p>
    <w:p w14:paraId="39249D44" w14:textId="34EEB873" w:rsidR="00EA077F" w:rsidRPr="0029018A" w:rsidRDefault="00EA077F" w:rsidP="0029018A">
      <w:pPr>
        <w:spacing w:line="240" w:lineRule="auto"/>
        <w:jc w:val="both"/>
        <w:rPr>
          <w:rFonts w:ascii="Arial" w:hAnsi="Arial" w:cs="Arial"/>
          <w:sz w:val="24"/>
          <w:szCs w:val="24"/>
        </w:rPr>
      </w:pPr>
      <w:r w:rsidRPr="0029018A">
        <w:rPr>
          <w:rFonts w:ascii="Arial" w:hAnsi="Arial" w:cs="Arial"/>
          <w:sz w:val="24"/>
          <w:szCs w:val="24"/>
        </w:rPr>
        <w:t xml:space="preserve">15.     E, B., Agent-based modeling: Methods and techniques for simulating human systems. Proc Natl </w:t>
      </w:r>
      <w:proofErr w:type="spellStart"/>
      <w:r w:rsidRPr="0029018A">
        <w:rPr>
          <w:rFonts w:ascii="Arial" w:hAnsi="Arial" w:cs="Arial"/>
          <w:sz w:val="24"/>
          <w:szCs w:val="24"/>
        </w:rPr>
        <w:t>Acad</w:t>
      </w:r>
      <w:proofErr w:type="spellEnd"/>
      <w:r w:rsidRPr="0029018A">
        <w:rPr>
          <w:rFonts w:ascii="Arial" w:hAnsi="Arial" w:cs="Arial"/>
          <w:sz w:val="24"/>
          <w:szCs w:val="24"/>
        </w:rPr>
        <w:t xml:space="preserve"> Sci, 2002: p. 7280–7287. </w:t>
      </w:r>
    </w:p>
    <w:p w14:paraId="06F97C8E" w14:textId="709C3D76"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rPr>
        <w:t xml:space="preserve">16.    </w:t>
      </w:r>
      <w:r w:rsidR="00EA077F" w:rsidRPr="0029018A">
        <w:rPr>
          <w:rFonts w:ascii="Arial" w:hAnsi="Arial" w:cs="Arial"/>
          <w:sz w:val="24"/>
          <w:szCs w:val="24"/>
        </w:rPr>
        <w:t xml:space="preserve"> </w:t>
      </w:r>
      <w:r w:rsidRPr="0029018A">
        <w:rPr>
          <w:rFonts w:ascii="Arial" w:hAnsi="Arial" w:cs="Arial"/>
          <w:sz w:val="24"/>
          <w:szCs w:val="24"/>
        </w:rPr>
        <w:t xml:space="preserve"> Lin, P.-F.C.S.-J., “Using Swarm to Build a Multi-Agent Simulation System for Artificial Stock Market,”. presented at the Proceedings of the Second Workshop on Knowledge Economy and Electronic Commerce, 2009.</w:t>
      </w:r>
    </w:p>
    <w:p w14:paraId="690FA34B" w14:textId="2999A91D" w:rsidR="008A2D57" w:rsidRPr="0029018A" w:rsidRDefault="008A2D57" w:rsidP="0029018A">
      <w:pPr>
        <w:spacing w:line="240" w:lineRule="auto"/>
        <w:jc w:val="both"/>
        <w:rPr>
          <w:rFonts w:ascii="Arial" w:hAnsi="Arial" w:cs="Arial"/>
          <w:sz w:val="24"/>
          <w:szCs w:val="24"/>
          <w:lang w:val="es-CU"/>
        </w:rPr>
      </w:pPr>
      <w:r w:rsidRPr="0029018A">
        <w:rPr>
          <w:rFonts w:ascii="Arial" w:hAnsi="Arial" w:cs="Arial"/>
          <w:sz w:val="24"/>
          <w:szCs w:val="24"/>
          <w:lang w:val="es-CU"/>
        </w:rPr>
        <w:lastRenderedPageBreak/>
        <w:t xml:space="preserve">17.      Izquierdo LR, G.J., Santos JI, Del Olmo R Modelado de sistemas complejos mediante simulación basada en agentes y mediante dinámica de sistemas. EMPIRIA </w:t>
      </w:r>
      <w:proofErr w:type="spellStart"/>
      <w:r w:rsidRPr="0029018A">
        <w:rPr>
          <w:rFonts w:ascii="Arial" w:hAnsi="Arial" w:cs="Arial"/>
          <w:sz w:val="24"/>
          <w:szCs w:val="24"/>
          <w:lang w:val="es-CU"/>
        </w:rPr>
        <w:t>Rev</w:t>
      </w:r>
      <w:proofErr w:type="spellEnd"/>
      <w:r w:rsidRPr="0029018A">
        <w:rPr>
          <w:rFonts w:ascii="Arial" w:hAnsi="Arial" w:cs="Arial"/>
          <w:sz w:val="24"/>
          <w:szCs w:val="24"/>
          <w:lang w:val="es-CU"/>
        </w:rPr>
        <w:t xml:space="preserve"> </w:t>
      </w:r>
      <w:proofErr w:type="spellStart"/>
      <w:r w:rsidRPr="0029018A">
        <w:rPr>
          <w:rFonts w:ascii="Arial" w:hAnsi="Arial" w:cs="Arial"/>
          <w:sz w:val="24"/>
          <w:szCs w:val="24"/>
          <w:lang w:val="es-CU"/>
        </w:rPr>
        <w:t>Metodol</w:t>
      </w:r>
      <w:proofErr w:type="spellEnd"/>
      <w:r w:rsidRPr="0029018A">
        <w:rPr>
          <w:rFonts w:ascii="Arial" w:hAnsi="Arial" w:cs="Arial"/>
          <w:sz w:val="24"/>
          <w:szCs w:val="24"/>
          <w:lang w:val="es-CU"/>
        </w:rPr>
        <w:t xml:space="preserve"> Las </w:t>
      </w:r>
      <w:proofErr w:type="spellStart"/>
      <w:r w:rsidRPr="0029018A">
        <w:rPr>
          <w:rFonts w:ascii="Arial" w:hAnsi="Arial" w:cs="Arial"/>
          <w:sz w:val="24"/>
          <w:szCs w:val="24"/>
          <w:lang w:val="es-CU"/>
        </w:rPr>
        <w:t>Cienc</w:t>
      </w:r>
      <w:proofErr w:type="spellEnd"/>
      <w:r w:rsidRPr="0029018A">
        <w:rPr>
          <w:rFonts w:ascii="Arial" w:hAnsi="Arial" w:cs="Arial"/>
          <w:sz w:val="24"/>
          <w:szCs w:val="24"/>
          <w:lang w:val="es-CU"/>
        </w:rPr>
        <w:t xml:space="preserve"> Soc., 2008.</w:t>
      </w:r>
    </w:p>
    <w:p w14:paraId="2F172E4A" w14:textId="6AADFF54" w:rsidR="008A2D57" w:rsidRPr="0029018A" w:rsidRDefault="008A2D57" w:rsidP="0029018A">
      <w:pPr>
        <w:spacing w:line="240" w:lineRule="auto"/>
        <w:jc w:val="both"/>
        <w:rPr>
          <w:rFonts w:ascii="Arial" w:hAnsi="Arial" w:cs="Arial"/>
          <w:sz w:val="24"/>
          <w:szCs w:val="24"/>
        </w:rPr>
      </w:pPr>
      <w:r w:rsidRPr="0029018A">
        <w:rPr>
          <w:rFonts w:ascii="Arial" w:hAnsi="Arial" w:cs="Arial"/>
          <w:sz w:val="24"/>
          <w:szCs w:val="24"/>
          <w:lang w:val="es-CU"/>
        </w:rPr>
        <w:t xml:space="preserve">18.       R, M., </w:t>
      </w:r>
      <w:proofErr w:type="spellStart"/>
      <w:r w:rsidRPr="0029018A">
        <w:rPr>
          <w:rFonts w:ascii="Arial" w:hAnsi="Arial" w:cs="Arial"/>
          <w:sz w:val="24"/>
          <w:szCs w:val="24"/>
          <w:lang w:val="es-CU"/>
        </w:rPr>
        <w:t>Computer</w:t>
      </w:r>
      <w:proofErr w:type="spellEnd"/>
      <w:r w:rsidRPr="0029018A">
        <w:rPr>
          <w:rFonts w:ascii="Arial" w:hAnsi="Arial" w:cs="Arial"/>
          <w:sz w:val="24"/>
          <w:szCs w:val="24"/>
          <w:lang w:val="es-CU"/>
        </w:rPr>
        <w:t xml:space="preserve"> </w:t>
      </w:r>
      <w:proofErr w:type="spellStart"/>
      <w:r w:rsidRPr="0029018A">
        <w:rPr>
          <w:rFonts w:ascii="Arial" w:hAnsi="Arial" w:cs="Arial"/>
          <w:sz w:val="24"/>
          <w:szCs w:val="24"/>
          <w:lang w:val="es-CU"/>
        </w:rPr>
        <w:t>Simulation</w:t>
      </w:r>
      <w:proofErr w:type="spellEnd"/>
      <w:r w:rsidRPr="0029018A">
        <w:rPr>
          <w:rFonts w:ascii="Arial" w:hAnsi="Arial" w:cs="Arial"/>
          <w:sz w:val="24"/>
          <w:szCs w:val="24"/>
          <w:lang w:val="es-CU"/>
        </w:rPr>
        <w:t xml:space="preserve">. </w:t>
      </w:r>
      <w:r w:rsidRPr="0029018A">
        <w:rPr>
          <w:rFonts w:ascii="Arial" w:hAnsi="Arial" w:cs="Arial"/>
          <w:sz w:val="24"/>
          <w:szCs w:val="24"/>
        </w:rPr>
        <w:t>A practical perspective. Academic Press, Inc, 1991. 1.</w:t>
      </w:r>
    </w:p>
    <w:p w14:paraId="21C361BC" w14:textId="17F863BE" w:rsidR="000A3074" w:rsidRPr="00847A0D" w:rsidRDefault="00131162" w:rsidP="0029018A">
      <w:pPr>
        <w:spacing w:line="240" w:lineRule="auto"/>
        <w:jc w:val="both"/>
        <w:rPr>
          <w:rFonts w:ascii="Arial" w:hAnsi="Arial" w:cs="Arial"/>
          <w:sz w:val="24"/>
          <w:szCs w:val="24"/>
          <w:lang w:val="es-CU"/>
        </w:rPr>
      </w:pPr>
      <w:r w:rsidRPr="0029018A">
        <w:rPr>
          <w:rFonts w:ascii="Arial" w:hAnsi="Arial" w:cs="Arial"/>
          <w:sz w:val="24"/>
          <w:szCs w:val="24"/>
        </w:rPr>
        <w:t xml:space="preserve">19.     </w:t>
      </w:r>
      <w:r w:rsidR="000A3074" w:rsidRPr="0029018A">
        <w:rPr>
          <w:rFonts w:ascii="Arial" w:hAnsi="Arial" w:cs="Arial"/>
          <w:sz w:val="24"/>
          <w:szCs w:val="24"/>
        </w:rPr>
        <w:t xml:space="preserve"> </w:t>
      </w:r>
      <w:proofErr w:type="spellStart"/>
      <w:r w:rsidR="000A3074" w:rsidRPr="0029018A">
        <w:rPr>
          <w:rFonts w:ascii="Arial" w:hAnsi="Arial" w:cs="Arial"/>
          <w:sz w:val="24"/>
          <w:szCs w:val="24"/>
        </w:rPr>
        <w:t>Davidsson</w:t>
      </w:r>
      <w:proofErr w:type="spellEnd"/>
      <w:r w:rsidR="000A3074" w:rsidRPr="0029018A">
        <w:rPr>
          <w:rFonts w:ascii="Arial" w:hAnsi="Arial" w:cs="Arial"/>
          <w:sz w:val="24"/>
          <w:szCs w:val="24"/>
        </w:rPr>
        <w:t xml:space="preserve">, “Agent Based Social Simulation: A Computer Science View,”. J. </w:t>
      </w:r>
      <w:proofErr w:type="spellStart"/>
      <w:r w:rsidR="000A3074" w:rsidRPr="0029018A">
        <w:rPr>
          <w:rFonts w:ascii="Arial" w:hAnsi="Arial" w:cs="Arial"/>
          <w:sz w:val="24"/>
          <w:szCs w:val="24"/>
        </w:rPr>
        <w:t>Artif</w:t>
      </w:r>
      <w:proofErr w:type="spellEnd"/>
      <w:r w:rsidR="000A3074" w:rsidRPr="0029018A">
        <w:rPr>
          <w:rFonts w:ascii="Arial" w:hAnsi="Arial" w:cs="Arial"/>
          <w:sz w:val="24"/>
          <w:szCs w:val="24"/>
        </w:rPr>
        <w:t xml:space="preserve">. </w:t>
      </w:r>
      <w:r w:rsidR="000A3074" w:rsidRPr="00847A0D">
        <w:rPr>
          <w:rFonts w:ascii="Arial" w:hAnsi="Arial" w:cs="Arial"/>
          <w:sz w:val="24"/>
          <w:szCs w:val="24"/>
          <w:lang w:val="es-CU"/>
        </w:rPr>
        <w:t xml:space="preserve">Soc. Soc. </w:t>
      </w:r>
      <w:proofErr w:type="spellStart"/>
      <w:r w:rsidR="000A3074" w:rsidRPr="00847A0D">
        <w:rPr>
          <w:rFonts w:ascii="Arial" w:hAnsi="Arial" w:cs="Arial"/>
          <w:sz w:val="24"/>
          <w:szCs w:val="24"/>
          <w:lang w:val="es-CU"/>
        </w:rPr>
        <w:t>Simul</w:t>
      </w:r>
      <w:proofErr w:type="spellEnd"/>
      <w:r w:rsidR="000A3074" w:rsidRPr="00847A0D">
        <w:rPr>
          <w:rFonts w:ascii="Arial" w:hAnsi="Arial" w:cs="Arial"/>
          <w:sz w:val="24"/>
          <w:szCs w:val="24"/>
          <w:lang w:val="es-CU"/>
        </w:rPr>
        <w:t>, 2002. 5.</w:t>
      </w:r>
    </w:p>
    <w:p w14:paraId="758E3E01" w14:textId="5A0C8667" w:rsidR="000A3074" w:rsidRPr="0029018A" w:rsidRDefault="000A3074" w:rsidP="0029018A">
      <w:pPr>
        <w:spacing w:line="240" w:lineRule="auto"/>
        <w:jc w:val="both"/>
        <w:rPr>
          <w:rFonts w:ascii="Arial" w:hAnsi="Arial" w:cs="Arial"/>
          <w:sz w:val="24"/>
          <w:szCs w:val="24"/>
          <w:lang w:val="es-CU"/>
        </w:rPr>
      </w:pPr>
      <w:r w:rsidRPr="00847A0D">
        <w:rPr>
          <w:rFonts w:ascii="Arial" w:hAnsi="Arial" w:cs="Arial"/>
          <w:sz w:val="24"/>
          <w:szCs w:val="24"/>
          <w:lang w:val="es-CU"/>
        </w:rPr>
        <w:t xml:space="preserve">20.      </w:t>
      </w:r>
      <w:r w:rsidRPr="0029018A">
        <w:rPr>
          <w:rFonts w:ascii="Arial" w:hAnsi="Arial" w:cs="Arial"/>
          <w:sz w:val="24"/>
          <w:szCs w:val="24"/>
          <w:lang w:val="es-CU"/>
        </w:rPr>
        <w:t>FS, H., Investigación de operaciones. McGraw-Hill Interamericana de España S.L., 2010: p. 1008.</w:t>
      </w:r>
    </w:p>
    <w:p w14:paraId="71CECD5A" w14:textId="5FB19C37" w:rsidR="000A3074" w:rsidRPr="0029018A" w:rsidRDefault="000A3074" w:rsidP="0029018A">
      <w:pPr>
        <w:spacing w:line="240" w:lineRule="auto"/>
        <w:jc w:val="both"/>
        <w:rPr>
          <w:rFonts w:ascii="Arial" w:hAnsi="Arial" w:cs="Arial"/>
          <w:sz w:val="24"/>
          <w:szCs w:val="24"/>
          <w:lang w:val="es-CU"/>
        </w:rPr>
      </w:pPr>
      <w:r w:rsidRPr="0029018A">
        <w:rPr>
          <w:rFonts w:ascii="Arial" w:hAnsi="Arial" w:cs="Arial"/>
          <w:sz w:val="24"/>
          <w:szCs w:val="24"/>
          <w:lang w:val="es-CU"/>
        </w:rPr>
        <w:t>21.      Díaz, D.I., Simulación Social Basada en Agentes: Estudio de casos 2018, ISPJAE. p. 81.</w:t>
      </w:r>
    </w:p>
    <w:p w14:paraId="179CA3CD" w14:textId="36F63B07"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22.       Zhou Z, C.W.V., Chow JH, Agent-based simulation of electricity markets: a survey of tools.  </w:t>
      </w:r>
      <w:proofErr w:type="spellStart"/>
      <w:r w:rsidRPr="0029018A">
        <w:rPr>
          <w:rFonts w:ascii="Arial" w:hAnsi="Arial" w:cs="Arial"/>
          <w:sz w:val="24"/>
          <w:szCs w:val="24"/>
        </w:rPr>
        <w:t>Artif</w:t>
      </w:r>
      <w:proofErr w:type="spellEnd"/>
      <w:r w:rsidRPr="0029018A">
        <w:rPr>
          <w:rFonts w:ascii="Arial" w:hAnsi="Arial" w:cs="Arial"/>
          <w:sz w:val="24"/>
          <w:szCs w:val="24"/>
        </w:rPr>
        <w:t xml:space="preserve"> </w:t>
      </w:r>
      <w:proofErr w:type="spellStart"/>
      <w:r w:rsidRPr="0029018A">
        <w:rPr>
          <w:rFonts w:ascii="Arial" w:hAnsi="Arial" w:cs="Arial"/>
          <w:sz w:val="24"/>
          <w:szCs w:val="24"/>
        </w:rPr>
        <w:t>Intell</w:t>
      </w:r>
      <w:proofErr w:type="spellEnd"/>
      <w:r w:rsidRPr="0029018A">
        <w:rPr>
          <w:rFonts w:ascii="Arial" w:hAnsi="Arial" w:cs="Arial"/>
          <w:sz w:val="24"/>
          <w:szCs w:val="24"/>
        </w:rPr>
        <w:t xml:space="preserve"> Rev, </w:t>
      </w:r>
      <w:proofErr w:type="spellStart"/>
      <w:r w:rsidRPr="0029018A">
        <w:rPr>
          <w:rFonts w:ascii="Arial" w:hAnsi="Arial" w:cs="Arial"/>
          <w:sz w:val="24"/>
          <w:szCs w:val="24"/>
        </w:rPr>
        <w:t>diciembre</w:t>
      </w:r>
      <w:proofErr w:type="spellEnd"/>
      <w:r w:rsidRPr="0029018A">
        <w:rPr>
          <w:rFonts w:ascii="Arial" w:hAnsi="Arial" w:cs="Arial"/>
          <w:sz w:val="24"/>
          <w:szCs w:val="24"/>
        </w:rPr>
        <w:t xml:space="preserve"> de 2007: p. 305–342.</w:t>
      </w:r>
    </w:p>
    <w:p w14:paraId="378811D0" w14:textId="7D20FE2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23.      Singh D, P.L., Logan B, Integrating BDI Agents with Agent-Based Simulation Platforms. </w:t>
      </w:r>
      <w:proofErr w:type="spellStart"/>
      <w:r w:rsidRPr="0029018A">
        <w:rPr>
          <w:rFonts w:ascii="Arial" w:hAnsi="Arial" w:cs="Arial"/>
          <w:sz w:val="24"/>
          <w:szCs w:val="24"/>
        </w:rPr>
        <w:t>Auton</w:t>
      </w:r>
      <w:proofErr w:type="spellEnd"/>
      <w:r w:rsidRPr="0029018A">
        <w:rPr>
          <w:rFonts w:ascii="Arial" w:hAnsi="Arial" w:cs="Arial"/>
          <w:sz w:val="24"/>
          <w:szCs w:val="24"/>
        </w:rPr>
        <w:t xml:space="preserve"> Agents Multi-Agent Syst., </w:t>
      </w:r>
      <w:proofErr w:type="spellStart"/>
      <w:r w:rsidRPr="0029018A">
        <w:rPr>
          <w:rFonts w:ascii="Arial" w:hAnsi="Arial" w:cs="Arial"/>
          <w:sz w:val="24"/>
          <w:szCs w:val="24"/>
        </w:rPr>
        <w:t>noviembre</w:t>
      </w:r>
      <w:proofErr w:type="spellEnd"/>
      <w:r w:rsidRPr="0029018A">
        <w:rPr>
          <w:rFonts w:ascii="Arial" w:hAnsi="Arial" w:cs="Arial"/>
          <w:sz w:val="24"/>
          <w:szCs w:val="24"/>
        </w:rPr>
        <w:t xml:space="preserve"> de 2016: p. 1050–1071.</w:t>
      </w:r>
    </w:p>
    <w:p w14:paraId="3DAB0894" w14:textId="2531DEF9"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24.     YB, M.,</w:t>
      </w:r>
      <w:r w:rsidRPr="0029018A">
        <w:rPr>
          <w:rFonts w:ascii="Arial" w:hAnsi="Arial" w:cs="Arial"/>
          <w:i/>
          <w:sz w:val="24"/>
          <w:szCs w:val="24"/>
        </w:rPr>
        <w:t xml:space="preserve"> Simulation modelling for sustainability a review of the literature. .</w:t>
      </w:r>
      <w:r w:rsidRPr="0029018A">
        <w:rPr>
          <w:rFonts w:ascii="Arial" w:hAnsi="Arial" w:cs="Arial"/>
          <w:sz w:val="24"/>
          <w:szCs w:val="24"/>
        </w:rPr>
        <w:t xml:space="preserve"> Int J Sustain </w:t>
      </w:r>
      <w:proofErr w:type="spellStart"/>
      <w:r w:rsidRPr="0029018A">
        <w:rPr>
          <w:rFonts w:ascii="Arial" w:hAnsi="Arial" w:cs="Arial"/>
          <w:sz w:val="24"/>
          <w:szCs w:val="24"/>
        </w:rPr>
        <w:t>Eng</w:t>
      </w:r>
      <w:proofErr w:type="spellEnd"/>
      <w:r w:rsidRPr="0029018A">
        <w:rPr>
          <w:rFonts w:ascii="Arial" w:hAnsi="Arial" w:cs="Arial"/>
          <w:sz w:val="24"/>
          <w:szCs w:val="24"/>
        </w:rPr>
        <w:t xml:space="preserve">, 2017: p. 2-19.  </w:t>
      </w:r>
    </w:p>
    <w:p w14:paraId="4F22011F" w14:textId="3CF8CE90"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25.      </w:t>
      </w:r>
      <w:proofErr w:type="spellStart"/>
      <w:r w:rsidRPr="0029018A">
        <w:rPr>
          <w:rFonts w:ascii="Arial" w:hAnsi="Arial" w:cs="Arial"/>
          <w:sz w:val="24"/>
          <w:szCs w:val="24"/>
        </w:rPr>
        <w:t>Abar</w:t>
      </w:r>
      <w:proofErr w:type="spellEnd"/>
      <w:r w:rsidRPr="0029018A">
        <w:rPr>
          <w:rFonts w:ascii="Arial" w:hAnsi="Arial" w:cs="Arial"/>
          <w:sz w:val="24"/>
          <w:szCs w:val="24"/>
        </w:rPr>
        <w:t xml:space="preserve"> S, T.G., </w:t>
      </w:r>
      <w:proofErr w:type="spellStart"/>
      <w:r w:rsidRPr="0029018A">
        <w:rPr>
          <w:rFonts w:ascii="Arial" w:hAnsi="Arial" w:cs="Arial"/>
          <w:sz w:val="24"/>
          <w:szCs w:val="24"/>
        </w:rPr>
        <w:t>Lemarinier</w:t>
      </w:r>
      <w:proofErr w:type="spellEnd"/>
      <w:r w:rsidRPr="0029018A">
        <w:rPr>
          <w:rFonts w:ascii="Arial" w:hAnsi="Arial" w:cs="Arial"/>
          <w:sz w:val="24"/>
          <w:szCs w:val="24"/>
        </w:rPr>
        <w:t xml:space="preserve"> P .Agent Based Modelling and Simulation tools: A review of the state-of-art software. . O’Hare </w:t>
      </w:r>
      <w:proofErr w:type="spellStart"/>
      <w:r w:rsidRPr="0029018A">
        <w:rPr>
          <w:rFonts w:ascii="Arial" w:hAnsi="Arial" w:cs="Arial"/>
          <w:sz w:val="24"/>
          <w:szCs w:val="24"/>
        </w:rPr>
        <w:t>GMPComput</w:t>
      </w:r>
      <w:proofErr w:type="spellEnd"/>
      <w:r w:rsidRPr="0029018A">
        <w:rPr>
          <w:rFonts w:ascii="Arial" w:hAnsi="Arial" w:cs="Arial"/>
          <w:sz w:val="24"/>
          <w:szCs w:val="24"/>
        </w:rPr>
        <w:t xml:space="preserve"> Sci Rev, 2017;: p. 1333.</w:t>
      </w:r>
    </w:p>
    <w:p w14:paraId="49470359" w14:textId="6574DBD2" w:rsidR="000A3074" w:rsidRPr="0029018A" w:rsidRDefault="000A3074" w:rsidP="0029018A">
      <w:pPr>
        <w:spacing w:line="240" w:lineRule="auto"/>
        <w:jc w:val="both"/>
        <w:rPr>
          <w:rFonts w:ascii="Arial" w:hAnsi="Arial" w:cs="Arial"/>
          <w:sz w:val="24"/>
          <w:szCs w:val="24"/>
        </w:rPr>
      </w:pPr>
      <w:r w:rsidRPr="0029018A">
        <w:rPr>
          <w:rFonts w:ascii="Arial" w:hAnsi="Arial" w:cs="Arial"/>
          <w:sz w:val="24"/>
          <w:szCs w:val="24"/>
        </w:rPr>
        <w:t xml:space="preserve">26.      Fazel </w:t>
      </w:r>
      <w:proofErr w:type="spellStart"/>
      <w:r w:rsidRPr="0029018A">
        <w:rPr>
          <w:rFonts w:ascii="Arial" w:hAnsi="Arial" w:cs="Arial"/>
          <w:sz w:val="24"/>
          <w:szCs w:val="24"/>
        </w:rPr>
        <w:t>Zarandi</w:t>
      </w:r>
      <w:proofErr w:type="spellEnd"/>
      <w:r w:rsidRPr="0029018A">
        <w:rPr>
          <w:rFonts w:ascii="Arial" w:hAnsi="Arial" w:cs="Arial"/>
          <w:sz w:val="24"/>
          <w:szCs w:val="24"/>
        </w:rPr>
        <w:t>, M. H., et al.: "The large-scale dynamic maximal covering location problem", Mathematical and Computer Modelling, Vol. 57, No. 3-4, pp. 710-719, 2013.</w:t>
      </w:r>
    </w:p>
    <w:p w14:paraId="172B70EB" w14:textId="4492A815"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27.     Church, R. and C. </w:t>
      </w:r>
      <w:proofErr w:type="spellStart"/>
      <w:r w:rsidRPr="0029018A">
        <w:rPr>
          <w:rFonts w:ascii="Arial" w:hAnsi="Arial" w:cs="Arial"/>
          <w:sz w:val="24"/>
          <w:szCs w:val="24"/>
        </w:rPr>
        <w:t>ReVelle</w:t>
      </w:r>
      <w:proofErr w:type="spellEnd"/>
      <w:r w:rsidRPr="0029018A">
        <w:rPr>
          <w:rFonts w:ascii="Arial" w:hAnsi="Arial" w:cs="Arial"/>
          <w:sz w:val="24"/>
          <w:szCs w:val="24"/>
        </w:rPr>
        <w:t>: "The maximal covering location problem", Papers of the Regional  Science Association, Vol. 32, No. 1, pp. 101-118, 1974.</w:t>
      </w:r>
    </w:p>
    <w:p w14:paraId="02D3A3B5" w14:textId="5CD0BD8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28.        </w:t>
      </w:r>
      <w:proofErr w:type="spellStart"/>
      <w:r w:rsidRPr="0029018A">
        <w:rPr>
          <w:rFonts w:ascii="Arial" w:hAnsi="Arial" w:cs="Arial"/>
          <w:sz w:val="24"/>
          <w:szCs w:val="24"/>
        </w:rPr>
        <w:t>Toregas</w:t>
      </w:r>
      <w:proofErr w:type="spellEnd"/>
      <w:r w:rsidRPr="0029018A">
        <w:rPr>
          <w:rFonts w:ascii="Arial" w:hAnsi="Arial" w:cs="Arial"/>
          <w:sz w:val="24"/>
          <w:szCs w:val="24"/>
        </w:rPr>
        <w:t>, C.: "A covering formulation for the location of public service facilities", Master's Thesis,            Cornell University, 1970.</w:t>
      </w:r>
    </w:p>
    <w:p w14:paraId="4F72F475" w14:textId="0FEE9807"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29.        Fazel </w:t>
      </w:r>
      <w:proofErr w:type="spellStart"/>
      <w:r w:rsidRPr="0029018A">
        <w:rPr>
          <w:rFonts w:ascii="Arial" w:hAnsi="Arial" w:cs="Arial"/>
          <w:sz w:val="24"/>
          <w:szCs w:val="24"/>
        </w:rPr>
        <w:t>Zarandi</w:t>
      </w:r>
      <w:proofErr w:type="spellEnd"/>
      <w:r w:rsidRPr="0029018A">
        <w:rPr>
          <w:rFonts w:ascii="Arial" w:hAnsi="Arial" w:cs="Arial"/>
          <w:sz w:val="24"/>
          <w:szCs w:val="24"/>
        </w:rPr>
        <w:t>, M., et al.: "The large-scale dynamic maximal covering location problem", Mathematical and Computer Modelling, Vol. 57, No. 3-4, pp. 710719, 2013.</w:t>
      </w:r>
    </w:p>
    <w:p w14:paraId="534725AC" w14:textId="5C5290CC"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30.     </w:t>
      </w:r>
      <w:r w:rsidR="000A3074" w:rsidRPr="0029018A">
        <w:rPr>
          <w:rFonts w:ascii="Arial" w:hAnsi="Arial" w:cs="Arial"/>
          <w:sz w:val="24"/>
          <w:szCs w:val="24"/>
        </w:rPr>
        <w:t xml:space="preserve">  </w:t>
      </w:r>
      <w:r w:rsidRPr="0029018A">
        <w:rPr>
          <w:rFonts w:ascii="Arial" w:hAnsi="Arial" w:cs="Arial"/>
          <w:sz w:val="24"/>
          <w:szCs w:val="24"/>
        </w:rPr>
        <w:t xml:space="preserve"> Murray, A. T.: "Maximal Coverage Location Problem: Impacts, Significance, and Evolution", </w:t>
      </w:r>
      <w:proofErr w:type="spellStart"/>
      <w:r w:rsidRPr="0029018A">
        <w:rPr>
          <w:rFonts w:ascii="Arial" w:hAnsi="Arial" w:cs="Arial"/>
          <w:sz w:val="24"/>
          <w:szCs w:val="24"/>
        </w:rPr>
        <w:t>Internacional</w:t>
      </w:r>
      <w:proofErr w:type="spellEnd"/>
      <w:r w:rsidRPr="0029018A">
        <w:rPr>
          <w:rFonts w:ascii="Arial" w:hAnsi="Arial" w:cs="Arial"/>
          <w:sz w:val="24"/>
          <w:szCs w:val="24"/>
        </w:rPr>
        <w:t xml:space="preserve"> Regional Science Review, Vol. 39, No. 1, pp. 527, 2016.</w:t>
      </w:r>
    </w:p>
    <w:p w14:paraId="250484D8" w14:textId="3EC6225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31.        </w:t>
      </w:r>
      <w:proofErr w:type="spellStart"/>
      <w:r w:rsidRPr="0029018A">
        <w:rPr>
          <w:rFonts w:ascii="Arial" w:hAnsi="Arial" w:cs="Arial"/>
          <w:sz w:val="24"/>
          <w:szCs w:val="24"/>
        </w:rPr>
        <w:t>Chawathe</w:t>
      </w:r>
      <w:proofErr w:type="spellEnd"/>
      <w:r w:rsidRPr="0029018A">
        <w:rPr>
          <w:rFonts w:ascii="Arial" w:hAnsi="Arial" w:cs="Arial"/>
          <w:sz w:val="24"/>
          <w:szCs w:val="24"/>
        </w:rPr>
        <w:t>, S. S.: "Organizing Hot-Spot Police Patrol Routes", Intelligence and Security Informatics, pp. 79 - 86, 2007.</w:t>
      </w:r>
    </w:p>
    <w:p w14:paraId="52212ECA" w14:textId="6C3D43A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32.        Curtin, K. M., et al.: "Determining Optimal Police Patrol Areas with Maximal Covering and Backup Covering Location Models", </w:t>
      </w:r>
      <w:proofErr w:type="spellStart"/>
      <w:r w:rsidRPr="0029018A">
        <w:rPr>
          <w:rFonts w:ascii="Arial" w:hAnsi="Arial" w:cs="Arial"/>
          <w:sz w:val="24"/>
          <w:szCs w:val="24"/>
        </w:rPr>
        <w:t>Netw</w:t>
      </w:r>
      <w:proofErr w:type="spellEnd"/>
      <w:r w:rsidRPr="0029018A">
        <w:rPr>
          <w:rFonts w:ascii="Arial" w:hAnsi="Arial" w:cs="Arial"/>
          <w:sz w:val="24"/>
          <w:szCs w:val="24"/>
        </w:rPr>
        <w:t xml:space="preserve"> Spat Econ, Vol. 10, pp. 125-145, 2010.</w:t>
      </w:r>
    </w:p>
    <w:p w14:paraId="7484BDF8" w14:textId="23E506ED"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33.         </w:t>
      </w:r>
      <w:proofErr w:type="spellStart"/>
      <w:r w:rsidRPr="0029018A">
        <w:rPr>
          <w:rFonts w:ascii="Arial" w:hAnsi="Arial" w:cs="Arial"/>
          <w:sz w:val="24"/>
          <w:szCs w:val="24"/>
        </w:rPr>
        <w:t>Amponsah</w:t>
      </w:r>
      <w:proofErr w:type="spellEnd"/>
      <w:r w:rsidRPr="0029018A">
        <w:rPr>
          <w:rFonts w:ascii="Arial" w:hAnsi="Arial" w:cs="Arial"/>
          <w:sz w:val="24"/>
          <w:szCs w:val="24"/>
        </w:rPr>
        <w:t>, S., et al.: "Location of ambulance emergency medical service in the Kumasi   metropolis, Ghana", Journal of Mathematics and Computer Science Research, Vol. 4, No. 1, pp. 18-26, 2011.</w:t>
      </w:r>
    </w:p>
    <w:p w14:paraId="4687EEB7" w14:textId="74F75570"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lastRenderedPageBreak/>
        <w:t xml:space="preserve">34.          </w:t>
      </w:r>
      <w:proofErr w:type="spellStart"/>
      <w:r w:rsidRPr="0029018A">
        <w:rPr>
          <w:rFonts w:ascii="Arial" w:hAnsi="Arial" w:cs="Arial"/>
          <w:sz w:val="24"/>
          <w:szCs w:val="24"/>
        </w:rPr>
        <w:t>Azizan</w:t>
      </w:r>
      <w:proofErr w:type="spellEnd"/>
      <w:r w:rsidRPr="0029018A">
        <w:rPr>
          <w:rFonts w:ascii="Arial" w:hAnsi="Arial" w:cs="Arial"/>
          <w:sz w:val="24"/>
          <w:szCs w:val="24"/>
        </w:rPr>
        <w:t>, M. H., et al.: "Application of OpenStreetMap Data in Ambulance Location Problem", Fourth International Conference on Computational Intelligence, Communication Systems and Networks,  2012.</w:t>
      </w:r>
    </w:p>
    <w:p w14:paraId="1C46E7AE" w14:textId="38A6E04A"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35.          </w:t>
      </w:r>
      <w:proofErr w:type="spellStart"/>
      <w:r w:rsidRPr="0029018A">
        <w:rPr>
          <w:rFonts w:ascii="Arial" w:hAnsi="Arial" w:cs="Arial"/>
          <w:sz w:val="24"/>
          <w:szCs w:val="24"/>
        </w:rPr>
        <w:t>Erdemira</w:t>
      </w:r>
      <w:proofErr w:type="spellEnd"/>
      <w:r w:rsidRPr="0029018A">
        <w:rPr>
          <w:rFonts w:ascii="Arial" w:hAnsi="Arial" w:cs="Arial"/>
          <w:sz w:val="24"/>
          <w:szCs w:val="24"/>
        </w:rPr>
        <w:t>, E. T., et al.: "Location coverage models with demand originating from nodes and paths: application to cellular network design", European Journal of Operational Research, Vol. 190, No. 3, pp. 610-632, 2008.</w:t>
      </w:r>
    </w:p>
    <w:p w14:paraId="7D1B3FFB" w14:textId="4F95B2BB"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36.          </w:t>
      </w:r>
      <w:proofErr w:type="spellStart"/>
      <w:r w:rsidRPr="0029018A">
        <w:rPr>
          <w:rFonts w:ascii="Arial" w:hAnsi="Arial" w:cs="Arial"/>
          <w:sz w:val="24"/>
          <w:szCs w:val="24"/>
        </w:rPr>
        <w:t>Tutschku</w:t>
      </w:r>
      <w:proofErr w:type="spellEnd"/>
      <w:r w:rsidRPr="0029018A">
        <w:rPr>
          <w:rFonts w:ascii="Arial" w:hAnsi="Arial" w:cs="Arial"/>
          <w:sz w:val="24"/>
          <w:szCs w:val="24"/>
        </w:rPr>
        <w:t xml:space="preserve">, K.: "Demand-based Radio Network </w:t>
      </w:r>
      <w:proofErr w:type="spellStart"/>
      <w:r w:rsidRPr="0029018A">
        <w:rPr>
          <w:rFonts w:ascii="Arial" w:hAnsi="Arial" w:cs="Arial"/>
          <w:sz w:val="24"/>
          <w:szCs w:val="24"/>
        </w:rPr>
        <w:t>Planing</w:t>
      </w:r>
      <w:proofErr w:type="spellEnd"/>
      <w:r w:rsidRPr="0029018A">
        <w:rPr>
          <w:rFonts w:ascii="Arial" w:hAnsi="Arial" w:cs="Arial"/>
          <w:sz w:val="24"/>
          <w:szCs w:val="24"/>
        </w:rPr>
        <w:t xml:space="preserve"> of Cellular Mobile Communication System", Seventeenth Annual Joint Conference of the IEEE Computer and Communications Societies Proceedings, pp. 1054-1061, 1998.  </w:t>
      </w:r>
    </w:p>
    <w:p w14:paraId="3CF69251" w14:textId="716C5361" w:rsidR="00AB6A02" w:rsidRPr="0029018A" w:rsidRDefault="00AB6A02" w:rsidP="0029018A">
      <w:pPr>
        <w:spacing w:line="240" w:lineRule="auto"/>
        <w:jc w:val="both"/>
        <w:rPr>
          <w:rFonts w:ascii="Arial" w:hAnsi="Arial" w:cs="Arial"/>
          <w:sz w:val="24"/>
          <w:szCs w:val="24"/>
          <w:lang w:val="es-CU"/>
        </w:rPr>
      </w:pPr>
      <w:r w:rsidRPr="0029018A">
        <w:rPr>
          <w:rFonts w:ascii="Arial" w:hAnsi="Arial" w:cs="Arial"/>
          <w:sz w:val="24"/>
          <w:szCs w:val="24"/>
          <w:lang w:val="es-CU"/>
        </w:rPr>
        <w:t xml:space="preserve">37.         Caro Vela, M. D. and C. </w:t>
      </w:r>
      <w:proofErr w:type="spellStart"/>
      <w:r w:rsidRPr="0029018A">
        <w:rPr>
          <w:rFonts w:ascii="Arial" w:hAnsi="Arial" w:cs="Arial"/>
          <w:sz w:val="24"/>
          <w:szCs w:val="24"/>
          <w:lang w:val="es-CU"/>
        </w:rPr>
        <w:t>Paralera</w:t>
      </w:r>
      <w:proofErr w:type="spellEnd"/>
      <w:r w:rsidRPr="0029018A">
        <w:rPr>
          <w:rFonts w:ascii="Arial" w:hAnsi="Arial" w:cs="Arial"/>
          <w:sz w:val="24"/>
          <w:szCs w:val="24"/>
          <w:lang w:val="es-CU"/>
        </w:rPr>
        <w:t xml:space="preserve"> Morales: "Una propuesta para la localización de áreas de servicio y descanso adaptadas al transporte de mercancías peligrosas mediante un modelo de optimización; aplicación al territorio español", Revista de métodos cuantitativos para la economía y la empresa, Vol. 11, No. 1, pp. 17-32, 2011.</w:t>
      </w:r>
    </w:p>
    <w:p w14:paraId="63C79610" w14:textId="07203832" w:rsidR="00AB6A02" w:rsidRPr="0029018A" w:rsidRDefault="00AB6A02" w:rsidP="0029018A">
      <w:pPr>
        <w:spacing w:line="240" w:lineRule="auto"/>
        <w:jc w:val="both"/>
        <w:rPr>
          <w:rFonts w:ascii="Arial" w:hAnsi="Arial" w:cs="Arial"/>
          <w:sz w:val="24"/>
          <w:szCs w:val="24"/>
        </w:rPr>
      </w:pPr>
      <w:r w:rsidRPr="0029018A">
        <w:rPr>
          <w:rFonts w:ascii="Arial" w:hAnsi="Arial" w:cs="Arial"/>
          <w:sz w:val="24"/>
          <w:szCs w:val="24"/>
        </w:rPr>
        <w:t xml:space="preserve">38.       de </w:t>
      </w:r>
      <w:proofErr w:type="spellStart"/>
      <w:r w:rsidRPr="0029018A">
        <w:rPr>
          <w:rFonts w:ascii="Arial" w:hAnsi="Arial" w:cs="Arial"/>
          <w:sz w:val="24"/>
          <w:szCs w:val="24"/>
        </w:rPr>
        <w:t>Rainville</w:t>
      </w:r>
      <w:proofErr w:type="spellEnd"/>
      <w:r w:rsidRPr="0029018A">
        <w:rPr>
          <w:rFonts w:ascii="Arial" w:hAnsi="Arial" w:cs="Arial"/>
          <w:sz w:val="24"/>
          <w:szCs w:val="24"/>
        </w:rPr>
        <w:t>, F. M., et al.: "Co-adapting Mobile Sensor Networks to Maximize Coverage in Dynamic Environments", Proceedings of the 14th annual conference companion on Genetic and evolutionary computation, pp. 14091410, 2012.</w:t>
      </w:r>
    </w:p>
    <w:p w14:paraId="0AB569B9" w14:textId="74CD681E"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39.       Zhou, J., et al.: "A Multi-Objective Model for Fire Station Location under Uncertainty", Advances in information Sciences and Service Sciences, Vol. 5, No. 7, pp. 1184-1191, 2013.</w:t>
      </w:r>
    </w:p>
    <w:p w14:paraId="6DA375E9" w14:textId="28A59EE4"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40.       Tanaka, K.-</w:t>
      </w:r>
      <w:proofErr w:type="spellStart"/>
      <w:r w:rsidRPr="0029018A">
        <w:rPr>
          <w:rFonts w:ascii="Arial" w:hAnsi="Arial" w:cs="Arial"/>
          <w:sz w:val="24"/>
          <w:szCs w:val="24"/>
        </w:rPr>
        <w:t>i</w:t>
      </w:r>
      <w:proofErr w:type="spellEnd"/>
      <w:r w:rsidRPr="0029018A">
        <w:rPr>
          <w:rFonts w:ascii="Arial" w:hAnsi="Arial" w:cs="Arial"/>
          <w:sz w:val="24"/>
          <w:szCs w:val="24"/>
        </w:rPr>
        <w:t xml:space="preserve">.: "Maximum flow-covering location and service start time problem and its application to </w:t>
      </w:r>
      <w:proofErr w:type="spellStart"/>
      <w:r w:rsidRPr="0029018A">
        <w:rPr>
          <w:rFonts w:ascii="Arial" w:hAnsi="Arial" w:cs="Arial"/>
          <w:sz w:val="24"/>
          <w:szCs w:val="24"/>
        </w:rPr>
        <w:t>tokyo</w:t>
      </w:r>
      <w:proofErr w:type="spellEnd"/>
      <w:r w:rsidRPr="0029018A">
        <w:rPr>
          <w:rFonts w:ascii="Arial" w:hAnsi="Arial" w:cs="Arial"/>
          <w:sz w:val="24"/>
          <w:szCs w:val="24"/>
        </w:rPr>
        <w:t xml:space="preserve"> metropolitan railway network", Journal of the Operations Research Society of Japan, Vol. 54, No. 4, pp. 237-258, 2011. </w:t>
      </w:r>
    </w:p>
    <w:p w14:paraId="19835B25" w14:textId="63B718B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41.       S. Steiniger and A. J. Hunter, “Free and open source GIS software for building a spatial data infrastructure,” Geospatial Free Open Source </w:t>
      </w:r>
      <w:proofErr w:type="spellStart"/>
      <w:r w:rsidRPr="0029018A">
        <w:rPr>
          <w:rFonts w:ascii="Arial" w:hAnsi="Arial" w:cs="Arial"/>
          <w:sz w:val="24"/>
          <w:szCs w:val="24"/>
        </w:rPr>
        <w:t>Softw</w:t>
      </w:r>
      <w:proofErr w:type="spellEnd"/>
      <w:r w:rsidRPr="0029018A">
        <w:rPr>
          <w:rFonts w:ascii="Arial" w:hAnsi="Arial" w:cs="Arial"/>
          <w:sz w:val="24"/>
          <w:szCs w:val="24"/>
        </w:rPr>
        <w:t xml:space="preserve">. 21st Century, pp. 247–261, 2012. </w:t>
      </w:r>
    </w:p>
    <w:p w14:paraId="5F4C4E97" w14:textId="76DD7385"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42.        Karen K. Kemp, Encyclopedia of Geographic Information Science. Thousand Oaks, California 91320: SAGE Publications, Inc., 2008. </w:t>
      </w:r>
    </w:p>
    <w:p w14:paraId="0D6FE0E2" w14:textId="155BC9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43.        A. Hillier, “Working with ArcView 10,” 2008. </w:t>
      </w:r>
    </w:p>
    <w:p w14:paraId="1812F267" w14:textId="01650162"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44.        T. E. </w:t>
      </w:r>
      <w:proofErr w:type="spellStart"/>
      <w:r w:rsidRPr="0029018A">
        <w:rPr>
          <w:rFonts w:ascii="Arial" w:hAnsi="Arial" w:cs="Arial"/>
          <w:sz w:val="24"/>
          <w:szCs w:val="24"/>
        </w:rPr>
        <w:t>Thoutireddy</w:t>
      </w:r>
      <w:proofErr w:type="spellEnd"/>
      <w:r w:rsidRPr="0029018A">
        <w:rPr>
          <w:rFonts w:ascii="Arial" w:hAnsi="Arial" w:cs="Arial"/>
          <w:sz w:val="24"/>
          <w:szCs w:val="24"/>
        </w:rPr>
        <w:t>. P, “</w:t>
      </w:r>
      <w:proofErr w:type="spellStart"/>
      <w:r w:rsidRPr="0029018A">
        <w:rPr>
          <w:rFonts w:ascii="Arial" w:hAnsi="Arial" w:cs="Arial"/>
          <w:sz w:val="24"/>
          <w:szCs w:val="24"/>
        </w:rPr>
        <w:t>GeoFramework</w:t>
      </w:r>
      <w:proofErr w:type="spellEnd"/>
      <w:r w:rsidRPr="0029018A">
        <w:rPr>
          <w:rFonts w:ascii="Arial" w:hAnsi="Arial" w:cs="Arial"/>
          <w:sz w:val="24"/>
          <w:szCs w:val="24"/>
        </w:rPr>
        <w:t xml:space="preserve">: Coupling multiple models of mantle convection within a computational framework,” Electron. J. Earth Sci., vol. Volume 7, 2006. </w:t>
      </w:r>
    </w:p>
    <w:p w14:paraId="29EA2B04" w14:textId="70DB8DD3"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45.         M. L. Treglia, An Introduction to GIS using QGIS. 2017. </w:t>
      </w:r>
    </w:p>
    <w:p w14:paraId="17810AE1" w14:textId="418171CF"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46          P. </w:t>
      </w:r>
      <w:proofErr w:type="spellStart"/>
      <w:r w:rsidRPr="0029018A">
        <w:rPr>
          <w:rFonts w:ascii="Arial" w:hAnsi="Arial" w:cs="Arial"/>
          <w:sz w:val="24"/>
          <w:szCs w:val="24"/>
        </w:rPr>
        <w:t>Bresciani</w:t>
      </w:r>
      <w:proofErr w:type="spellEnd"/>
      <w:r w:rsidRPr="0029018A">
        <w:rPr>
          <w:rFonts w:ascii="Arial" w:hAnsi="Arial" w:cs="Arial"/>
          <w:sz w:val="24"/>
          <w:szCs w:val="24"/>
        </w:rPr>
        <w:t xml:space="preserve">, A. Perini, P. </w:t>
      </w:r>
      <w:proofErr w:type="spellStart"/>
      <w:r w:rsidRPr="0029018A">
        <w:rPr>
          <w:rFonts w:ascii="Arial" w:hAnsi="Arial" w:cs="Arial"/>
          <w:sz w:val="24"/>
          <w:szCs w:val="24"/>
        </w:rPr>
        <w:t>Giorgini</w:t>
      </w:r>
      <w:proofErr w:type="spellEnd"/>
      <w:r w:rsidRPr="0029018A">
        <w:rPr>
          <w:rFonts w:ascii="Arial" w:hAnsi="Arial" w:cs="Arial"/>
          <w:sz w:val="24"/>
          <w:szCs w:val="24"/>
        </w:rPr>
        <w:t xml:space="preserve">, F. </w:t>
      </w:r>
      <w:proofErr w:type="spellStart"/>
      <w:r w:rsidRPr="0029018A">
        <w:rPr>
          <w:rFonts w:ascii="Arial" w:hAnsi="Arial" w:cs="Arial"/>
          <w:sz w:val="24"/>
          <w:szCs w:val="24"/>
        </w:rPr>
        <w:t>Giunchiglia</w:t>
      </w:r>
      <w:proofErr w:type="spellEnd"/>
      <w:r w:rsidRPr="0029018A">
        <w:rPr>
          <w:rFonts w:ascii="Arial" w:hAnsi="Arial" w:cs="Arial"/>
          <w:sz w:val="24"/>
          <w:szCs w:val="24"/>
        </w:rPr>
        <w:t xml:space="preserve">, and J. </w:t>
      </w:r>
      <w:proofErr w:type="spellStart"/>
      <w:r w:rsidRPr="0029018A">
        <w:rPr>
          <w:rFonts w:ascii="Arial" w:hAnsi="Arial" w:cs="Arial"/>
          <w:sz w:val="24"/>
          <w:szCs w:val="24"/>
        </w:rPr>
        <w:t>Mylopoulos</w:t>
      </w:r>
      <w:proofErr w:type="spellEnd"/>
      <w:r w:rsidRPr="0029018A">
        <w:rPr>
          <w:rFonts w:ascii="Arial" w:hAnsi="Arial" w:cs="Arial"/>
          <w:sz w:val="24"/>
          <w:szCs w:val="24"/>
        </w:rPr>
        <w:t>, “</w:t>
      </w:r>
      <w:proofErr w:type="spellStart"/>
      <w:r w:rsidRPr="0029018A">
        <w:rPr>
          <w:rFonts w:ascii="Arial" w:hAnsi="Arial" w:cs="Arial"/>
          <w:sz w:val="24"/>
          <w:szCs w:val="24"/>
        </w:rPr>
        <w:t>Tropos</w:t>
      </w:r>
      <w:proofErr w:type="spellEnd"/>
      <w:r w:rsidRPr="0029018A">
        <w:rPr>
          <w:rFonts w:ascii="Arial" w:hAnsi="Arial" w:cs="Arial"/>
          <w:sz w:val="24"/>
          <w:szCs w:val="24"/>
        </w:rPr>
        <w:t xml:space="preserve">: An Agent-Oriented Software Development Methodology,” </w:t>
      </w:r>
      <w:proofErr w:type="spellStart"/>
      <w:r w:rsidRPr="0029018A">
        <w:rPr>
          <w:rFonts w:ascii="Arial" w:hAnsi="Arial" w:cs="Arial"/>
          <w:sz w:val="24"/>
          <w:szCs w:val="24"/>
        </w:rPr>
        <w:t>Auton</w:t>
      </w:r>
      <w:proofErr w:type="spellEnd"/>
      <w:r w:rsidRPr="0029018A">
        <w:rPr>
          <w:rFonts w:ascii="Arial" w:hAnsi="Arial" w:cs="Arial"/>
          <w:sz w:val="24"/>
          <w:szCs w:val="24"/>
        </w:rPr>
        <w:t xml:space="preserve">. Agents Multi-Agent </w:t>
      </w:r>
      <w:proofErr w:type="spellStart"/>
      <w:r w:rsidRPr="0029018A">
        <w:rPr>
          <w:rFonts w:ascii="Arial" w:hAnsi="Arial" w:cs="Arial"/>
          <w:sz w:val="24"/>
          <w:szCs w:val="24"/>
        </w:rPr>
        <w:t>Sytems</w:t>
      </w:r>
      <w:proofErr w:type="spellEnd"/>
      <w:r w:rsidRPr="0029018A">
        <w:rPr>
          <w:rFonts w:ascii="Arial" w:hAnsi="Arial" w:cs="Arial"/>
          <w:sz w:val="24"/>
          <w:szCs w:val="24"/>
        </w:rPr>
        <w:t xml:space="preserve">, vol. 8, pp. 203–236, 2004. </w:t>
      </w:r>
    </w:p>
    <w:p w14:paraId="3C927493" w14:textId="5E9AB056" w:rsidR="00074115" w:rsidRPr="0029018A" w:rsidRDefault="00074115" w:rsidP="0029018A">
      <w:pPr>
        <w:spacing w:line="240" w:lineRule="auto"/>
        <w:jc w:val="both"/>
        <w:rPr>
          <w:rFonts w:ascii="Arial" w:hAnsi="Arial" w:cs="Arial"/>
          <w:sz w:val="24"/>
          <w:szCs w:val="24"/>
        </w:rPr>
      </w:pPr>
      <w:r w:rsidRPr="0029018A">
        <w:rPr>
          <w:rFonts w:ascii="Arial" w:hAnsi="Arial" w:cs="Arial"/>
          <w:sz w:val="24"/>
          <w:szCs w:val="24"/>
        </w:rPr>
        <w:t xml:space="preserve">47.         A. N. D. </w:t>
      </w:r>
      <w:proofErr w:type="spellStart"/>
      <w:r w:rsidRPr="0029018A">
        <w:rPr>
          <w:rFonts w:ascii="Arial" w:hAnsi="Arial" w:cs="Arial"/>
          <w:sz w:val="24"/>
          <w:szCs w:val="24"/>
        </w:rPr>
        <w:t>Bertolini</w:t>
      </w:r>
      <w:proofErr w:type="spellEnd"/>
      <w:r w:rsidRPr="0029018A">
        <w:rPr>
          <w:rFonts w:ascii="Arial" w:hAnsi="Arial" w:cs="Arial"/>
          <w:sz w:val="24"/>
          <w:szCs w:val="24"/>
        </w:rPr>
        <w:t xml:space="preserve">, “TAOM4E: An Eclipse ready tool for Agent-Oriented Modeling. Issue on the development process,” Fondazione Bruno Kessler - </w:t>
      </w:r>
      <w:proofErr w:type="spellStart"/>
      <w:r w:rsidRPr="0029018A">
        <w:rPr>
          <w:rFonts w:ascii="Arial" w:hAnsi="Arial" w:cs="Arial"/>
          <w:sz w:val="24"/>
          <w:szCs w:val="24"/>
        </w:rPr>
        <w:t>Irst</w:t>
      </w:r>
      <w:proofErr w:type="spellEnd"/>
      <w:r w:rsidRPr="0029018A">
        <w:rPr>
          <w:rFonts w:ascii="Arial" w:hAnsi="Arial" w:cs="Arial"/>
          <w:sz w:val="24"/>
          <w:szCs w:val="24"/>
        </w:rPr>
        <w:t xml:space="preserve"> Trento-</w:t>
      </w:r>
      <w:proofErr w:type="spellStart"/>
      <w:r w:rsidRPr="0029018A">
        <w:rPr>
          <w:rFonts w:ascii="Arial" w:hAnsi="Arial" w:cs="Arial"/>
          <w:sz w:val="24"/>
          <w:szCs w:val="24"/>
        </w:rPr>
        <w:t>Povo</w:t>
      </w:r>
      <w:proofErr w:type="spellEnd"/>
      <w:r w:rsidRPr="0029018A">
        <w:rPr>
          <w:rFonts w:ascii="Arial" w:hAnsi="Arial" w:cs="Arial"/>
          <w:sz w:val="24"/>
          <w:szCs w:val="24"/>
        </w:rPr>
        <w:t>, 2006.</w:t>
      </w:r>
    </w:p>
    <w:p w14:paraId="6F6BAE0D" w14:textId="7851E263" w:rsidR="00A80D85" w:rsidRPr="0029018A" w:rsidRDefault="00A80D85" w:rsidP="0029018A">
      <w:pPr>
        <w:spacing w:line="240" w:lineRule="auto"/>
        <w:jc w:val="both"/>
        <w:rPr>
          <w:rFonts w:ascii="Arial" w:hAnsi="Arial" w:cs="Arial"/>
          <w:sz w:val="24"/>
          <w:szCs w:val="24"/>
        </w:rPr>
      </w:pPr>
      <w:r w:rsidRPr="0029018A">
        <w:rPr>
          <w:rFonts w:ascii="Arial" w:hAnsi="Arial" w:cs="Arial"/>
          <w:sz w:val="24"/>
          <w:szCs w:val="24"/>
        </w:rPr>
        <w:lastRenderedPageBreak/>
        <w:t xml:space="preserve">48.        </w:t>
      </w:r>
      <w:proofErr w:type="spellStart"/>
      <w:r w:rsidRPr="0029018A">
        <w:rPr>
          <w:rFonts w:ascii="Arial" w:hAnsi="Arial" w:cs="Arial"/>
          <w:sz w:val="24"/>
          <w:szCs w:val="24"/>
        </w:rPr>
        <w:t>MRosenshine</w:t>
      </w:r>
      <w:proofErr w:type="spellEnd"/>
      <w:r w:rsidRPr="0029018A">
        <w:rPr>
          <w:rFonts w:ascii="Arial" w:hAnsi="Arial" w:cs="Arial"/>
          <w:sz w:val="24"/>
          <w:szCs w:val="24"/>
        </w:rPr>
        <w:t xml:space="preserve">, Contributions </w:t>
      </w:r>
      <w:proofErr w:type="spellStart"/>
      <w:r w:rsidRPr="0029018A">
        <w:rPr>
          <w:rFonts w:ascii="Arial" w:hAnsi="Arial" w:cs="Arial"/>
          <w:sz w:val="24"/>
          <w:szCs w:val="24"/>
        </w:rPr>
        <w:t>toatheory</w:t>
      </w:r>
      <w:proofErr w:type="spellEnd"/>
      <w:r w:rsidRPr="0029018A">
        <w:rPr>
          <w:rFonts w:ascii="Arial" w:hAnsi="Arial" w:cs="Arial"/>
          <w:sz w:val="24"/>
          <w:szCs w:val="24"/>
        </w:rPr>
        <w:t xml:space="preserve"> of patrol scheduling. </w:t>
      </w:r>
      <w:proofErr w:type="spellStart"/>
      <w:r w:rsidRPr="0029018A">
        <w:rPr>
          <w:rFonts w:ascii="Arial" w:hAnsi="Arial" w:cs="Arial"/>
          <w:sz w:val="24"/>
          <w:szCs w:val="24"/>
        </w:rPr>
        <w:t>Oper</w:t>
      </w:r>
      <w:proofErr w:type="spellEnd"/>
      <w:r w:rsidRPr="0029018A">
        <w:rPr>
          <w:rFonts w:ascii="Arial" w:hAnsi="Arial" w:cs="Arial"/>
          <w:sz w:val="24"/>
          <w:szCs w:val="24"/>
        </w:rPr>
        <w:t>. Res. Q(1970-1977). 21, 99–106 (1970)</w:t>
      </w:r>
      <w:r w:rsidR="00A43450" w:rsidRPr="0029018A">
        <w:rPr>
          <w:rFonts w:ascii="Arial" w:hAnsi="Arial" w:cs="Arial"/>
          <w:sz w:val="24"/>
          <w:szCs w:val="24"/>
        </w:rPr>
        <w:t>.</w:t>
      </w:r>
    </w:p>
    <w:p w14:paraId="7866D6D7" w14:textId="24729DB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49.        </w:t>
      </w:r>
      <w:proofErr w:type="spellStart"/>
      <w:r w:rsidRPr="0029018A">
        <w:rPr>
          <w:rFonts w:ascii="Arial" w:hAnsi="Arial" w:cs="Arial"/>
          <w:sz w:val="24"/>
          <w:szCs w:val="24"/>
        </w:rPr>
        <w:t>CDHale</w:t>
      </w:r>
      <w:proofErr w:type="spellEnd"/>
      <w:r w:rsidRPr="0029018A">
        <w:rPr>
          <w:rFonts w:ascii="Arial" w:hAnsi="Arial" w:cs="Arial"/>
          <w:sz w:val="24"/>
          <w:szCs w:val="24"/>
        </w:rPr>
        <w:t xml:space="preserve">, </w:t>
      </w:r>
      <w:proofErr w:type="spellStart"/>
      <w:r w:rsidRPr="0029018A">
        <w:rPr>
          <w:rFonts w:ascii="Arial" w:hAnsi="Arial" w:cs="Arial"/>
          <w:sz w:val="24"/>
          <w:szCs w:val="24"/>
        </w:rPr>
        <w:t>PolicePatrol,OperationsandManagement</w:t>
      </w:r>
      <w:proofErr w:type="spellEnd"/>
      <w:r w:rsidRPr="0029018A">
        <w:rPr>
          <w:rFonts w:ascii="Arial" w:hAnsi="Arial" w:cs="Arial"/>
          <w:sz w:val="24"/>
          <w:szCs w:val="24"/>
        </w:rPr>
        <w:t xml:space="preserve">. (Prentice Hall, Upper </w:t>
      </w:r>
      <w:proofErr w:type="spellStart"/>
      <w:r w:rsidRPr="0029018A">
        <w:rPr>
          <w:rFonts w:ascii="Arial" w:hAnsi="Arial" w:cs="Arial"/>
          <w:sz w:val="24"/>
          <w:szCs w:val="24"/>
        </w:rPr>
        <w:t>SaddleRiver</w:t>
      </w:r>
      <w:proofErr w:type="spellEnd"/>
      <w:r w:rsidRPr="0029018A">
        <w:rPr>
          <w:rFonts w:ascii="Arial" w:hAnsi="Arial" w:cs="Arial"/>
          <w:sz w:val="24"/>
          <w:szCs w:val="24"/>
        </w:rPr>
        <w:t>, 1980)</w:t>
      </w:r>
    </w:p>
    <w:p w14:paraId="453CC794" w14:textId="2EA834DA"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50.        </w:t>
      </w:r>
      <w:proofErr w:type="spellStart"/>
      <w:r w:rsidRPr="0029018A">
        <w:rPr>
          <w:rFonts w:ascii="Arial" w:hAnsi="Arial" w:cs="Arial"/>
          <w:sz w:val="24"/>
          <w:szCs w:val="24"/>
        </w:rPr>
        <w:t>SJD’Amico</w:t>
      </w:r>
      <w:proofErr w:type="spellEnd"/>
      <w:r w:rsidRPr="0029018A">
        <w:rPr>
          <w:rFonts w:ascii="Arial" w:hAnsi="Arial" w:cs="Arial"/>
          <w:sz w:val="24"/>
          <w:szCs w:val="24"/>
        </w:rPr>
        <w:t xml:space="preserve">, </w:t>
      </w:r>
      <w:proofErr w:type="spellStart"/>
      <w:r w:rsidRPr="0029018A">
        <w:rPr>
          <w:rFonts w:ascii="Arial" w:hAnsi="Arial" w:cs="Arial"/>
          <w:sz w:val="24"/>
          <w:szCs w:val="24"/>
        </w:rPr>
        <w:t>SJWang</w:t>
      </w:r>
      <w:proofErr w:type="spellEnd"/>
      <w:r w:rsidRPr="0029018A">
        <w:rPr>
          <w:rFonts w:ascii="Arial" w:hAnsi="Arial" w:cs="Arial"/>
          <w:sz w:val="24"/>
          <w:szCs w:val="24"/>
        </w:rPr>
        <w:t xml:space="preserve">, </w:t>
      </w:r>
      <w:proofErr w:type="spellStart"/>
      <w:r w:rsidRPr="0029018A">
        <w:rPr>
          <w:rFonts w:ascii="Arial" w:hAnsi="Arial" w:cs="Arial"/>
          <w:sz w:val="24"/>
          <w:szCs w:val="24"/>
        </w:rPr>
        <w:t>RBatta</w:t>
      </w:r>
      <w:proofErr w:type="spellEnd"/>
      <w:r w:rsidRPr="0029018A">
        <w:rPr>
          <w:rFonts w:ascii="Arial" w:hAnsi="Arial" w:cs="Arial"/>
          <w:sz w:val="24"/>
          <w:szCs w:val="24"/>
        </w:rPr>
        <w:t xml:space="preserve">, </w:t>
      </w:r>
      <w:proofErr w:type="spellStart"/>
      <w:r w:rsidRPr="0029018A">
        <w:rPr>
          <w:rFonts w:ascii="Arial" w:hAnsi="Arial" w:cs="Arial"/>
          <w:sz w:val="24"/>
          <w:szCs w:val="24"/>
        </w:rPr>
        <w:t>CMRump</w:t>
      </w:r>
      <w:proofErr w:type="spellEnd"/>
      <w:r w:rsidRPr="0029018A">
        <w:rPr>
          <w:rFonts w:ascii="Arial" w:hAnsi="Arial" w:cs="Arial"/>
          <w:sz w:val="24"/>
          <w:szCs w:val="24"/>
        </w:rPr>
        <w:t xml:space="preserve">, </w:t>
      </w:r>
      <w:proofErr w:type="spellStart"/>
      <w:r w:rsidRPr="0029018A">
        <w:rPr>
          <w:rFonts w:ascii="Arial" w:hAnsi="Arial" w:cs="Arial"/>
          <w:sz w:val="24"/>
          <w:szCs w:val="24"/>
        </w:rPr>
        <w:t>Asimulated</w:t>
      </w:r>
      <w:proofErr w:type="spellEnd"/>
      <w:r w:rsidRPr="0029018A">
        <w:rPr>
          <w:rFonts w:ascii="Arial" w:hAnsi="Arial" w:cs="Arial"/>
          <w:sz w:val="24"/>
          <w:szCs w:val="24"/>
        </w:rPr>
        <w:t xml:space="preserve"> annealing approach </w:t>
      </w:r>
      <w:proofErr w:type="spellStart"/>
      <w:r w:rsidRPr="0029018A">
        <w:rPr>
          <w:rFonts w:ascii="Arial" w:hAnsi="Arial" w:cs="Arial"/>
          <w:sz w:val="24"/>
          <w:szCs w:val="24"/>
        </w:rPr>
        <w:t>topolice</w:t>
      </w:r>
      <w:proofErr w:type="spellEnd"/>
      <w:r w:rsidRPr="0029018A">
        <w:rPr>
          <w:rFonts w:ascii="Arial" w:hAnsi="Arial" w:cs="Arial"/>
          <w:sz w:val="24"/>
          <w:szCs w:val="24"/>
        </w:rPr>
        <w:t xml:space="preserve"> district design. </w:t>
      </w:r>
      <w:proofErr w:type="spellStart"/>
      <w:r w:rsidRPr="0029018A">
        <w:rPr>
          <w:rFonts w:ascii="Arial" w:hAnsi="Arial" w:cs="Arial"/>
          <w:sz w:val="24"/>
          <w:szCs w:val="24"/>
        </w:rPr>
        <w:t>Comput</w:t>
      </w:r>
      <w:proofErr w:type="spellEnd"/>
      <w:r w:rsidRPr="0029018A">
        <w:rPr>
          <w:rFonts w:ascii="Arial" w:hAnsi="Arial" w:cs="Arial"/>
          <w:sz w:val="24"/>
          <w:szCs w:val="24"/>
        </w:rPr>
        <w:t xml:space="preserve">. </w:t>
      </w:r>
      <w:proofErr w:type="spellStart"/>
      <w:r w:rsidRPr="0029018A">
        <w:rPr>
          <w:rFonts w:ascii="Arial" w:hAnsi="Arial" w:cs="Arial"/>
          <w:sz w:val="24"/>
          <w:szCs w:val="24"/>
        </w:rPr>
        <w:t>Oper</w:t>
      </w:r>
      <w:proofErr w:type="spellEnd"/>
      <w:r w:rsidRPr="0029018A">
        <w:rPr>
          <w:rFonts w:ascii="Arial" w:hAnsi="Arial" w:cs="Arial"/>
          <w:sz w:val="24"/>
          <w:szCs w:val="24"/>
        </w:rPr>
        <w:t>. Res. 29(6), 667–684 (2002).</w:t>
      </w:r>
    </w:p>
    <w:p w14:paraId="06004C6A" w14:textId="08E8EDFF"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51.        </w:t>
      </w:r>
      <w:proofErr w:type="spellStart"/>
      <w:r w:rsidRPr="0029018A">
        <w:rPr>
          <w:rFonts w:ascii="Arial" w:hAnsi="Arial" w:cs="Arial"/>
          <w:sz w:val="24"/>
          <w:szCs w:val="24"/>
        </w:rPr>
        <w:t>PETaylor</w:t>
      </w:r>
      <w:proofErr w:type="spellEnd"/>
      <w:r w:rsidRPr="0029018A">
        <w:rPr>
          <w:rFonts w:ascii="Arial" w:hAnsi="Arial" w:cs="Arial"/>
          <w:sz w:val="24"/>
          <w:szCs w:val="24"/>
        </w:rPr>
        <w:t xml:space="preserve">, </w:t>
      </w:r>
      <w:proofErr w:type="spellStart"/>
      <w:r w:rsidRPr="0029018A">
        <w:rPr>
          <w:rFonts w:ascii="Arial" w:hAnsi="Arial" w:cs="Arial"/>
          <w:sz w:val="24"/>
          <w:szCs w:val="24"/>
        </w:rPr>
        <w:t>SJHuxley</w:t>
      </w:r>
      <w:proofErr w:type="spellEnd"/>
      <w:r w:rsidRPr="0029018A">
        <w:rPr>
          <w:rFonts w:ascii="Arial" w:hAnsi="Arial" w:cs="Arial"/>
          <w:sz w:val="24"/>
          <w:szCs w:val="24"/>
        </w:rPr>
        <w:t xml:space="preserve">, A break from tradition for the </w:t>
      </w:r>
      <w:proofErr w:type="spellStart"/>
      <w:r w:rsidRPr="0029018A">
        <w:rPr>
          <w:rFonts w:ascii="Arial" w:hAnsi="Arial" w:cs="Arial"/>
          <w:sz w:val="24"/>
          <w:szCs w:val="24"/>
        </w:rPr>
        <w:t>SanFrancisco</w:t>
      </w:r>
      <w:proofErr w:type="spellEnd"/>
      <w:r w:rsidRPr="0029018A">
        <w:rPr>
          <w:rFonts w:ascii="Arial" w:hAnsi="Arial" w:cs="Arial"/>
          <w:sz w:val="24"/>
          <w:szCs w:val="24"/>
        </w:rPr>
        <w:t xml:space="preserve"> Police: patrol oﬃcer scheduling using an optimization-based decision support system. Interfaces. 19, 4–24 (1989).</w:t>
      </w:r>
    </w:p>
    <w:p w14:paraId="6AFF0FB3" w14:textId="239C4A9C"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52.        </w:t>
      </w:r>
      <w:proofErr w:type="spellStart"/>
      <w:r w:rsidRPr="0029018A">
        <w:rPr>
          <w:rFonts w:ascii="Arial" w:hAnsi="Arial" w:cs="Arial"/>
          <w:sz w:val="24"/>
          <w:szCs w:val="24"/>
        </w:rPr>
        <w:t>KMCurtin</w:t>
      </w:r>
      <w:proofErr w:type="spellEnd"/>
      <w:r w:rsidRPr="0029018A">
        <w:rPr>
          <w:rFonts w:ascii="Arial" w:hAnsi="Arial" w:cs="Arial"/>
          <w:sz w:val="24"/>
          <w:szCs w:val="24"/>
        </w:rPr>
        <w:t xml:space="preserve">, </w:t>
      </w:r>
      <w:proofErr w:type="spellStart"/>
      <w:r w:rsidRPr="0029018A">
        <w:rPr>
          <w:rFonts w:ascii="Arial" w:hAnsi="Arial" w:cs="Arial"/>
          <w:sz w:val="24"/>
          <w:szCs w:val="24"/>
        </w:rPr>
        <w:t>KHayslett</w:t>
      </w:r>
      <w:proofErr w:type="spellEnd"/>
      <w:r w:rsidRPr="0029018A">
        <w:rPr>
          <w:rFonts w:ascii="Arial" w:hAnsi="Arial" w:cs="Arial"/>
          <w:sz w:val="24"/>
          <w:szCs w:val="24"/>
        </w:rPr>
        <w:t xml:space="preserve">-McCall, F </w:t>
      </w:r>
      <w:proofErr w:type="spellStart"/>
      <w:r w:rsidRPr="0029018A">
        <w:rPr>
          <w:rFonts w:ascii="Arial" w:hAnsi="Arial" w:cs="Arial"/>
          <w:sz w:val="24"/>
          <w:szCs w:val="24"/>
        </w:rPr>
        <w:t>Qiu</w:t>
      </w:r>
      <w:proofErr w:type="spellEnd"/>
      <w:r w:rsidRPr="0029018A">
        <w:rPr>
          <w:rFonts w:ascii="Arial" w:hAnsi="Arial" w:cs="Arial"/>
          <w:sz w:val="24"/>
          <w:szCs w:val="24"/>
        </w:rPr>
        <w:t xml:space="preserve">, Determining optimal police patrol areas with maximal covering and backup covering location models. </w:t>
      </w:r>
      <w:proofErr w:type="spellStart"/>
      <w:r w:rsidRPr="0029018A">
        <w:rPr>
          <w:rFonts w:ascii="Arial" w:hAnsi="Arial" w:cs="Arial"/>
          <w:sz w:val="24"/>
          <w:szCs w:val="24"/>
        </w:rPr>
        <w:t>Netw</w:t>
      </w:r>
      <w:proofErr w:type="spellEnd"/>
      <w:r w:rsidRPr="0029018A">
        <w:rPr>
          <w:rFonts w:ascii="Arial" w:hAnsi="Arial" w:cs="Arial"/>
          <w:sz w:val="24"/>
          <w:szCs w:val="24"/>
        </w:rPr>
        <w:t>. Spat. Econ. 10, 125–145 (2010).</w:t>
      </w:r>
    </w:p>
    <w:p w14:paraId="3DE70057" w14:textId="1367473E" w:rsidR="00A43450" w:rsidRPr="0029018A" w:rsidRDefault="00A43450" w:rsidP="0029018A">
      <w:pPr>
        <w:spacing w:line="240" w:lineRule="auto"/>
        <w:jc w:val="both"/>
        <w:rPr>
          <w:rFonts w:ascii="Arial" w:hAnsi="Arial" w:cs="Arial"/>
          <w:sz w:val="24"/>
          <w:szCs w:val="24"/>
        </w:rPr>
      </w:pPr>
      <w:r w:rsidRPr="0029018A">
        <w:rPr>
          <w:rFonts w:ascii="Arial" w:hAnsi="Arial" w:cs="Arial"/>
          <w:sz w:val="24"/>
          <w:szCs w:val="24"/>
        </w:rPr>
        <w:t xml:space="preserve">53.        </w:t>
      </w:r>
      <w:r w:rsidR="006F3B28" w:rsidRPr="0029018A">
        <w:rPr>
          <w:rFonts w:ascii="Arial" w:hAnsi="Arial" w:cs="Arial"/>
          <w:sz w:val="24"/>
          <w:szCs w:val="24"/>
        </w:rPr>
        <w:t xml:space="preserve">N </w:t>
      </w:r>
      <w:proofErr w:type="spellStart"/>
      <w:r w:rsidR="006F3B28" w:rsidRPr="0029018A">
        <w:rPr>
          <w:rFonts w:ascii="Arial" w:hAnsi="Arial" w:cs="Arial"/>
          <w:sz w:val="24"/>
          <w:szCs w:val="24"/>
        </w:rPr>
        <w:t>Malleson</w:t>
      </w:r>
      <w:proofErr w:type="spellEnd"/>
      <w:r w:rsidR="006F3B28" w:rsidRPr="0029018A">
        <w:rPr>
          <w:rFonts w:ascii="Arial" w:hAnsi="Arial" w:cs="Arial"/>
          <w:sz w:val="24"/>
          <w:szCs w:val="24"/>
        </w:rPr>
        <w:t xml:space="preserve">, Agent-Based Modelling </w:t>
      </w:r>
      <w:proofErr w:type="spellStart"/>
      <w:r w:rsidR="006F3B28" w:rsidRPr="0029018A">
        <w:rPr>
          <w:rFonts w:ascii="Arial" w:hAnsi="Arial" w:cs="Arial"/>
          <w:sz w:val="24"/>
          <w:szCs w:val="24"/>
        </w:rPr>
        <w:t>ofBurglary</w:t>
      </w:r>
      <w:proofErr w:type="spellEnd"/>
      <w:r w:rsidR="006F3B28" w:rsidRPr="0029018A">
        <w:rPr>
          <w:rFonts w:ascii="Arial" w:hAnsi="Arial" w:cs="Arial"/>
          <w:sz w:val="24"/>
          <w:szCs w:val="24"/>
        </w:rPr>
        <w:t xml:space="preserve">, </w:t>
      </w:r>
      <w:proofErr w:type="spellStart"/>
      <w:r w:rsidR="006F3B28" w:rsidRPr="0029018A">
        <w:rPr>
          <w:rFonts w:ascii="Arial" w:hAnsi="Arial" w:cs="Arial"/>
          <w:sz w:val="24"/>
          <w:szCs w:val="24"/>
        </w:rPr>
        <w:t>PhDthesis</w:t>
      </w:r>
      <w:proofErr w:type="spellEnd"/>
      <w:r w:rsidR="006F3B28" w:rsidRPr="0029018A">
        <w:rPr>
          <w:rFonts w:ascii="Arial" w:hAnsi="Arial" w:cs="Arial"/>
          <w:sz w:val="24"/>
          <w:szCs w:val="24"/>
        </w:rPr>
        <w:t xml:space="preserve">.(School of Geography, University </w:t>
      </w:r>
      <w:proofErr w:type="spellStart"/>
      <w:r w:rsidR="006F3B28" w:rsidRPr="0029018A">
        <w:rPr>
          <w:rFonts w:ascii="Arial" w:hAnsi="Arial" w:cs="Arial"/>
          <w:sz w:val="24"/>
          <w:szCs w:val="24"/>
        </w:rPr>
        <w:t>ofLeeds</w:t>
      </w:r>
      <w:proofErr w:type="spellEnd"/>
      <w:r w:rsidR="006F3B28" w:rsidRPr="0029018A">
        <w:rPr>
          <w:rFonts w:ascii="Arial" w:hAnsi="Arial" w:cs="Arial"/>
          <w:sz w:val="24"/>
          <w:szCs w:val="24"/>
        </w:rPr>
        <w:t>, 2010).</w:t>
      </w:r>
    </w:p>
    <w:p w14:paraId="7C24CFF7" w14:textId="3598EAAE" w:rsidR="006F3B28" w:rsidRPr="0029018A" w:rsidRDefault="006F3B28" w:rsidP="0029018A">
      <w:pPr>
        <w:spacing w:line="240" w:lineRule="auto"/>
        <w:jc w:val="both"/>
        <w:rPr>
          <w:rFonts w:ascii="Arial" w:hAnsi="Arial" w:cs="Arial"/>
          <w:sz w:val="24"/>
          <w:szCs w:val="24"/>
        </w:rPr>
      </w:pPr>
      <w:r w:rsidRPr="0029018A">
        <w:rPr>
          <w:rFonts w:ascii="Arial" w:hAnsi="Arial" w:cs="Arial"/>
          <w:sz w:val="24"/>
          <w:szCs w:val="24"/>
        </w:rPr>
        <w:t>54.        Yue</w:t>
      </w:r>
      <w:r w:rsidR="00D00D73" w:rsidRPr="0029018A">
        <w:rPr>
          <w:rFonts w:ascii="Arial" w:hAnsi="Arial" w:cs="Arial"/>
          <w:sz w:val="24"/>
          <w:szCs w:val="24"/>
        </w:rPr>
        <w:t xml:space="preserve"> </w:t>
      </w:r>
      <w:r w:rsidRPr="0029018A">
        <w:rPr>
          <w:rFonts w:ascii="Arial" w:hAnsi="Arial" w:cs="Arial"/>
          <w:sz w:val="24"/>
          <w:szCs w:val="24"/>
        </w:rPr>
        <w:t>Zhang, Donald</w:t>
      </w:r>
      <w:r w:rsidR="00D00D73" w:rsidRPr="0029018A">
        <w:rPr>
          <w:rFonts w:ascii="Arial" w:hAnsi="Arial" w:cs="Arial"/>
          <w:sz w:val="24"/>
          <w:szCs w:val="24"/>
        </w:rPr>
        <w:t xml:space="preserve"> </w:t>
      </w:r>
      <w:r w:rsidRPr="0029018A">
        <w:rPr>
          <w:rFonts w:ascii="Arial" w:hAnsi="Arial" w:cs="Arial"/>
          <w:sz w:val="24"/>
          <w:szCs w:val="24"/>
        </w:rPr>
        <w:t>E</w:t>
      </w:r>
      <w:r w:rsidR="00D00D73" w:rsidRPr="0029018A">
        <w:rPr>
          <w:rFonts w:ascii="Arial" w:hAnsi="Arial" w:cs="Arial"/>
          <w:sz w:val="24"/>
          <w:szCs w:val="24"/>
        </w:rPr>
        <w:t xml:space="preserve"> </w:t>
      </w:r>
      <w:r w:rsidRPr="0029018A">
        <w:rPr>
          <w:rFonts w:ascii="Arial" w:hAnsi="Arial" w:cs="Arial"/>
          <w:sz w:val="24"/>
          <w:szCs w:val="24"/>
        </w:rPr>
        <w:t>Brown</w:t>
      </w:r>
      <w:r w:rsidR="00D00D73" w:rsidRPr="0029018A">
        <w:rPr>
          <w:rFonts w:ascii="Arial" w:hAnsi="Arial" w:cs="Arial"/>
          <w:sz w:val="24"/>
          <w:szCs w:val="24"/>
        </w:rPr>
        <w:t xml:space="preserve">, </w:t>
      </w:r>
      <w:proofErr w:type="spellStart"/>
      <w:r w:rsidR="00D00D73" w:rsidRPr="0029018A">
        <w:rPr>
          <w:rFonts w:ascii="Arial" w:hAnsi="Arial" w:cs="Arial"/>
          <w:sz w:val="24"/>
          <w:szCs w:val="24"/>
        </w:rPr>
        <w:t>Policepatroldistrictingmethodandsimulation</w:t>
      </w:r>
      <w:proofErr w:type="spellEnd"/>
      <w:r w:rsidR="00D00D73" w:rsidRPr="0029018A">
        <w:rPr>
          <w:rFonts w:ascii="Arial" w:hAnsi="Arial" w:cs="Arial"/>
          <w:sz w:val="24"/>
          <w:szCs w:val="24"/>
        </w:rPr>
        <w:t xml:space="preserve"> </w:t>
      </w:r>
      <w:proofErr w:type="spellStart"/>
      <w:r w:rsidR="00D00D73" w:rsidRPr="0029018A">
        <w:rPr>
          <w:rFonts w:ascii="Arial" w:hAnsi="Arial" w:cs="Arial"/>
          <w:sz w:val="24"/>
          <w:szCs w:val="24"/>
        </w:rPr>
        <w:t>evaluationusingagent-basedmodel&amp;GIS</w:t>
      </w:r>
      <w:proofErr w:type="spellEnd"/>
      <w:r w:rsidR="00D00D73" w:rsidRPr="0029018A">
        <w:rPr>
          <w:rFonts w:ascii="Arial" w:hAnsi="Arial" w:cs="Arial"/>
          <w:sz w:val="24"/>
          <w:szCs w:val="24"/>
        </w:rPr>
        <w:t>. (2013)</w:t>
      </w:r>
      <w:r w:rsidR="0094663B" w:rsidRPr="0029018A">
        <w:rPr>
          <w:rFonts w:ascii="Arial" w:hAnsi="Arial" w:cs="Arial"/>
          <w:sz w:val="24"/>
          <w:szCs w:val="24"/>
        </w:rPr>
        <w:t>.</w:t>
      </w:r>
    </w:p>
    <w:p w14:paraId="466FD9FF" w14:textId="39A1C1FE" w:rsidR="0094663B" w:rsidRPr="0029018A" w:rsidRDefault="0094663B" w:rsidP="0029018A">
      <w:pPr>
        <w:spacing w:line="240" w:lineRule="auto"/>
        <w:jc w:val="both"/>
        <w:rPr>
          <w:rFonts w:ascii="Arial" w:hAnsi="Arial" w:cs="Arial"/>
          <w:sz w:val="24"/>
          <w:szCs w:val="24"/>
        </w:rPr>
      </w:pPr>
      <w:r w:rsidRPr="0029018A">
        <w:rPr>
          <w:rFonts w:ascii="Arial" w:hAnsi="Arial" w:cs="Arial"/>
          <w:sz w:val="24"/>
          <w:szCs w:val="24"/>
        </w:rPr>
        <w:t xml:space="preserve">55.        </w:t>
      </w:r>
      <w:r w:rsidR="00824955" w:rsidRPr="0029018A">
        <w:rPr>
          <w:rFonts w:ascii="Arial" w:hAnsi="Arial" w:cs="Arial"/>
          <w:sz w:val="24"/>
          <w:szCs w:val="24"/>
        </w:rPr>
        <w:t xml:space="preserve">FIPA. The Foundation For Intelligent </w:t>
      </w:r>
      <w:proofErr w:type="spellStart"/>
      <w:r w:rsidR="00824955" w:rsidRPr="0029018A">
        <w:rPr>
          <w:rFonts w:ascii="Arial" w:hAnsi="Arial" w:cs="Arial"/>
          <w:sz w:val="24"/>
          <w:szCs w:val="24"/>
        </w:rPr>
        <w:t>Phisical</w:t>
      </w:r>
      <w:proofErr w:type="spellEnd"/>
      <w:r w:rsidR="00824955" w:rsidRPr="0029018A">
        <w:rPr>
          <w:rFonts w:ascii="Arial" w:hAnsi="Arial" w:cs="Arial"/>
          <w:sz w:val="24"/>
          <w:szCs w:val="24"/>
        </w:rPr>
        <w:t xml:space="preserve"> Agents.</w:t>
      </w:r>
    </w:p>
    <w:p w14:paraId="338EA1FE" w14:textId="77777777" w:rsidR="00824955" w:rsidRPr="00847A0D" w:rsidRDefault="00824955" w:rsidP="0029018A">
      <w:pPr>
        <w:spacing w:line="240" w:lineRule="auto"/>
        <w:jc w:val="both"/>
        <w:rPr>
          <w:rFonts w:ascii="Arial" w:hAnsi="Arial" w:cs="Arial"/>
          <w:sz w:val="24"/>
          <w:szCs w:val="24"/>
        </w:rPr>
      </w:pPr>
      <w:r w:rsidRPr="00847A0D">
        <w:rPr>
          <w:rFonts w:ascii="Arial" w:hAnsi="Arial" w:cs="Arial"/>
          <w:sz w:val="24"/>
          <w:szCs w:val="24"/>
        </w:rPr>
        <w:t>56.       MASON [Internet]. [</w:t>
      </w:r>
      <w:proofErr w:type="spellStart"/>
      <w:r w:rsidRPr="00847A0D">
        <w:rPr>
          <w:rFonts w:ascii="Arial" w:hAnsi="Arial" w:cs="Arial"/>
          <w:sz w:val="24"/>
          <w:szCs w:val="24"/>
        </w:rPr>
        <w:t>citado</w:t>
      </w:r>
      <w:proofErr w:type="spellEnd"/>
      <w:r w:rsidRPr="00847A0D">
        <w:rPr>
          <w:rFonts w:ascii="Arial" w:hAnsi="Arial" w:cs="Arial"/>
          <w:sz w:val="24"/>
          <w:szCs w:val="24"/>
        </w:rPr>
        <w:t xml:space="preserve"> 14 de </w:t>
      </w:r>
      <w:proofErr w:type="spellStart"/>
      <w:r w:rsidRPr="00847A0D">
        <w:rPr>
          <w:rFonts w:ascii="Arial" w:hAnsi="Arial" w:cs="Arial"/>
          <w:sz w:val="24"/>
          <w:szCs w:val="24"/>
        </w:rPr>
        <w:t>marzo</w:t>
      </w:r>
      <w:proofErr w:type="spellEnd"/>
      <w:r w:rsidRPr="00847A0D">
        <w:rPr>
          <w:rFonts w:ascii="Arial" w:hAnsi="Arial" w:cs="Arial"/>
          <w:sz w:val="24"/>
          <w:szCs w:val="24"/>
        </w:rPr>
        <w:t xml:space="preserve"> de 2017]. Disponible </w:t>
      </w:r>
      <w:proofErr w:type="spellStart"/>
      <w:r w:rsidRPr="00847A0D">
        <w:rPr>
          <w:rFonts w:ascii="Arial" w:hAnsi="Arial" w:cs="Arial"/>
          <w:sz w:val="24"/>
          <w:szCs w:val="24"/>
        </w:rPr>
        <w:t>en</w:t>
      </w:r>
      <w:proofErr w:type="spellEnd"/>
      <w:r w:rsidRPr="00847A0D">
        <w:rPr>
          <w:rFonts w:ascii="Arial" w:hAnsi="Arial" w:cs="Arial"/>
          <w:sz w:val="24"/>
          <w:szCs w:val="24"/>
        </w:rPr>
        <w:t>: https://cs.gmu.edu/~eclab/projects/mason/docs/ .</w:t>
      </w:r>
    </w:p>
    <w:p w14:paraId="26C927CE" w14:textId="39F561B9" w:rsidR="00824955" w:rsidRPr="00225B19"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57.       Luke S, Cioffi-Revilla C, </w:t>
      </w:r>
      <w:proofErr w:type="spellStart"/>
      <w:r w:rsidRPr="0029018A">
        <w:rPr>
          <w:rFonts w:ascii="Arial" w:hAnsi="Arial" w:cs="Arial"/>
          <w:sz w:val="24"/>
          <w:szCs w:val="24"/>
        </w:rPr>
        <w:t>Panait</w:t>
      </w:r>
      <w:proofErr w:type="spellEnd"/>
      <w:r w:rsidRPr="0029018A">
        <w:rPr>
          <w:rFonts w:ascii="Arial" w:hAnsi="Arial" w:cs="Arial"/>
          <w:sz w:val="24"/>
          <w:szCs w:val="24"/>
        </w:rPr>
        <w:t xml:space="preserve"> L, Sullivan K, Balan G. Mason: A multiagent simulation environment. Simulation. 2005;81(7):517–527.  </w:t>
      </w:r>
    </w:p>
    <w:p w14:paraId="26A7B502" w14:textId="76918553" w:rsidR="00824955" w:rsidRPr="0029018A" w:rsidRDefault="00824955" w:rsidP="0029018A">
      <w:pPr>
        <w:spacing w:line="240" w:lineRule="auto"/>
        <w:jc w:val="both"/>
        <w:rPr>
          <w:rFonts w:ascii="Arial" w:hAnsi="Arial" w:cs="Arial"/>
          <w:sz w:val="24"/>
          <w:szCs w:val="24"/>
        </w:rPr>
      </w:pPr>
      <w:r w:rsidRPr="0029018A">
        <w:rPr>
          <w:rFonts w:ascii="Arial" w:hAnsi="Arial" w:cs="Arial"/>
          <w:sz w:val="24"/>
          <w:szCs w:val="24"/>
        </w:rPr>
        <w:t xml:space="preserve">58.        FIPA. The Foundation For Intelligent </w:t>
      </w:r>
      <w:proofErr w:type="spellStart"/>
      <w:r w:rsidRPr="0029018A">
        <w:rPr>
          <w:rFonts w:ascii="Arial" w:hAnsi="Arial" w:cs="Arial"/>
          <w:sz w:val="24"/>
          <w:szCs w:val="24"/>
        </w:rPr>
        <w:t>Phisical</w:t>
      </w:r>
      <w:proofErr w:type="spellEnd"/>
      <w:r w:rsidRPr="0029018A">
        <w:rPr>
          <w:rFonts w:ascii="Arial" w:hAnsi="Arial" w:cs="Arial"/>
          <w:sz w:val="24"/>
          <w:szCs w:val="24"/>
        </w:rPr>
        <w:t xml:space="preserve"> Agents.   </w:t>
      </w:r>
    </w:p>
    <w:p w14:paraId="0AD7D2AB" w14:textId="1CA48AAB" w:rsidR="00824955" w:rsidRPr="0029018A" w:rsidRDefault="00905D05" w:rsidP="0029018A">
      <w:pPr>
        <w:spacing w:line="240" w:lineRule="auto"/>
        <w:jc w:val="both"/>
        <w:rPr>
          <w:rFonts w:ascii="Arial" w:hAnsi="Arial" w:cs="Arial"/>
          <w:sz w:val="24"/>
          <w:szCs w:val="24"/>
          <w:lang w:val="es-CU"/>
        </w:rPr>
      </w:pPr>
      <w:r w:rsidRPr="00225B19">
        <w:rPr>
          <w:rFonts w:ascii="Arial" w:hAnsi="Arial" w:cs="Arial"/>
          <w:sz w:val="24"/>
          <w:szCs w:val="24"/>
        </w:rPr>
        <w:t>59</w:t>
      </w:r>
      <w:r w:rsidR="00824955" w:rsidRPr="00225B19">
        <w:rPr>
          <w:rFonts w:ascii="Arial" w:hAnsi="Arial" w:cs="Arial"/>
          <w:sz w:val="24"/>
          <w:szCs w:val="24"/>
        </w:rPr>
        <w:t>.</w:t>
      </w:r>
      <w:r w:rsidRPr="00225B19">
        <w:rPr>
          <w:rFonts w:ascii="Arial" w:hAnsi="Arial" w:cs="Arial"/>
          <w:sz w:val="24"/>
          <w:szCs w:val="24"/>
        </w:rPr>
        <w:t xml:space="preserve">      </w:t>
      </w:r>
      <w:r w:rsidR="00824955" w:rsidRPr="00225B19">
        <w:rPr>
          <w:rFonts w:ascii="Arial" w:hAnsi="Arial" w:cs="Arial"/>
          <w:sz w:val="24"/>
          <w:szCs w:val="24"/>
        </w:rPr>
        <w:t xml:space="preserve">  Java (</w:t>
      </w:r>
      <w:proofErr w:type="spellStart"/>
      <w:r w:rsidR="00824955" w:rsidRPr="00225B19">
        <w:rPr>
          <w:rFonts w:ascii="Arial" w:hAnsi="Arial" w:cs="Arial"/>
          <w:sz w:val="24"/>
          <w:szCs w:val="24"/>
        </w:rPr>
        <w:t>lenguaje</w:t>
      </w:r>
      <w:proofErr w:type="spellEnd"/>
      <w:r w:rsidR="00824955" w:rsidRPr="00225B19">
        <w:rPr>
          <w:rFonts w:ascii="Arial" w:hAnsi="Arial" w:cs="Arial"/>
          <w:sz w:val="24"/>
          <w:szCs w:val="24"/>
        </w:rPr>
        <w:t xml:space="preserve"> de </w:t>
      </w:r>
      <w:proofErr w:type="spellStart"/>
      <w:r w:rsidR="00824955" w:rsidRPr="00225B19">
        <w:rPr>
          <w:rFonts w:ascii="Arial" w:hAnsi="Arial" w:cs="Arial"/>
          <w:sz w:val="24"/>
          <w:szCs w:val="24"/>
        </w:rPr>
        <w:t>programación</w:t>
      </w:r>
      <w:proofErr w:type="spellEnd"/>
      <w:r w:rsidR="00824955" w:rsidRPr="00225B19">
        <w:rPr>
          <w:rFonts w:ascii="Arial" w:hAnsi="Arial" w:cs="Arial"/>
          <w:sz w:val="24"/>
          <w:szCs w:val="24"/>
        </w:rPr>
        <w:t xml:space="preserve">). </w:t>
      </w:r>
      <w:r w:rsidR="00824955" w:rsidRPr="0029018A">
        <w:rPr>
          <w:rFonts w:ascii="Arial" w:hAnsi="Arial" w:cs="Arial"/>
          <w:sz w:val="24"/>
          <w:szCs w:val="24"/>
          <w:lang w:val="es-CU"/>
        </w:rPr>
        <w:t>En: Wikipedia, la enciclopedia libre [Internet]. 2017. Disponible en: https://es.wikipedia.org/w/index.php?title=Java_(lenguaje_de_programaci%C3%B3n) &amp;</w:t>
      </w:r>
      <w:proofErr w:type="spellStart"/>
      <w:r w:rsidR="00824955" w:rsidRPr="0029018A">
        <w:rPr>
          <w:rFonts w:ascii="Arial" w:hAnsi="Arial" w:cs="Arial"/>
          <w:sz w:val="24"/>
          <w:szCs w:val="24"/>
          <w:lang w:val="es-CU"/>
        </w:rPr>
        <w:t>oldid</w:t>
      </w:r>
      <w:proofErr w:type="spellEnd"/>
      <w:r w:rsidR="00824955" w:rsidRPr="0029018A">
        <w:rPr>
          <w:rFonts w:ascii="Arial" w:hAnsi="Arial" w:cs="Arial"/>
          <w:sz w:val="24"/>
          <w:szCs w:val="24"/>
          <w:lang w:val="es-CU"/>
        </w:rPr>
        <w:t xml:space="preserve">=100108168 </w:t>
      </w:r>
    </w:p>
    <w:p w14:paraId="14B9926F" w14:textId="1D9B62A1"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rPr>
        <w:t>60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Jade Site | Java Agent </w:t>
      </w:r>
      <w:proofErr w:type="spellStart"/>
      <w:r w:rsidR="00824955" w:rsidRPr="0029018A">
        <w:rPr>
          <w:rFonts w:ascii="Arial" w:hAnsi="Arial" w:cs="Arial"/>
          <w:sz w:val="24"/>
          <w:szCs w:val="24"/>
        </w:rPr>
        <w:t>DEvelopment</w:t>
      </w:r>
      <w:proofErr w:type="spellEnd"/>
      <w:r w:rsidR="00824955" w:rsidRPr="0029018A">
        <w:rPr>
          <w:rFonts w:ascii="Arial" w:hAnsi="Arial" w:cs="Arial"/>
          <w:sz w:val="24"/>
          <w:szCs w:val="24"/>
        </w:rPr>
        <w:t xml:space="preserve"> Framework [Internet]. </w:t>
      </w:r>
      <w:r w:rsidR="00824955" w:rsidRPr="0029018A">
        <w:rPr>
          <w:rFonts w:ascii="Arial" w:hAnsi="Arial" w:cs="Arial"/>
          <w:sz w:val="24"/>
          <w:szCs w:val="24"/>
          <w:lang w:val="es-CU"/>
        </w:rPr>
        <w:t xml:space="preserve">[citado 27 de junio de 2017]. Disponible en: http://jade.tilab.com/ </w:t>
      </w:r>
    </w:p>
    <w:p w14:paraId="2E337B86" w14:textId="324354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Qué es una Licencia LGPL | </w:t>
      </w:r>
      <w:proofErr w:type="spellStart"/>
      <w:r w:rsidR="00824955" w:rsidRPr="0029018A">
        <w:rPr>
          <w:rFonts w:ascii="Arial" w:hAnsi="Arial" w:cs="Arial"/>
          <w:sz w:val="24"/>
          <w:szCs w:val="24"/>
          <w:lang w:val="es-CU"/>
        </w:rPr>
        <w:t>SoftDoit</w:t>
      </w:r>
      <w:proofErr w:type="spellEnd"/>
      <w:r w:rsidR="00824955" w:rsidRPr="0029018A">
        <w:rPr>
          <w:rFonts w:ascii="Arial" w:hAnsi="Arial" w:cs="Arial"/>
          <w:sz w:val="24"/>
          <w:szCs w:val="24"/>
          <w:lang w:val="es-CU"/>
        </w:rPr>
        <w:t xml:space="preserve"> [Internet]. [citado 27 de junio de 2017]. Disponible en: https://www.softwaredoit.es/definicion/definicion-licencia-lgpl.html </w:t>
      </w:r>
    </w:p>
    <w:p w14:paraId="08169D4C" w14:textId="35D65735"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62</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Ramos Piloto J. Simulación basada en agentes para el chequeo de requisitos tempranos en i* [Internet] [</w:t>
      </w:r>
      <w:proofErr w:type="spellStart"/>
      <w:r w:rsidR="00824955" w:rsidRPr="0029018A">
        <w:rPr>
          <w:rFonts w:ascii="Arial" w:hAnsi="Arial" w:cs="Arial"/>
          <w:sz w:val="24"/>
          <w:szCs w:val="24"/>
          <w:lang w:val="es-CU"/>
        </w:rPr>
        <w:t>Thesis</w:t>
      </w:r>
      <w:proofErr w:type="spellEnd"/>
      <w:r w:rsidR="00824955" w:rsidRPr="0029018A">
        <w:rPr>
          <w:rFonts w:ascii="Arial" w:hAnsi="Arial" w:cs="Arial"/>
          <w:sz w:val="24"/>
          <w:szCs w:val="24"/>
          <w:lang w:val="es-CU"/>
        </w:rPr>
        <w:t xml:space="preserve">]. Instituto Superior Politécnico: José Antonio Echeverría; 2015 [citado 12 de abril de 2017]. Disponible en: http://tesis.cujae.edu.cu:8080/xmlui/handle/123456789/4815 </w:t>
      </w:r>
    </w:p>
    <w:p w14:paraId="669D2960" w14:textId="68055240" w:rsidR="00824955" w:rsidRPr="0029018A" w:rsidRDefault="00905D05" w:rsidP="0029018A">
      <w:pPr>
        <w:spacing w:line="240" w:lineRule="auto"/>
        <w:jc w:val="both"/>
        <w:rPr>
          <w:rFonts w:ascii="Arial" w:hAnsi="Arial" w:cs="Arial"/>
          <w:sz w:val="24"/>
          <w:szCs w:val="24"/>
          <w:lang w:val="es-CU"/>
        </w:rPr>
      </w:pPr>
      <w:r w:rsidRPr="0029018A">
        <w:rPr>
          <w:rFonts w:ascii="Arial" w:hAnsi="Arial" w:cs="Arial"/>
          <w:sz w:val="24"/>
          <w:szCs w:val="24"/>
          <w:lang w:val="es-CU"/>
        </w:rPr>
        <w:t>63</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Caire G. Jade Tutorial. </w:t>
      </w:r>
      <w:r w:rsidR="00824955" w:rsidRPr="0029018A">
        <w:rPr>
          <w:rFonts w:ascii="Arial" w:hAnsi="Arial" w:cs="Arial"/>
          <w:sz w:val="24"/>
          <w:szCs w:val="24"/>
        </w:rPr>
        <w:t>Appl-</w:t>
      </w:r>
      <w:proofErr w:type="spellStart"/>
      <w:r w:rsidR="00824955" w:rsidRPr="0029018A">
        <w:rPr>
          <w:rFonts w:ascii="Arial" w:hAnsi="Arial" w:cs="Arial"/>
          <w:sz w:val="24"/>
          <w:szCs w:val="24"/>
        </w:rPr>
        <w:t>Defin</w:t>
      </w:r>
      <w:proofErr w:type="spellEnd"/>
      <w:r w:rsidR="00824955" w:rsidRPr="0029018A">
        <w:rPr>
          <w:rFonts w:ascii="Arial" w:hAnsi="Arial" w:cs="Arial"/>
          <w:sz w:val="24"/>
          <w:szCs w:val="24"/>
        </w:rPr>
        <w:t xml:space="preserve"> Content Lang </w:t>
      </w:r>
      <w:proofErr w:type="spellStart"/>
      <w:r w:rsidR="00824955" w:rsidRPr="0029018A">
        <w:rPr>
          <w:rFonts w:ascii="Arial" w:hAnsi="Arial" w:cs="Arial"/>
          <w:sz w:val="24"/>
          <w:szCs w:val="24"/>
        </w:rPr>
        <w:t>Ontol</w:t>
      </w:r>
      <w:proofErr w:type="spellEnd"/>
      <w:r w:rsidR="00824955" w:rsidRPr="0029018A">
        <w:rPr>
          <w:rFonts w:ascii="Arial" w:hAnsi="Arial" w:cs="Arial"/>
          <w:sz w:val="24"/>
          <w:szCs w:val="24"/>
        </w:rPr>
        <w:t xml:space="preserve"> [Internet]. </w:t>
      </w:r>
      <w:r w:rsidR="00824955" w:rsidRPr="0029018A">
        <w:rPr>
          <w:rFonts w:ascii="Arial" w:hAnsi="Arial" w:cs="Arial"/>
          <w:sz w:val="24"/>
          <w:szCs w:val="24"/>
          <w:lang w:val="es-CU"/>
        </w:rPr>
        <w:t xml:space="preserve">2002; Disponible en: http://sharon.cselt.it/projects/jade/doc/tutorials/JadeAndroid-Programming-Tutorial.pdf </w:t>
      </w:r>
    </w:p>
    <w:p w14:paraId="36492DA1" w14:textId="1F95613D" w:rsidR="00824955" w:rsidRPr="008E3F11" w:rsidRDefault="00905D05" w:rsidP="0029018A">
      <w:pPr>
        <w:spacing w:line="240" w:lineRule="auto"/>
        <w:jc w:val="both"/>
        <w:rPr>
          <w:rFonts w:ascii="Arial" w:hAnsi="Arial" w:cs="Arial"/>
          <w:sz w:val="24"/>
          <w:szCs w:val="24"/>
          <w:lang w:val="es-CU"/>
        </w:rPr>
      </w:pPr>
      <w:r w:rsidRPr="0029018A">
        <w:rPr>
          <w:rFonts w:ascii="Arial" w:hAnsi="Arial" w:cs="Arial"/>
          <w:sz w:val="24"/>
          <w:szCs w:val="24"/>
        </w:rPr>
        <w:lastRenderedPageBreak/>
        <w:t>64</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w:t>
      </w:r>
      <w:proofErr w:type="spellStart"/>
      <w:r w:rsidR="00824955" w:rsidRPr="0029018A">
        <w:rPr>
          <w:rFonts w:ascii="Arial" w:hAnsi="Arial" w:cs="Arial"/>
          <w:sz w:val="24"/>
          <w:szCs w:val="24"/>
        </w:rPr>
        <w:t>Laureando</w:t>
      </w:r>
      <w:proofErr w:type="spellEnd"/>
      <w:r w:rsidR="00824955" w:rsidRPr="0029018A">
        <w:rPr>
          <w:rFonts w:ascii="Arial" w:hAnsi="Arial" w:cs="Arial"/>
          <w:sz w:val="24"/>
          <w:szCs w:val="24"/>
        </w:rPr>
        <w:t xml:space="preserve"> PG, Morandini M, </w:t>
      </w:r>
      <w:proofErr w:type="spellStart"/>
      <w:r w:rsidR="00824955" w:rsidRPr="0029018A">
        <w:rPr>
          <w:rFonts w:ascii="Arial" w:hAnsi="Arial" w:cs="Arial"/>
          <w:sz w:val="24"/>
          <w:szCs w:val="24"/>
        </w:rPr>
        <w:t>Penserini</w:t>
      </w:r>
      <w:proofErr w:type="spellEnd"/>
      <w:r w:rsidR="00824955" w:rsidRPr="0029018A">
        <w:rPr>
          <w:rFonts w:ascii="Arial" w:hAnsi="Arial" w:cs="Arial"/>
          <w:sz w:val="24"/>
          <w:szCs w:val="24"/>
        </w:rPr>
        <w:t xml:space="preserve"> L, Susi A. Knowledge Level Engineering of BDI Agents. </w:t>
      </w:r>
      <w:r w:rsidR="00824955" w:rsidRPr="008E3F11">
        <w:rPr>
          <w:rFonts w:ascii="Arial" w:hAnsi="Arial" w:cs="Arial"/>
          <w:sz w:val="24"/>
          <w:szCs w:val="24"/>
          <w:lang w:val="es-CU"/>
        </w:rPr>
        <w:t xml:space="preserve">Disponible en: http://selab.fbk.eu/morandini/resources/ThesisMirkoMorandini.pdf </w:t>
      </w:r>
    </w:p>
    <w:p w14:paraId="30684697" w14:textId="56ABCF4D" w:rsidR="00824955" w:rsidRPr="0029018A" w:rsidRDefault="00905D05" w:rsidP="0029018A">
      <w:pPr>
        <w:spacing w:line="240" w:lineRule="auto"/>
        <w:jc w:val="both"/>
        <w:rPr>
          <w:rFonts w:ascii="Arial" w:hAnsi="Arial" w:cs="Arial"/>
          <w:sz w:val="24"/>
          <w:szCs w:val="24"/>
        </w:rPr>
      </w:pPr>
      <w:r w:rsidRPr="008E3F11">
        <w:rPr>
          <w:rFonts w:ascii="Arial" w:hAnsi="Arial" w:cs="Arial"/>
          <w:sz w:val="24"/>
          <w:szCs w:val="24"/>
          <w:lang w:val="es-CU"/>
        </w:rPr>
        <w:t>65</w:t>
      </w:r>
      <w:r w:rsidR="00824955" w:rsidRPr="008E3F11">
        <w:rPr>
          <w:rFonts w:ascii="Arial" w:hAnsi="Arial" w:cs="Arial"/>
          <w:sz w:val="24"/>
          <w:szCs w:val="24"/>
          <w:lang w:val="es-CU"/>
        </w:rPr>
        <w:t xml:space="preserve">.  </w:t>
      </w:r>
      <w:r w:rsidRPr="008E3F11">
        <w:rPr>
          <w:rFonts w:ascii="Arial" w:hAnsi="Arial" w:cs="Arial"/>
          <w:sz w:val="24"/>
          <w:szCs w:val="24"/>
          <w:lang w:val="es-CU"/>
        </w:rPr>
        <w:t xml:space="preserve">     </w:t>
      </w:r>
      <w:proofErr w:type="spellStart"/>
      <w:r w:rsidR="00824955" w:rsidRPr="0029018A">
        <w:rPr>
          <w:rFonts w:ascii="Arial" w:hAnsi="Arial" w:cs="Arial"/>
          <w:sz w:val="24"/>
          <w:szCs w:val="24"/>
        </w:rPr>
        <w:t>Bellifemine</w:t>
      </w:r>
      <w:proofErr w:type="spellEnd"/>
      <w:r w:rsidR="00824955" w:rsidRPr="0029018A">
        <w:rPr>
          <w:rFonts w:ascii="Arial" w:hAnsi="Arial" w:cs="Arial"/>
          <w:sz w:val="24"/>
          <w:szCs w:val="24"/>
        </w:rPr>
        <w:t xml:space="preserve"> FL, </w:t>
      </w:r>
      <w:proofErr w:type="spellStart"/>
      <w:r w:rsidR="00824955" w:rsidRPr="0029018A">
        <w:rPr>
          <w:rFonts w:ascii="Arial" w:hAnsi="Arial" w:cs="Arial"/>
          <w:sz w:val="24"/>
          <w:szCs w:val="24"/>
        </w:rPr>
        <w:t>Caire</w:t>
      </w:r>
      <w:proofErr w:type="spellEnd"/>
      <w:r w:rsidR="00824955" w:rsidRPr="0029018A">
        <w:rPr>
          <w:rFonts w:ascii="Arial" w:hAnsi="Arial" w:cs="Arial"/>
          <w:sz w:val="24"/>
          <w:szCs w:val="24"/>
        </w:rPr>
        <w:t xml:space="preserve"> G, Greenwood D. Developing multi-agent systems with JADE [Internet]. Vol. 7. John Wiley &amp; Sons; 2007. Disponible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https://books.google.com/books?hl=es&amp;lr=&amp;id=scComY9Kq40C&amp;oi=fnd&amp;pg=PR5&amp;dq =Developing+MultiAgent+Systems+with+JADE&amp;ots=3vh9H3yUMd&amp;sig=spwBG4KZ9v3qJeFLfoIHiFNxM Qc </w:t>
      </w:r>
    </w:p>
    <w:p w14:paraId="2B68E52D" w14:textId="6892DFDD"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66</w:t>
      </w:r>
      <w:r w:rsidR="00824955" w:rsidRPr="0029018A">
        <w:rPr>
          <w:rFonts w:ascii="Arial" w:hAnsi="Arial" w:cs="Arial"/>
          <w:sz w:val="24"/>
          <w:szCs w:val="24"/>
        </w:rPr>
        <w:t xml:space="preserve">. </w:t>
      </w:r>
      <w:r w:rsidRPr="0029018A">
        <w:rPr>
          <w:rFonts w:ascii="Arial" w:hAnsi="Arial" w:cs="Arial"/>
          <w:sz w:val="24"/>
          <w:szCs w:val="24"/>
        </w:rPr>
        <w:t xml:space="preserve">      </w:t>
      </w:r>
      <w:proofErr w:type="spellStart"/>
      <w:r w:rsidR="00824955" w:rsidRPr="0029018A">
        <w:rPr>
          <w:rFonts w:ascii="Arial" w:hAnsi="Arial" w:cs="Arial"/>
          <w:sz w:val="24"/>
          <w:szCs w:val="24"/>
        </w:rPr>
        <w:t>Braubach</w:t>
      </w:r>
      <w:proofErr w:type="spellEnd"/>
      <w:r w:rsidR="00824955" w:rsidRPr="0029018A">
        <w:rPr>
          <w:rFonts w:ascii="Arial" w:hAnsi="Arial" w:cs="Arial"/>
          <w:sz w:val="24"/>
          <w:szCs w:val="24"/>
        </w:rPr>
        <w:t xml:space="preserve"> L, </w:t>
      </w:r>
      <w:proofErr w:type="spellStart"/>
      <w:r w:rsidR="00824955" w:rsidRPr="0029018A">
        <w:rPr>
          <w:rFonts w:ascii="Arial" w:hAnsi="Arial" w:cs="Arial"/>
          <w:sz w:val="24"/>
          <w:szCs w:val="24"/>
        </w:rPr>
        <w:t>Pokahr</w:t>
      </w:r>
      <w:proofErr w:type="spellEnd"/>
      <w:r w:rsidR="00824955" w:rsidRPr="0029018A">
        <w:rPr>
          <w:rFonts w:ascii="Arial" w:hAnsi="Arial" w:cs="Arial"/>
          <w:sz w:val="24"/>
          <w:szCs w:val="24"/>
        </w:rPr>
        <w:t xml:space="preserve"> A, </w:t>
      </w:r>
      <w:proofErr w:type="spellStart"/>
      <w:r w:rsidR="00824955" w:rsidRPr="0029018A">
        <w:rPr>
          <w:rFonts w:ascii="Arial" w:hAnsi="Arial" w:cs="Arial"/>
          <w:sz w:val="24"/>
          <w:szCs w:val="24"/>
        </w:rPr>
        <w:t>Lamersdorf</w:t>
      </w:r>
      <w:proofErr w:type="spellEnd"/>
      <w:r w:rsidR="00824955" w:rsidRPr="0029018A">
        <w:rPr>
          <w:rFonts w:ascii="Arial" w:hAnsi="Arial" w:cs="Arial"/>
          <w:sz w:val="24"/>
          <w:szCs w:val="24"/>
        </w:rPr>
        <w:t xml:space="preserve"> W. </w:t>
      </w:r>
      <w:proofErr w:type="spellStart"/>
      <w:r w:rsidR="00824955" w:rsidRPr="0029018A">
        <w:rPr>
          <w:rFonts w:ascii="Arial" w:hAnsi="Arial" w:cs="Arial"/>
          <w:sz w:val="24"/>
          <w:szCs w:val="24"/>
        </w:rPr>
        <w:t>Jadex</w:t>
      </w:r>
      <w:proofErr w:type="spellEnd"/>
      <w:r w:rsidR="00824955" w:rsidRPr="0029018A">
        <w:rPr>
          <w:rFonts w:ascii="Arial" w:hAnsi="Arial" w:cs="Arial"/>
          <w:sz w:val="24"/>
          <w:szCs w:val="24"/>
        </w:rPr>
        <w:t xml:space="preserve">: A BDI-agent system combining middleware and reasoning. </w:t>
      </w:r>
      <w:proofErr w:type="spellStart"/>
      <w:r w:rsidR="00824955" w:rsidRPr="0029018A">
        <w:rPr>
          <w:rFonts w:ascii="Arial" w:hAnsi="Arial" w:cs="Arial"/>
          <w:sz w:val="24"/>
          <w:szCs w:val="24"/>
        </w:rPr>
        <w:t>Softw</w:t>
      </w:r>
      <w:proofErr w:type="spellEnd"/>
      <w:r w:rsidR="00824955" w:rsidRPr="0029018A">
        <w:rPr>
          <w:rFonts w:ascii="Arial" w:hAnsi="Arial" w:cs="Arial"/>
          <w:sz w:val="24"/>
          <w:szCs w:val="24"/>
        </w:rPr>
        <w:t xml:space="preserve"> Agent-Based Appl </w:t>
      </w:r>
      <w:proofErr w:type="spellStart"/>
      <w:r w:rsidR="00824955" w:rsidRPr="0029018A">
        <w:rPr>
          <w:rFonts w:ascii="Arial" w:hAnsi="Arial" w:cs="Arial"/>
          <w:sz w:val="24"/>
          <w:szCs w:val="24"/>
        </w:rPr>
        <w:t>Platf</w:t>
      </w:r>
      <w:proofErr w:type="spellEnd"/>
      <w:r w:rsidR="00824955" w:rsidRPr="0029018A">
        <w:rPr>
          <w:rFonts w:ascii="Arial" w:hAnsi="Arial" w:cs="Arial"/>
          <w:sz w:val="24"/>
          <w:szCs w:val="24"/>
        </w:rPr>
        <w:t xml:space="preserve"> Dev Kits. 2005;143–168.  </w:t>
      </w:r>
    </w:p>
    <w:p w14:paraId="722CAC69" w14:textId="035ACF1E"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67</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w:t>
      </w:r>
      <w:proofErr w:type="spellStart"/>
      <w:r w:rsidR="00824955" w:rsidRPr="0029018A">
        <w:rPr>
          <w:rFonts w:ascii="Arial" w:hAnsi="Arial" w:cs="Arial"/>
          <w:sz w:val="24"/>
          <w:szCs w:val="24"/>
        </w:rPr>
        <w:t>Pokahr</w:t>
      </w:r>
      <w:proofErr w:type="spellEnd"/>
      <w:r w:rsidR="00824955" w:rsidRPr="0029018A">
        <w:rPr>
          <w:rFonts w:ascii="Arial" w:hAnsi="Arial" w:cs="Arial"/>
          <w:sz w:val="24"/>
          <w:szCs w:val="24"/>
        </w:rPr>
        <w:t xml:space="preserve"> A, </w:t>
      </w:r>
      <w:proofErr w:type="spellStart"/>
      <w:r w:rsidR="00824955" w:rsidRPr="0029018A">
        <w:rPr>
          <w:rFonts w:ascii="Arial" w:hAnsi="Arial" w:cs="Arial"/>
          <w:sz w:val="24"/>
          <w:szCs w:val="24"/>
        </w:rPr>
        <w:t>Braubach</w:t>
      </w:r>
      <w:proofErr w:type="spellEnd"/>
      <w:r w:rsidR="00824955" w:rsidRPr="0029018A">
        <w:rPr>
          <w:rFonts w:ascii="Arial" w:hAnsi="Arial" w:cs="Arial"/>
          <w:sz w:val="24"/>
          <w:szCs w:val="24"/>
        </w:rPr>
        <w:t xml:space="preserve"> L, </w:t>
      </w:r>
      <w:proofErr w:type="spellStart"/>
      <w:r w:rsidR="00824955" w:rsidRPr="0029018A">
        <w:rPr>
          <w:rFonts w:ascii="Arial" w:hAnsi="Arial" w:cs="Arial"/>
          <w:sz w:val="24"/>
          <w:szCs w:val="24"/>
        </w:rPr>
        <w:t>Lamersdorf</w:t>
      </w:r>
      <w:proofErr w:type="spellEnd"/>
      <w:r w:rsidR="00824955" w:rsidRPr="0029018A">
        <w:rPr>
          <w:rFonts w:ascii="Arial" w:hAnsi="Arial" w:cs="Arial"/>
          <w:sz w:val="24"/>
          <w:szCs w:val="24"/>
        </w:rPr>
        <w:t xml:space="preserve"> W. </w:t>
      </w:r>
      <w:proofErr w:type="spellStart"/>
      <w:r w:rsidR="00824955" w:rsidRPr="0029018A">
        <w:rPr>
          <w:rFonts w:ascii="Arial" w:hAnsi="Arial" w:cs="Arial"/>
          <w:sz w:val="24"/>
          <w:szCs w:val="24"/>
        </w:rPr>
        <w:t>Jadex</w:t>
      </w:r>
      <w:proofErr w:type="spellEnd"/>
      <w:r w:rsidR="00824955" w:rsidRPr="0029018A">
        <w:rPr>
          <w:rFonts w:ascii="Arial" w:hAnsi="Arial" w:cs="Arial"/>
          <w:sz w:val="24"/>
          <w:szCs w:val="24"/>
        </w:rPr>
        <w:t xml:space="preserve">: A BDI reasoning engine. Multi-Agent Program. 2005;149–174.  </w:t>
      </w:r>
    </w:p>
    <w:p w14:paraId="36DF39C5" w14:textId="1FF9CC08" w:rsidR="00824955" w:rsidRPr="0029018A" w:rsidRDefault="00905D05" w:rsidP="0029018A">
      <w:pPr>
        <w:spacing w:line="240" w:lineRule="auto"/>
        <w:jc w:val="both"/>
        <w:rPr>
          <w:rFonts w:ascii="Arial" w:hAnsi="Arial" w:cs="Arial"/>
          <w:sz w:val="24"/>
          <w:szCs w:val="24"/>
        </w:rPr>
      </w:pPr>
      <w:r w:rsidRPr="0029018A">
        <w:rPr>
          <w:rFonts w:ascii="Arial" w:hAnsi="Arial" w:cs="Arial"/>
          <w:sz w:val="24"/>
          <w:szCs w:val="24"/>
        </w:rPr>
        <w:t>68</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w:t>
      </w:r>
      <w:proofErr w:type="spellStart"/>
      <w:r w:rsidR="00824955" w:rsidRPr="0029018A">
        <w:rPr>
          <w:rFonts w:ascii="Arial" w:hAnsi="Arial" w:cs="Arial"/>
          <w:sz w:val="24"/>
          <w:szCs w:val="24"/>
        </w:rPr>
        <w:t>Pokahr</w:t>
      </w:r>
      <w:proofErr w:type="spellEnd"/>
      <w:r w:rsidR="00824955" w:rsidRPr="0029018A">
        <w:rPr>
          <w:rFonts w:ascii="Arial" w:hAnsi="Arial" w:cs="Arial"/>
          <w:sz w:val="24"/>
          <w:szCs w:val="24"/>
        </w:rPr>
        <w:t xml:space="preserve"> A, </w:t>
      </w:r>
      <w:proofErr w:type="spellStart"/>
      <w:r w:rsidR="00824955" w:rsidRPr="0029018A">
        <w:rPr>
          <w:rFonts w:ascii="Arial" w:hAnsi="Arial" w:cs="Arial"/>
          <w:sz w:val="24"/>
          <w:szCs w:val="24"/>
        </w:rPr>
        <w:t>Braubach</w:t>
      </w:r>
      <w:proofErr w:type="spellEnd"/>
      <w:r w:rsidR="00824955" w:rsidRPr="0029018A">
        <w:rPr>
          <w:rFonts w:ascii="Arial" w:hAnsi="Arial" w:cs="Arial"/>
          <w:sz w:val="24"/>
          <w:szCs w:val="24"/>
        </w:rPr>
        <w:t xml:space="preserve"> L, Walczak A. </w:t>
      </w:r>
      <w:proofErr w:type="spellStart"/>
      <w:r w:rsidR="00824955" w:rsidRPr="0029018A">
        <w:rPr>
          <w:rFonts w:ascii="Arial" w:hAnsi="Arial" w:cs="Arial"/>
          <w:sz w:val="24"/>
          <w:szCs w:val="24"/>
        </w:rPr>
        <w:t>Jadex</w:t>
      </w:r>
      <w:proofErr w:type="spellEnd"/>
      <w:r w:rsidR="00824955" w:rsidRPr="0029018A">
        <w:rPr>
          <w:rFonts w:ascii="Arial" w:hAnsi="Arial" w:cs="Arial"/>
          <w:sz w:val="24"/>
          <w:szCs w:val="24"/>
        </w:rPr>
        <w:t xml:space="preserve"> user guide. </w:t>
      </w:r>
      <w:proofErr w:type="spellStart"/>
      <w:r w:rsidR="00824955" w:rsidRPr="0029018A">
        <w:rPr>
          <w:rFonts w:ascii="Arial" w:hAnsi="Arial" w:cs="Arial"/>
          <w:sz w:val="24"/>
          <w:szCs w:val="24"/>
        </w:rPr>
        <w:t>Hambg</w:t>
      </w:r>
      <w:proofErr w:type="spellEnd"/>
      <w:r w:rsidR="00824955" w:rsidRPr="0029018A">
        <w:rPr>
          <w:rFonts w:ascii="Arial" w:hAnsi="Arial" w:cs="Arial"/>
          <w:sz w:val="24"/>
          <w:szCs w:val="24"/>
        </w:rPr>
        <w:t xml:space="preserve"> Ger. 2007;43.  </w:t>
      </w:r>
    </w:p>
    <w:p w14:paraId="2CB81DB3" w14:textId="3F3EB998"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69</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SÖNMEZ D. JADE, JADEX, RETSINA, DECAF </w:t>
      </w:r>
      <w:proofErr w:type="spellStart"/>
      <w:r w:rsidR="00824955" w:rsidRPr="0029018A">
        <w:rPr>
          <w:rFonts w:ascii="Arial" w:hAnsi="Arial" w:cs="Arial"/>
          <w:sz w:val="24"/>
          <w:szCs w:val="24"/>
        </w:rPr>
        <w:t>Etmen</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Geliştirim</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Platformlarının</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Karşılaştırılması</w:t>
      </w:r>
      <w:proofErr w:type="spellEnd"/>
      <w:r w:rsidR="00824955" w:rsidRPr="0029018A">
        <w:rPr>
          <w:rFonts w:ascii="Arial" w:hAnsi="Arial" w:cs="Arial"/>
          <w:sz w:val="24"/>
          <w:szCs w:val="24"/>
        </w:rPr>
        <w:t xml:space="preserve">. Disponible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http://ab.org.tr/ab15/bildiri/211.docx </w:t>
      </w:r>
    </w:p>
    <w:p w14:paraId="2E581B6B" w14:textId="3F4BD11C" w:rsidR="00824955" w:rsidRPr="0029018A" w:rsidRDefault="00511C97" w:rsidP="0029018A">
      <w:pPr>
        <w:spacing w:line="240" w:lineRule="auto"/>
        <w:jc w:val="both"/>
        <w:rPr>
          <w:rFonts w:ascii="Arial" w:hAnsi="Arial" w:cs="Arial"/>
          <w:sz w:val="24"/>
          <w:szCs w:val="24"/>
          <w:lang w:val="es-CU"/>
        </w:rPr>
      </w:pPr>
      <w:r w:rsidRPr="0029018A">
        <w:rPr>
          <w:rFonts w:ascii="Arial" w:hAnsi="Arial" w:cs="Arial"/>
          <w:sz w:val="24"/>
          <w:szCs w:val="24"/>
        </w:rPr>
        <w:t>70</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Beheshti R, </w:t>
      </w:r>
      <w:proofErr w:type="spellStart"/>
      <w:r w:rsidR="00824955" w:rsidRPr="0029018A">
        <w:rPr>
          <w:rFonts w:ascii="Arial" w:hAnsi="Arial" w:cs="Arial"/>
          <w:sz w:val="24"/>
          <w:szCs w:val="24"/>
        </w:rPr>
        <w:t>Jalalpour</w:t>
      </w:r>
      <w:proofErr w:type="spellEnd"/>
      <w:r w:rsidR="00824955" w:rsidRPr="0029018A">
        <w:rPr>
          <w:rFonts w:ascii="Arial" w:hAnsi="Arial" w:cs="Arial"/>
          <w:sz w:val="24"/>
          <w:szCs w:val="24"/>
        </w:rPr>
        <w:t xml:space="preserve"> M, Glass TA. Comparing methods of targeting obesity interventions in populations: An agent-based simulation. </w:t>
      </w:r>
      <w:r w:rsidR="00824955" w:rsidRPr="0029018A">
        <w:rPr>
          <w:rFonts w:ascii="Arial" w:hAnsi="Arial" w:cs="Arial"/>
          <w:sz w:val="24"/>
          <w:szCs w:val="24"/>
          <w:lang w:val="es-CU"/>
        </w:rPr>
        <w:t xml:space="preserve">SSM - </w:t>
      </w:r>
      <w:proofErr w:type="spellStart"/>
      <w:r w:rsidR="00824955" w:rsidRPr="0029018A">
        <w:rPr>
          <w:rFonts w:ascii="Arial" w:hAnsi="Arial" w:cs="Arial"/>
          <w:sz w:val="24"/>
          <w:szCs w:val="24"/>
          <w:lang w:val="es-CU"/>
        </w:rPr>
        <w:t>Popul</w:t>
      </w:r>
      <w:proofErr w:type="spellEnd"/>
      <w:r w:rsidR="00824955" w:rsidRPr="0029018A">
        <w:rPr>
          <w:rFonts w:ascii="Arial" w:hAnsi="Arial" w:cs="Arial"/>
          <w:sz w:val="24"/>
          <w:szCs w:val="24"/>
          <w:lang w:val="es-CU"/>
        </w:rPr>
        <w:t xml:space="preserve"> </w:t>
      </w:r>
      <w:proofErr w:type="spellStart"/>
      <w:r w:rsidR="00824955" w:rsidRPr="0029018A">
        <w:rPr>
          <w:rFonts w:ascii="Arial" w:hAnsi="Arial" w:cs="Arial"/>
          <w:sz w:val="24"/>
          <w:szCs w:val="24"/>
          <w:lang w:val="es-CU"/>
        </w:rPr>
        <w:t>Health</w:t>
      </w:r>
      <w:proofErr w:type="spellEnd"/>
      <w:r w:rsidR="00824955" w:rsidRPr="0029018A">
        <w:rPr>
          <w:rFonts w:ascii="Arial" w:hAnsi="Arial" w:cs="Arial"/>
          <w:sz w:val="24"/>
          <w:szCs w:val="24"/>
          <w:lang w:val="es-CU"/>
        </w:rPr>
        <w:t xml:space="preserve">. 2017;3:211-8.  </w:t>
      </w:r>
    </w:p>
    <w:p w14:paraId="0520A4FA" w14:textId="0FFFBE0B" w:rsidR="00824955" w:rsidRPr="008E3F11" w:rsidRDefault="00511C97" w:rsidP="0029018A">
      <w:pPr>
        <w:spacing w:line="240" w:lineRule="auto"/>
        <w:jc w:val="both"/>
        <w:rPr>
          <w:rFonts w:ascii="Arial" w:hAnsi="Arial" w:cs="Arial"/>
          <w:sz w:val="24"/>
          <w:szCs w:val="24"/>
        </w:rPr>
      </w:pPr>
      <w:r w:rsidRPr="0029018A">
        <w:rPr>
          <w:rFonts w:ascii="Arial" w:hAnsi="Arial" w:cs="Arial"/>
          <w:sz w:val="24"/>
          <w:szCs w:val="24"/>
          <w:lang w:val="es-CU"/>
        </w:rPr>
        <w:t>71</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w:t>
      </w:r>
      <w:proofErr w:type="spellStart"/>
      <w:r w:rsidR="00824955" w:rsidRPr="0029018A">
        <w:rPr>
          <w:rFonts w:ascii="Arial" w:hAnsi="Arial" w:cs="Arial"/>
          <w:sz w:val="24"/>
          <w:szCs w:val="24"/>
          <w:lang w:val="es-CU"/>
        </w:rPr>
        <w:t>NetLogo</w:t>
      </w:r>
      <w:proofErr w:type="spellEnd"/>
      <w:r w:rsidR="00824955" w:rsidRPr="0029018A">
        <w:rPr>
          <w:rFonts w:ascii="Arial" w:hAnsi="Arial" w:cs="Arial"/>
          <w:sz w:val="24"/>
          <w:szCs w:val="24"/>
          <w:lang w:val="es-CU"/>
        </w:rPr>
        <w:t xml:space="preserve"> Home Page [Internet]. [citado 26 de junio de 2017]. </w:t>
      </w:r>
      <w:r w:rsidR="00824955" w:rsidRPr="008E3F11">
        <w:rPr>
          <w:rFonts w:ascii="Arial" w:hAnsi="Arial" w:cs="Arial"/>
          <w:sz w:val="24"/>
          <w:szCs w:val="24"/>
        </w:rPr>
        <w:t xml:space="preserve">Disponible </w:t>
      </w:r>
      <w:proofErr w:type="spellStart"/>
      <w:r w:rsidR="00824955" w:rsidRPr="008E3F11">
        <w:rPr>
          <w:rFonts w:ascii="Arial" w:hAnsi="Arial" w:cs="Arial"/>
          <w:sz w:val="24"/>
          <w:szCs w:val="24"/>
        </w:rPr>
        <w:t>en</w:t>
      </w:r>
      <w:proofErr w:type="spellEnd"/>
      <w:r w:rsidR="00824955" w:rsidRPr="008E3F11">
        <w:rPr>
          <w:rFonts w:ascii="Arial" w:hAnsi="Arial" w:cs="Arial"/>
          <w:sz w:val="24"/>
          <w:szCs w:val="24"/>
        </w:rPr>
        <w:t xml:space="preserve">: http://ccl.northwestern.edu/netlogo/ </w:t>
      </w:r>
    </w:p>
    <w:p w14:paraId="5065BAC6" w14:textId="086E68BF" w:rsidR="00824955" w:rsidRPr="0029018A" w:rsidRDefault="00511C97" w:rsidP="0029018A">
      <w:pPr>
        <w:spacing w:line="240" w:lineRule="auto"/>
        <w:jc w:val="both"/>
        <w:rPr>
          <w:rFonts w:ascii="Arial" w:hAnsi="Arial" w:cs="Arial"/>
          <w:sz w:val="24"/>
          <w:szCs w:val="24"/>
        </w:rPr>
      </w:pPr>
      <w:r w:rsidRPr="0029018A">
        <w:rPr>
          <w:rFonts w:ascii="Arial" w:hAnsi="Arial" w:cs="Arial"/>
          <w:sz w:val="24"/>
          <w:szCs w:val="24"/>
        </w:rPr>
        <w:t>72</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North MJ, </w:t>
      </w:r>
      <w:proofErr w:type="spellStart"/>
      <w:r w:rsidR="00824955" w:rsidRPr="0029018A">
        <w:rPr>
          <w:rFonts w:ascii="Arial" w:hAnsi="Arial" w:cs="Arial"/>
          <w:sz w:val="24"/>
          <w:szCs w:val="24"/>
        </w:rPr>
        <w:t>Tatara</w:t>
      </w:r>
      <w:proofErr w:type="spellEnd"/>
      <w:r w:rsidR="00824955" w:rsidRPr="0029018A">
        <w:rPr>
          <w:rFonts w:ascii="Arial" w:hAnsi="Arial" w:cs="Arial"/>
          <w:sz w:val="24"/>
          <w:szCs w:val="24"/>
        </w:rPr>
        <w:t xml:space="preserve"> E, Collier NT, </w:t>
      </w:r>
      <w:proofErr w:type="spellStart"/>
      <w:r w:rsidR="00824955" w:rsidRPr="0029018A">
        <w:rPr>
          <w:rFonts w:ascii="Arial" w:hAnsi="Arial" w:cs="Arial"/>
          <w:sz w:val="24"/>
          <w:szCs w:val="24"/>
        </w:rPr>
        <w:t>Ozik</w:t>
      </w:r>
      <w:proofErr w:type="spellEnd"/>
      <w:r w:rsidR="00824955" w:rsidRPr="0029018A">
        <w:rPr>
          <w:rFonts w:ascii="Arial" w:hAnsi="Arial" w:cs="Arial"/>
          <w:sz w:val="24"/>
          <w:szCs w:val="24"/>
        </w:rPr>
        <w:t xml:space="preserve"> J, others. Visual agent-based model development with repast </w:t>
      </w:r>
      <w:proofErr w:type="spellStart"/>
      <w:r w:rsidR="00824955" w:rsidRPr="0029018A">
        <w:rPr>
          <w:rFonts w:ascii="Arial" w:hAnsi="Arial" w:cs="Arial"/>
          <w:sz w:val="24"/>
          <w:szCs w:val="24"/>
        </w:rPr>
        <w:t>simphony</w:t>
      </w:r>
      <w:proofErr w:type="spellEnd"/>
      <w:r w:rsidR="00824955" w:rsidRPr="0029018A">
        <w:rPr>
          <w:rFonts w:ascii="Arial" w:hAnsi="Arial" w:cs="Arial"/>
          <w:sz w:val="24"/>
          <w:szCs w:val="24"/>
        </w:rPr>
        <w:t xml:space="preserve"> [Internet]. Tech. rep., Argonne National Laboratory; 2007. Disponible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http://cc.ist.psu.edu/BRIMS/archives/2008/Tutorials/08-BRIMS-001.pdf </w:t>
      </w:r>
    </w:p>
    <w:p w14:paraId="3276998E" w14:textId="6B55947A" w:rsidR="00824955" w:rsidRPr="0029018A" w:rsidRDefault="002705E2" w:rsidP="0029018A">
      <w:pPr>
        <w:spacing w:line="240" w:lineRule="auto"/>
        <w:jc w:val="both"/>
        <w:rPr>
          <w:rFonts w:ascii="Arial" w:hAnsi="Arial" w:cs="Arial"/>
          <w:sz w:val="24"/>
          <w:szCs w:val="24"/>
          <w:lang w:val="es-CU"/>
        </w:rPr>
      </w:pPr>
      <w:r w:rsidRPr="0029018A">
        <w:rPr>
          <w:rFonts w:ascii="Arial" w:hAnsi="Arial" w:cs="Arial"/>
          <w:sz w:val="24"/>
          <w:szCs w:val="24"/>
        </w:rPr>
        <w:t>73</w:t>
      </w:r>
      <w:r w:rsidR="00824955" w:rsidRPr="0029018A">
        <w:rPr>
          <w:rFonts w:ascii="Arial" w:hAnsi="Arial" w:cs="Arial"/>
          <w:sz w:val="24"/>
          <w:szCs w:val="24"/>
        </w:rPr>
        <w:t>.</w:t>
      </w:r>
      <w:r w:rsidRPr="0029018A">
        <w:rPr>
          <w:rFonts w:ascii="Arial" w:hAnsi="Arial" w:cs="Arial"/>
          <w:sz w:val="24"/>
          <w:szCs w:val="24"/>
        </w:rPr>
        <w:t xml:space="preserve">      </w:t>
      </w:r>
      <w:r w:rsidR="00824955" w:rsidRPr="0029018A">
        <w:rPr>
          <w:rFonts w:ascii="Arial" w:hAnsi="Arial" w:cs="Arial"/>
          <w:sz w:val="24"/>
          <w:szCs w:val="24"/>
        </w:rPr>
        <w:t xml:space="preserve">  Robertson A. Agent-based modeling toolkits </w:t>
      </w:r>
      <w:proofErr w:type="spellStart"/>
      <w:r w:rsidR="00824955" w:rsidRPr="0029018A">
        <w:rPr>
          <w:rFonts w:ascii="Arial" w:hAnsi="Arial" w:cs="Arial"/>
          <w:sz w:val="24"/>
          <w:szCs w:val="24"/>
        </w:rPr>
        <w:t>NetLogo</w:t>
      </w:r>
      <w:proofErr w:type="spellEnd"/>
      <w:r w:rsidR="00824955" w:rsidRPr="0029018A">
        <w:rPr>
          <w:rFonts w:ascii="Arial" w:hAnsi="Arial" w:cs="Arial"/>
          <w:sz w:val="24"/>
          <w:szCs w:val="24"/>
        </w:rPr>
        <w:t xml:space="preserve">, </w:t>
      </w:r>
      <w:proofErr w:type="spellStart"/>
      <w:r w:rsidR="00824955" w:rsidRPr="0029018A">
        <w:rPr>
          <w:rFonts w:ascii="Arial" w:hAnsi="Arial" w:cs="Arial"/>
          <w:sz w:val="24"/>
          <w:szCs w:val="24"/>
        </w:rPr>
        <w:t>RePast</w:t>
      </w:r>
      <w:proofErr w:type="spellEnd"/>
      <w:r w:rsidR="00824955" w:rsidRPr="0029018A">
        <w:rPr>
          <w:rFonts w:ascii="Arial" w:hAnsi="Arial" w:cs="Arial"/>
          <w:sz w:val="24"/>
          <w:szCs w:val="24"/>
        </w:rPr>
        <w:t xml:space="preserve">, and Swarm. </w:t>
      </w:r>
      <w:r w:rsidR="00824955" w:rsidRPr="0029018A">
        <w:rPr>
          <w:rFonts w:ascii="Arial" w:hAnsi="Arial" w:cs="Arial"/>
          <w:sz w:val="24"/>
          <w:szCs w:val="24"/>
          <w:lang w:val="es-CU"/>
        </w:rPr>
        <w:t xml:space="preserve">2005; Disponible en: http://citeseerx.ist.psu.edu/viewdoc/summary?doi=10.1.1.207.1035 </w:t>
      </w:r>
    </w:p>
    <w:p w14:paraId="0AEDB468" w14:textId="6652C984" w:rsidR="00824955" w:rsidRPr="0029018A" w:rsidRDefault="00D516AD" w:rsidP="0029018A">
      <w:pPr>
        <w:spacing w:line="240" w:lineRule="auto"/>
        <w:jc w:val="both"/>
        <w:rPr>
          <w:rFonts w:ascii="Arial" w:hAnsi="Arial" w:cs="Arial"/>
          <w:sz w:val="24"/>
          <w:szCs w:val="24"/>
        </w:rPr>
      </w:pPr>
      <w:r w:rsidRPr="0029018A">
        <w:rPr>
          <w:rFonts w:ascii="Arial" w:hAnsi="Arial" w:cs="Arial"/>
          <w:sz w:val="24"/>
          <w:szCs w:val="24"/>
        </w:rPr>
        <w:t>74</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Collier N. Repast: An extensible framework for agent simulation. Univ Chicago’s Soc Sci Res. 2003;36:2003.  </w:t>
      </w:r>
    </w:p>
    <w:p w14:paraId="5C2EA8C3" w14:textId="07C0E7A2" w:rsidR="00824955" w:rsidRPr="0029018A" w:rsidRDefault="00D516AD" w:rsidP="0029018A">
      <w:pPr>
        <w:spacing w:line="240" w:lineRule="auto"/>
        <w:jc w:val="both"/>
        <w:rPr>
          <w:rFonts w:ascii="Arial" w:hAnsi="Arial" w:cs="Arial"/>
          <w:sz w:val="24"/>
          <w:szCs w:val="24"/>
          <w:lang w:val="es-CU"/>
        </w:rPr>
      </w:pPr>
      <w:r w:rsidRPr="0029018A">
        <w:rPr>
          <w:rFonts w:ascii="Arial" w:hAnsi="Arial" w:cs="Arial"/>
          <w:sz w:val="24"/>
          <w:szCs w:val="24"/>
        </w:rPr>
        <w:t>75</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North MJ, Howe TR, Collier NT, Vos JR. The repast </w:t>
      </w:r>
      <w:proofErr w:type="spellStart"/>
      <w:r w:rsidR="00824955" w:rsidRPr="0029018A">
        <w:rPr>
          <w:rFonts w:ascii="Arial" w:hAnsi="Arial" w:cs="Arial"/>
          <w:sz w:val="24"/>
          <w:szCs w:val="24"/>
        </w:rPr>
        <w:t>simphony</w:t>
      </w:r>
      <w:proofErr w:type="spellEnd"/>
      <w:r w:rsidR="00824955" w:rsidRPr="0029018A">
        <w:rPr>
          <w:rFonts w:ascii="Arial" w:hAnsi="Arial" w:cs="Arial"/>
          <w:sz w:val="24"/>
          <w:szCs w:val="24"/>
        </w:rPr>
        <w:t xml:space="preserve"> runtime system. </w:t>
      </w:r>
      <w:proofErr w:type="spellStart"/>
      <w:r w:rsidR="00824955" w:rsidRPr="0029018A">
        <w:rPr>
          <w:rFonts w:ascii="Arial" w:hAnsi="Arial" w:cs="Arial"/>
          <w:sz w:val="24"/>
          <w:szCs w:val="24"/>
        </w:rPr>
        <w:t>En</w:t>
      </w:r>
      <w:proofErr w:type="spellEnd"/>
      <w:r w:rsidR="00824955" w:rsidRPr="0029018A">
        <w:rPr>
          <w:rFonts w:ascii="Arial" w:hAnsi="Arial" w:cs="Arial"/>
          <w:sz w:val="24"/>
          <w:szCs w:val="24"/>
        </w:rPr>
        <w:t xml:space="preserve">: Proceedings of the agent 2005 conference on generative social processes, models, and mechanisms [Internet]. ANL/DIS-06-1, co-sponsored by Argonne National Laboratory and The University of Chicago; 2005. p. 13–15. </w:t>
      </w:r>
      <w:r w:rsidR="00824955" w:rsidRPr="0029018A">
        <w:rPr>
          <w:rFonts w:ascii="Arial" w:hAnsi="Arial" w:cs="Arial"/>
          <w:sz w:val="24"/>
          <w:szCs w:val="24"/>
          <w:lang w:val="es-CU"/>
        </w:rPr>
        <w:t xml:space="preserve">Disponible en: https://pdfs.semanticscholar.org/633d/c355f38738bb8968ad43c56b99f244d5c11f.pdf </w:t>
      </w:r>
    </w:p>
    <w:p w14:paraId="050D1669" w14:textId="6EA365D1" w:rsidR="00824955" w:rsidRPr="00395424" w:rsidRDefault="00D516AD" w:rsidP="0029018A">
      <w:pPr>
        <w:spacing w:line="240" w:lineRule="auto"/>
        <w:jc w:val="both"/>
        <w:rPr>
          <w:rFonts w:ascii="Arial" w:hAnsi="Arial" w:cs="Arial"/>
          <w:sz w:val="24"/>
          <w:szCs w:val="24"/>
        </w:rPr>
      </w:pPr>
      <w:r w:rsidRPr="0029018A">
        <w:rPr>
          <w:rFonts w:ascii="Arial" w:hAnsi="Arial" w:cs="Arial"/>
          <w:sz w:val="24"/>
          <w:szCs w:val="24"/>
          <w:lang w:val="es-CU"/>
        </w:rPr>
        <w:t>76</w:t>
      </w:r>
      <w:r w:rsidR="00824955" w:rsidRPr="0029018A">
        <w:rPr>
          <w:rFonts w:ascii="Arial" w:hAnsi="Arial" w:cs="Arial"/>
          <w:sz w:val="24"/>
          <w:szCs w:val="24"/>
          <w:lang w:val="es-CU"/>
        </w:rPr>
        <w:t>.</w:t>
      </w:r>
      <w:r w:rsidRPr="0029018A">
        <w:rPr>
          <w:rFonts w:ascii="Arial" w:hAnsi="Arial" w:cs="Arial"/>
          <w:sz w:val="24"/>
          <w:szCs w:val="24"/>
          <w:lang w:val="es-CU"/>
        </w:rPr>
        <w:t xml:space="preserve">     </w:t>
      </w:r>
      <w:r w:rsidR="00824955" w:rsidRPr="0029018A">
        <w:rPr>
          <w:rFonts w:ascii="Arial" w:hAnsi="Arial" w:cs="Arial"/>
          <w:sz w:val="24"/>
          <w:szCs w:val="24"/>
          <w:lang w:val="es-CU"/>
        </w:rPr>
        <w:t xml:space="preserve">  </w:t>
      </w:r>
      <w:proofErr w:type="spellStart"/>
      <w:r w:rsidR="00824955" w:rsidRPr="0029018A">
        <w:rPr>
          <w:rFonts w:ascii="Arial" w:hAnsi="Arial" w:cs="Arial"/>
          <w:sz w:val="24"/>
          <w:szCs w:val="24"/>
          <w:lang w:val="es-CU"/>
        </w:rPr>
        <w:t>Inc</w:t>
      </w:r>
      <w:proofErr w:type="spellEnd"/>
      <w:r w:rsidR="00824955" w:rsidRPr="0029018A">
        <w:rPr>
          <w:rFonts w:ascii="Arial" w:hAnsi="Arial" w:cs="Arial"/>
          <w:sz w:val="24"/>
          <w:szCs w:val="24"/>
          <w:lang w:val="es-CU"/>
        </w:rPr>
        <w:t xml:space="preserve"> EF. </w:t>
      </w:r>
      <w:r w:rsidR="00824955" w:rsidRPr="0029018A">
        <w:rPr>
          <w:rFonts w:ascii="Arial" w:hAnsi="Arial" w:cs="Arial"/>
          <w:sz w:val="24"/>
          <w:szCs w:val="24"/>
        </w:rPr>
        <w:t xml:space="preserve">Eclipse - The Eclipse Foundation open source community website. </w:t>
      </w:r>
      <w:r w:rsidR="00824955" w:rsidRPr="00395424">
        <w:rPr>
          <w:rFonts w:ascii="Arial" w:hAnsi="Arial" w:cs="Arial"/>
          <w:sz w:val="24"/>
          <w:szCs w:val="24"/>
        </w:rPr>
        <w:t>[Internet]. [</w:t>
      </w:r>
      <w:proofErr w:type="spellStart"/>
      <w:r w:rsidR="00824955" w:rsidRPr="00395424">
        <w:rPr>
          <w:rFonts w:ascii="Arial" w:hAnsi="Arial" w:cs="Arial"/>
          <w:sz w:val="24"/>
          <w:szCs w:val="24"/>
        </w:rPr>
        <w:t>citado</w:t>
      </w:r>
      <w:proofErr w:type="spellEnd"/>
      <w:r w:rsidR="00824955" w:rsidRPr="00395424">
        <w:rPr>
          <w:rFonts w:ascii="Arial" w:hAnsi="Arial" w:cs="Arial"/>
          <w:sz w:val="24"/>
          <w:szCs w:val="24"/>
        </w:rPr>
        <w:t xml:space="preserve"> 14 de </w:t>
      </w:r>
      <w:proofErr w:type="spellStart"/>
      <w:r w:rsidR="00824955" w:rsidRPr="00395424">
        <w:rPr>
          <w:rFonts w:ascii="Arial" w:hAnsi="Arial" w:cs="Arial"/>
          <w:sz w:val="24"/>
          <w:szCs w:val="24"/>
        </w:rPr>
        <w:t>marzo</w:t>
      </w:r>
      <w:proofErr w:type="spellEnd"/>
      <w:r w:rsidR="00824955" w:rsidRPr="00395424">
        <w:rPr>
          <w:rFonts w:ascii="Arial" w:hAnsi="Arial" w:cs="Arial"/>
          <w:sz w:val="24"/>
          <w:szCs w:val="24"/>
        </w:rPr>
        <w:t xml:space="preserve"> de 2017]. Disponible </w:t>
      </w:r>
      <w:proofErr w:type="spellStart"/>
      <w:r w:rsidR="00824955" w:rsidRPr="00395424">
        <w:rPr>
          <w:rFonts w:ascii="Arial" w:hAnsi="Arial" w:cs="Arial"/>
          <w:sz w:val="24"/>
          <w:szCs w:val="24"/>
        </w:rPr>
        <w:t>en</w:t>
      </w:r>
      <w:proofErr w:type="spellEnd"/>
      <w:r w:rsidR="00824955" w:rsidRPr="00395424">
        <w:rPr>
          <w:rFonts w:ascii="Arial" w:hAnsi="Arial" w:cs="Arial"/>
          <w:sz w:val="24"/>
          <w:szCs w:val="24"/>
        </w:rPr>
        <w:t xml:space="preserve">: https://eclipse.org/ </w:t>
      </w:r>
    </w:p>
    <w:p w14:paraId="49EA2C45" w14:textId="1EB5545A" w:rsidR="002C26BF" w:rsidRPr="0029018A" w:rsidRDefault="00D516AD" w:rsidP="00E439BF">
      <w:pPr>
        <w:spacing w:line="240" w:lineRule="auto"/>
        <w:jc w:val="both"/>
        <w:rPr>
          <w:rFonts w:ascii="Arial" w:hAnsi="Arial" w:cs="Arial"/>
          <w:sz w:val="24"/>
          <w:szCs w:val="24"/>
          <w:lang w:val="es-CU"/>
        </w:rPr>
      </w:pPr>
      <w:r w:rsidRPr="0029018A">
        <w:rPr>
          <w:rFonts w:ascii="Arial" w:hAnsi="Arial" w:cs="Arial"/>
          <w:sz w:val="24"/>
          <w:szCs w:val="24"/>
        </w:rPr>
        <w:t>77</w:t>
      </w:r>
      <w:r w:rsidR="00824955" w:rsidRPr="0029018A">
        <w:rPr>
          <w:rFonts w:ascii="Arial" w:hAnsi="Arial" w:cs="Arial"/>
          <w:sz w:val="24"/>
          <w:szCs w:val="24"/>
        </w:rPr>
        <w:t xml:space="preserve">. </w:t>
      </w:r>
      <w:r w:rsidRPr="0029018A">
        <w:rPr>
          <w:rFonts w:ascii="Arial" w:hAnsi="Arial" w:cs="Arial"/>
          <w:sz w:val="24"/>
          <w:szCs w:val="24"/>
        </w:rPr>
        <w:t xml:space="preserve">     </w:t>
      </w:r>
      <w:r w:rsidR="00824955" w:rsidRPr="0029018A">
        <w:rPr>
          <w:rFonts w:ascii="Arial" w:hAnsi="Arial" w:cs="Arial"/>
          <w:sz w:val="24"/>
          <w:szCs w:val="24"/>
        </w:rPr>
        <w:t xml:space="preserve"> freelancerviet.vn. GAMA is a modeling and simulation development environment for building spatially explicit agent-based simulations. </w:t>
      </w:r>
      <w:r w:rsidR="00824955" w:rsidRPr="0029018A">
        <w:rPr>
          <w:rFonts w:ascii="Arial" w:hAnsi="Arial" w:cs="Arial"/>
          <w:sz w:val="24"/>
          <w:szCs w:val="24"/>
          <w:lang w:val="es-CU"/>
        </w:rPr>
        <w:t xml:space="preserve">[Internet]. freelancerviet.vn. [citado 20 de junio de 2017]. Disponible en: http://gamaplatform.org/references#PlatformDocumentation          </w:t>
      </w:r>
    </w:p>
    <w:p w14:paraId="261E2064" w14:textId="2D71CF99" w:rsidR="00CA66B9" w:rsidRPr="00225B19" w:rsidRDefault="00CA66B9" w:rsidP="0029018A">
      <w:pPr>
        <w:keepNext/>
        <w:keepLines/>
        <w:spacing w:before="240" w:after="0" w:line="240" w:lineRule="auto"/>
        <w:jc w:val="both"/>
        <w:outlineLvl w:val="0"/>
        <w:rPr>
          <w:rFonts w:ascii="Arial" w:eastAsiaTheme="majorEastAsia" w:hAnsi="Arial" w:cs="Arial"/>
          <w:b/>
          <w:bCs/>
          <w:color w:val="000000" w:themeColor="text1"/>
          <w:sz w:val="32"/>
          <w:szCs w:val="32"/>
          <w:lang w:val="es-CU"/>
        </w:rPr>
      </w:pPr>
      <w:bookmarkStart w:id="232" w:name="_Toc51689187"/>
      <w:r w:rsidRPr="00225B19">
        <w:rPr>
          <w:rFonts w:ascii="Arial" w:eastAsiaTheme="majorEastAsia" w:hAnsi="Arial" w:cs="Arial"/>
          <w:b/>
          <w:bCs/>
          <w:color w:val="000000" w:themeColor="text1"/>
          <w:sz w:val="32"/>
          <w:szCs w:val="32"/>
          <w:lang w:val="es-CU"/>
        </w:rPr>
        <w:lastRenderedPageBreak/>
        <w:t>Anexos</w:t>
      </w:r>
      <w:bookmarkEnd w:id="232"/>
    </w:p>
    <w:p w14:paraId="0235F554" w14:textId="2D2EC6A1" w:rsidR="00E439BF" w:rsidRPr="00225B19" w:rsidRDefault="00E439BF" w:rsidP="00C12059">
      <w:pPr>
        <w:rPr>
          <w:lang w:val="es-CU"/>
        </w:rPr>
      </w:pPr>
    </w:p>
    <w:p w14:paraId="7686CA21" w14:textId="3717C1A7" w:rsidR="00C12059" w:rsidRPr="00A25C2B" w:rsidRDefault="00C12059" w:rsidP="00C12059">
      <w:pPr>
        <w:rPr>
          <w:rFonts w:ascii="Arial" w:hAnsi="Arial" w:cs="Arial"/>
          <w:i/>
          <w:iCs/>
          <w:sz w:val="28"/>
          <w:szCs w:val="28"/>
          <w:lang w:val="es-CU"/>
        </w:rPr>
      </w:pPr>
      <w:commentRangeStart w:id="233"/>
      <w:r w:rsidRPr="00A25C2B">
        <w:rPr>
          <w:rFonts w:ascii="Arial" w:hAnsi="Arial" w:cs="Arial"/>
          <w:i/>
          <w:iCs/>
          <w:sz w:val="28"/>
          <w:szCs w:val="28"/>
          <w:lang w:val="es-CU"/>
        </w:rPr>
        <w:t xml:space="preserve">Anexo 1: Entorno de la simulación.  </w:t>
      </w:r>
      <w:commentRangeEnd w:id="233"/>
      <w:r w:rsidR="00744940" w:rsidRPr="00A25C2B">
        <w:rPr>
          <w:rStyle w:val="Refdecomentario"/>
          <w:rFonts w:ascii="Arial" w:hAnsi="Arial" w:cs="Arial"/>
          <w:sz w:val="28"/>
          <w:szCs w:val="28"/>
          <w:lang w:val="es-ES"/>
        </w:rPr>
        <w:commentReference w:id="233"/>
      </w:r>
    </w:p>
    <w:p w14:paraId="6F20B854" w14:textId="77777777" w:rsidR="00A65A25" w:rsidRDefault="00847A0D" w:rsidP="00CB3477">
      <w:pPr>
        <w:keepNext/>
        <w:spacing w:line="240" w:lineRule="auto"/>
        <w:jc w:val="center"/>
      </w:pPr>
      <w:r>
        <w:rPr>
          <w:noProof/>
        </w:rPr>
        <w:drawing>
          <wp:inline distT="0" distB="0" distL="0" distR="0" wp14:anchorId="439D90A2" wp14:editId="1A3997A8">
            <wp:extent cx="5443855" cy="5156835"/>
            <wp:effectExtent l="0" t="0" r="444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3855" cy="5156835"/>
                    </a:xfrm>
                    <a:prstGeom prst="rect">
                      <a:avLst/>
                    </a:prstGeom>
                    <a:noFill/>
                    <a:ln>
                      <a:noFill/>
                    </a:ln>
                  </pic:spPr>
                </pic:pic>
              </a:graphicData>
            </a:graphic>
          </wp:inline>
        </w:drawing>
      </w:r>
    </w:p>
    <w:p w14:paraId="604FCF1E" w14:textId="1744E50E" w:rsidR="008F6EAB" w:rsidRDefault="00A65A25" w:rsidP="00CB3477">
      <w:pPr>
        <w:pStyle w:val="Descripcin"/>
        <w:jc w:val="center"/>
        <w:rPr>
          <w:rFonts w:ascii="Arial" w:hAnsi="Arial" w:cs="Arial"/>
          <w:i w:val="0"/>
          <w:iCs w:val="0"/>
          <w:color w:val="000000" w:themeColor="text1"/>
          <w:sz w:val="20"/>
          <w:szCs w:val="20"/>
          <w:lang w:val="es-CU"/>
        </w:rPr>
      </w:pPr>
      <w:bookmarkStart w:id="234" w:name="_Toc51689286"/>
      <w:r w:rsidRPr="00A65A25">
        <w:rPr>
          <w:rFonts w:ascii="Arial" w:hAnsi="Arial" w:cs="Arial"/>
          <w:i w:val="0"/>
          <w:iCs w:val="0"/>
          <w:color w:val="000000" w:themeColor="text1"/>
          <w:sz w:val="20"/>
          <w:szCs w:val="20"/>
          <w:lang w:val="es-CU"/>
        </w:rPr>
        <w:t xml:space="preserve">Figura </w:t>
      </w:r>
      <w:r w:rsidRPr="00A65A25">
        <w:rPr>
          <w:rFonts w:ascii="Arial" w:hAnsi="Arial" w:cs="Arial"/>
          <w:i w:val="0"/>
          <w:iCs w:val="0"/>
          <w:color w:val="000000" w:themeColor="text1"/>
          <w:sz w:val="20"/>
          <w:szCs w:val="20"/>
        </w:rPr>
        <w:fldChar w:fldCharType="begin"/>
      </w:r>
      <w:r w:rsidRPr="00A65A25">
        <w:rPr>
          <w:rFonts w:ascii="Arial" w:hAnsi="Arial" w:cs="Arial"/>
          <w:i w:val="0"/>
          <w:iCs w:val="0"/>
          <w:color w:val="000000" w:themeColor="text1"/>
          <w:sz w:val="20"/>
          <w:szCs w:val="20"/>
          <w:lang w:val="es-CU"/>
        </w:rPr>
        <w:instrText xml:space="preserve"> SEQ Figura \* ARABIC </w:instrText>
      </w:r>
      <w:r w:rsidRPr="00A65A25">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31</w:t>
      </w:r>
      <w:r w:rsidRPr="00A65A25">
        <w:rPr>
          <w:rFonts w:ascii="Arial" w:hAnsi="Arial" w:cs="Arial"/>
          <w:i w:val="0"/>
          <w:iCs w:val="0"/>
          <w:color w:val="000000" w:themeColor="text1"/>
          <w:sz w:val="20"/>
          <w:szCs w:val="20"/>
        </w:rPr>
        <w:fldChar w:fldCharType="end"/>
      </w:r>
      <w:r w:rsidRPr="00A65A25">
        <w:rPr>
          <w:rFonts w:ascii="Arial" w:hAnsi="Arial" w:cs="Arial"/>
          <w:i w:val="0"/>
          <w:iCs w:val="0"/>
          <w:color w:val="000000" w:themeColor="text1"/>
          <w:sz w:val="20"/>
          <w:szCs w:val="20"/>
          <w:lang w:val="es-CU"/>
        </w:rPr>
        <w:t>: Visualización del entorno de la simulación en la primera versión.</w:t>
      </w:r>
      <w:bookmarkEnd w:id="234"/>
    </w:p>
    <w:p w14:paraId="1B75C84A" w14:textId="77777777" w:rsidR="00CB3477" w:rsidRDefault="00CB3477" w:rsidP="00CB3477">
      <w:pPr>
        <w:keepNext/>
        <w:jc w:val="center"/>
      </w:pPr>
      <w:r>
        <w:rPr>
          <w:noProof/>
        </w:rPr>
        <w:lastRenderedPageBreak/>
        <w:drawing>
          <wp:inline distT="0" distB="0" distL="0" distR="0" wp14:anchorId="62679ED7" wp14:editId="64C9012A">
            <wp:extent cx="5603240" cy="5082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3240" cy="5082540"/>
                    </a:xfrm>
                    <a:prstGeom prst="rect">
                      <a:avLst/>
                    </a:prstGeom>
                    <a:noFill/>
                    <a:ln>
                      <a:noFill/>
                    </a:ln>
                  </pic:spPr>
                </pic:pic>
              </a:graphicData>
            </a:graphic>
          </wp:inline>
        </w:drawing>
      </w:r>
    </w:p>
    <w:p w14:paraId="0D6BED5E" w14:textId="7A1B93F2" w:rsidR="00CB3477" w:rsidRPr="0099282F" w:rsidRDefault="00CB3477" w:rsidP="00CB3477">
      <w:pPr>
        <w:pStyle w:val="Descripcin"/>
        <w:jc w:val="center"/>
        <w:rPr>
          <w:rFonts w:ascii="Arial" w:hAnsi="Arial" w:cs="Arial"/>
          <w:i w:val="0"/>
          <w:iCs w:val="0"/>
          <w:color w:val="000000" w:themeColor="text1"/>
          <w:sz w:val="22"/>
          <w:szCs w:val="22"/>
          <w:lang w:val="es-CU"/>
        </w:rPr>
      </w:pPr>
      <w:bookmarkStart w:id="235" w:name="_Toc51689287"/>
      <w:r w:rsidRPr="008F250A">
        <w:rPr>
          <w:rFonts w:ascii="Arial" w:hAnsi="Arial" w:cs="Arial"/>
          <w:i w:val="0"/>
          <w:iCs w:val="0"/>
          <w:color w:val="000000" w:themeColor="text1"/>
          <w:sz w:val="20"/>
          <w:szCs w:val="20"/>
          <w:lang w:val="es-CU"/>
        </w:rPr>
        <w:t xml:space="preserve">Figura </w:t>
      </w:r>
      <w:r w:rsidRPr="0099282F">
        <w:rPr>
          <w:rFonts w:ascii="Arial" w:hAnsi="Arial" w:cs="Arial"/>
          <w:i w:val="0"/>
          <w:iCs w:val="0"/>
          <w:color w:val="000000" w:themeColor="text1"/>
          <w:sz w:val="20"/>
          <w:szCs w:val="20"/>
        </w:rPr>
        <w:fldChar w:fldCharType="begin"/>
      </w:r>
      <w:r w:rsidRPr="008F250A">
        <w:rPr>
          <w:rFonts w:ascii="Arial" w:hAnsi="Arial" w:cs="Arial"/>
          <w:i w:val="0"/>
          <w:iCs w:val="0"/>
          <w:color w:val="000000" w:themeColor="text1"/>
          <w:sz w:val="20"/>
          <w:szCs w:val="20"/>
          <w:lang w:val="es-CU"/>
        </w:rPr>
        <w:instrText xml:space="preserve"> SEQ Figura \* ARABIC </w:instrText>
      </w:r>
      <w:r w:rsidRPr="0099282F">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32</w:t>
      </w:r>
      <w:r w:rsidRPr="0099282F">
        <w:rPr>
          <w:rFonts w:ascii="Arial" w:hAnsi="Arial" w:cs="Arial"/>
          <w:i w:val="0"/>
          <w:iCs w:val="0"/>
          <w:color w:val="000000" w:themeColor="text1"/>
          <w:sz w:val="20"/>
          <w:szCs w:val="20"/>
        </w:rPr>
        <w:fldChar w:fldCharType="end"/>
      </w:r>
      <w:r w:rsidRPr="008F250A">
        <w:rPr>
          <w:rFonts w:ascii="Arial" w:hAnsi="Arial" w:cs="Arial"/>
          <w:i w:val="0"/>
          <w:iCs w:val="0"/>
          <w:color w:val="000000" w:themeColor="text1"/>
          <w:sz w:val="20"/>
          <w:szCs w:val="20"/>
          <w:lang w:val="es-CU"/>
        </w:rPr>
        <w:t>: Visualización actual del entorno de la simulación.</w:t>
      </w:r>
      <w:bookmarkEnd w:id="235"/>
    </w:p>
    <w:p w14:paraId="61013900" w14:textId="5C0E9916" w:rsidR="00C12059" w:rsidRDefault="00C12059" w:rsidP="0029018A">
      <w:pPr>
        <w:spacing w:line="240" w:lineRule="auto"/>
        <w:jc w:val="both"/>
        <w:rPr>
          <w:rFonts w:ascii="Arial" w:hAnsi="Arial" w:cs="Arial"/>
          <w:sz w:val="24"/>
          <w:szCs w:val="24"/>
          <w:lang w:val="es-CU"/>
        </w:rPr>
      </w:pPr>
    </w:p>
    <w:p w14:paraId="3713B9C8" w14:textId="0ACB10DD" w:rsidR="0063242B" w:rsidRDefault="0063242B" w:rsidP="0029018A">
      <w:pPr>
        <w:spacing w:line="240" w:lineRule="auto"/>
        <w:jc w:val="both"/>
        <w:rPr>
          <w:rFonts w:ascii="Arial" w:hAnsi="Arial" w:cs="Arial"/>
          <w:sz w:val="24"/>
          <w:szCs w:val="24"/>
          <w:lang w:val="es-CU"/>
        </w:rPr>
      </w:pPr>
    </w:p>
    <w:p w14:paraId="2B52B4A5" w14:textId="1EE8E6ED" w:rsidR="0063242B" w:rsidRDefault="0063242B" w:rsidP="0029018A">
      <w:pPr>
        <w:spacing w:line="240" w:lineRule="auto"/>
        <w:jc w:val="both"/>
        <w:rPr>
          <w:rFonts w:ascii="Arial" w:hAnsi="Arial" w:cs="Arial"/>
          <w:sz w:val="24"/>
          <w:szCs w:val="24"/>
          <w:lang w:val="es-CU"/>
        </w:rPr>
      </w:pPr>
    </w:p>
    <w:p w14:paraId="67EFC26D" w14:textId="7402AF81" w:rsidR="0063242B" w:rsidRDefault="0063242B" w:rsidP="0029018A">
      <w:pPr>
        <w:spacing w:line="240" w:lineRule="auto"/>
        <w:jc w:val="both"/>
        <w:rPr>
          <w:rFonts w:ascii="Arial" w:hAnsi="Arial" w:cs="Arial"/>
          <w:sz w:val="24"/>
          <w:szCs w:val="24"/>
          <w:lang w:val="es-CU"/>
        </w:rPr>
      </w:pPr>
    </w:p>
    <w:p w14:paraId="2613D4E3" w14:textId="61DAC707" w:rsidR="0063242B" w:rsidRDefault="0063242B" w:rsidP="0029018A">
      <w:pPr>
        <w:spacing w:line="240" w:lineRule="auto"/>
        <w:jc w:val="both"/>
        <w:rPr>
          <w:rFonts w:ascii="Arial" w:hAnsi="Arial" w:cs="Arial"/>
          <w:sz w:val="24"/>
          <w:szCs w:val="24"/>
          <w:lang w:val="es-CU"/>
        </w:rPr>
      </w:pPr>
    </w:p>
    <w:p w14:paraId="21124B16" w14:textId="55D741EA" w:rsidR="0063242B" w:rsidRDefault="0063242B" w:rsidP="0029018A">
      <w:pPr>
        <w:spacing w:line="240" w:lineRule="auto"/>
        <w:jc w:val="both"/>
        <w:rPr>
          <w:rFonts w:ascii="Arial" w:hAnsi="Arial" w:cs="Arial"/>
          <w:sz w:val="24"/>
          <w:szCs w:val="24"/>
          <w:lang w:val="es-CU"/>
        </w:rPr>
      </w:pPr>
    </w:p>
    <w:p w14:paraId="3E088D51" w14:textId="69223810" w:rsidR="0063242B" w:rsidRDefault="0063242B" w:rsidP="0029018A">
      <w:pPr>
        <w:spacing w:line="240" w:lineRule="auto"/>
        <w:jc w:val="both"/>
        <w:rPr>
          <w:rFonts w:ascii="Arial" w:hAnsi="Arial" w:cs="Arial"/>
          <w:sz w:val="24"/>
          <w:szCs w:val="24"/>
          <w:lang w:val="es-CU"/>
        </w:rPr>
      </w:pPr>
    </w:p>
    <w:p w14:paraId="60CD9D45" w14:textId="4B1749A4" w:rsidR="0063242B" w:rsidRDefault="0063242B" w:rsidP="0029018A">
      <w:pPr>
        <w:spacing w:line="240" w:lineRule="auto"/>
        <w:jc w:val="both"/>
        <w:rPr>
          <w:rFonts w:ascii="Arial" w:hAnsi="Arial" w:cs="Arial"/>
          <w:sz w:val="24"/>
          <w:szCs w:val="24"/>
          <w:lang w:val="es-CU"/>
        </w:rPr>
      </w:pPr>
    </w:p>
    <w:p w14:paraId="5770EFCB" w14:textId="22AC2912" w:rsidR="0063242B" w:rsidRDefault="0063242B" w:rsidP="0029018A">
      <w:pPr>
        <w:spacing w:line="240" w:lineRule="auto"/>
        <w:jc w:val="both"/>
        <w:rPr>
          <w:rFonts w:ascii="Arial" w:hAnsi="Arial" w:cs="Arial"/>
          <w:sz w:val="24"/>
          <w:szCs w:val="24"/>
          <w:lang w:val="es-CU"/>
        </w:rPr>
      </w:pPr>
    </w:p>
    <w:p w14:paraId="41B067B6" w14:textId="77777777" w:rsidR="0063242B" w:rsidRPr="00C12059" w:rsidRDefault="0063242B" w:rsidP="0029018A">
      <w:pPr>
        <w:spacing w:line="240" w:lineRule="auto"/>
        <w:jc w:val="both"/>
        <w:rPr>
          <w:rFonts w:ascii="Arial" w:hAnsi="Arial" w:cs="Arial"/>
          <w:sz w:val="24"/>
          <w:szCs w:val="24"/>
          <w:lang w:val="es-CU"/>
        </w:rPr>
      </w:pPr>
    </w:p>
    <w:p w14:paraId="6196D2C1" w14:textId="3351BA45" w:rsidR="008F6EAB" w:rsidRDefault="008F250A" w:rsidP="0029018A">
      <w:pPr>
        <w:spacing w:line="240" w:lineRule="auto"/>
        <w:jc w:val="both"/>
        <w:rPr>
          <w:rFonts w:ascii="Arial" w:hAnsi="Arial" w:cs="Arial"/>
          <w:i/>
          <w:iCs/>
          <w:sz w:val="28"/>
          <w:szCs w:val="28"/>
          <w:lang w:val="es-CU"/>
        </w:rPr>
      </w:pPr>
      <w:commentRangeStart w:id="236"/>
      <w:r w:rsidRPr="008F250A">
        <w:rPr>
          <w:rFonts w:ascii="Arial" w:hAnsi="Arial" w:cs="Arial"/>
          <w:i/>
          <w:iCs/>
          <w:sz w:val="28"/>
          <w:szCs w:val="28"/>
          <w:lang w:val="es-CU"/>
        </w:rPr>
        <w:lastRenderedPageBreak/>
        <w:t xml:space="preserve">Anexo 2: </w:t>
      </w:r>
      <w:r w:rsidR="002D41E2">
        <w:rPr>
          <w:rFonts w:ascii="Arial" w:hAnsi="Arial" w:cs="Arial"/>
          <w:i/>
          <w:iCs/>
          <w:sz w:val="28"/>
          <w:szCs w:val="28"/>
          <w:lang w:val="es-CU"/>
        </w:rPr>
        <w:t>S</w:t>
      </w:r>
      <w:r w:rsidRPr="008F250A">
        <w:rPr>
          <w:rFonts w:ascii="Arial" w:hAnsi="Arial" w:cs="Arial"/>
          <w:i/>
          <w:iCs/>
          <w:sz w:val="28"/>
          <w:szCs w:val="28"/>
          <w:lang w:val="es-CU"/>
        </w:rPr>
        <w:t>alva de datos</w:t>
      </w:r>
      <w:r w:rsidR="002D41E2">
        <w:rPr>
          <w:rFonts w:ascii="Arial" w:hAnsi="Arial" w:cs="Arial"/>
          <w:i/>
          <w:iCs/>
          <w:sz w:val="28"/>
          <w:szCs w:val="28"/>
          <w:lang w:val="es-CU"/>
        </w:rPr>
        <w:t xml:space="preserve"> en archivo .</w:t>
      </w:r>
      <w:proofErr w:type="spellStart"/>
      <w:r w:rsidR="002D41E2">
        <w:rPr>
          <w:rFonts w:ascii="Arial" w:hAnsi="Arial" w:cs="Arial"/>
          <w:i/>
          <w:iCs/>
          <w:sz w:val="28"/>
          <w:szCs w:val="28"/>
          <w:lang w:val="es-CU"/>
        </w:rPr>
        <w:t>xml</w:t>
      </w:r>
      <w:proofErr w:type="spellEnd"/>
      <w:r w:rsidRPr="008F250A">
        <w:rPr>
          <w:rFonts w:ascii="Arial" w:hAnsi="Arial" w:cs="Arial"/>
          <w:i/>
          <w:iCs/>
          <w:sz w:val="28"/>
          <w:szCs w:val="28"/>
          <w:lang w:val="es-CU"/>
        </w:rPr>
        <w:t xml:space="preserve"> </w:t>
      </w:r>
      <w:commentRangeEnd w:id="236"/>
      <w:r w:rsidR="00744940">
        <w:rPr>
          <w:rStyle w:val="Refdecomentario"/>
          <w:lang w:val="es-ES"/>
        </w:rPr>
        <w:commentReference w:id="236"/>
      </w:r>
    </w:p>
    <w:p w14:paraId="03B81F53" w14:textId="7050CC2B" w:rsidR="0063242B" w:rsidRDefault="0063242B" w:rsidP="0029018A">
      <w:pPr>
        <w:spacing w:line="240" w:lineRule="auto"/>
        <w:jc w:val="both"/>
        <w:rPr>
          <w:rFonts w:ascii="Arial" w:hAnsi="Arial" w:cs="Arial"/>
          <w:i/>
          <w:iCs/>
          <w:sz w:val="28"/>
          <w:szCs w:val="28"/>
          <w:lang w:val="es-CU"/>
        </w:rPr>
      </w:pPr>
    </w:p>
    <w:p w14:paraId="66B5832E" w14:textId="77777777" w:rsidR="00D94586" w:rsidRDefault="00D94586" w:rsidP="0029018A">
      <w:pPr>
        <w:spacing w:line="240" w:lineRule="auto"/>
        <w:jc w:val="both"/>
        <w:rPr>
          <w:rFonts w:ascii="Arial" w:hAnsi="Arial" w:cs="Arial"/>
          <w:i/>
          <w:iCs/>
          <w:sz w:val="28"/>
          <w:szCs w:val="28"/>
          <w:lang w:val="es-CU"/>
        </w:rPr>
      </w:pPr>
    </w:p>
    <w:p w14:paraId="4529966A" w14:textId="77777777" w:rsidR="002E0267" w:rsidRDefault="00153EDD" w:rsidP="002E0267">
      <w:pPr>
        <w:keepNext/>
        <w:spacing w:line="240" w:lineRule="auto"/>
        <w:jc w:val="center"/>
      </w:pPr>
      <w:r>
        <w:rPr>
          <w:noProof/>
        </w:rPr>
        <w:drawing>
          <wp:inline distT="0" distB="0" distL="0" distR="0" wp14:anchorId="5CA1A218" wp14:editId="0804C6CF">
            <wp:extent cx="5199380" cy="1690370"/>
            <wp:effectExtent l="0" t="0" r="127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9380" cy="1690370"/>
                    </a:xfrm>
                    <a:prstGeom prst="rect">
                      <a:avLst/>
                    </a:prstGeom>
                    <a:noFill/>
                    <a:ln>
                      <a:noFill/>
                    </a:ln>
                  </pic:spPr>
                </pic:pic>
              </a:graphicData>
            </a:graphic>
          </wp:inline>
        </w:drawing>
      </w:r>
    </w:p>
    <w:p w14:paraId="69C0421B" w14:textId="64CC241E" w:rsidR="00153EDD" w:rsidRPr="00D94586" w:rsidRDefault="002E0267" w:rsidP="002E0267">
      <w:pPr>
        <w:pStyle w:val="Descripcin"/>
        <w:jc w:val="center"/>
        <w:rPr>
          <w:rFonts w:ascii="Arial" w:hAnsi="Arial" w:cs="Arial"/>
          <w:i w:val="0"/>
          <w:iCs w:val="0"/>
          <w:color w:val="000000" w:themeColor="text1"/>
          <w:sz w:val="20"/>
          <w:szCs w:val="20"/>
          <w:lang w:val="es-CU"/>
        </w:rPr>
      </w:pPr>
      <w:bookmarkStart w:id="237" w:name="_Toc51689288"/>
      <w:r w:rsidRPr="00D94586">
        <w:rPr>
          <w:rFonts w:ascii="Arial" w:hAnsi="Arial" w:cs="Arial"/>
          <w:i w:val="0"/>
          <w:iCs w:val="0"/>
          <w:color w:val="000000" w:themeColor="text1"/>
          <w:sz w:val="20"/>
          <w:szCs w:val="20"/>
          <w:lang w:val="es-CU"/>
        </w:rPr>
        <w:t xml:space="preserve">Figura </w:t>
      </w:r>
      <w:r w:rsidRPr="002E0267">
        <w:rPr>
          <w:rFonts w:ascii="Arial" w:hAnsi="Arial" w:cs="Arial"/>
          <w:i w:val="0"/>
          <w:iCs w:val="0"/>
          <w:color w:val="000000" w:themeColor="text1"/>
          <w:sz w:val="20"/>
          <w:szCs w:val="20"/>
        </w:rPr>
        <w:fldChar w:fldCharType="begin"/>
      </w:r>
      <w:r w:rsidRPr="00D94586">
        <w:rPr>
          <w:rFonts w:ascii="Arial" w:hAnsi="Arial" w:cs="Arial"/>
          <w:i w:val="0"/>
          <w:iCs w:val="0"/>
          <w:color w:val="000000" w:themeColor="text1"/>
          <w:sz w:val="20"/>
          <w:szCs w:val="20"/>
          <w:lang w:val="es-CU"/>
        </w:rPr>
        <w:instrText xml:space="preserve"> SEQ Figura \* ARABIC </w:instrText>
      </w:r>
      <w:r w:rsidRPr="002E0267">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33</w:t>
      </w:r>
      <w:r w:rsidRPr="002E0267">
        <w:rPr>
          <w:rFonts w:ascii="Arial" w:hAnsi="Arial" w:cs="Arial"/>
          <w:i w:val="0"/>
          <w:iCs w:val="0"/>
          <w:color w:val="000000" w:themeColor="text1"/>
          <w:sz w:val="20"/>
          <w:szCs w:val="20"/>
        </w:rPr>
        <w:fldChar w:fldCharType="end"/>
      </w:r>
      <w:r w:rsidRPr="00D94586">
        <w:rPr>
          <w:rFonts w:ascii="Arial" w:hAnsi="Arial" w:cs="Arial"/>
          <w:i w:val="0"/>
          <w:iCs w:val="0"/>
          <w:color w:val="000000" w:themeColor="text1"/>
          <w:sz w:val="20"/>
          <w:szCs w:val="20"/>
          <w:lang w:val="es-CU"/>
        </w:rPr>
        <w:t>: Pasos a seguir en la creación de un archivo XML.</w:t>
      </w:r>
      <w:bookmarkEnd w:id="237"/>
    </w:p>
    <w:p w14:paraId="02356B0B" w14:textId="565839F8" w:rsidR="00786D5B" w:rsidRPr="00D94586" w:rsidRDefault="00786D5B" w:rsidP="00786D5B">
      <w:pPr>
        <w:rPr>
          <w:lang w:val="es-CU"/>
        </w:rPr>
      </w:pPr>
    </w:p>
    <w:p w14:paraId="11B4C90C" w14:textId="77777777" w:rsidR="00786D5B" w:rsidRPr="00D94586" w:rsidRDefault="00786D5B" w:rsidP="00786D5B">
      <w:pPr>
        <w:rPr>
          <w:lang w:val="es-CU"/>
        </w:rPr>
      </w:pPr>
    </w:p>
    <w:p w14:paraId="7F96706F" w14:textId="77777777" w:rsidR="002E0267" w:rsidRDefault="0063242B" w:rsidP="002E0267">
      <w:pPr>
        <w:pStyle w:val="Descripcin"/>
        <w:keepNext/>
        <w:jc w:val="center"/>
      </w:pPr>
      <w:r>
        <w:rPr>
          <w:noProof/>
        </w:rPr>
        <w:drawing>
          <wp:inline distT="0" distB="0" distL="0" distR="0" wp14:anchorId="377FB604" wp14:editId="48B4D2FA">
            <wp:extent cx="4776812" cy="2530549"/>
            <wp:effectExtent l="0" t="0" r="508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1394" cy="2532977"/>
                    </a:xfrm>
                    <a:prstGeom prst="rect">
                      <a:avLst/>
                    </a:prstGeom>
                    <a:noFill/>
                    <a:ln>
                      <a:noFill/>
                    </a:ln>
                  </pic:spPr>
                </pic:pic>
              </a:graphicData>
            </a:graphic>
          </wp:inline>
        </w:drawing>
      </w:r>
    </w:p>
    <w:p w14:paraId="0D83FB3A" w14:textId="1115C68F" w:rsidR="0063242B" w:rsidRPr="00786D5B" w:rsidRDefault="002E0267" w:rsidP="002E0267">
      <w:pPr>
        <w:pStyle w:val="Descripcin"/>
        <w:jc w:val="center"/>
        <w:rPr>
          <w:rFonts w:ascii="Arial" w:hAnsi="Arial" w:cs="Arial"/>
          <w:i w:val="0"/>
          <w:iCs w:val="0"/>
          <w:color w:val="000000" w:themeColor="text1"/>
          <w:sz w:val="20"/>
          <w:szCs w:val="20"/>
          <w:lang w:val="es-CU"/>
        </w:rPr>
      </w:pPr>
      <w:bookmarkStart w:id="238" w:name="_Toc51689289"/>
      <w:r w:rsidRPr="00786D5B">
        <w:rPr>
          <w:rFonts w:ascii="Arial" w:hAnsi="Arial" w:cs="Arial"/>
          <w:i w:val="0"/>
          <w:iCs w:val="0"/>
          <w:color w:val="000000" w:themeColor="text1"/>
          <w:sz w:val="20"/>
          <w:szCs w:val="20"/>
          <w:lang w:val="es-CU"/>
        </w:rPr>
        <w:t xml:space="preserve">Figura </w:t>
      </w:r>
      <w:r w:rsidRPr="002E0267">
        <w:rPr>
          <w:rFonts w:ascii="Arial" w:hAnsi="Arial" w:cs="Arial"/>
          <w:i w:val="0"/>
          <w:iCs w:val="0"/>
          <w:color w:val="000000" w:themeColor="text1"/>
          <w:sz w:val="20"/>
          <w:szCs w:val="20"/>
        </w:rPr>
        <w:fldChar w:fldCharType="begin"/>
      </w:r>
      <w:r w:rsidRPr="00786D5B">
        <w:rPr>
          <w:rFonts w:ascii="Arial" w:hAnsi="Arial" w:cs="Arial"/>
          <w:i w:val="0"/>
          <w:iCs w:val="0"/>
          <w:color w:val="000000" w:themeColor="text1"/>
          <w:sz w:val="20"/>
          <w:szCs w:val="20"/>
          <w:lang w:val="es-CU"/>
        </w:rPr>
        <w:instrText xml:space="preserve"> SEQ Figura \* ARABIC </w:instrText>
      </w:r>
      <w:r w:rsidRPr="002E0267">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34</w:t>
      </w:r>
      <w:r w:rsidRPr="002E0267">
        <w:rPr>
          <w:rFonts w:ascii="Arial" w:hAnsi="Arial" w:cs="Arial"/>
          <w:i w:val="0"/>
          <w:iCs w:val="0"/>
          <w:color w:val="000000" w:themeColor="text1"/>
          <w:sz w:val="20"/>
          <w:szCs w:val="20"/>
        </w:rPr>
        <w:fldChar w:fldCharType="end"/>
      </w:r>
      <w:r w:rsidRPr="00786D5B">
        <w:rPr>
          <w:rFonts w:ascii="Arial" w:hAnsi="Arial" w:cs="Arial"/>
          <w:i w:val="0"/>
          <w:iCs w:val="0"/>
          <w:color w:val="000000" w:themeColor="text1"/>
          <w:sz w:val="20"/>
          <w:szCs w:val="20"/>
          <w:lang w:val="es-CU"/>
        </w:rPr>
        <w:t>: Formato del archivo .</w:t>
      </w:r>
      <w:proofErr w:type="spellStart"/>
      <w:r w:rsidRPr="00786D5B">
        <w:rPr>
          <w:rFonts w:ascii="Arial" w:hAnsi="Arial" w:cs="Arial"/>
          <w:i w:val="0"/>
          <w:iCs w:val="0"/>
          <w:color w:val="000000" w:themeColor="text1"/>
          <w:sz w:val="20"/>
          <w:szCs w:val="20"/>
          <w:lang w:val="es-CU"/>
        </w:rPr>
        <w:t>xml</w:t>
      </w:r>
      <w:proofErr w:type="spellEnd"/>
      <w:r w:rsidRPr="00786D5B">
        <w:rPr>
          <w:rFonts w:ascii="Arial" w:hAnsi="Arial" w:cs="Arial"/>
          <w:i w:val="0"/>
          <w:iCs w:val="0"/>
          <w:color w:val="000000" w:themeColor="text1"/>
          <w:sz w:val="20"/>
          <w:szCs w:val="20"/>
          <w:lang w:val="es-CU"/>
        </w:rPr>
        <w:t xml:space="preserve"> generado al finalizada la simulación</w:t>
      </w:r>
      <w:bookmarkEnd w:id="238"/>
    </w:p>
    <w:p w14:paraId="38F06D22" w14:textId="77777777" w:rsidR="002E0267" w:rsidRPr="00786D5B" w:rsidRDefault="002E0267" w:rsidP="002E0267">
      <w:pPr>
        <w:rPr>
          <w:lang w:val="es-CU"/>
        </w:rPr>
      </w:pPr>
    </w:p>
    <w:p w14:paraId="7DBBD023" w14:textId="25A94D97" w:rsidR="002D41E2" w:rsidRDefault="002D41E2" w:rsidP="002D41E2">
      <w:pPr>
        <w:rPr>
          <w:lang w:val="es-CU"/>
        </w:rPr>
      </w:pPr>
    </w:p>
    <w:p w14:paraId="6B126D40" w14:textId="3CF61075" w:rsidR="00A25C2B" w:rsidRDefault="00A25C2B" w:rsidP="002D41E2">
      <w:pPr>
        <w:rPr>
          <w:lang w:val="es-CU"/>
        </w:rPr>
      </w:pPr>
    </w:p>
    <w:p w14:paraId="46E23B09" w14:textId="6FFF9CA3" w:rsidR="00A25C2B" w:rsidRDefault="00A25C2B" w:rsidP="002D41E2">
      <w:pPr>
        <w:rPr>
          <w:lang w:val="es-CU"/>
        </w:rPr>
      </w:pPr>
    </w:p>
    <w:p w14:paraId="3C290749" w14:textId="0D094EEB" w:rsidR="00A25C2B" w:rsidRDefault="00A25C2B" w:rsidP="002D41E2">
      <w:pPr>
        <w:rPr>
          <w:lang w:val="es-CU"/>
        </w:rPr>
      </w:pPr>
    </w:p>
    <w:p w14:paraId="39254737" w14:textId="6629EB82" w:rsidR="00A25C2B" w:rsidRDefault="00A25C2B" w:rsidP="002D41E2">
      <w:pPr>
        <w:rPr>
          <w:lang w:val="es-CU"/>
        </w:rPr>
      </w:pPr>
    </w:p>
    <w:p w14:paraId="713CD4F5" w14:textId="127D700C" w:rsidR="00A25C2B" w:rsidRDefault="00A25C2B" w:rsidP="002D41E2">
      <w:pPr>
        <w:rPr>
          <w:rFonts w:ascii="Arial" w:hAnsi="Arial" w:cs="Arial"/>
          <w:i/>
          <w:iCs/>
          <w:sz w:val="28"/>
          <w:szCs w:val="28"/>
          <w:lang w:val="es-CU"/>
        </w:rPr>
      </w:pPr>
      <w:r w:rsidRPr="00A25C2B">
        <w:rPr>
          <w:rFonts w:ascii="Arial" w:hAnsi="Arial" w:cs="Arial"/>
          <w:i/>
          <w:iCs/>
          <w:sz w:val="28"/>
          <w:szCs w:val="28"/>
          <w:lang w:val="es-CU"/>
        </w:rPr>
        <w:lastRenderedPageBreak/>
        <w:t xml:space="preserve">Anexo 3: Inspector </w:t>
      </w:r>
      <w:proofErr w:type="spellStart"/>
      <w:r w:rsidRPr="00A25C2B">
        <w:rPr>
          <w:rFonts w:ascii="Arial" w:hAnsi="Arial" w:cs="Arial"/>
          <w:i/>
          <w:iCs/>
          <w:sz w:val="28"/>
          <w:szCs w:val="28"/>
          <w:lang w:val="es-CU"/>
        </w:rPr>
        <w:t>Model</w:t>
      </w:r>
      <w:proofErr w:type="spellEnd"/>
      <w:r w:rsidRPr="00A25C2B">
        <w:rPr>
          <w:rFonts w:ascii="Arial" w:hAnsi="Arial" w:cs="Arial"/>
          <w:i/>
          <w:iCs/>
          <w:sz w:val="28"/>
          <w:szCs w:val="28"/>
          <w:lang w:val="es-CU"/>
        </w:rPr>
        <w:t xml:space="preserve"> </w:t>
      </w:r>
    </w:p>
    <w:p w14:paraId="71403048" w14:textId="77777777" w:rsidR="00353758" w:rsidRDefault="00353758" w:rsidP="002D41E2">
      <w:pPr>
        <w:rPr>
          <w:rFonts w:ascii="Arial" w:hAnsi="Arial" w:cs="Arial"/>
          <w:i/>
          <w:iCs/>
          <w:sz w:val="28"/>
          <w:szCs w:val="28"/>
          <w:lang w:val="es-CU"/>
        </w:rPr>
      </w:pPr>
    </w:p>
    <w:p w14:paraId="29D98B6D" w14:textId="77777777" w:rsidR="00353758" w:rsidRDefault="00353758" w:rsidP="00353758">
      <w:pPr>
        <w:keepNext/>
        <w:jc w:val="center"/>
      </w:pPr>
      <w:r>
        <w:rPr>
          <w:noProof/>
        </w:rPr>
        <w:drawing>
          <wp:inline distT="0" distB="0" distL="0" distR="0" wp14:anchorId="2798D66C" wp14:editId="316E84CE">
            <wp:extent cx="4348480" cy="27965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8480" cy="2796540"/>
                    </a:xfrm>
                    <a:prstGeom prst="rect">
                      <a:avLst/>
                    </a:prstGeom>
                    <a:noFill/>
                    <a:ln>
                      <a:noFill/>
                    </a:ln>
                  </pic:spPr>
                </pic:pic>
              </a:graphicData>
            </a:graphic>
          </wp:inline>
        </w:drawing>
      </w:r>
    </w:p>
    <w:p w14:paraId="3E4DB899" w14:textId="11D2979C" w:rsidR="00353758" w:rsidRPr="001D742A" w:rsidRDefault="00353758" w:rsidP="00353758">
      <w:pPr>
        <w:pStyle w:val="Descripcin"/>
        <w:jc w:val="center"/>
        <w:rPr>
          <w:rFonts w:ascii="Arial" w:hAnsi="Arial" w:cs="Arial"/>
          <w:i w:val="0"/>
          <w:iCs w:val="0"/>
          <w:color w:val="000000" w:themeColor="text1"/>
          <w:sz w:val="32"/>
          <w:szCs w:val="32"/>
          <w:lang w:val="es-CU"/>
        </w:rPr>
      </w:pPr>
      <w:bookmarkStart w:id="239" w:name="_Toc51689290"/>
      <w:r w:rsidRPr="003440E8">
        <w:rPr>
          <w:rFonts w:ascii="Arial" w:hAnsi="Arial" w:cs="Arial"/>
          <w:i w:val="0"/>
          <w:iCs w:val="0"/>
          <w:color w:val="000000" w:themeColor="text1"/>
          <w:sz w:val="20"/>
          <w:szCs w:val="20"/>
          <w:lang w:val="es-CU"/>
        </w:rPr>
        <w:t xml:space="preserve">Figura </w:t>
      </w:r>
      <w:r w:rsidRPr="001D742A">
        <w:rPr>
          <w:rFonts w:ascii="Arial" w:hAnsi="Arial" w:cs="Arial"/>
          <w:i w:val="0"/>
          <w:iCs w:val="0"/>
          <w:color w:val="000000" w:themeColor="text1"/>
          <w:sz w:val="20"/>
          <w:szCs w:val="20"/>
        </w:rPr>
        <w:fldChar w:fldCharType="begin"/>
      </w:r>
      <w:r w:rsidRPr="003440E8">
        <w:rPr>
          <w:rFonts w:ascii="Arial" w:hAnsi="Arial" w:cs="Arial"/>
          <w:i w:val="0"/>
          <w:iCs w:val="0"/>
          <w:color w:val="000000" w:themeColor="text1"/>
          <w:sz w:val="20"/>
          <w:szCs w:val="20"/>
          <w:lang w:val="es-CU"/>
        </w:rPr>
        <w:instrText xml:space="preserve"> SEQ Figura \* ARABIC </w:instrText>
      </w:r>
      <w:r w:rsidRPr="001D742A">
        <w:rPr>
          <w:rFonts w:ascii="Arial" w:hAnsi="Arial" w:cs="Arial"/>
          <w:i w:val="0"/>
          <w:iCs w:val="0"/>
          <w:color w:val="000000" w:themeColor="text1"/>
          <w:sz w:val="20"/>
          <w:szCs w:val="20"/>
        </w:rPr>
        <w:fldChar w:fldCharType="separate"/>
      </w:r>
      <w:r w:rsidR="007A0ABB">
        <w:rPr>
          <w:rFonts w:ascii="Arial" w:hAnsi="Arial" w:cs="Arial"/>
          <w:i w:val="0"/>
          <w:iCs w:val="0"/>
          <w:noProof/>
          <w:color w:val="000000" w:themeColor="text1"/>
          <w:sz w:val="20"/>
          <w:szCs w:val="20"/>
          <w:lang w:val="es-CU"/>
        </w:rPr>
        <w:t>35</w:t>
      </w:r>
      <w:r w:rsidRPr="001D742A">
        <w:rPr>
          <w:rFonts w:ascii="Arial" w:hAnsi="Arial" w:cs="Arial"/>
          <w:i w:val="0"/>
          <w:iCs w:val="0"/>
          <w:color w:val="000000" w:themeColor="text1"/>
          <w:sz w:val="20"/>
          <w:szCs w:val="20"/>
        </w:rPr>
        <w:fldChar w:fldCharType="end"/>
      </w:r>
      <w:r w:rsidRPr="003440E8">
        <w:rPr>
          <w:rFonts w:ascii="Arial" w:hAnsi="Arial" w:cs="Arial"/>
          <w:i w:val="0"/>
          <w:iCs w:val="0"/>
          <w:color w:val="000000" w:themeColor="text1"/>
          <w:sz w:val="20"/>
          <w:szCs w:val="20"/>
          <w:lang w:val="es-CU"/>
        </w:rPr>
        <w:t xml:space="preserve">: Interfaz Visual Inspector </w:t>
      </w:r>
      <w:proofErr w:type="spellStart"/>
      <w:r w:rsidRPr="003440E8">
        <w:rPr>
          <w:rFonts w:ascii="Arial" w:hAnsi="Arial" w:cs="Arial"/>
          <w:i w:val="0"/>
          <w:iCs w:val="0"/>
          <w:color w:val="000000" w:themeColor="text1"/>
          <w:sz w:val="20"/>
          <w:szCs w:val="20"/>
          <w:lang w:val="es-CU"/>
        </w:rPr>
        <w:t>Model</w:t>
      </w:r>
      <w:bookmarkEnd w:id="239"/>
      <w:proofErr w:type="spellEnd"/>
    </w:p>
    <w:p w14:paraId="0BEA93BF" w14:textId="77777777" w:rsidR="007A0ABB" w:rsidRDefault="007A0ABB" w:rsidP="00225B19">
      <w:pPr>
        <w:rPr>
          <w:rFonts w:ascii="Arial" w:hAnsi="Arial" w:cs="Arial"/>
          <w:i/>
          <w:iCs/>
          <w:sz w:val="28"/>
          <w:szCs w:val="28"/>
          <w:lang w:val="es-CU"/>
        </w:rPr>
      </w:pPr>
    </w:p>
    <w:p w14:paraId="50145BD9" w14:textId="77777777" w:rsidR="007A0ABB" w:rsidRDefault="007A0ABB" w:rsidP="00225B19">
      <w:pPr>
        <w:rPr>
          <w:rFonts w:ascii="Arial" w:hAnsi="Arial" w:cs="Arial"/>
          <w:i/>
          <w:iCs/>
          <w:sz w:val="28"/>
          <w:szCs w:val="28"/>
          <w:lang w:val="es-CU"/>
        </w:rPr>
      </w:pPr>
    </w:p>
    <w:p w14:paraId="02C31108" w14:textId="77777777" w:rsidR="007A0ABB" w:rsidRDefault="007A0ABB" w:rsidP="00225B19">
      <w:pPr>
        <w:rPr>
          <w:rFonts w:ascii="Arial" w:hAnsi="Arial" w:cs="Arial"/>
          <w:i/>
          <w:iCs/>
          <w:sz w:val="28"/>
          <w:szCs w:val="28"/>
          <w:lang w:val="es-CU"/>
        </w:rPr>
      </w:pPr>
    </w:p>
    <w:p w14:paraId="5C52102A" w14:textId="77777777" w:rsidR="007A0ABB" w:rsidRDefault="007A0ABB" w:rsidP="00225B19">
      <w:pPr>
        <w:rPr>
          <w:rFonts w:ascii="Arial" w:hAnsi="Arial" w:cs="Arial"/>
          <w:i/>
          <w:iCs/>
          <w:sz w:val="28"/>
          <w:szCs w:val="28"/>
          <w:lang w:val="es-CU"/>
        </w:rPr>
      </w:pPr>
    </w:p>
    <w:p w14:paraId="4B908871" w14:textId="77777777" w:rsidR="007A0ABB" w:rsidRDefault="007A0ABB" w:rsidP="00225B19">
      <w:pPr>
        <w:rPr>
          <w:rFonts w:ascii="Arial" w:hAnsi="Arial" w:cs="Arial"/>
          <w:i/>
          <w:iCs/>
          <w:sz w:val="28"/>
          <w:szCs w:val="28"/>
          <w:lang w:val="es-CU"/>
        </w:rPr>
      </w:pPr>
    </w:p>
    <w:p w14:paraId="63091BB0" w14:textId="77777777" w:rsidR="007A0ABB" w:rsidRDefault="007A0ABB" w:rsidP="00225B19">
      <w:pPr>
        <w:rPr>
          <w:rFonts w:ascii="Arial" w:hAnsi="Arial" w:cs="Arial"/>
          <w:i/>
          <w:iCs/>
          <w:sz w:val="28"/>
          <w:szCs w:val="28"/>
          <w:lang w:val="es-CU"/>
        </w:rPr>
      </w:pPr>
    </w:p>
    <w:p w14:paraId="6B18216A" w14:textId="77777777" w:rsidR="007A0ABB" w:rsidRDefault="007A0ABB" w:rsidP="00225B19">
      <w:pPr>
        <w:rPr>
          <w:rFonts w:ascii="Arial" w:hAnsi="Arial" w:cs="Arial"/>
          <w:i/>
          <w:iCs/>
          <w:sz w:val="28"/>
          <w:szCs w:val="28"/>
          <w:lang w:val="es-CU"/>
        </w:rPr>
      </w:pPr>
    </w:p>
    <w:p w14:paraId="406D7E4D" w14:textId="77777777" w:rsidR="007A0ABB" w:rsidRDefault="007A0ABB" w:rsidP="00225B19">
      <w:pPr>
        <w:rPr>
          <w:rFonts w:ascii="Arial" w:hAnsi="Arial" w:cs="Arial"/>
          <w:i/>
          <w:iCs/>
          <w:sz w:val="28"/>
          <w:szCs w:val="28"/>
          <w:lang w:val="es-CU"/>
        </w:rPr>
      </w:pPr>
    </w:p>
    <w:p w14:paraId="7D705C7C" w14:textId="77777777" w:rsidR="007A0ABB" w:rsidRDefault="007A0ABB" w:rsidP="00225B19">
      <w:pPr>
        <w:rPr>
          <w:rFonts w:ascii="Arial" w:hAnsi="Arial" w:cs="Arial"/>
          <w:i/>
          <w:iCs/>
          <w:sz w:val="28"/>
          <w:szCs w:val="28"/>
          <w:lang w:val="es-CU"/>
        </w:rPr>
      </w:pPr>
    </w:p>
    <w:p w14:paraId="39A3F3A7" w14:textId="77777777" w:rsidR="007A0ABB" w:rsidRDefault="007A0ABB" w:rsidP="00225B19">
      <w:pPr>
        <w:rPr>
          <w:rFonts w:ascii="Arial" w:hAnsi="Arial" w:cs="Arial"/>
          <w:i/>
          <w:iCs/>
          <w:sz w:val="28"/>
          <w:szCs w:val="28"/>
          <w:lang w:val="es-CU"/>
        </w:rPr>
      </w:pPr>
    </w:p>
    <w:p w14:paraId="2E243058" w14:textId="77777777" w:rsidR="007A0ABB" w:rsidRDefault="007A0ABB" w:rsidP="00225B19">
      <w:pPr>
        <w:rPr>
          <w:rFonts w:ascii="Arial" w:hAnsi="Arial" w:cs="Arial"/>
          <w:i/>
          <w:iCs/>
          <w:sz w:val="28"/>
          <w:szCs w:val="28"/>
          <w:lang w:val="es-CU"/>
        </w:rPr>
      </w:pPr>
    </w:p>
    <w:p w14:paraId="0EBD5AD2" w14:textId="77777777" w:rsidR="007A0ABB" w:rsidRDefault="007A0ABB" w:rsidP="00225B19">
      <w:pPr>
        <w:rPr>
          <w:rFonts w:ascii="Arial" w:hAnsi="Arial" w:cs="Arial"/>
          <w:i/>
          <w:iCs/>
          <w:sz w:val="28"/>
          <w:szCs w:val="28"/>
          <w:lang w:val="es-CU"/>
        </w:rPr>
      </w:pPr>
    </w:p>
    <w:p w14:paraId="0C9B9B0B" w14:textId="77777777" w:rsidR="007A0ABB" w:rsidRDefault="007A0ABB" w:rsidP="00225B19">
      <w:pPr>
        <w:rPr>
          <w:rFonts w:ascii="Arial" w:hAnsi="Arial" w:cs="Arial"/>
          <w:i/>
          <w:iCs/>
          <w:sz w:val="28"/>
          <w:szCs w:val="28"/>
          <w:lang w:val="es-CU"/>
        </w:rPr>
      </w:pPr>
    </w:p>
    <w:p w14:paraId="7CE4DE9A" w14:textId="77777777" w:rsidR="007A0ABB" w:rsidRDefault="007A0ABB" w:rsidP="00225B19">
      <w:pPr>
        <w:rPr>
          <w:rFonts w:ascii="Arial" w:hAnsi="Arial" w:cs="Arial"/>
          <w:i/>
          <w:iCs/>
          <w:sz w:val="28"/>
          <w:szCs w:val="28"/>
          <w:lang w:val="es-CU"/>
        </w:rPr>
      </w:pPr>
    </w:p>
    <w:p w14:paraId="12093998" w14:textId="741FEECF" w:rsidR="00225B19" w:rsidRDefault="00225B19" w:rsidP="00225B19">
      <w:pPr>
        <w:rPr>
          <w:rFonts w:ascii="Arial" w:hAnsi="Arial" w:cs="Arial"/>
          <w:i/>
          <w:iCs/>
          <w:sz w:val="28"/>
          <w:szCs w:val="28"/>
          <w:lang w:val="es-CU"/>
        </w:rPr>
      </w:pPr>
      <w:r>
        <w:rPr>
          <w:rFonts w:ascii="Arial" w:hAnsi="Arial" w:cs="Arial"/>
          <w:i/>
          <w:iCs/>
          <w:sz w:val="28"/>
          <w:szCs w:val="28"/>
          <w:lang w:val="es-CU"/>
        </w:rPr>
        <w:lastRenderedPageBreak/>
        <w:t xml:space="preserve">Anexo 4: </w:t>
      </w:r>
      <w:r w:rsidR="002231FC">
        <w:rPr>
          <w:rFonts w:ascii="Arial" w:hAnsi="Arial" w:cs="Arial"/>
          <w:i/>
          <w:iCs/>
          <w:sz w:val="28"/>
          <w:szCs w:val="28"/>
          <w:lang w:val="es-CU"/>
        </w:rPr>
        <w:t>Visualización</w:t>
      </w:r>
      <w:r>
        <w:rPr>
          <w:rFonts w:ascii="Arial" w:hAnsi="Arial" w:cs="Arial"/>
          <w:i/>
          <w:iCs/>
          <w:sz w:val="28"/>
          <w:szCs w:val="28"/>
          <w:lang w:val="es-CU"/>
        </w:rPr>
        <w:t xml:space="preserve"> del entorno general</w:t>
      </w:r>
    </w:p>
    <w:p w14:paraId="081979E8" w14:textId="546672C0" w:rsidR="007A0ABB" w:rsidRDefault="007A0ABB" w:rsidP="00225B19">
      <w:pPr>
        <w:rPr>
          <w:rFonts w:ascii="Arial" w:hAnsi="Arial" w:cs="Arial"/>
          <w:i/>
          <w:iCs/>
          <w:sz w:val="28"/>
          <w:szCs w:val="28"/>
          <w:lang w:val="es-CU"/>
        </w:rPr>
      </w:pPr>
    </w:p>
    <w:p w14:paraId="36B9C7AC" w14:textId="77777777" w:rsidR="007A0ABB" w:rsidRDefault="007A0ABB" w:rsidP="007A0ABB">
      <w:pPr>
        <w:keepNext/>
        <w:jc w:val="both"/>
      </w:pPr>
      <w:r>
        <w:rPr>
          <w:noProof/>
        </w:rPr>
        <w:drawing>
          <wp:inline distT="0" distB="0" distL="0" distR="0" wp14:anchorId="74246F02" wp14:editId="7E75B765">
            <wp:extent cx="6325870" cy="4795284"/>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56707" cy="4818660"/>
                    </a:xfrm>
                    <a:prstGeom prst="rect">
                      <a:avLst/>
                    </a:prstGeom>
                    <a:noFill/>
                    <a:ln>
                      <a:noFill/>
                    </a:ln>
                  </pic:spPr>
                </pic:pic>
              </a:graphicData>
            </a:graphic>
          </wp:inline>
        </w:drawing>
      </w:r>
    </w:p>
    <w:p w14:paraId="794D15CD" w14:textId="098DAED0" w:rsidR="007A0ABB" w:rsidRPr="007A0ABB" w:rsidRDefault="007A0ABB" w:rsidP="007A0ABB">
      <w:pPr>
        <w:pStyle w:val="Descripcin"/>
        <w:jc w:val="center"/>
        <w:rPr>
          <w:rFonts w:ascii="Arial" w:hAnsi="Arial" w:cs="Arial"/>
          <w:i w:val="0"/>
          <w:iCs w:val="0"/>
          <w:color w:val="000000" w:themeColor="text1"/>
          <w:sz w:val="32"/>
          <w:szCs w:val="32"/>
          <w:lang w:val="es-CU"/>
        </w:rPr>
      </w:pPr>
      <w:bookmarkStart w:id="240" w:name="_Toc51689291"/>
      <w:proofErr w:type="spellStart"/>
      <w:r w:rsidRPr="007A0ABB">
        <w:rPr>
          <w:rFonts w:ascii="Arial" w:hAnsi="Arial" w:cs="Arial"/>
          <w:color w:val="000000" w:themeColor="text1"/>
          <w:sz w:val="20"/>
          <w:szCs w:val="20"/>
        </w:rPr>
        <w:t>Figura</w:t>
      </w:r>
      <w:proofErr w:type="spellEnd"/>
      <w:r w:rsidRPr="007A0ABB">
        <w:rPr>
          <w:rFonts w:ascii="Arial" w:hAnsi="Arial" w:cs="Arial"/>
          <w:color w:val="000000" w:themeColor="text1"/>
          <w:sz w:val="20"/>
          <w:szCs w:val="20"/>
        </w:rPr>
        <w:t xml:space="preserve"> </w:t>
      </w:r>
      <w:r w:rsidRPr="007A0ABB">
        <w:rPr>
          <w:rFonts w:ascii="Arial" w:hAnsi="Arial" w:cs="Arial"/>
          <w:color w:val="000000" w:themeColor="text1"/>
          <w:sz w:val="20"/>
          <w:szCs w:val="20"/>
        </w:rPr>
        <w:fldChar w:fldCharType="begin"/>
      </w:r>
      <w:r w:rsidRPr="007A0ABB">
        <w:rPr>
          <w:rFonts w:ascii="Arial" w:hAnsi="Arial" w:cs="Arial"/>
          <w:color w:val="000000" w:themeColor="text1"/>
          <w:sz w:val="20"/>
          <w:szCs w:val="20"/>
        </w:rPr>
        <w:instrText xml:space="preserve"> SEQ Figura \* ARABIC </w:instrText>
      </w:r>
      <w:r w:rsidRPr="007A0ABB">
        <w:rPr>
          <w:rFonts w:ascii="Arial" w:hAnsi="Arial" w:cs="Arial"/>
          <w:color w:val="000000" w:themeColor="text1"/>
          <w:sz w:val="20"/>
          <w:szCs w:val="20"/>
        </w:rPr>
        <w:fldChar w:fldCharType="separate"/>
      </w:r>
      <w:r w:rsidRPr="007A0ABB">
        <w:rPr>
          <w:rFonts w:ascii="Arial" w:hAnsi="Arial" w:cs="Arial"/>
          <w:noProof/>
          <w:color w:val="000000" w:themeColor="text1"/>
          <w:sz w:val="20"/>
          <w:szCs w:val="20"/>
        </w:rPr>
        <w:t>36</w:t>
      </w:r>
      <w:r w:rsidRPr="007A0ABB">
        <w:rPr>
          <w:rFonts w:ascii="Arial" w:hAnsi="Arial" w:cs="Arial"/>
          <w:color w:val="000000" w:themeColor="text1"/>
          <w:sz w:val="20"/>
          <w:szCs w:val="20"/>
        </w:rPr>
        <w:fldChar w:fldCharType="end"/>
      </w:r>
      <w:r w:rsidRPr="007A0ABB">
        <w:rPr>
          <w:rFonts w:ascii="Arial" w:hAnsi="Arial" w:cs="Arial"/>
          <w:color w:val="000000" w:themeColor="text1"/>
          <w:sz w:val="20"/>
          <w:szCs w:val="20"/>
        </w:rPr>
        <w:t xml:space="preserve">: Visual </w:t>
      </w:r>
      <w:proofErr w:type="spellStart"/>
      <w:r w:rsidRPr="007A0ABB">
        <w:rPr>
          <w:rFonts w:ascii="Arial" w:hAnsi="Arial" w:cs="Arial"/>
          <w:color w:val="000000" w:themeColor="text1"/>
          <w:sz w:val="20"/>
          <w:szCs w:val="20"/>
        </w:rPr>
        <w:t>Entorno</w:t>
      </w:r>
      <w:proofErr w:type="spellEnd"/>
      <w:r w:rsidRPr="007A0ABB">
        <w:rPr>
          <w:rFonts w:ascii="Arial" w:hAnsi="Arial" w:cs="Arial"/>
          <w:color w:val="000000" w:themeColor="text1"/>
          <w:sz w:val="20"/>
          <w:szCs w:val="20"/>
        </w:rPr>
        <w:t xml:space="preserve"> General</w:t>
      </w:r>
      <w:bookmarkEnd w:id="240"/>
    </w:p>
    <w:p w14:paraId="5EEF556F" w14:textId="77777777" w:rsidR="007A0ABB" w:rsidRPr="00225B19" w:rsidRDefault="007A0ABB" w:rsidP="007A0ABB">
      <w:pPr>
        <w:jc w:val="both"/>
        <w:rPr>
          <w:rFonts w:ascii="Arial" w:hAnsi="Arial" w:cs="Arial"/>
          <w:i/>
          <w:iCs/>
          <w:sz w:val="28"/>
          <w:szCs w:val="28"/>
          <w:lang w:val="es-CU"/>
        </w:rPr>
      </w:pPr>
    </w:p>
    <w:sectPr w:rsidR="007A0ABB" w:rsidRPr="00225B19" w:rsidSect="008F6EAB">
      <w:headerReference w:type="default" r:id="rId54"/>
      <w:footerReference w:type="default" r:id="rId55"/>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0" w:author="Margaret Sanchez Martinez" w:date="2020-09-22T16:46:00Z" w:initials="MSM">
    <w:p w14:paraId="688E6A77" w14:textId="277F703C" w:rsidR="00BA03AB" w:rsidRDefault="00BA03AB">
      <w:pPr>
        <w:pStyle w:val="Textocomentario"/>
      </w:pPr>
      <w:r>
        <w:rPr>
          <w:rStyle w:val="Refdecomentario"/>
        </w:rPr>
        <w:annotationRef/>
      </w:r>
      <w:r>
        <w:t>Aquí hablo del nuevo inspector</w:t>
      </w:r>
    </w:p>
  </w:comment>
  <w:comment w:id="233" w:author="Margaret Sanchez Martinez" w:date="2020-09-22T16:46:00Z" w:initials="MSM">
    <w:p w14:paraId="5F016278" w14:textId="12BC85FD" w:rsidR="00BA03AB" w:rsidRDefault="00BA03AB">
      <w:pPr>
        <w:pStyle w:val="Textocomentario"/>
      </w:pPr>
      <w:r>
        <w:rPr>
          <w:rStyle w:val="Refdecomentario"/>
        </w:rPr>
        <w:annotationRef/>
      </w:r>
      <w:r>
        <w:t>Aquí se evidencia el trabajo con gis</w:t>
      </w:r>
    </w:p>
  </w:comment>
  <w:comment w:id="236" w:author="Margaret Sanchez Martinez" w:date="2020-09-22T16:47:00Z" w:initials="MSM">
    <w:p w14:paraId="656CF8CD" w14:textId="03DDE219" w:rsidR="00BA03AB" w:rsidRDefault="00BA03AB">
      <w:pPr>
        <w:pStyle w:val="Textocomentario"/>
      </w:pPr>
      <w:r>
        <w:rPr>
          <w:rStyle w:val="Refdecomentario"/>
        </w:rPr>
        <w:annotationRef/>
      </w:r>
      <w:r>
        <w:t>Aquí XML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8E6A77" w15:done="0"/>
  <w15:commentEx w15:paraId="5F016278" w15:done="0"/>
  <w15:commentEx w15:paraId="656CF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4A8DE" w16cex:dateUtc="2020-09-22T20:46:00Z"/>
  <w16cex:commentExtensible w16cex:durableId="2314A8FB" w16cex:dateUtc="2020-09-22T20:46:00Z"/>
  <w16cex:commentExtensible w16cex:durableId="2314A91A" w16cex:dateUtc="2020-09-22T2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8E6A77" w16cid:durableId="2314A8DE"/>
  <w16cid:commentId w16cid:paraId="5F016278" w16cid:durableId="2314A8FB"/>
  <w16cid:commentId w16cid:paraId="656CF8CD" w16cid:durableId="2314A9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23308" w14:textId="77777777" w:rsidR="002F26AC" w:rsidRDefault="002F26AC" w:rsidP="008F6EAB">
      <w:pPr>
        <w:spacing w:after="0" w:line="240" w:lineRule="auto"/>
      </w:pPr>
      <w:r>
        <w:separator/>
      </w:r>
    </w:p>
  </w:endnote>
  <w:endnote w:type="continuationSeparator" w:id="0">
    <w:p w14:paraId="088FD90A" w14:textId="77777777" w:rsidR="002F26AC" w:rsidRDefault="002F26AC" w:rsidP="008F6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403050"/>
      <w:docPartObj>
        <w:docPartGallery w:val="Page Numbers (Bottom of Page)"/>
        <w:docPartUnique/>
      </w:docPartObj>
    </w:sdtPr>
    <w:sdtEndPr/>
    <w:sdtContent>
      <w:p w14:paraId="05231E21" w14:textId="66C3E5A4" w:rsidR="00BA03AB" w:rsidRDefault="00BA03AB">
        <w:pPr>
          <w:pStyle w:val="Piedepgina"/>
          <w:jc w:val="center"/>
        </w:pPr>
        <w:r>
          <w:fldChar w:fldCharType="begin"/>
        </w:r>
        <w:r>
          <w:instrText>PAGE   \* MERGEFORMAT</w:instrText>
        </w:r>
        <w:r>
          <w:fldChar w:fldCharType="separate"/>
        </w:r>
        <w:r>
          <w:rPr>
            <w:lang w:val="es-ES"/>
          </w:rPr>
          <w:t>2</w:t>
        </w:r>
        <w:r>
          <w:fldChar w:fldCharType="end"/>
        </w:r>
      </w:p>
    </w:sdtContent>
  </w:sdt>
  <w:p w14:paraId="7D640F66" w14:textId="77777777" w:rsidR="00BA03AB" w:rsidRDefault="00BA0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3252B" w14:textId="77777777" w:rsidR="002F26AC" w:rsidRDefault="002F26AC" w:rsidP="008F6EAB">
      <w:pPr>
        <w:spacing w:after="0" w:line="240" w:lineRule="auto"/>
      </w:pPr>
      <w:r>
        <w:separator/>
      </w:r>
    </w:p>
  </w:footnote>
  <w:footnote w:type="continuationSeparator" w:id="0">
    <w:p w14:paraId="4DED26B8" w14:textId="77777777" w:rsidR="002F26AC" w:rsidRDefault="002F26AC" w:rsidP="008F6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F2512" w14:textId="77777777" w:rsidR="00BA03AB" w:rsidRDefault="00BA03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singleLevel"/>
    <w:tmpl w:val="9239341B"/>
    <w:lvl w:ilvl="0">
      <w:start w:val="1"/>
      <w:numFmt w:val="bullet"/>
      <w:lvlText w:val="•"/>
      <w:lvlJc w:val="left"/>
    </w:lvl>
  </w:abstractNum>
  <w:abstractNum w:abstractNumId="1" w15:restartNumberingAfterBreak="0">
    <w:nsid w:val="C8879AEF"/>
    <w:multiLevelType w:val="singleLevel"/>
    <w:tmpl w:val="C8879AEF"/>
    <w:lvl w:ilvl="0">
      <w:start w:val="1"/>
      <w:numFmt w:val="bullet"/>
      <w:lvlText w:val="•"/>
      <w:lvlJc w:val="left"/>
    </w:lvl>
  </w:abstractNum>
  <w:abstractNum w:abstractNumId="2" w15:restartNumberingAfterBreak="0">
    <w:nsid w:val="0248C179"/>
    <w:multiLevelType w:val="singleLevel"/>
    <w:tmpl w:val="0248C179"/>
    <w:lvl w:ilvl="0">
      <w:start w:val="1"/>
      <w:numFmt w:val="bullet"/>
      <w:lvlText w:val="•"/>
      <w:lvlJc w:val="left"/>
    </w:lvl>
  </w:abstractNum>
  <w:abstractNum w:abstractNumId="3" w15:restartNumberingAfterBreak="0">
    <w:nsid w:val="04E5718E"/>
    <w:multiLevelType w:val="hybridMultilevel"/>
    <w:tmpl w:val="30C8F85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CE42DF"/>
    <w:multiLevelType w:val="hybridMultilevel"/>
    <w:tmpl w:val="425AEF90"/>
    <w:lvl w:ilvl="0" w:tplc="C8879AEF">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F43D1"/>
    <w:multiLevelType w:val="hybridMultilevel"/>
    <w:tmpl w:val="F162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B5BBD"/>
    <w:multiLevelType w:val="hybridMultilevel"/>
    <w:tmpl w:val="35EA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07EF4"/>
    <w:multiLevelType w:val="hybridMultilevel"/>
    <w:tmpl w:val="5C12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5D5D72"/>
    <w:multiLevelType w:val="multilevel"/>
    <w:tmpl w:val="50D42B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8F6250"/>
    <w:multiLevelType w:val="hybridMultilevel"/>
    <w:tmpl w:val="BBFC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F537B"/>
    <w:multiLevelType w:val="singleLevel"/>
    <w:tmpl w:val="2A8F537B"/>
    <w:lvl w:ilvl="0">
      <w:start w:val="1"/>
      <w:numFmt w:val="bullet"/>
      <w:lvlText w:val="•"/>
      <w:lvlJc w:val="left"/>
    </w:lvl>
  </w:abstractNum>
  <w:abstractNum w:abstractNumId="11" w15:restartNumberingAfterBreak="0">
    <w:nsid w:val="302D5BA6"/>
    <w:multiLevelType w:val="hybridMultilevel"/>
    <w:tmpl w:val="B3402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B63EA"/>
    <w:multiLevelType w:val="hybridMultilevel"/>
    <w:tmpl w:val="28C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F354A"/>
    <w:multiLevelType w:val="hybridMultilevel"/>
    <w:tmpl w:val="38C8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C6B09"/>
    <w:multiLevelType w:val="hybridMultilevel"/>
    <w:tmpl w:val="309E6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9932AB"/>
    <w:multiLevelType w:val="hybridMultilevel"/>
    <w:tmpl w:val="97E8442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33DD6949"/>
    <w:multiLevelType w:val="hybridMultilevel"/>
    <w:tmpl w:val="7FA8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5662C"/>
    <w:multiLevelType w:val="hybridMultilevel"/>
    <w:tmpl w:val="DE4C8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4873C5"/>
    <w:multiLevelType w:val="hybridMultilevel"/>
    <w:tmpl w:val="3E9E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17353"/>
    <w:multiLevelType w:val="hybridMultilevel"/>
    <w:tmpl w:val="A10E0C06"/>
    <w:lvl w:ilvl="0" w:tplc="DE84E6EC">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482C04A9"/>
    <w:multiLevelType w:val="hybridMultilevel"/>
    <w:tmpl w:val="F67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F5D1E"/>
    <w:multiLevelType w:val="hybridMultilevel"/>
    <w:tmpl w:val="440CE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A241D34"/>
    <w:multiLevelType w:val="singleLevel"/>
    <w:tmpl w:val="5A241D34"/>
    <w:lvl w:ilvl="0">
      <w:start w:val="1"/>
      <w:numFmt w:val="bullet"/>
      <w:lvlText w:val="•"/>
      <w:lvlJc w:val="left"/>
    </w:lvl>
  </w:abstractNum>
  <w:abstractNum w:abstractNumId="23" w15:restartNumberingAfterBreak="0">
    <w:nsid w:val="5F162209"/>
    <w:multiLevelType w:val="hybridMultilevel"/>
    <w:tmpl w:val="B32AD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2E2763"/>
    <w:multiLevelType w:val="hybridMultilevel"/>
    <w:tmpl w:val="78F61C40"/>
    <w:lvl w:ilvl="0" w:tplc="C8879AEF">
      <w:start w:val="1"/>
      <w:numFmt w:val="bullet"/>
      <w:lvlText w:val="•"/>
      <w:lvlJc w:val="left"/>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15:restartNumberingAfterBreak="0">
    <w:nsid w:val="5FE63637"/>
    <w:multiLevelType w:val="hybridMultilevel"/>
    <w:tmpl w:val="3ED012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5913ED"/>
    <w:multiLevelType w:val="hybridMultilevel"/>
    <w:tmpl w:val="0672A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71727CA"/>
    <w:multiLevelType w:val="hybridMultilevel"/>
    <w:tmpl w:val="40821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2183CF9"/>
    <w:multiLevelType w:val="singleLevel"/>
    <w:tmpl w:val="72183CF9"/>
    <w:lvl w:ilvl="0">
      <w:start w:val="1"/>
      <w:numFmt w:val="bullet"/>
      <w:lvlText w:val="•"/>
      <w:lvlJc w:val="left"/>
    </w:lvl>
  </w:abstractNum>
  <w:abstractNum w:abstractNumId="29" w15:restartNumberingAfterBreak="0">
    <w:nsid w:val="73EA1D9C"/>
    <w:multiLevelType w:val="hybridMultilevel"/>
    <w:tmpl w:val="606A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75E62"/>
    <w:multiLevelType w:val="hybridMultilevel"/>
    <w:tmpl w:val="477CC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1"/>
  </w:num>
  <w:num w:numId="4">
    <w:abstractNumId w:val="14"/>
  </w:num>
  <w:num w:numId="5">
    <w:abstractNumId w:val="8"/>
  </w:num>
  <w:num w:numId="6">
    <w:abstractNumId w:val="6"/>
  </w:num>
  <w:num w:numId="7">
    <w:abstractNumId w:val="16"/>
  </w:num>
  <w:num w:numId="8">
    <w:abstractNumId w:val="9"/>
  </w:num>
  <w:num w:numId="9">
    <w:abstractNumId w:val="30"/>
  </w:num>
  <w:num w:numId="10">
    <w:abstractNumId w:val="27"/>
  </w:num>
  <w:num w:numId="11">
    <w:abstractNumId w:val="26"/>
  </w:num>
  <w:num w:numId="12">
    <w:abstractNumId w:val="25"/>
  </w:num>
  <w:num w:numId="13">
    <w:abstractNumId w:val="3"/>
  </w:num>
  <w:num w:numId="14">
    <w:abstractNumId w:val="18"/>
  </w:num>
  <w:num w:numId="15">
    <w:abstractNumId w:val="28"/>
  </w:num>
  <w:num w:numId="16">
    <w:abstractNumId w:val="2"/>
  </w:num>
  <w:num w:numId="17">
    <w:abstractNumId w:val="0"/>
  </w:num>
  <w:num w:numId="18">
    <w:abstractNumId w:val="10"/>
  </w:num>
  <w:num w:numId="19">
    <w:abstractNumId w:val="22"/>
  </w:num>
  <w:num w:numId="20">
    <w:abstractNumId w:val="1"/>
  </w:num>
  <w:num w:numId="21">
    <w:abstractNumId w:val="4"/>
  </w:num>
  <w:num w:numId="22">
    <w:abstractNumId w:val="24"/>
  </w:num>
  <w:num w:numId="23">
    <w:abstractNumId w:val="11"/>
  </w:num>
  <w:num w:numId="24">
    <w:abstractNumId w:val="13"/>
  </w:num>
  <w:num w:numId="25">
    <w:abstractNumId w:val="7"/>
  </w:num>
  <w:num w:numId="26">
    <w:abstractNumId w:val="5"/>
  </w:num>
  <w:num w:numId="27">
    <w:abstractNumId w:val="23"/>
  </w:num>
  <w:num w:numId="28">
    <w:abstractNumId w:val="12"/>
  </w:num>
  <w:num w:numId="29">
    <w:abstractNumId w:val="20"/>
  </w:num>
  <w:num w:numId="30">
    <w:abstractNumId w:val="29"/>
  </w:num>
  <w:num w:numId="3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garet Sanchez Martinez">
    <w15:presenceInfo w15:providerId="Windows Live" w15:userId="b0b2a5dbf64b09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06CE6"/>
    <w:rsid w:val="00023664"/>
    <w:rsid w:val="00024AE9"/>
    <w:rsid w:val="00027170"/>
    <w:rsid w:val="000333B5"/>
    <w:rsid w:val="00037B73"/>
    <w:rsid w:val="00041CC1"/>
    <w:rsid w:val="000549AE"/>
    <w:rsid w:val="00057C04"/>
    <w:rsid w:val="00060D06"/>
    <w:rsid w:val="000647E2"/>
    <w:rsid w:val="0006506E"/>
    <w:rsid w:val="00065584"/>
    <w:rsid w:val="000659D1"/>
    <w:rsid w:val="00074115"/>
    <w:rsid w:val="00077783"/>
    <w:rsid w:val="00080CA6"/>
    <w:rsid w:val="000960EC"/>
    <w:rsid w:val="000A3074"/>
    <w:rsid w:val="000B108D"/>
    <w:rsid w:val="000C0D03"/>
    <w:rsid w:val="000E6E10"/>
    <w:rsid w:val="000F117F"/>
    <w:rsid w:val="000F4945"/>
    <w:rsid w:val="000F733D"/>
    <w:rsid w:val="00102285"/>
    <w:rsid w:val="00115D6A"/>
    <w:rsid w:val="001173E8"/>
    <w:rsid w:val="0012028E"/>
    <w:rsid w:val="001252FF"/>
    <w:rsid w:val="00131162"/>
    <w:rsid w:val="0014376E"/>
    <w:rsid w:val="00153EDD"/>
    <w:rsid w:val="00157D2F"/>
    <w:rsid w:val="00173819"/>
    <w:rsid w:val="00183BD7"/>
    <w:rsid w:val="00184485"/>
    <w:rsid w:val="001A2C10"/>
    <w:rsid w:val="001B6490"/>
    <w:rsid w:val="001C18F3"/>
    <w:rsid w:val="001C31E8"/>
    <w:rsid w:val="001C52E9"/>
    <w:rsid w:val="001D1B31"/>
    <w:rsid w:val="001D742A"/>
    <w:rsid w:val="001D7935"/>
    <w:rsid w:val="001E23F8"/>
    <w:rsid w:val="001E401A"/>
    <w:rsid w:val="001E4F88"/>
    <w:rsid w:val="001F0594"/>
    <w:rsid w:val="001F7135"/>
    <w:rsid w:val="00216163"/>
    <w:rsid w:val="002231FC"/>
    <w:rsid w:val="00225B19"/>
    <w:rsid w:val="00227904"/>
    <w:rsid w:val="002367CB"/>
    <w:rsid w:val="00254D36"/>
    <w:rsid w:val="00254DF2"/>
    <w:rsid w:val="002705E2"/>
    <w:rsid w:val="00280DC6"/>
    <w:rsid w:val="00281E2C"/>
    <w:rsid w:val="00287023"/>
    <w:rsid w:val="00287479"/>
    <w:rsid w:val="0029018A"/>
    <w:rsid w:val="002A498C"/>
    <w:rsid w:val="002A5522"/>
    <w:rsid w:val="002C0A79"/>
    <w:rsid w:val="002C1F78"/>
    <w:rsid w:val="002C26BF"/>
    <w:rsid w:val="002C7A2F"/>
    <w:rsid w:val="002D3C75"/>
    <w:rsid w:val="002D41E2"/>
    <w:rsid w:val="002D490B"/>
    <w:rsid w:val="002D639E"/>
    <w:rsid w:val="002E0267"/>
    <w:rsid w:val="002F26AC"/>
    <w:rsid w:val="002F6566"/>
    <w:rsid w:val="002F795D"/>
    <w:rsid w:val="00303942"/>
    <w:rsid w:val="00314A4F"/>
    <w:rsid w:val="00321100"/>
    <w:rsid w:val="003250D3"/>
    <w:rsid w:val="00326705"/>
    <w:rsid w:val="003318A4"/>
    <w:rsid w:val="0034164C"/>
    <w:rsid w:val="00342CF6"/>
    <w:rsid w:val="003434D2"/>
    <w:rsid w:val="003440E8"/>
    <w:rsid w:val="003479AC"/>
    <w:rsid w:val="00352B91"/>
    <w:rsid w:val="00353758"/>
    <w:rsid w:val="003543AE"/>
    <w:rsid w:val="003648E5"/>
    <w:rsid w:val="00370151"/>
    <w:rsid w:val="003845E4"/>
    <w:rsid w:val="00393C58"/>
    <w:rsid w:val="00393E40"/>
    <w:rsid w:val="00395424"/>
    <w:rsid w:val="003A027B"/>
    <w:rsid w:val="003B2623"/>
    <w:rsid w:val="003C29AD"/>
    <w:rsid w:val="003D2CD2"/>
    <w:rsid w:val="003D71C7"/>
    <w:rsid w:val="003F201B"/>
    <w:rsid w:val="003F4EE4"/>
    <w:rsid w:val="003F5919"/>
    <w:rsid w:val="00413C02"/>
    <w:rsid w:val="00413E5B"/>
    <w:rsid w:val="00417247"/>
    <w:rsid w:val="00417511"/>
    <w:rsid w:val="00421735"/>
    <w:rsid w:val="004308F4"/>
    <w:rsid w:val="00431A59"/>
    <w:rsid w:val="00443D2D"/>
    <w:rsid w:val="004442D9"/>
    <w:rsid w:val="0045420C"/>
    <w:rsid w:val="004559C6"/>
    <w:rsid w:val="004663E3"/>
    <w:rsid w:val="0047458A"/>
    <w:rsid w:val="00486AA1"/>
    <w:rsid w:val="00496707"/>
    <w:rsid w:val="00497061"/>
    <w:rsid w:val="00497CEF"/>
    <w:rsid w:val="004A2DD2"/>
    <w:rsid w:val="004A32D4"/>
    <w:rsid w:val="004A5A4B"/>
    <w:rsid w:val="004B4315"/>
    <w:rsid w:val="004B70AB"/>
    <w:rsid w:val="004C74F2"/>
    <w:rsid w:val="004D1B3E"/>
    <w:rsid w:val="004E002B"/>
    <w:rsid w:val="00505F29"/>
    <w:rsid w:val="00511C97"/>
    <w:rsid w:val="005245DF"/>
    <w:rsid w:val="005247F1"/>
    <w:rsid w:val="005308AC"/>
    <w:rsid w:val="0055350F"/>
    <w:rsid w:val="0055762C"/>
    <w:rsid w:val="0056703F"/>
    <w:rsid w:val="00582041"/>
    <w:rsid w:val="00582655"/>
    <w:rsid w:val="0058666F"/>
    <w:rsid w:val="00586C54"/>
    <w:rsid w:val="005910BB"/>
    <w:rsid w:val="0059613C"/>
    <w:rsid w:val="005B5C48"/>
    <w:rsid w:val="005B6D15"/>
    <w:rsid w:val="005B7555"/>
    <w:rsid w:val="005C334D"/>
    <w:rsid w:val="005C5753"/>
    <w:rsid w:val="005F0288"/>
    <w:rsid w:val="005F099C"/>
    <w:rsid w:val="005F7FC6"/>
    <w:rsid w:val="00610D76"/>
    <w:rsid w:val="00620F2B"/>
    <w:rsid w:val="00625211"/>
    <w:rsid w:val="0063242B"/>
    <w:rsid w:val="00644A05"/>
    <w:rsid w:val="00650707"/>
    <w:rsid w:val="00656E54"/>
    <w:rsid w:val="0068348D"/>
    <w:rsid w:val="00693550"/>
    <w:rsid w:val="006A65FD"/>
    <w:rsid w:val="006B6957"/>
    <w:rsid w:val="006C0130"/>
    <w:rsid w:val="006D5A6F"/>
    <w:rsid w:val="006D7683"/>
    <w:rsid w:val="006E3CC5"/>
    <w:rsid w:val="006E6895"/>
    <w:rsid w:val="006F0DB8"/>
    <w:rsid w:val="006F2185"/>
    <w:rsid w:val="006F3B28"/>
    <w:rsid w:val="00704C70"/>
    <w:rsid w:val="00744940"/>
    <w:rsid w:val="00756588"/>
    <w:rsid w:val="00760A4D"/>
    <w:rsid w:val="00761495"/>
    <w:rsid w:val="00762E9E"/>
    <w:rsid w:val="0077361C"/>
    <w:rsid w:val="00775720"/>
    <w:rsid w:val="00786D5B"/>
    <w:rsid w:val="007910B2"/>
    <w:rsid w:val="00792B57"/>
    <w:rsid w:val="007A0ABB"/>
    <w:rsid w:val="007B0791"/>
    <w:rsid w:val="007D7CD3"/>
    <w:rsid w:val="007D7F77"/>
    <w:rsid w:val="007F637A"/>
    <w:rsid w:val="00800792"/>
    <w:rsid w:val="00805A5B"/>
    <w:rsid w:val="00810517"/>
    <w:rsid w:val="00810F2F"/>
    <w:rsid w:val="0082403A"/>
    <w:rsid w:val="00824955"/>
    <w:rsid w:val="00831C71"/>
    <w:rsid w:val="00840FC4"/>
    <w:rsid w:val="008433F1"/>
    <w:rsid w:val="00847A0D"/>
    <w:rsid w:val="00856334"/>
    <w:rsid w:val="00864EE5"/>
    <w:rsid w:val="00871661"/>
    <w:rsid w:val="00882439"/>
    <w:rsid w:val="00896F3D"/>
    <w:rsid w:val="008A2D57"/>
    <w:rsid w:val="008A2E91"/>
    <w:rsid w:val="008B07AD"/>
    <w:rsid w:val="008B1200"/>
    <w:rsid w:val="008C3E0E"/>
    <w:rsid w:val="008C6C77"/>
    <w:rsid w:val="008D5F1E"/>
    <w:rsid w:val="008E3F11"/>
    <w:rsid w:val="008E42FC"/>
    <w:rsid w:val="008E508C"/>
    <w:rsid w:val="008F1550"/>
    <w:rsid w:val="008F250A"/>
    <w:rsid w:val="008F6EAB"/>
    <w:rsid w:val="008F79D2"/>
    <w:rsid w:val="00900AA5"/>
    <w:rsid w:val="00903DCD"/>
    <w:rsid w:val="00905D05"/>
    <w:rsid w:val="009064BC"/>
    <w:rsid w:val="0092236B"/>
    <w:rsid w:val="0093055D"/>
    <w:rsid w:val="00932314"/>
    <w:rsid w:val="00935273"/>
    <w:rsid w:val="00942489"/>
    <w:rsid w:val="00943BFA"/>
    <w:rsid w:val="00945DB5"/>
    <w:rsid w:val="0094663B"/>
    <w:rsid w:val="009533BC"/>
    <w:rsid w:val="009556C4"/>
    <w:rsid w:val="00973ECE"/>
    <w:rsid w:val="00986F0A"/>
    <w:rsid w:val="0099282F"/>
    <w:rsid w:val="009A1601"/>
    <w:rsid w:val="009A3B16"/>
    <w:rsid w:val="009A7875"/>
    <w:rsid w:val="009B0803"/>
    <w:rsid w:val="009B6CD4"/>
    <w:rsid w:val="009C2B4A"/>
    <w:rsid w:val="009C2DA6"/>
    <w:rsid w:val="009C79B7"/>
    <w:rsid w:val="009D1C5E"/>
    <w:rsid w:val="009E6020"/>
    <w:rsid w:val="009F7AC1"/>
    <w:rsid w:val="00A049F2"/>
    <w:rsid w:val="00A05887"/>
    <w:rsid w:val="00A060DE"/>
    <w:rsid w:val="00A20E20"/>
    <w:rsid w:val="00A2364E"/>
    <w:rsid w:val="00A2430C"/>
    <w:rsid w:val="00A25C2B"/>
    <w:rsid w:val="00A30BEB"/>
    <w:rsid w:val="00A31E28"/>
    <w:rsid w:val="00A33C14"/>
    <w:rsid w:val="00A43450"/>
    <w:rsid w:val="00A45700"/>
    <w:rsid w:val="00A62688"/>
    <w:rsid w:val="00A65A25"/>
    <w:rsid w:val="00A7798D"/>
    <w:rsid w:val="00A80D85"/>
    <w:rsid w:val="00A82129"/>
    <w:rsid w:val="00A91F94"/>
    <w:rsid w:val="00AB35F3"/>
    <w:rsid w:val="00AB4400"/>
    <w:rsid w:val="00AB5261"/>
    <w:rsid w:val="00AB6A02"/>
    <w:rsid w:val="00AC3FDE"/>
    <w:rsid w:val="00AC5C57"/>
    <w:rsid w:val="00AD3C0D"/>
    <w:rsid w:val="00AE5AC7"/>
    <w:rsid w:val="00B1037A"/>
    <w:rsid w:val="00B13AFA"/>
    <w:rsid w:val="00B272D6"/>
    <w:rsid w:val="00B34652"/>
    <w:rsid w:val="00B415F8"/>
    <w:rsid w:val="00B44000"/>
    <w:rsid w:val="00B55579"/>
    <w:rsid w:val="00B60464"/>
    <w:rsid w:val="00B63370"/>
    <w:rsid w:val="00B64505"/>
    <w:rsid w:val="00B666F8"/>
    <w:rsid w:val="00B76E9E"/>
    <w:rsid w:val="00B953DF"/>
    <w:rsid w:val="00B96CD1"/>
    <w:rsid w:val="00BA03AB"/>
    <w:rsid w:val="00BA0ADA"/>
    <w:rsid w:val="00BA2677"/>
    <w:rsid w:val="00BA3186"/>
    <w:rsid w:val="00BA412C"/>
    <w:rsid w:val="00BA48EE"/>
    <w:rsid w:val="00BD1B86"/>
    <w:rsid w:val="00BD4230"/>
    <w:rsid w:val="00BD6F59"/>
    <w:rsid w:val="00BE3EF8"/>
    <w:rsid w:val="00BE577A"/>
    <w:rsid w:val="00BF4BBA"/>
    <w:rsid w:val="00C01761"/>
    <w:rsid w:val="00C02B8C"/>
    <w:rsid w:val="00C12059"/>
    <w:rsid w:val="00C1796E"/>
    <w:rsid w:val="00C44553"/>
    <w:rsid w:val="00C5518A"/>
    <w:rsid w:val="00C56D59"/>
    <w:rsid w:val="00C610EC"/>
    <w:rsid w:val="00C64268"/>
    <w:rsid w:val="00C6550B"/>
    <w:rsid w:val="00C71231"/>
    <w:rsid w:val="00C74812"/>
    <w:rsid w:val="00C74E41"/>
    <w:rsid w:val="00C75CAA"/>
    <w:rsid w:val="00C768EE"/>
    <w:rsid w:val="00C77BF5"/>
    <w:rsid w:val="00C83DE4"/>
    <w:rsid w:val="00C94DBA"/>
    <w:rsid w:val="00CA66B9"/>
    <w:rsid w:val="00CB1165"/>
    <w:rsid w:val="00CB3477"/>
    <w:rsid w:val="00CB42AA"/>
    <w:rsid w:val="00CB7648"/>
    <w:rsid w:val="00CD36EB"/>
    <w:rsid w:val="00CE139D"/>
    <w:rsid w:val="00CE567F"/>
    <w:rsid w:val="00CF4C31"/>
    <w:rsid w:val="00D00D73"/>
    <w:rsid w:val="00D02473"/>
    <w:rsid w:val="00D0390E"/>
    <w:rsid w:val="00D214FD"/>
    <w:rsid w:val="00D21DD4"/>
    <w:rsid w:val="00D30443"/>
    <w:rsid w:val="00D33698"/>
    <w:rsid w:val="00D33E28"/>
    <w:rsid w:val="00D40D5F"/>
    <w:rsid w:val="00D47C68"/>
    <w:rsid w:val="00D516AD"/>
    <w:rsid w:val="00D56045"/>
    <w:rsid w:val="00D57419"/>
    <w:rsid w:val="00D575E6"/>
    <w:rsid w:val="00D606BA"/>
    <w:rsid w:val="00D72129"/>
    <w:rsid w:val="00D74EAE"/>
    <w:rsid w:val="00D803A6"/>
    <w:rsid w:val="00D90533"/>
    <w:rsid w:val="00D92ACC"/>
    <w:rsid w:val="00D93BF2"/>
    <w:rsid w:val="00D94586"/>
    <w:rsid w:val="00DA0865"/>
    <w:rsid w:val="00DA125B"/>
    <w:rsid w:val="00DA1B32"/>
    <w:rsid w:val="00DB177F"/>
    <w:rsid w:val="00DC0860"/>
    <w:rsid w:val="00DC1A52"/>
    <w:rsid w:val="00DC4B09"/>
    <w:rsid w:val="00DC4EC9"/>
    <w:rsid w:val="00DD4FF9"/>
    <w:rsid w:val="00E0556E"/>
    <w:rsid w:val="00E439BF"/>
    <w:rsid w:val="00E43CB8"/>
    <w:rsid w:val="00E6109D"/>
    <w:rsid w:val="00E61467"/>
    <w:rsid w:val="00E65B76"/>
    <w:rsid w:val="00E677FA"/>
    <w:rsid w:val="00E764FF"/>
    <w:rsid w:val="00EA077F"/>
    <w:rsid w:val="00EE4CCB"/>
    <w:rsid w:val="00EF0DEB"/>
    <w:rsid w:val="00EF1D91"/>
    <w:rsid w:val="00F3677D"/>
    <w:rsid w:val="00F36BF7"/>
    <w:rsid w:val="00F42AE2"/>
    <w:rsid w:val="00F43F02"/>
    <w:rsid w:val="00F52638"/>
    <w:rsid w:val="00F5377D"/>
    <w:rsid w:val="00F60511"/>
    <w:rsid w:val="00F73A68"/>
    <w:rsid w:val="00F85209"/>
    <w:rsid w:val="00F907C5"/>
    <w:rsid w:val="00F909C2"/>
    <w:rsid w:val="00FA1765"/>
    <w:rsid w:val="00FB4A1F"/>
    <w:rsid w:val="00FB6DFD"/>
    <w:rsid w:val="00FC0405"/>
    <w:rsid w:val="00FC3FC9"/>
    <w:rsid w:val="00FC57BF"/>
    <w:rsid w:val="00FE0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6E5E"/>
  <w15:chartTrackingRefBased/>
  <w15:docId w15:val="{C364410B-DB06-4CC8-AF06-49CEA0A0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66B9"/>
    <w:pPr>
      <w:keepNext/>
      <w:keepLines/>
      <w:spacing w:before="240" w:after="0" w:line="360" w:lineRule="auto"/>
      <w:jc w:val="both"/>
      <w:outlineLvl w:val="0"/>
    </w:pPr>
    <w:rPr>
      <w:rFonts w:asciiTheme="majorHAnsi" w:eastAsiaTheme="majorEastAsia" w:hAnsiTheme="majorHAnsi" w:cstheme="majorBidi"/>
      <w:color w:val="2F5496" w:themeColor="accent1" w:themeShade="BF"/>
      <w:sz w:val="32"/>
      <w:szCs w:val="32"/>
      <w:lang w:val="es-ES"/>
    </w:rPr>
  </w:style>
  <w:style w:type="paragraph" w:styleId="Ttulo2">
    <w:name w:val="heading 2"/>
    <w:basedOn w:val="Normal"/>
    <w:next w:val="Normal"/>
    <w:link w:val="Ttulo2Car"/>
    <w:uiPriority w:val="9"/>
    <w:unhideWhenUsed/>
    <w:qFormat/>
    <w:rsid w:val="00CA66B9"/>
    <w:pPr>
      <w:keepNext/>
      <w:keepLines/>
      <w:spacing w:before="40" w:after="0" w:line="360" w:lineRule="auto"/>
      <w:jc w:val="both"/>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unhideWhenUsed/>
    <w:qFormat/>
    <w:rsid w:val="00CA66B9"/>
    <w:pPr>
      <w:keepNext/>
      <w:keepLines/>
      <w:spacing w:before="40" w:after="0" w:line="360" w:lineRule="auto"/>
      <w:jc w:val="both"/>
      <w:outlineLvl w:val="2"/>
    </w:pPr>
    <w:rPr>
      <w:rFonts w:asciiTheme="majorHAnsi" w:eastAsiaTheme="majorEastAsia" w:hAnsiTheme="majorHAnsi" w:cstheme="majorBidi"/>
      <w:color w:val="1F3763" w:themeColor="accent1" w:themeShade="7F"/>
      <w:sz w:val="24"/>
      <w:szCs w:val="24"/>
      <w:lang w:val="es-ES"/>
    </w:rPr>
  </w:style>
  <w:style w:type="paragraph" w:styleId="Ttulo4">
    <w:name w:val="heading 4"/>
    <w:basedOn w:val="Normal"/>
    <w:next w:val="Normal"/>
    <w:link w:val="Ttulo4Car"/>
    <w:uiPriority w:val="9"/>
    <w:unhideWhenUsed/>
    <w:qFormat/>
    <w:rsid w:val="00CA66B9"/>
    <w:pPr>
      <w:keepNext/>
      <w:keepLines/>
      <w:spacing w:before="40" w:after="0" w:line="360" w:lineRule="auto"/>
      <w:jc w:val="both"/>
      <w:outlineLvl w:val="3"/>
    </w:pPr>
    <w:rPr>
      <w:rFonts w:asciiTheme="majorHAnsi" w:eastAsiaTheme="majorEastAsia" w:hAnsiTheme="majorHAnsi" w:cstheme="majorBidi"/>
      <w:i/>
      <w:iCs/>
      <w:color w:val="2F5496" w:themeColor="accent1" w:themeShade="B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F6EA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EAB"/>
  </w:style>
  <w:style w:type="paragraph" w:styleId="Piedepgina">
    <w:name w:val="footer"/>
    <w:basedOn w:val="Normal"/>
    <w:link w:val="PiedepginaCar"/>
    <w:uiPriority w:val="99"/>
    <w:unhideWhenUsed/>
    <w:rsid w:val="008F6EA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EAB"/>
  </w:style>
  <w:style w:type="paragraph" w:styleId="Textodeglobo">
    <w:name w:val="Balloon Text"/>
    <w:basedOn w:val="Normal"/>
    <w:link w:val="TextodegloboCar"/>
    <w:uiPriority w:val="99"/>
    <w:semiHidden/>
    <w:unhideWhenUsed/>
    <w:rsid w:val="00CA66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66B9"/>
    <w:rPr>
      <w:rFonts w:ascii="Segoe UI" w:hAnsi="Segoe UI" w:cs="Segoe UI"/>
      <w:sz w:val="18"/>
      <w:szCs w:val="18"/>
    </w:rPr>
  </w:style>
  <w:style w:type="character" w:customStyle="1" w:styleId="Ttulo1Car">
    <w:name w:val="Título 1 Car"/>
    <w:basedOn w:val="Fuentedeprrafopredeter"/>
    <w:link w:val="Ttulo1"/>
    <w:uiPriority w:val="9"/>
    <w:rsid w:val="00CA66B9"/>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A66B9"/>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A66B9"/>
    <w:rPr>
      <w:rFonts w:asciiTheme="majorHAnsi" w:eastAsiaTheme="majorEastAsia" w:hAnsiTheme="majorHAnsi" w:cstheme="majorBidi"/>
      <w:color w:val="1F3763" w:themeColor="accent1" w:themeShade="7F"/>
      <w:sz w:val="24"/>
      <w:szCs w:val="24"/>
      <w:lang w:val="es-ES"/>
    </w:rPr>
  </w:style>
  <w:style w:type="character" w:customStyle="1" w:styleId="Ttulo4Car">
    <w:name w:val="Título 4 Car"/>
    <w:basedOn w:val="Fuentedeprrafopredeter"/>
    <w:link w:val="Ttulo4"/>
    <w:uiPriority w:val="9"/>
    <w:rsid w:val="00CA66B9"/>
    <w:rPr>
      <w:rFonts w:asciiTheme="majorHAnsi" w:eastAsiaTheme="majorEastAsia" w:hAnsiTheme="majorHAnsi" w:cstheme="majorBidi"/>
      <w:i/>
      <w:iCs/>
      <w:color w:val="2F5496" w:themeColor="accent1" w:themeShade="BF"/>
      <w:lang w:val="es-ES"/>
    </w:rPr>
  </w:style>
  <w:style w:type="numbering" w:customStyle="1" w:styleId="Sinlista1">
    <w:name w:val="Sin lista1"/>
    <w:next w:val="Sinlista"/>
    <w:uiPriority w:val="99"/>
    <w:semiHidden/>
    <w:unhideWhenUsed/>
    <w:rsid w:val="00CA66B9"/>
  </w:style>
  <w:style w:type="paragraph" w:customStyle="1" w:styleId="D38Titulo1">
    <w:name w:val="D38 Titulo1"/>
    <w:basedOn w:val="Ttulo1"/>
    <w:link w:val="D38Titulo1Car"/>
    <w:autoRedefine/>
    <w:qFormat/>
    <w:rsid w:val="00CA66B9"/>
    <w:pPr>
      <w:spacing w:before="0"/>
      <w:jc w:val="left"/>
    </w:pPr>
    <w:rPr>
      <w:rFonts w:ascii="Arial" w:hAnsi="Arial" w:cs="Arial"/>
      <w:b/>
      <w:bCs/>
      <w:color w:val="000000" w:themeColor="text1"/>
    </w:rPr>
  </w:style>
  <w:style w:type="character" w:customStyle="1" w:styleId="D38Titulo1Car">
    <w:name w:val="D38 Titulo1 Car"/>
    <w:basedOn w:val="Ttulo1Car"/>
    <w:link w:val="D38Titulo1"/>
    <w:rsid w:val="00CA66B9"/>
    <w:rPr>
      <w:rFonts w:ascii="Arial" w:eastAsiaTheme="majorEastAsia" w:hAnsi="Arial" w:cs="Arial"/>
      <w:b/>
      <w:bCs/>
      <w:color w:val="000000" w:themeColor="text1"/>
      <w:sz w:val="32"/>
      <w:szCs w:val="32"/>
      <w:lang w:val="es-ES"/>
    </w:rPr>
  </w:style>
  <w:style w:type="paragraph" w:customStyle="1" w:styleId="EndNoteBibliographyTitle">
    <w:name w:val="EndNote Bibliography Title"/>
    <w:basedOn w:val="Normal"/>
    <w:link w:val="EndNoteBibliographyTitleCar"/>
    <w:rsid w:val="00CA66B9"/>
    <w:pPr>
      <w:spacing w:before="40" w:after="0" w:line="360" w:lineRule="auto"/>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CA66B9"/>
    <w:rPr>
      <w:rFonts w:ascii="Calibri" w:hAnsi="Calibri" w:cs="Calibri"/>
      <w:noProof/>
    </w:rPr>
  </w:style>
  <w:style w:type="paragraph" w:customStyle="1" w:styleId="EndNoteBibliography">
    <w:name w:val="EndNote Bibliography"/>
    <w:basedOn w:val="Normal"/>
    <w:link w:val="EndNoteBibliographyCar"/>
    <w:rsid w:val="00CA66B9"/>
    <w:pPr>
      <w:spacing w:before="40" w:line="240" w:lineRule="auto"/>
      <w:jc w:val="both"/>
    </w:pPr>
    <w:rPr>
      <w:rFonts w:ascii="Calibri" w:hAnsi="Calibri" w:cs="Calibri"/>
      <w:noProof/>
    </w:rPr>
  </w:style>
  <w:style w:type="character" w:customStyle="1" w:styleId="EndNoteBibliographyCar">
    <w:name w:val="EndNote Bibliography Car"/>
    <w:basedOn w:val="Fuentedeprrafopredeter"/>
    <w:link w:val="EndNoteBibliography"/>
    <w:rsid w:val="00CA66B9"/>
    <w:rPr>
      <w:rFonts w:ascii="Calibri" w:hAnsi="Calibri" w:cs="Calibri"/>
      <w:noProof/>
    </w:rPr>
  </w:style>
  <w:style w:type="paragraph" w:styleId="Prrafodelista">
    <w:name w:val="List Paragraph"/>
    <w:basedOn w:val="Normal"/>
    <w:uiPriority w:val="34"/>
    <w:qFormat/>
    <w:rsid w:val="00CA66B9"/>
    <w:pPr>
      <w:spacing w:before="40" w:line="360" w:lineRule="auto"/>
      <w:ind w:left="720"/>
      <w:contextualSpacing/>
      <w:jc w:val="both"/>
    </w:pPr>
    <w:rPr>
      <w:lang w:val="es-ES"/>
    </w:rPr>
  </w:style>
  <w:style w:type="paragraph" w:customStyle="1" w:styleId="D38Texto">
    <w:name w:val="D38 Texto"/>
    <w:basedOn w:val="Sinespaciado"/>
    <w:link w:val="D38TextoCar"/>
    <w:autoRedefine/>
    <w:qFormat/>
    <w:rsid w:val="00CA66B9"/>
    <w:pPr>
      <w:spacing w:line="360" w:lineRule="auto"/>
    </w:pPr>
    <w:rPr>
      <w:rFonts w:ascii="Arial" w:hAnsi="Arial" w:cs="Arial"/>
      <w:color w:val="000000" w:themeColor="text1"/>
      <w:sz w:val="24"/>
      <w:szCs w:val="24"/>
    </w:rPr>
  </w:style>
  <w:style w:type="character" w:customStyle="1" w:styleId="D38TextoCar">
    <w:name w:val="D38 Texto Car"/>
    <w:basedOn w:val="Fuentedeprrafopredeter"/>
    <w:link w:val="D38Texto"/>
    <w:rsid w:val="00CA66B9"/>
    <w:rPr>
      <w:rFonts w:ascii="Arial" w:hAnsi="Arial" w:cs="Arial"/>
      <w:color w:val="000000" w:themeColor="text1"/>
      <w:sz w:val="24"/>
      <w:szCs w:val="24"/>
      <w:lang w:val="es-ES"/>
    </w:rPr>
  </w:style>
  <w:style w:type="paragraph" w:styleId="Sinespaciado">
    <w:name w:val="No Spacing"/>
    <w:uiPriority w:val="1"/>
    <w:qFormat/>
    <w:rsid w:val="00CA66B9"/>
    <w:pPr>
      <w:spacing w:after="0" w:line="240" w:lineRule="auto"/>
      <w:jc w:val="both"/>
    </w:pPr>
    <w:rPr>
      <w:lang w:val="es-ES"/>
    </w:rPr>
  </w:style>
  <w:style w:type="character" w:styleId="Refdecomentario">
    <w:name w:val="annotation reference"/>
    <w:basedOn w:val="Fuentedeprrafopredeter"/>
    <w:uiPriority w:val="99"/>
    <w:semiHidden/>
    <w:unhideWhenUsed/>
    <w:rsid w:val="00CA66B9"/>
    <w:rPr>
      <w:sz w:val="16"/>
      <w:szCs w:val="16"/>
    </w:rPr>
  </w:style>
  <w:style w:type="paragraph" w:styleId="Textocomentario">
    <w:name w:val="annotation text"/>
    <w:basedOn w:val="Normal"/>
    <w:link w:val="TextocomentarioCar"/>
    <w:uiPriority w:val="99"/>
    <w:semiHidden/>
    <w:unhideWhenUsed/>
    <w:rsid w:val="00CA66B9"/>
    <w:pPr>
      <w:spacing w:before="40" w:line="240" w:lineRule="auto"/>
      <w:jc w:val="both"/>
    </w:pPr>
    <w:rPr>
      <w:sz w:val="20"/>
      <w:szCs w:val="20"/>
      <w:lang w:val="es-ES"/>
    </w:rPr>
  </w:style>
  <w:style w:type="character" w:customStyle="1" w:styleId="TextocomentarioCar">
    <w:name w:val="Texto comentario Car"/>
    <w:basedOn w:val="Fuentedeprrafopredeter"/>
    <w:link w:val="Textocomentario"/>
    <w:uiPriority w:val="99"/>
    <w:semiHidden/>
    <w:rsid w:val="00CA66B9"/>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CA66B9"/>
    <w:rPr>
      <w:b/>
      <w:bCs/>
    </w:rPr>
  </w:style>
  <w:style w:type="character" w:customStyle="1" w:styleId="AsuntodelcomentarioCar">
    <w:name w:val="Asunto del comentario Car"/>
    <w:basedOn w:val="TextocomentarioCar"/>
    <w:link w:val="Asuntodelcomentario"/>
    <w:uiPriority w:val="99"/>
    <w:semiHidden/>
    <w:rsid w:val="00CA66B9"/>
    <w:rPr>
      <w:b/>
      <w:bCs/>
      <w:sz w:val="20"/>
      <w:szCs w:val="20"/>
      <w:lang w:val="es-ES"/>
    </w:rPr>
  </w:style>
  <w:style w:type="table" w:customStyle="1" w:styleId="Tablaconcuadrcula1">
    <w:name w:val="Tabla con cuadrícula1"/>
    <w:basedOn w:val="Tablanormal"/>
    <w:next w:val="Tablaconcuadrcula"/>
    <w:uiPriority w:val="39"/>
    <w:rsid w:val="00CA66B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CA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CA66B9"/>
    <w:pPr>
      <w:spacing w:after="0" w:line="240" w:lineRule="auto"/>
      <w:ind w:left="220" w:hanging="220"/>
      <w:jc w:val="both"/>
    </w:pPr>
    <w:rPr>
      <w:lang w:val="es-ES"/>
    </w:rPr>
  </w:style>
  <w:style w:type="paragraph" w:styleId="TtuloTDC">
    <w:name w:val="TOC Heading"/>
    <w:basedOn w:val="Ttulo1"/>
    <w:next w:val="Normal"/>
    <w:uiPriority w:val="39"/>
    <w:unhideWhenUsed/>
    <w:qFormat/>
    <w:rsid w:val="00CA66B9"/>
    <w:pPr>
      <w:spacing w:line="259" w:lineRule="auto"/>
      <w:jc w:val="left"/>
      <w:outlineLvl w:val="9"/>
    </w:pPr>
    <w:rPr>
      <w:lang w:val="en-US"/>
    </w:rPr>
  </w:style>
  <w:style w:type="paragraph" w:styleId="TDC1">
    <w:name w:val="toc 1"/>
    <w:basedOn w:val="Normal"/>
    <w:next w:val="Normal"/>
    <w:autoRedefine/>
    <w:uiPriority w:val="39"/>
    <w:unhideWhenUsed/>
    <w:rsid w:val="00314A4F"/>
    <w:pPr>
      <w:tabs>
        <w:tab w:val="right" w:leader="dot" w:pos="9350"/>
      </w:tabs>
      <w:spacing w:before="40" w:after="100" w:line="360" w:lineRule="auto"/>
      <w:jc w:val="both"/>
    </w:pPr>
    <w:rPr>
      <w:lang w:val="es-ES"/>
    </w:rPr>
  </w:style>
  <w:style w:type="paragraph" w:styleId="TDC2">
    <w:name w:val="toc 2"/>
    <w:basedOn w:val="Normal"/>
    <w:next w:val="Normal"/>
    <w:autoRedefine/>
    <w:uiPriority w:val="39"/>
    <w:unhideWhenUsed/>
    <w:rsid w:val="00CA66B9"/>
    <w:pPr>
      <w:spacing w:before="40" w:after="100" w:line="360" w:lineRule="auto"/>
      <w:ind w:left="220"/>
      <w:jc w:val="both"/>
    </w:pPr>
    <w:rPr>
      <w:lang w:val="es-ES"/>
    </w:rPr>
  </w:style>
  <w:style w:type="paragraph" w:styleId="TDC3">
    <w:name w:val="toc 3"/>
    <w:basedOn w:val="Normal"/>
    <w:next w:val="Normal"/>
    <w:autoRedefine/>
    <w:uiPriority w:val="39"/>
    <w:unhideWhenUsed/>
    <w:rsid w:val="00CA66B9"/>
    <w:pPr>
      <w:spacing w:before="40" w:after="100" w:line="360" w:lineRule="auto"/>
      <w:ind w:left="440"/>
      <w:jc w:val="both"/>
    </w:pPr>
    <w:rPr>
      <w:lang w:val="es-ES"/>
    </w:rPr>
  </w:style>
  <w:style w:type="character" w:styleId="Hipervnculo">
    <w:name w:val="Hyperlink"/>
    <w:basedOn w:val="Fuentedeprrafopredeter"/>
    <w:uiPriority w:val="99"/>
    <w:unhideWhenUsed/>
    <w:rsid w:val="00CA66B9"/>
    <w:rPr>
      <w:color w:val="0563C1" w:themeColor="hyperlink"/>
      <w:u w:val="single"/>
    </w:rPr>
  </w:style>
  <w:style w:type="paragraph" w:customStyle="1" w:styleId="D38Tablas">
    <w:name w:val="D38 Tablas"/>
    <w:basedOn w:val="D38Texto"/>
    <w:link w:val="D38TablasCar"/>
    <w:qFormat/>
    <w:rsid w:val="00FC3FC9"/>
    <w:pPr>
      <w:jc w:val="left"/>
    </w:pPr>
  </w:style>
  <w:style w:type="character" w:customStyle="1" w:styleId="D38TablasCar">
    <w:name w:val="D38 Tablas Car"/>
    <w:basedOn w:val="D38TextoCar"/>
    <w:link w:val="D38Tablas"/>
    <w:rsid w:val="00FC3FC9"/>
    <w:rPr>
      <w:rFonts w:ascii="Arial" w:hAnsi="Arial" w:cs="Arial"/>
      <w:color w:val="000000" w:themeColor="text1"/>
      <w:sz w:val="24"/>
      <w:szCs w:val="24"/>
      <w:lang w:val="es-ES"/>
    </w:rPr>
  </w:style>
  <w:style w:type="paragraph" w:styleId="Descripcin">
    <w:name w:val="caption"/>
    <w:basedOn w:val="Normal"/>
    <w:next w:val="Normal"/>
    <w:uiPriority w:val="35"/>
    <w:unhideWhenUsed/>
    <w:qFormat/>
    <w:rsid w:val="00FC57B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2129"/>
    <w:pPr>
      <w:spacing w:after="0"/>
    </w:pPr>
  </w:style>
  <w:style w:type="character" w:styleId="Mencinsinresolver">
    <w:name w:val="Unresolved Mention"/>
    <w:basedOn w:val="Fuentedeprrafopredeter"/>
    <w:uiPriority w:val="99"/>
    <w:semiHidden/>
    <w:unhideWhenUsed/>
    <w:rsid w:val="005308AC"/>
    <w:rPr>
      <w:color w:val="605E5C"/>
      <w:shd w:val="clear" w:color="auto" w:fill="E1DFDD"/>
    </w:rPr>
  </w:style>
  <w:style w:type="paragraph" w:customStyle="1" w:styleId="T1Ni">
    <w:name w:val="T1Ni"/>
    <w:basedOn w:val="Normal"/>
    <w:link w:val="T1NiCar"/>
    <w:rsid w:val="00B64505"/>
    <w:pPr>
      <w:spacing w:after="120" w:line="360" w:lineRule="auto"/>
      <w:jc w:val="both"/>
    </w:pPr>
    <w:rPr>
      <w:rFonts w:ascii="Arial" w:hAnsi="Arial" w:cs="Arial"/>
      <w:sz w:val="40"/>
      <w:lang w:val="es-ES"/>
    </w:rPr>
  </w:style>
  <w:style w:type="character" w:customStyle="1" w:styleId="T1NiCar">
    <w:name w:val="T1Ni Car"/>
    <w:basedOn w:val="Fuentedeprrafopredeter"/>
    <w:link w:val="T1Ni"/>
    <w:rsid w:val="00B64505"/>
    <w:rPr>
      <w:rFonts w:ascii="Arial" w:hAnsi="Arial" w:cs="Arial"/>
      <w:sz w:val="40"/>
      <w:lang w:val="es-ES"/>
    </w:rPr>
  </w:style>
  <w:style w:type="paragraph" w:customStyle="1" w:styleId="Default">
    <w:name w:val="Default"/>
    <w:rsid w:val="00F73A68"/>
    <w:pPr>
      <w:autoSpaceDE w:val="0"/>
      <w:autoSpaceDN w:val="0"/>
      <w:adjustRightInd w:val="0"/>
      <w:spacing w:after="0" w:line="240" w:lineRule="auto"/>
    </w:pPr>
    <w:rPr>
      <w:rFonts w:ascii="Arial" w:eastAsia="Calibri" w:hAnsi="Arial" w:cs="Arial"/>
      <w:color w:val="000000"/>
      <w:sz w:val="24"/>
      <w:szCs w:val="24"/>
    </w:rPr>
  </w:style>
  <w:style w:type="paragraph" w:styleId="HTMLconformatoprevio">
    <w:name w:val="HTML Preformatted"/>
    <w:basedOn w:val="Normal"/>
    <w:link w:val="HTMLconformatoprevioCar"/>
    <w:uiPriority w:val="99"/>
    <w:semiHidden/>
    <w:unhideWhenUsed/>
    <w:rsid w:val="00CE1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E13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533856">
      <w:bodyDiv w:val="1"/>
      <w:marLeft w:val="0"/>
      <w:marRight w:val="0"/>
      <w:marTop w:val="0"/>
      <w:marBottom w:val="0"/>
      <w:divBdr>
        <w:top w:val="none" w:sz="0" w:space="0" w:color="auto"/>
        <w:left w:val="none" w:sz="0" w:space="0" w:color="auto"/>
        <w:bottom w:val="none" w:sz="0" w:space="0" w:color="auto"/>
        <w:right w:val="none" w:sz="0" w:space="0" w:color="auto"/>
      </w:divBdr>
    </w:div>
    <w:div w:id="185468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16/09/relationships/commentsIds" Target="commentsIds.xml"/><Relationship Id="rId47" Type="http://schemas.openxmlformats.org/officeDocument/2006/relationships/image" Target="media/image36.emf"/><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emf"/><Relationship Id="rId20" Type="http://schemas.openxmlformats.org/officeDocument/2006/relationships/image" Target="media/image13.png"/><Relationship Id="rId41" Type="http://schemas.microsoft.com/office/2011/relationships/commentsExtended" Target="commentsExtended.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emf"/><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DD4F1-5AF8-4806-855A-A3A49C333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8336</TotalTime>
  <Pages>89</Pages>
  <Words>27208</Words>
  <Characters>149647</Characters>
  <Application>Microsoft Office Word</Application>
  <DocSecurity>0</DocSecurity>
  <Lines>1247</Lines>
  <Paragraphs>353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Sanchez Martinez</dc:creator>
  <cp:keywords/>
  <dc:description/>
  <cp:lastModifiedBy>Yo</cp:lastModifiedBy>
  <cp:revision>345</cp:revision>
  <dcterms:created xsi:type="dcterms:W3CDTF">2020-09-06T02:32:00Z</dcterms:created>
  <dcterms:modified xsi:type="dcterms:W3CDTF">2021-01-02T02:13:00Z</dcterms:modified>
</cp:coreProperties>
</file>