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31BE" w14:textId="4FC58E26" w:rsidR="00BA03AB" w:rsidRDefault="00431A59" w:rsidP="00314A4F">
      <w:pPr>
        <w:spacing w:line="360" w:lineRule="auto"/>
        <w:rPr>
          <w:rFonts w:ascii="Arial" w:hAnsi="Arial" w:cs="Arial"/>
          <w:sz w:val="24"/>
          <w:szCs w:val="24"/>
        </w:rPr>
      </w:pPr>
      <w:r w:rsidRPr="00052A03">
        <w:rPr>
          <w:rFonts w:ascii="Arial" w:hAnsi="Arial" w:cs="Arial"/>
          <w:noProof/>
          <w:sz w:val="20"/>
          <w:szCs w:val="20"/>
          <w:lang w:eastAsia="es-ES"/>
        </w:rPr>
        <w:drawing>
          <wp:anchor distT="0" distB="0" distL="114300" distR="114300" simplePos="0" relativeHeight="251659264" behindDoc="0" locked="0" layoutInCell="1" allowOverlap="1" wp14:anchorId="68EB3486" wp14:editId="12239B37">
            <wp:simplePos x="0" y="0"/>
            <wp:positionH relativeFrom="margin">
              <wp:align>center</wp:align>
            </wp:positionH>
            <wp:positionV relativeFrom="paragraph">
              <wp:posOffset>-340</wp:posOffset>
            </wp:positionV>
            <wp:extent cx="805180" cy="80518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p>
    <w:p w14:paraId="4B203596" w14:textId="77777777" w:rsidR="00431A59" w:rsidRDefault="00431A59" w:rsidP="00431A59">
      <w:pPr>
        <w:jc w:val="center"/>
        <w:rPr>
          <w:rFonts w:ascii="Arial" w:hAnsi="Arial" w:cs="Arial"/>
          <w:sz w:val="32"/>
          <w:lang w:val="es-CU"/>
        </w:rPr>
      </w:pPr>
    </w:p>
    <w:p w14:paraId="06A32F18" w14:textId="21AABC7D" w:rsidR="00431A59" w:rsidRDefault="005308AC" w:rsidP="00431A59">
      <w:pPr>
        <w:jc w:val="center"/>
        <w:rPr>
          <w:rFonts w:ascii="Arial" w:hAnsi="Arial" w:cs="Arial"/>
          <w:sz w:val="32"/>
          <w:lang w:val="es-CU"/>
        </w:rPr>
      </w:pPr>
      <w:r w:rsidRPr="00052A03">
        <w:rPr>
          <w:rFonts w:ascii="Arial" w:hAnsi="Arial" w:cs="Arial"/>
          <w:noProof/>
          <w:sz w:val="20"/>
          <w:szCs w:val="20"/>
          <w:lang w:eastAsia="es-ES"/>
        </w:rPr>
        <w:drawing>
          <wp:anchor distT="0" distB="0" distL="114300" distR="114300" simplePos="0" relativeHeight="251661312" behindDoc="0" locked="0" layoutInCell="1" allowOverlap="1" wp14:anchorId="6C711759" wp14:editId="0330BDD0">
            <wp:simplePos x="0" y="0"/>
            <wp:positionH relativeFrom="margin">
              <wp:posOffset>2590823</wp:posOffset>
            </wp:positionH>
            <wp:positionV relativeFrom="paragraph">
              <wp:posOffset>163106</wp:posOffset>
            </wp:positionV>
            <wp:extent cx="791570" cy="40438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570" cy="404380"/>
                    </a:xfrm>
                    <a:prstGeom prst="rect">
                      <a:avLst/>
                    </a:prstGeom>
                    <a:noFill/>
                    <a:ln>
                      <a:noFill/>
                    </a:ln>
                  </pic:spPr>
                </pic:pic>
              </a:graphicData>
            </a:graphic>
          </wp:anchor>
        </w:drawing>
      </w:r>
    </w:p>
    <w:p w14:paraId="0CD651BA" w14:textId="4DA08212" w:rsidR="005308AC" w:rsidRDefault="005308AC" w:rsidP="00431A59">
      <w:pPr>
        <w:jc w:val="center"/>
        <w:rPr>
          <w:rFonts w:ascii="Arial" w:hAnsi="Arial" w:cs="Arial"/>
          <w:sz w:val="32"/>
          <w:lang w:val="es-CU"/>
        </w:rPr>
      </w:pPr>
    </w:p>
    <w:p w14:paraId="3FBB6309" w14:textId="77777777" w:rsidR="005308AC" w:rsidRDefault="005308AC" w:rsidP="005308AC">
      <w:pPr>
        <w:rPr>
          <w:rFonts w:ascii="Arial" w:hAnsi="Arial" w:cs="Arial"/>
          <w:sz w:val="32"/>
          <w:lang w:val="es-CU"/>
        </w:rPr>
      </w:pPr>
      <w:r>
        <w:rPr>
          <w:rFonts w:ascii="Arial" w:hAnsi="Arial" w:cs="Arial"/>
          <w:sz w:val="32"/>
          <w:lang w:val="es-CU"/>
        </w:rPr>
        <w:t xml:space="preserve">                      </w:t>
      </w:r>
    </w:p>
    <w:p w14:paraId="50F128FE" w14:textId="1FE3A4A2" w:rsidR="00431A59" w:rsidRPr="00431A59" w:rsidRDefault="00431A59" w:rsidP="00270E13">
      <w:pPr>
        <w:jc w:val="center"/>
        <w:rPr>
          <w:rFonts w:ascii="Arial" w:hAnsi="Arial" w:cs="Arial"/>
          <w:sz w:val="32"/>
          <w:lang w:val="es-CU"/>
        </w:rPr>
      </w:pPr>
      <w:r w:rsidRPr="00431A59">
        <w:rPr>
          <w:rFonts w:ascii="Arial" w:hAnsi="Arial" w:cs="Arial"/>
          <w:sz w:val="32"/>
          <w:lang w:val="es-CU"/>
        </w:rPr>
        <w:t>Universidad Tecnológica de La Habana</w:t>
      </w:r>
    </w:p>
    <w:p w14:paraId="4EBE885E" w14:textId="1C61237B" w:rsidR="00431A59" w:rsidRDefault="00431A59" w:rsidP="00270E13">
      <w:pPr>
        <w:jc w:val="center"/>
        <w:rPr>
          <w:rFonts w:ascii="Arial" w:hAnsi="Arial" w:cs="Arial"/>
          <w:sz w:val="32"/>
          <w:lang w:val="es-CU"/>
        </w:rPr>
      </w:pPr>
      <w:r w:rsidRPr="00431A59">
        <w:rPr>
          <w:rFonts w:ascii="Arial" w:hAnsi="Arial" w:cs="Arial"/>
          <w:sz w:val="32"/>
          <w:lang w:val="es-CU"/>
        </w:rPr>
        <w:t>“José Antonio Echeverría”</w:t>
      </w:r>
    </w:p>
    <w:p w14:paraId="441888BB" w14:textId="085BDAD1" w:rsidR="005308AC" w:rsidRDefault="005308AC" w:rsidP="00270E13">
      <w:pPr>
        <w:jc w:val="center"/>
        <w:rPr>
          <w:rFonts w:ascii="Arial" w:hAnsi="Arial" w:cs="Arial"/>
          <w:sz w:val="28"/>
          <w:lang w:val="es-CU"/>
        </w:rPr>
      </w:pPr>
      <w:r w:rsidRPr="005308AC">
        <w:rPr>
          <w:rFonts w:ascii="Arial" w:hAnsi="Arial" w:cs="Arial"/>
          <w:sz w:val="28"/>
          <w:lang w:val="es-CU"/>
        </w:rPr>
        <w:t>Facultad de Ingeniería Informática</w:t>
      </w:r>
    </w:p>
    <w:p w14:paraId="0625C0CF" w14:textId="2F724392" w:rsidR="00431A59" w:rsidRDefault="00431A59" w:rsidP="00431A59">
      <w:pPr>
        <w:jc w:val="center"/>
        <w:rPr>
          <w:rFonts w:ascii="Arial" w:hAnsi="Arial" w:cs="Arial"/>
          <w:sz w:val="32"/>
          <w:lang w:val="es-CU"/>
        </w:rPr>
      </w:pPr>
    </w:p>
    <w:p w14:paraId="4D970B22" w14:textId="5DA5A548" w:rsidR="005308AC" w:rsidRPr="005308AC" w:rsidRDefault="005308AC" w:rsidP="005308AC">
      <w:pPr>
        <w:jc w:val="center"/>
        <w:rPr>
          <w:rFonts w:ascii="Arial" w:hAnsi="Arial" w:cs="Arial"/>
          <w:b/>
          <w:bCs/>
          <w:sz w:val="32"/>
          <w:szCs w:val="32"/>
          <w:lang w:val="es-CU"/>
        </w:rPr>
      </w:pPr>
      <w:r w:rsidRPr="005308AC">
        <w:rPr>
          <w:rFonts w:ascii="Arial" w:hAnsi="Arial" w:cs="Arial"/>
          <w:b/>
          <w:bCs/>
          <w:sz w:val="32"/>
          <w:szCs w:val="32"/>
          <w:lang w:val="es-CU"/>
        </w:rPr>
        <w:t>Simulación basada en agentes en el problema de máxima cobertura</w:t>
      </w:r>
    </w:p>
    <w:p w14:paraId="5423DFDF" w14:textId="77777777" w:rsidR="005308AC" w:rsidRDefault="005308AC" w:rsidP="00431A59">
      <w:pPr>
        <w:jc w:val="center"/>
        <w:rPr>
          <w:rFonts w:ascii="Arial" w:hAnsi="Arial" w:cs="Arial"/>
          <w:sz w:val="32"/>
          <w:lang w:val="es-CU"/>
        </w:rPr>
      </w:pPr>
    </w:p>
    <w:p w14:paraId="30EFB72E" w14:textId="5965564A" w:rsidR="005308AC" w:rsidRPr="005308AC" w:rsidRDefault="00395424" w:rsidP="00431A59">
      <w:pPr>
        <w:jc w:val="center"/>
        <w:rPr>
          <w:rFonts w:ascii="Arial" w:hAnsi="Arial" w:cs="Arial"/>
          <w:sz w:val="28"/>
          <w:szCs w:val="20"/>
          <w:lang w:val="es-CU"/>
        </w:rPr>
      </w:pPr>
      <w:r>
        <w:rPr>
          <w:rFonts w:ascii="Arial" w:hAnsi="Arial" w:cs="Arial"/>
          <w:sz w:val="28"/>
          <w:szCs w:val="20"/>
          <w:lang w:val="es-CU"/>
        </w:rPr>
        <w:t>Informe de las prácticas profesionales de 4to año</w:t>
      </w:r>
    </w:p>
    <w:p w14:paraId="4EB6E930" w14:textId="08F10440" w:rsidR="005308AC" w:rsidRDefault="005308AC" w:rsidP="00431A59">
      <w:pPr>
        <w:jc w:val="center"/>
        <w:rPr>
          <w:rFonts w:ascii="Arial" w:hAnsi="Arial" w:cs="Arial"/>
          <w:sz w:val="32"/>
          <w:lang w:val="es-CU"/>
        </w:rPr>
      </w:pPr>
    </w:p>
    <w:p w14:paraId="213CB117" w14:textId="77777777" w:rsidR="005308AC" w:rsidRDefault="005308AC" w:rsidP="00431A59">
      <w:pPr>
        <w:jc w:val="center"/>
        <w:rPr>
          <w:rFonts w:ascii="Arial" w:hAnsi="Arial" w:cs="Arial"/>
          <w:sz w:val="32"/>
          <w:lang w:val="es-CU"/>
        </w:rPr>
      </w:pPr>
    </w:p>
    <w:p w14:paraId="18AC5B68" w14:textId="77777777" w:rsidR="00D37A60" w:rsidRPr="00D37A60" w:rsidRDefault="005308AC" w:rsidP="005308AC">
      <w:pPr>
        <w:jc w:val="both"/>
        <w:rPr>
          <w:rFonts w:ascii="Arial" w:hAnsi="Arial" w:cs="Arial"/>
          <w:b/>
          <w:bCs/>
          <w:sz w:val="28"/>
          <w:szCs w:val="20"/>
          <w:lang w:val="es-CU"/>
        </w:rPr>
      </w:pPr>
      <w:r w:rsidRPr="00D37A60">
        <w:rPr>
          <w:rFonts w:ascii="Arial" w:hAnsi="Arial" w:cs="Arial"/>
          <w:b/>
          <w:bCs/>
          <w:sz w:val="28"/>
          <w:szCs w:val="20"/>
          <w:lang w:val="es-CU"/>
        </w:rPr>
        <w:t xml:space="preserve">Autor: </w:t>
      </w:r>
    </w:p>
    <w:p w14:paraId="731A8E35" w14:textId="289FE1F6" w:rsidR="005308AC" w:rsidRPr="005308AC" w:rsidRDefault="00395424" w:rsidP="005308AC">
      <w:pPr>
        <w:jc w:val="both"/>
        <w:rPr>
          <w:rFonts w:ascii="Arial" w:hAnsi="Arial" w:cs="Arial"/>
          <w:sz w:val="32"/>
          <w:lang w:val="es-CU"/>
        </w:rPr>
      </w:pPr>
      <w:r>
        <w:rPr>
          <w:rFonts w:ascii="Arial" w:hAnsi="Arial" w:cs="Arial"/>
          <w:sz w:val="32"/>
          <w:lang w:val="es-CU"/>
        </w:rPr>
        <w:t>Jesús Hernández Barrios (jhernandezb96@gmail.com)</w:t>
      </w:r>
      <w:r w:rsidR="005308AC" w:rsidRPr="005308AC">
        <w:rPr>
          <w:rFonts w:ascii="Arial" w:hAnsi="Arial" w:cs="Arial"/>
          <w:sz w:val="32"/>
          <w:lang w:val="es-CU"/>
        </w:rPr>
        <w:t xml:space="preserve"> </w:t>
      </w:r>
    </w:p>
    <w:p w14:paraId="1D99996E" w14:textId="77777777" w:rsidR="00D37A60" w:rsidRPr="00D37A60" w:rsidRDefault="005308AC" w:rsidP="005308AC">
      <w:pPr>
        <w:jc w:val="both"/>
        <w:rPr>
          <w:rFonts w:ascii="Arial" w:hAnsi="Arial" w:cs="Arial"/>
          <w:b/>
          <w:bCs/>
          <w:sz w:val="28"/>
          <w:szCs w:val="20"/>
          <w:lang w:val="es-CU"/>
        </w:rPr>
      </w:pPr>
      <w:r w:rsidRPr="00D37A60">
        <w:rPr>
          <w:rFonts w:ascii="Arial" w:hAnsi="Arial" w:cs="Arial"/>
          <w:b/>
          <w:bCs/>
          <w:sz w:val="28"/>
          <w:szCs w:val="20"/>
          <w:lang w:val="es-CU"/>
        </w:rPr>
        <w:t xml:space="preserve">Tutor: </w:t>
      </w:r>
    </w:p>
    <w:p w14:paraId="45DC72AD" w14:textId="77777777" w:rsidR="00D37A60" w:rsidRDefault="005308AC" w:rsidP="00D37A60">
      <w:pPr>
        <w:spacing w:after="0" w:line="276" w:lineRule="auto"/>
        <w:jc w:val="both"/>
        <w:rPr>
          <w:rFonts w:ascii="Arial" w:hAnsi="Arial" w:cs="Arial"/>
          <w:sz w:val="32"/>
          <w:lang w:val="es-CU"/>
        </w:rPr>
      </w:pPr>
      <w:r w:rsidRPr="005308AC">
        <w:rPr>
          <w:rFonts w:ascii="Arial" w:hAnsi="Arial" w:cs="Arial"/>
          <w:sz w:val="32"/>
          <w:lang w:val="es-CU"/>
        </w:rPr>
        <w:t xml:space="preserve">Dr. C. Mailyn Moreno Espino </w:t>
      </w:r>
      <w:r w:rsidR="00395424">
        <w:rPr>
          <w:rFonts w:ascii="Arial" w:hAnsi="Arial" w:cs="Arial"/>
          <w:sz w:val="32"/>
          <w:lang w:val="es-CU"/>
        </w:rPr>
        <w:t>(</w:t>
      </w:r>
      <w:hyperlink r:id="rId10" w:history="1">
        <w:r w:rsidR="00D37A60" w:rsidRPr="004D04A7">
          <w:rPr>
            <w:rStyle w:val="Hipervnculo"/>
            <w:rFonts w:ascii="Arial" w:hAnsi="Arial" w:cs="Arial"/>
            <w:sz w:val="32"/>
            <w:lang w:val="es-CU"/>
          </w:rPr>
          <w:t>my@ceis.cujae.edu.cu</w:t>
        </w:r>
      </w:hyperlink>
      <w:r w:rsidR="00395424">
        <w:rPr>
          <w:rFonts w:ascii="Arial" w:hAnsi="Arial" w:cs="Arial"/>
          <w:sz w:val="32"/>
          <w:lang w:val="es-CU"/>
        </w:rPr>
        <w:t>)</w:t>
      </w:r>
    </w:p>
    <w:p w14:paraId="716D7C7B" w14:textId="38C78E8F" w:rsidR="00D37A60" w:rsidRPr="00D37A60" w:rsidRDefault="00D37A60" w:rsidP="00D37A60">
      <w:pPr>
        <w:spacing w:after="0" w:line="276" w:lineRule="auto"/>
        <w:jc w:val="both"/>
        <w:rPr>
          <w:rFonts w:ascii="Arial" w:hAnsi="Arial" w:cs="Arial"/>
          <w:sz w:val="44"/>
          <w:szCs w:val="32"/>
          <w:lang w:val="es-CU"/>
        </w:rPr>
      </w:pPr>
      <w:r w:rsidRPr="00D37A60">
        <w:rPr>
          <w:rFonts w:ascii="Arial" w:hAnsi="Arial" w:cs="Arial"/>
          <w:sz w:val="28"/>
          <w:szCs w:val="28"/>
          <w:lang w:val="es-CU"/>
        </w:rPr>
        <w:t>Profesora Titular de la Facultad de Ingeniería Informática</w:t>
      </w:r>
      <w:r>
        <w:rPr>
          <w:rFonts w:ascii="Arial" w:hAnsi="Arial" w:cs="Arial"/>
          <w:sz w:val="28"/>
          <w:szCs w:val="28"/>
          <w:lang w:val="es-CU"/>
        </w:rPr>
        <w:t xml:space="preserve">, </w:t>
      </w:r>
      <w:r w:rsidRPr="00D37A60">
        <w:rPr>
          <w:rFonts w:ascii="Arial" w:hAnsi="Arial" w:cs="Arial"/>
          <w:sz w:val="28"/>
          <w:szCs w:val="28"/>
          <w:lang w:val="es-CU"/>
        </w:rPr>
        <w:t>Cujae, La Habana, Cuba.</w:t>
      </w:r>
    </w:p>
    <w:p w14:paraId="0A832B7B" w14:textId="1D283E12" w:rsidR="005308AC" w:rsidRDefault="005308AC" w:rsidP="00431A59">
      <w:pPr>
        <w:jc w:val="center"/>
        <w:rPr>
          <w:rFonts w:ascii="Arial" w:hAnsi="Arial" w:cs="Arial"/>
          <w:sz w:val="32"/>
          <w:lang w:val="es-CU"/>
        </w:rPr>
      </w:pPr>
    </w:p>
    <w:p w14:paraId="6D0A193B" w14:textId="77777777" w:rsidR="003543AE" w:rsidRDefault="003543AE" w:rsidP="00431A59">
      <w:pPr>
        <w:jc w:val="center"/>
        <w:rPr>
          <w:rFonts w:ascii="Arial" w:hAnsi="Arial" w:cs="Arial"/>
          <w:sz w:val="32"/>
          <w:lang w:val="es-CU"/>
        </w:rPr>
      </w:pPr>
    </w:p>
    <w:p w14:paraId="2703F3E7" w14:textId="77777777" w:rsidR="005308AC" w:rsidRDefault="005308AC" w:rsidP="00431A59">
      <w:pPr>
        <w:jc w:val="center"/>
        <w:rPr>
          <w:rFonts w:ascii="Arial" w:hAnsi="Arial" w:cs="Arial"/>
          <w:sz w:val="32"/>
          <w:lang w:val="es-CU"/>
        </w:rPr>
      </w:pPr>
      <w:r w:rsidRPr="005308AC">
        <w:rPr>
          <w:rFonts w:ascii="Arial" w:hAnsi="Arial" w:cs="Arial"/>
          <w:sz w:val="32"/>
          <w:lang w:val="es-CU"/>
        </w:rPr>
        <w:t>La Habana, Cuba</w:t>
      </w:r>
    </w:p>
    <w:p w14:paraId="2506A849" w14:textId="4D02CD0B" w:rsidR="00DA0865" w:rsidRPr="00D56045" w:rsidRDefault="005308AC" w:rsidP="00D56045">
      <w:pPr>
        <w:jc w:val="center"/>
        <w:rPr>
          <w:rFonts w:ascii="Arial" w:hAnsi="Arial" w:cs="Arial"/>
          <w:sz w:val="32"/>
          <w:lang w:val="es-CU"/>
        </w:rPr>
      </w:pPr>
      <w:r w:rsidRPr="005308AC">
        <w:rPr>
          <w:rFonts w:ascii="Arial" w:hAnsi="Arial" w:cs="Arial"/>
          <w:sz w:val="32"/>
          <w:lang w:val="es-CU"/>
        </w:rPr>
        <w:t xml:space="preserve"> </w:t>
      </w:r>
      <w:r w:rsidR="00D56045">
        <w:rPr>
          <w:rFonts w:ascii="Arial" w:hAnsi="Arial" w:cs="Arial"/>
          <w:sz w:val="32"/>
          <w:lang w:val="es-CU"/>
        </w:rPr>
        <w:t>Enero</w:t>
      </w:r>
      <w:r w:rsidRPr="005308AC">
        <w:rPr>
          <w:rFonts w:ascii="Arial" w:hAnsi="Arial" w:cs="Arial"/>
          <w:sz w:val="32"/>
          <w:lang w:val="es-CU"/>
        </w:rPr>
        <w:t>, 20</w:t>
      </w:r>
      <w:r>
        <w:rPr>
          <w:rFonts w:ascii="Arial" w:hAnsi="Arial" w:cs="Arial"/>
          <w:sz w:val="32"/>
          <w:lang w:val="es-CU"/>
        </w:rPr>
        <w:t>2</w:t>
      </w:r>
      <w:r w:rsidR="00D56045">
        <w:rPr>
          <w:rFonts w:ascii="Arial" w:hAnsi="Arial" w:cs="Arial"/>
          <w:sz w:val="32"/>
          <w:lang w:val="es-CU"/>
        </w:rPr>
        <w:t>1</w:t>
      </w:r>
      <w:r w:rsidR="00DA0865">
        <w:rPr>
          <w:lang w:val="es-ES_tradnl"/>
        </w:rPr>
        <w:br w:type="page"/>
      </w:r>
    </w:p>
    <w:p w14:paraId="5148391C" w14:textId="72EDA14E" w:rsidR="00DA0865" w:rsidRPr="00326705" w:rsidRDefault="00DA0865" w:rsidP="006E3CC5">
      <w:pPr>
        <w:pStyle w:val="Default"/>
        <w:spacing w:before="120" w:after="120"/>
        <w:rPr>
          <w:b/>
          <w:bCs/>
          <w:color w:val="000000" w:themeColor="text1"/>
          <w:sz w:val="32"/>
          <w:szCs w:val="32"/>
          <w:lang w:val="es-ES_tradnl"/>
        </w:rPr>
      </w:pPr>
      <w:r w:rsidRPr="00326705">
        <w:rPr>
          <w:b/>
          <w:bCs/>
          <w:color w:val="000000" w:themeColor="text1"/>
          <w:sz w:val="32"/>
          <w:szCs w:val="32"/>
          <w:lang w:val="es-ES_tradnl"/>
        </w:rPr>
        <w:lastRenderedPageBreak/>
        <w:t>Resumen</w:t>
      </w:r>
    </w:p>
    <w:p w14:paraId="5D419ECF" w14:textId="65D79367" w:rsidR="00E0556E" w:rsidRDefault="009B6CD4" w:rsidP="00E0556E">
      <w:pPr>
        <w:pStyle w:val="D38Texto"/>
      </w:pPr>
      <w:r w:rsidRPr="009B6CD4">
        <w:rPr>
          <w:rFonts w:eastAsia="Times New Roman"/>
          <w:lang w:eastAsia="es-ES"/>
        </w:rPr>
        <w:t xml:space="preserve">Las patrullas policiales juegan un papel importante </w:t>
      </w:r>
      <w:r w:rsidR="00E0556E" w:rsidRPr="00E0556E">
        <w:t>en el servicio público para responder a incidentes, disuadir y prevenir delitos</w:t>
      </w:r>
      <w:r w:rsidRPr="009B6CD4">
        <w:rPr>
          <w:rFonts w:eastAsia="Times New Roman"/>
          <w:lang w:eastAsia="es-ES"/>
        </w:rPr>
        <w:t>.</w:t>
      </w:r>
      <w:r>
        <w:t xml:space="preserve"> El mal diseño y</w:t>
      </w:r>
      <w:r w:rsidRPr="00052A03">
        <w:t xml:space="preserve"> planificación del </w:t>
      </w:r>
      <w:r>
        <w:t>patrullaje policial</w:t>
      </w:r>
      <w:r w:rsidRPr="00052A03">
        <w:t xml:space="preserve"> puede traer consigo innumerables efectos negativos como los accidentes</w:t>
      </w:r>
      <w:r w:rsidR="00A62688">
        <w:t>,</w:t>
      </w:r>
      <w:r>
        <w:t xml:space="preserve"> y puede afectar varios factores importantes en la actuación del patrullaje como el tiempo de respuesta promedio</w:t>
      </w:r>
      <w:r w:rsidRPr="00006CE6">
        <w:t xml:space="preserve">. </w:t>
      </w:r>
      <w:r w:rsidRPr="00006CE6">
        <w:rPr>
          <w:rFonts w:eastAsia="Times New Roman"/>
          <w:lang w:eastAsia="es-ES"/>
        </w:rPr>
        <w:t>En nuestro enfoque, los planes de patrullaje</w:t>
      </w:r>
      <w:r w:rsidR="00006CE6" w:rsidRPr="00006CE6">
        <w:rPr>
          <w:rFonts w:eastAsia="Times New Roman"/>
          <w:lang w:eastAsia="es-ES"/>
        </w:rPr>
        <w:t xml:space="preserve"> generados se evalúan utilizando un modelo de simulación basado en agentes</w:t>
      </w:r>
      <w:r w:rsidR="00006CE6">
        <w:rPr>
          <w:rFonts w:eastAsia="Times New Roman"/>
          <w:lang w:eastAsia="es-ES"/>
        </w:rPr>
        <w:t>.</w:t>
      </w:r>
      <w:r w:rsidR="00986F0A">
        <w:rPr>
          <w:rFonts w:eastAsia="Times New Roman"/>
          <w:lang w:eastAsia="es-ES"/>
        </w:rPr>
        <w:t xml:space="preserve"> </w:t>
      </w:r>
      <w:r w:rsidRPr="00052A03">
        <w:t>En la actualidad, la simulación de procesos es una solución para obtener dicha información. Según el tipo de simulación empleado, los resultados serán más o menos cercanos a la realidad. La simulación basada en agentes, por sus características, aporta ventajas en cuanto a simulaciones de redes viales.</w:t>
      </w:r>
      <w:r w:rsidR="00E0556E">
        <w:t xml:space="preserve"> </w:t>
      </w:r>
    </w:p>
    <w:p w14:paraId="35E9FA9E" w14:textId="69931143" w:rsidR="00986F0A" w:rsidRDefault="00986F0A" w:rsidP="00986F0A">
      <w:pPr>
        <w:pStyle w:val="D38Texto"/>
      </w:pPr>
      <w:r w:rsidRPr="00052A03">
        <w:t>El presente trabajo describe el proceso de desarrollo</w:t>
      </w:r>
      <w:r>
        <w:t xml:space="preserve"> y mejora</w:t>
      </w:r>
      <w:r w:rsidRPr="00052A03">
        <w:t xml:space="preserve"> de una herramienta de simulación basada en agentes que contribuye al proceso de configuración de</w:t>
      </w:r>
      <w:r>
        <w:t>l</w:t>
      </w:r>
      <w:r w:rsidRPr="00052A03">
        <w:t xml:space="preserve"> </w:t>
      </w:r>
      <w:r>
        <w:t>patrullaje policial</w:t>
      </w:r>
      <w:r w:rsidRPr="00052A03">
        <w:t>. El desarrollo de esta solución está fundamentado en</w:t>
      </w:r>
      <w:r>
        <w:t xml:space="preserve"> agregar mejoras en el diseño e implementación de dicha herramienta </w:t>
      </w:r>
      <w:r w:rsidR="00AB5261">
        <w:t>logrando</w:t>
      </w:r>
      <w:r>
        <w:t xml:space="preserve"> </w:t>
      </w:r>
      <w:r w:rsidR="00DA125B" w:rsidRPr="003D2CD2">
        <w:rPr>
          <w:lang w:val="es-CU"/>
        </w:rPr>
        <w:t>ver, lo más real posible, su efectividad en una situación específica</w:t>
      </w:r>
      <w:r w:rsidR="00DA125B">
        <w:rPr>
          <w:lang w:val="es-CU"/>
        </w:rPr>
        <w:t xml:space="preserve">, teniendo en cuenta </w:t>
      </w:r>
      <w:r w:rsidRPr="00052A03">
        <w:t>experiencias previas con el fin de lograr un resultado ajustado a las necesidades y capacidades reales. El resultado fue la creación de una herramienta GIS para la simulación basada en agentes</w:t>
      </w:r>
      <w:r w:rsidR="008A2E91">
        <w:t xml:space="preserve"> del patrullaje policial del municipio de Centro Habana</w:t>
      </w:r>
      <w:r w:rsidRPr="00052A03">
        <w:t xml:space="preserve"> utilizando el </w:t>
      </w:r>
      <w:r w:rsidR="00A62688">
        <w:t>framework</w:t>
      </w:r>
      <w:r w:rsidRPr="00052A03">
        <w:t xml:space="preserve"> MASON.</w:t>
      </w:r>
    </w:p>
    <w:p w14:paraId="34885A79" w14:textId="77777777" w:rsidR="00BA48EE" w:rsidRDefault="00BA48EE" w:rsidP="00986F0A">
      <w:pPr>
        <w:pStyle w:val="D38Texto"/>
      </w:pPr>
    </w:p>
    <w:p w14:paraId="6E49D26A" w14:textId="77A7052D" w:rsidR="00BA48EE" w:rsidRPr="00052A03" w:rsidRDefault="00BA48EE" w:rsidP="00BA48EE">
      <w:pPr>
        <w:pStyle w:val="D38Texto"/>
      </w:pPr>
      <w:r w:rsidRPr="00052A03">
        <w:rPr>
          <w:b/>
        </w:rPr>
        <w:t>Palabras clave:</w:t>
      </w:r>
      <w:r w:rsidRPr="00052A03">
        <w:t xml:space="preserve"> GIS, </w:t>
      </w:r>
      <w:r>
        <w:t>Patrullaje policial</w:t>
      </w:r>
      <w:r w:rsidRPr="00052A03">
        <w:t>, Simulación basada en agentes.</w:t>
      </w:r>
    </w:p>
    <w:p w14:paraId="28E162F4" w14:textId="77777777" w:rsidR="00BA48EE" w:rsidRPr="00052A03" w:rsidRDefault="00BA48EE" w:rsidP="00986F0A">
      <w:pPr>
        <w:pStyle w:val="D38Texto"/>
      </w:pPr>
    </w:p>
    <w:p w14:paraId="65819996" w14:textId="77777777" w:rsidR="00986F0A" w:rsidRPr="00986F0A" w:rsidRDefault="00986F0A" w:rsidP="00E0556E">
      <w:pPr>
        <w:pStyle w:val="D38Texto"/>
      </w:pPr>
    </w:p>
    <w:p w14:paraId="423BFD99" w14:textId="7FE31763" w:rsidR="00DA0865" w:rsidRDefault="003D2CD2" w:rsidP="00D90533">
      <w:pPr>
        <w:spacing w:line="360" w:lineRule="auto"/>
        <w:jc w:val="both"/>
        <w:rPr>
          <w:rFonts w:ascii="Arial" w:hAnsi="Arial" w:cs="Arial"/>
          <w:sz w:val="24"/>
          <w:szCs w:val="24"/>
          <w:lang w:val="es-CU"/>
        </w:rPr>
      </w:pPr>
      <w:r w:rsidRPr="003D2CD2">
        <w:rPr>
          <w:rFonts w:ascii="Arial" w:hAnsi="Arial" w:cs="Arial"/>
          <w:sz w:val="24"/>
          <w:szCs w:val="24"/>
          <w:lang w:val="es-CU"/>
        </w:rPr>
        <w:t xml:space="preserve"> </w:t>
      </w:r>
    </w:p>
    <w:p w14:paraId="567D1A67" w14:textId="77777777" w:rsidR="00DA0865" w:rsidRDefault="00DA0865" w:rsidP="000647E2">
      <w:pPr>
        <w:jc w:val="both"/>
        <w:rPr>
          <w:rFonts w:ascii="Arial" w:hAnsi="Arial" w:cs="Arial"/>
          <w:sz w:val="24"/>
          <w:szCs w:val="24"/>
          <w:lang w:val="es-CU"/>
        </w:rPr>
      </w:pPr>
    </w:p>
    <w:p w14:paraId="535390FD" w14:textId="77777777" w:rsidR="00DA0865" w:rsidRDefault="00DA0865" w:rsidP="000647E2">
      <w:pPr>
        <w:jc w:val="both"/>
        <w:rPr>
          <w:rFonts w:ascii="Arial" w:hAnsi="Arial" w:cs="Arial"/>
          <w:sz w:val="24"/>
          <w:szCs w:val="24"/>
          <w:lang w:val="es-CU"/>
        </w:rPr>
      </w:pPr>
    </w:p>
    <w:p w14:paraId="174412B6" w14:textId="77777777" w:rsidR="00DA0865" w:rsidRDefault="00DA0865" w:rsidP="000647E2">
      <w:pPr>
        <w:jc w:val="both"/>
        <w:rPr>
          <w:rFonts w:ascii="Arial" w:hAnsi="Arial" w:cs="Arial"/>
          <w:sz w:val="24"/>
          <w:szCs w:val="24"/>
          <w:lang w:val="es-CU"/>
        </w:rPr>
      </w:pPr>
    </w:p>
    <w:p w14:paraId="5F4382E2" w14:textId="77777777" w:rsidR="00DA0865" w:rsidRDefault="00DA0865" w:rsidP="000647E2">
      <w:pPr>
        <w:jc w:val="both"/>
        <w:rPr>
          <w:rFonts w:ascii="Arial" w:hAnsi="Arial" w:cs="Arial"/>
          <w:sz w:val="24"/>
          <w:szCs w:val="24"/>
          <w:lang w:val="es-CU"/>
        </w:rPr>
      </w:pPr>
    </w:p>
    <w:p w14:paraId="0EC99423" w14:textId="77777777" w:rsidR="00DA0865" w:rsidRDefault="00DA0865" w:rsidP="000647E2">
      <w:pPr>
        <w:jc w:val="both"/>
        <w:rPr>
          <w:rFonts w:ascii="Arial" w:hAnsi="Arial" w:cs="Arial"/>
          <w:sz w:val="24"/>
          <w:szCs w:val="24"/>
          <w:lang w:val="es-CU"/>
        </w:rPr>
      </w:pPr>
    </w:p>
    <w:p w14:paraId="73425C29" w14:textId="77777777" w:rsidR="00DA0865" w:rsidRDefault="00DA0865" w:rsidP="000647E2">
      <w:pPr>
        <w:jc w:val="both"/>
        <w:rPr>
          <w:rFonts w:ascii="Arial" w:hAnsi="Arial" w:cs="Arial"/>
          <w:sz w:val="24"/>
          <w:szCs w:val="24"/>
          <w:lang w:val="es-CU"/>
        </w:rPr>
      </w:pPr>
    </w:p>
    <w:p w14:paraId="2BC31B4C" w14:textId="77777777" w:rsidR="00CE139D" w:rsidRPr="00395424" w:rsidRDefault="00DA0865" w:rsidP="00326705">
      <w:pPr>
        <w:rPr>
          <w:rFonts w:ascii="Arial" w:hAnsi="Arial" w:cs="Arial"/>
          <w:b/>
          <w:bCs/>
          <w:sz w:val="32"/>
          <w:szCs w:val="32"/>
        </w:rPr>
      </w:pPr>
      <w:r w:rsidRPr="00395424">
        <w:rPr>
          <w:rFonts w:ascii="Arial" w:hAnsi="Arial" w:cs="Arial"/>
          <w:b/>
          <w:bCs/>
          <w:sz w:val="32"/>
          <w:szCs w:val="32"/>
        </w:rPr>
        <w:lastRenderedPageBreak/>
        <w:t>Abstract</w:t>
      </w:r>
    </w:p>
    <w:p w14:paraId="0B804263" w14:textId="77777777" w:rsidR="00CE139D" w:rsidRPr="00CE139D" w:rsidRDefault="00CE139D" w:rsidP="00FB6DFD">
      <w:pPr>
        <w:spacing w:after="0" w:line="360" w:lineRule="auto"/>
        <w:jc w:val="both"/>
        <w:rPr>
          <w:rFonts w:ascii="Arial" w:hAnsi="Arial" w:cs="Arial"/>
          <w:sz w:val="24"/>
          <w:szCs w:val="24"/>
        </w:rPr>
      </w:pPr>
      <w:r w:rsidRPr="00CE139D">
        <w:rPr>
          <w:rFonts w:ascii="Arial" w:hAnsi="Arial" w:cs="Arial"/>
          <w:sz w:val="24"/>
          <w:szCs w:val="24"/>
        </w:rPr>
        <w:t>Police patrols play an important role in public service to respond to incidents, deter and prevent crime. Poor design and planning of police patrols can have innumerable negative effects such as accidents and can affect several important factors in patrol performance such as average response time. In our approach, the generated patrol plans are evaluated using an agent-based simulation model. Currently, process simulation is a solution to obtain such information. Depending on the type of simulation used, the results will be more or less close to reality. Agent-based simulation, due to its characteristics, provides advantages in terms of road network simulations.</w:t>
      </w:r>
    </w:p>
    <w:p w14:paraId="5E03DDDE" w14:textId="77777777" w:rsidR="008C3E0E" w:rsidRDefault="00CE139D" w:rsidP="00FB6DFD">
      <w:pPr>
        <w:spacing w:after="0" w:line="360" w:lineRule="auto"/>
        <w:jc w:val="both"/>
        <w:rPr>
          <w:rFonts w:ascii="Arial" w:hAnsi="Arial" w:cs="Arial"/>
          <w:sz w:val="24"/>
          <w:szCs w:val="24"/>
        </w:rPr>
      </w:pPr>
      <w:r w:rsidRPr="00CE139D">
        <w:rPr>
          <w:rFonts w:ascii="Arial" w:hAnsi="Arial" w:cs="Arial"/>
          <w:sz w:val="24"/>
          <w:szCs w:val="24"/>
        </w:rPr>
        <w:t>This work describes the development and improvement process of an agent-based simulation tool that contributes to the police patrol configuration process. The development of this solution is based on adding improvements in the design and implementation of said tool, making it possible to see, as real as possible, its effectiveness in a specific situation, taking into account previous experiences in order to achieve a result adjusted to the needs and actual capabilities. The result was the creation of a GIS tool for the simulation based on police patrol agents in the municipality of Centro Habana using the MASON framework.</w:t>
      </w:r>
    </w:p>
    <w:p w14:paraId="6617E372" w14:textId="77777777" w:rsidR="008C3E0E" w:rsidRDefault="008C3E0E" w:rsidP="00FB6DFD">
      <w:pPr>
        <w:spacing w:after="0" w:line="360" w:lineRule="auto"/>
        <w:jc w:val="both"/>
        <w:rPr>
          <w:rFonts w:ascii="Arial" w:hAnsi="Arial" w:cs="Arial"/>
          <w:sz w:val="24"/>
          <w:szCs w:val="24"/>
        </w:rPr>
      </w:pPr>
    </w:p>
    <w:p w14:paraId="3D7D7085" w14:textId="0651F408" w:rsidR="008C3E0E" w:rsidRPr="00052A03" w:rsidRDefault="008C3E0E" w:rsidP="008C3E0E">
      <w:pPr>
        <w:pStyle w:val="D38Texto"/>
        <w:rPr>
          <w:lang w:val="en-US"/>
        </w:rPr>
      </w:pPr>
      <w:r w:rsidRPr="00052A03">
        <w:rPr>
          <w:b/>
          <w:lang w:val="en-US"/>
        </w:rPr>
        <w:t>Keywords:</w:t>
      </w:r>
      <w:r w:rsidRPr="00052A03">
        <w:rPr>
          <w:lang w:val="en-US"/>
        </w:rPr>
        <w:t xml:space="preserve"> GIS</w:t>
      </w:r>
      <w:r>
        <w:rPr>
          <w:lang w:val="en-US"/>
        </w:rPr>
        <w:t>, Police patrol</w:t>
      </w:r>
      <w:r w:rsidRPr="00052A03">
        <w:rPr>
          <w:lang w:val="en-US"/>
        </w:rPr>
        <w:t>, Agent-based simulation</w:t>
      </w:r>
    </w:p>
    <w:p w14:paraId="250E07F0" w14:textId="556385FB" w:rsidR="00BA03AB" w:rsidRPr="00CE139D" w:rsidRDefault="00BA03AB" w:rsidP="00FB6DFD">
      <w:pPr>
        <w:spacing w:after="0" w:line="360" w:lineRule="auto"/>
        <w:jc w:val="both"/>
        <w:rPr>
          <w:rFonts w:ascii="Arial" w:hAnsi="Arial" w:cs="Arial"/>
          <w:b/>
          <w:bCs/>
          <w:sz w:val="24"/>
          <w:szCs w:val="24"/>
        </w:rPr>
      </w:pPr>
      <w:r w:rsidRPr="00CE139D">
        <w:rPr>
          <w:rFonts w:ascii="Arial" w:hAnsi="Arial" w:cs="Arial"/>
          <w:b/>
          <w:bCs/>
          <w:sz w:val="24"/>
          <w:szCs w:val="24"/>
        </w:rPr>
        <w:br w:type="page"/>
      </w:r>
    </w:p>
    <w:sdt>
      <w:sdtPr>
        <w:rPr>
          <w:lang w:val="es-ES"/>
        </w:rPr>
        <w:id w:val="1611463576"/>
        <w:docPartObj>
          <w:docPartGallery w:val="Table of Contents"/>
          <w:docPartUnique/>
        </w:docPartObj>
      </w:sdtPr>
      <w:sdtEndPr>
        <w:rPr>
          <w:rFonts w:ascii="Arial" w:hAnsi="Arial" w:cs="Arial"/>
          <w:b/>
          <w:bCs/>
          <w:sz w:val="24"/>
          <w:szCs w:val="24"/>
        </w:rPr>
      </w:sdtEndPr>
      <w:sdtContent>
        <w:p w14:paraId="35777DFA" w14:textId="77777777" w:rsidR="00095F18" w:rsidRPr="00BA03AB" w:rsidRDefault="00095F18" w:rsidP="00095F18">
          <w:pPr>
            <w:rPr>
              <w:lang w:val="es-ES"/>
            </w:rPr>
          </w:pPr>
          <w:r w:rsidRPr="001252FF">
            <w:rPr>
              <w:rFonts w:ascii="Arial" w:hAnsi="Arial" w:cs="Arial"/>
              <w:color w:val="000000" w:themeColor="text1"/>
              <w:sz w:val="28"/>
              <w:szCs w:val="28"/>
              <w:lang w:val="es-ES"/>
            </w:rPr>
            <w:t>Índice</w:t>
          </w:r>
        </w:p>
        <w:p w14:paraId="30D8BD46" w14:textId="18C213F2" w:rsidR="00095F18" w:rsidRDefault="00095F18">
          <w:pPr>
            <w:pStyle w:val="TDC1"/>
            <w:rPr>
              <w:rFonts w:eastAsiaTheme="minorEastAsia"/>
              <w:noProof/>
              <w:lang w:val="es-CU" w:eastAsia="es-CU"/>
            </w:rPr>
          </w:pPr>
          <w:r w:rsidRPr="00644A05">
            <w:rPr>
              <w:rFonts w:ascii="Arial" w:hAnsi="Arial" w:cs="Arial"/>
              <w:sz w:val="24"/>
              <w:szCs w:val="24"/>
            </w:rPr>
            <w:fldChar w:fldCharType="begin"/>
          </w:r>
          <w:r w:rsidRPr="00644A05">
            <w:rPr>
              <w:rFonts w:ascii="Arial" w:hAnsi="Arial" w:cs="Arial"/>
              <w:sz w:val="24"/>
              <w:szCs w:val="24"/>
            </w:rPr>
            <w:instrText xml:space="preserve"> TOC \o "1-3" \h \z \u </w:instrText>
          </w:r>
          <w:r w:rsidRPr="00644A05">
            <w:rPr>
              <w:rFonts w:ascii="Arial" w:hAnsi="Arial" w:cs="Arial"/>
              <w:sz w:val="24"/>
              <w:szCs w:val="24"/>
            </w:rPr>
            <w:fldChar w:fldCharType="separate"/>
          </w:r>
          <w:hyperlink w:anchor="_Toc60431622" w:history="1">
            <w:r w:rsidRPr="008A0F08">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_Toc60431622 \h </w:instrText>
            </w:r>
            <w:r>
              <w:rPr>
                <w:noProof/>
                <w:webHidden/>
              </w:rPr>
            </w:r>
            <w:r>
              <w:rPr>
                <w:noProof/>
                <w:webHidden/>
              </w:rPr>
              <w:fldChar w:fldCharType="separate"/>
            </w:r>
            <w:r>
              <w:rPr>
                <w:noProof/>
                <w:webHidden/>
              </w:rPr>
              <w:t>1</w:t>
            </w:r>
            <w:r>
              <w:rPr>
                <w:noProof/>
                <w:webHidden/>
              </w:rPr>
              <w:fldChar w:fldCharType="end"/>
            </w:r>
          </w:hyperlink>
        </w:p>
        <w:p w14:paraId="05E1F1D0" w14:textId="3582D18D" w:rsidR="00095F18" w:rsidRDefault="002152CD">
          <w:pPr>
            <w:pStyle w:val="TDC1"/>
            <w:rPr>
              <w:rFonts w:eastAsiaTheme="minorEastAsia"/>
              <w:noProof/>
              <w:lang w:val="es-CU" w:eastAsia="es-CU"/>
            </w:rPr>
          </w:pPr>
          <w:hyperlink w:anchor="_Toc60431623" w:history="1">
            <w:r w:rsidR="00095F18" w:rsidRPr="008A0F08">
              <w:rPr>
                <w:rStyle w:val="Hipervnculo"/>
                <w:rFonts w:ascii="Arial" w:eastAsiaTheme="majorEastAsia" w:hAnsi="Arial" w:cs="Arial"/>
                <w:b/>
                <w:bCs/>
                <w:noProof/>
              </w:rPr>
              <w:t>Capítulo 1: Fundamentos Teóricos</w:t>
            </w:r>
            <w:r w:rsidR="00095F18">
              <w:rPr>
                <w:noProof/>
                <w:webHidden/>
              </w:rPr>
              <w:tab/>
            </w:r>
            <w:r w:rsidR="00095F18">
              <w:rPr>
                <w:noProof/>
                <w:webHidden/>
              </w:rPr>
              <w:fldChar w:fldCharType="begin"/>
            </w:r>
            <w:r w:rsidR="00095F18">
              <w:rPr>
                <w:noProof/>
                <w:webHidden/>
              </w:rPr>
              <w:instrText xml:space="preserve"> PAGEREF _Toc60431623 \h </w:instrText>
            </w:r>
            <w:r w:rsidR="00095F18">
              <w:rPr>
                <w:noProof/>
                <w:webHidden/>
              </w:rPr>
            </w:r>
            <w:r w:rsidR="00095F18">
              <w:rPr>
                <w:noProof/>
                <w:webHidden/>
              </w:rPr>
              <w:fldChar w:fldCharType="separate"/>
            </w:r>
            <w:r w:rsidR="00095F18">
              <w:rPr>
                <w:noProof/>
                <w:webHidden/>
              </w:rPr>
              <w:t>7</w:t>
            </w:r>
            <w:r w:rsidR="00095F18">
              <w:rPr>
                <w:noProof/>
                <w:webHidden/>
              </w:rPr>
              <w:fldChar w:fldCharType="end"/>
            </w:r>
          </w:hyperlink>
        </w:p>
        <w:p w14:paraId="480661B3" w14:textId="2965982F" w:rsidR="00095F18" w:rsidRDefault="002152CD">
          <w:pPr>
            <w:pStyle w:val="TDC2"/>
            <w:tabs>
              <w:tab w:val="left" w:pos="880"/>
              <w:tab w:val="right" w:leader="dot" w:pos="9350"/>
            </w:tabs>
            <w:rPr>
              <w:rFonts w:eastAsiaTheme="minorEastAsia"/>
              <w:noProof/>
              <w:lang w:val="es-CU" w:eastAsia="es-CU"/>
            </w:rPr>
          </w:pPr>
          <w:hyperlink w:anchor="_Toc60431624" w:history="1">
            <w:r w:rsidR="00095F18" w:rsidRPr="008A0F08">
              <w:rPr>
                <w:rStyle w:val="Hipervnculo"/>
                <w:rFonts w:ascii="Arial" w:eastAsiaTheme="majorEastAsia" w:hAnsi="Arial" w:cs="Arial"/>
                <w:noProof/>
              </w:rPr>
              <w:t>1.1</w:t>
            </w:r>
            <w:r w:rsidR="00095F18">
              <w:rPr>
                <w:rFonts w:eastAsiaTheme="minorEastAsia"/>
                <w:noProof/>
                <w:lang w:val="es-CU" w:eastAsia="es-CU"/>
              </w:rPr>
              <w:tab/>
            </w:r>
            <w:r w:rsidR="00095F18" w:rsidRPr="008A0F08">
              <w:rPr>
                <w:rStyle w:val="Hipervnculo"/>
                <w:rFonts w:ascii="Arial" w:eastAsiaTheme="majorEastAsia" w:hAnsi="Arial" w:cs="Arial"/>
                <w:noProof/>
              </w:rPr>
              <w:t>Introducción</w:t>
            </w:r>
            <w:r w:rsidR="00095F18">
              <w:rPr>
                <w:noProof/>
                <w:webHidden/>
              </w:rPr>
              <w:tab/>
            </w:r>
            <w:r w:rsidR="00095F18">
              <w:rPr>
                <w:noProof/>
                <w:webHidden/>
              </w:rPr>
              <w:fldChar w:fldCharType="begin"/>
            </w:r>
            <w:r w:rsidR="00095F18">
              <w:rPr>
                <w:noProof/>
                <w:webHidden/>
              </w:rPr>
              <w:instrText xml:space="preserve"> PAGEREF _Toc60431624 \h </w:instrText>
            </w:r>
            <w:r w:rsidR="00095F18">
              <w:rPr>
                <w:noProof/>
                <w:webHidden/>
              </w:rPr>
            </w:r>
            <w:r w:rsidR="00095F18">
              <w:rPr>
                <w:noProof/>
                <w:webHidden/>
              </w:rPr>
              <w:fldChar w:fldCharType="separate"/>
            </w:r>
            <w:r w:rsidR="00095F18">
              <w:rPr>
                <w:noProof/>
                <w:webHidden/>
              </w:rPr>
              <w:t>7</w:t>
            </w:r>
            <w:r w:rsidR="00095F18">
              <w:rPr>
                <w:noProof/>
                <w:webHidden/>
              </w:rPr>
              <w:fldChar w:fldCharType="end"/>
            </w:r>
          </w:hyperlink>
        </w:p>
        <w:p w14:paraId="37DEDF27" w14:textId="795612BC" w:rsidR="00095F18" w:rsidRDefault="002152CD">
          <w:pPr>
            <w:pStyle w:val="TDC2"/>
            <w:tabs>
              <w:tab w:val="right" w:leader="dot" w:pos="9350"/>
            </w:tabs>
            <w:rPr>
              <w:rFonts w:eastAsiaTheme="minorEastAsia"/>
              <w:noProof/>
              <w:lang w:val="es-CU" w:eastAsia="es-CU"/>
            </w:rPr>
          </w:pPr>
          <w:hyperlink w:anchor="_Toc60431625" w:history="1">
            <w:r w:rsidR="00095F18" w:rsidRPr="008A0F08">
              <w:rPr>
                <w:rStyle w:val="Hipervnculo"/>
                <w:rFonts w:ascii="Arial" w:eastAsiaTheme="majorEastAsia" w:hAnsi="Arial" w:cs="Arial"/>
                <w:noProof/>
              </w:rPr>
              <w:t>1.2 Agentes Inteligentes</w:t>
            </w:r>
            <w:r w:rsidR="00095F18">
              <w:rPr>
                <w:noProof/>
                <w:webHidden/>
              </w:rPr>
              <w:tab/>
            </w:r>
            <w:r w:rsidR="00095F18">
              <w:rPr>
                <w:noProof/>
                <w:webHidden/>
              </w:rPr>
              <w:fldChar w:fldCharType="begin"/>
            </w:r>
            <w:r w:rsidR="00095F18">
              <w:rPr>
                <w:noProof/>
                <w:webHidden/>
              </w:rPr>
              <w:instrText xml:space="preserve"> PAGEREF _Toc60431625 \h </w:instrText>
            </w:r>
            <w:r w:rsidR="00095F18">
              <w:rPr>
                <w:noProof/>
                <w:webHidden/>
              </w:rPr>
            </w:r>
            <w:r w:rsidR="00095F18">
              <w:rPr>
                <w:noProof/>
                <w:webHidden/>
              </w:rPr>
              <w:fldChar w:fldCharType="separate"/>
            </w:r>
            <w:r w:rsidR="00095F18">
              <w:rPr>
                <w:noProof/>
                <w:webHidden/>
              </w:rPr>
              <w:t>7</w:t>
            </w:r>
            <w:r w:rsidR="00095F18">
              <w:rPr>
                <w:noProof/>
                <w:webHidden/>
              </w:rPr>
              <w:fldChar w:fldCharType="end"/>
            </w:r>
          </w:hyperlink>
        </w:p>
        <w:p w14:paraId="7C23ADCF" w14:textId="7C26A830" w:rsidR="00095F18" w:rsidRDefault="002152CD">
          <w:pPr>
            <w:pStyle w:val="TDC3"/>
            <w:tabs>
              <w:tab w:val="right" w:leader="dot" w:pos="9350"/>
            </w:tabs>
            <w:rPr>
              <w:rFonts w:eastAsiaTheme="minorEastAsia"/>
              <w:noProof/>
              <w:lang w:val="es-CU" w:eastAsia="es-CU"/>
            </w:rPr>
          </w:pPr>
          <w:hyperlink w:anchor="_Toc60431626" w:history="1">
            <w:r w:rsidR="00095F18" w:rsidRPr="008A0F08">
              <w:rPr>
                <w:rStyle w:val="Hipervnculo"/>
                <w:rFonts w:ascii="Arial" w:eastAsiaTheme="majorEastAsia" w:hAnsi="Arial" w:cs="Arial"/>
                <w:noProof/>
              </w:rPr>
              <w:t>1.2.1 Sistemas multi-agente</w:t>
            </w:r>
            <w:r w:rsidR="00095F18">
              <w:rPr>
                <w:noProof/>
                <w:webHidden/>
              </w:rPr>
              <w:tab/>
            </w:r>
            <w:r w:rsidR="00095F18">
              <w:rPr>
                <w:noProof/>
                <w:webHidden/>
              </w:rPr>
              <w:fldChar w:fldCharType="begin"/>
            </w:r>
            <w:r w:rsidR="00095F18">
              <w:rPr>
                <w:noProof/>
                <w:webHidden/>
              </w:rPr>
              <w:instrText xml:space="preserve"> PAGEREF _Toc60431626 \h </w:instrText>
            </w:r>
            <w:r w:rsidR="00095F18">
              <w:rPr>
                <w:noProof/>
                <w:webHidden/>
              </w:rPr>
            </w:r>
            <w:r w:rsidR="00095F18">
              <w:rPr>
                <w:noProof/>
                <w:webHidden/>
              </w:rPr>
              <w:fldChar w:fldCharType="separate"/>
            </w:r>
            <w:r w:rsidR="00095F18">
              <w:rPr>
                <w:noProof/>
                <w:webHidden/>
              </w:rPr>
              <w:t>8</w:t>
            </w:r>
            <w:r w:rsidR="00095F18">
              <w:rPr>
                <w:noProof/>
                <w:webHidden/>
              </w:rPr>
              <w:fldChar w:fldCharType="end"/>
            </w:r>
          </w:hyperlink>
        </w:p>
        <w:p w14:paraId="7FCFEBCF" w14:textId="28174D55" w:rsidR="00095F18" w:rsidRDefault="002152CD">
          <w:pPr>
            <w:pStyle w:val="TDC2"/>
            <w:tabs>
              <w:tab w:val="right" w:leader="dot" w:pos="9350"/>
            </w:tabs>
            <w:rPr>
              <w:rFonts w:eastAsiaTheme="minorEastAsia"/>
              <w:noProof/>
              <w:lang w:val="es-CU" w:eastAsia="es-CU"/>
            </w:rPr>
          </w:pPr>
          <w:hyperlink w:anchor="_Toc60431627" w:history="1">
            <w:r w:rsidR="00095F18" w:rsidRPr="008A0F08">
              <w:rPr>
                <w:rStyle w:val="Hipervnculo"/>
                <w:rFonts w:ascii="Arial" w:eastAsiaTheme="majorEastAsia" w:hAnsi="Arial" w:cs="Arial"/>
                <w:noProof/>
              </w:rPr>
              <w:t>1.3 Modelado y</w:t>
            </w:r>
            <w:r w:rsidR="00095F18" w:rsidRPr="008A0F08">
              <w:rPr>
                <w:rStyle w:val="Hipervnculo"/>
                <w:rFonts w:ascii="Arial" w:eastAsiaTheme="majorEastAsia" w:hAnsi="Arial" w:cs="Arial"/>
                <w:b/>
                <w:noProof/>
              </w:rPr>
              <w:t xml:space="preserve"> </w:t>
            </w:r>
            <w:r w:rsidR="00095F18" w:rsidRPr="008A0F08">
              <w:rPr>
                <w:rStyle w:val="Hipervnculo"/>
                <w:rFonts w:ascii="Arial" w:eastAsiaTheme="majorEastAsia" w:hAnsi="Arial" w:cs="Arial"/>
                <w:noProof/>
              </w:rPr>
              <w:t>simulación</w:t>
            </w:r>
            <w:r w:rsidR="00095F18">
              <w:rPr>
                <w:noProof/>
                <w:webHidden/>
              </w:rPr>
              <w:tab/>
            </w:r>
            <w:r w:rsidR="00095F18">
              <w:rPr>
                <w:noProof/>
                <w:webHidden/>
              </w:rPr>
              <w:fldChar w:fldCharType="begin"/>
            </w:r>
            <w:r w:rsidR="00095F18">
              <w:rPr>
                <w:noProof/>
                <w:webHidden/>
              </w:rPr>
              <w:instrText xml:space="preserve"> PAGEREF _Toc60431627 \h </w:instrText>
            </w:r>
            <w:r w:rsidR="00095F18">
              <w:rPr>
                <w:noProof/>
                <w:webHidden/>
              </w:rPr>
            </w:r>
            <w:r w:rsidR="00095F18">
              <w:rPr>
                <w:noProof/>
                <w:webHidden/>
              </w:rPr>
              <w:fldChar w:fldCharType="separate"/>
            </w:r>
            <w:r w:rsidR="00095F18">
              <w:rPr>
                <w:noProof/>
                <w:webHidden/>
              </w:rPr>
              <w:t>8</w:t>
            </w:r>
            <w:r w:rsidR="00095F18">
              <w:rPr>
                <w:noProof/>
                <w:webHidden/>
              </w:rPr>
              <w:fldChar w:fldCharType="end"/>
            </w:r>
          </w:hyperlink>
        </w:p>
        <w:p w14:paraId="66967017" w14:textId="5D0E6D1E" w:rsidR="00095F18" w:rsidRDefault="002152CD">
          <w:pPr>
            <w:pStyle w:val="TDC2"/>
            <w:tabs>
              <w:tab w:val="right" w:leader="dot" w:pos="9350"/>
            </w:tabs>
            <w:rPr>
              <w:rFonts w:eastAsiaTheme="minorEastAsia"/>
              <w:noProof/>
              <w:lang w:val="es-CU" w:eastAsia="es-CU"/>
            </w:rPr>
          </w:pPr>
          <w:hyperlink w:anchor="_Toc60431628" w:history="1">
            <w:r w:rsidR="00095F18" w:rsidRPr="008A0F08">
              <w:rPr>
                <w:rStyle w:val="Hipervnculo"/>
                <w:rFonts w:ascii="Arial" w:eastAsiaTheme="majorEastAsia" w:hAnsi="Arial" w:cs="Arial"/>
                <w:noProof/>
              </w:rPr>
              <w:t>1.3.1 Simulación basada en agentes</w:t>
            </w:r>
            <w:r w:rsidR="00095F18">
              <w:rPr>
                <w:noProof/>
                <w:webHidden/>
              </w:rPr>
              <w:tab/>
            </w:r>
            <w:r w:rsidR="00095F18">
              <w:rPr>
                <w:noProof/>
                <w:webHidden/>
              </w:rPr>
              <w:fldChar w:fldCharType="begin"/>
            </w:r>
            <w:r w:rsidR="00095F18">
              <w:rPr>
                <w:noProof/>
                <w:webHidden/>
              </w:rPr>
              <w:instrText xml:space="preserve"> PAGEREF _Toc60431628 \h </w:instrText>
            </w:r>
            <w:r w:rsidR="00095F18">
              <w:rPr>
                <w:noProof/>
                <w:webHidden/>
              </w:rPr>
            </w:r>
            <w:r w:rsidR="00095F18">
              <w:rPr>
                <w:noProof/>
                <w:webHidden/>
              </w:rPr>
              <w:fldChar w:fldCharType="separate"/>
            </w:r>
            <w:r w:rsidR="00095F18">
              <w:rPr>
                <w:noProof/>
                <w:webHidden/>
              </w:rPr>
              <w:t>10</w:t>
            </w:r>
            <w:r w:rsidR="00095F18">
              <w:rPr>
                <w:noProof/>
                <w:webHidden/>
              </w:rPr>
              <w:fldChar w:fldCharType="end"/>
            </w:r>
          </w:hyperlink>
        </w:p>
        <w:p w14:paraId="345700FE" w14:textId="65428D99" w:rsidR="00095F18" w:rsidRDefault="002152CD">
          <w:pPr>
            <w:pStyle w:val="TDC2"/>
            <w:tabs>
              <w:tab w:val="right" w:leader="dot" w:pos="9350"/>
            </w:tabs>
            <w:rPr>
              <w:rFonts w:eastAsiaTheme="minorEastAsia"/>
              <w:noProof/>
              <w:lang w:val="es-CU" w:eastAsia="es-CU"/>
            </w:rPr>
          </w:pPr>
          <w:hyperlink w:anchor="_Toc60431629" w:history="1">
            <w:r w:rsidR="00095F18" w:rsidRPr="008A0F08">
              <w:rPr>
                <w:rStyle w:val="Hipervnculo"/>
                <w:rFonts w:ascii="Arial" w:eastAsiaTheme="majorEastAsia" w:hAnsi="Arial" w:cs="Arial"/>
                <w:noProof/>
              </w:rPr>
              <w:t>1.4 Problema de Máxima Cobertura</w:t>
            </w:r>
            <w:r w:rsidR="00095F18">
              <w:rPr>
                <w:noProof/>
                <w:webHidden/>
              </w:rPr>
              <w:tab/>
            </w:r>
            <w:r w:rsidR="00095F18">
              <w:rPr>
                <w:noProof/>
                <w:webHidden/>
              </w:rPr>
              <w:fldChar w:fldCharType="begin"/>
            </w:r>
            <w:r w:rsidR="00095F18">
              <w:rPr>
                <w:noProof/>
                <w:webHidden/>
              </w:rPr>
              <w:instrText xml:space="preserve"> PAGEREF _Toc60431629 \h </w:instrText>
            </w:r>
            <w:r w:rsidR="00095F18">
              <w:rPr>
                <w:noProof/>
                <w:webHidden/>
              </w:rPr>
            </w:r>
            <w:r w:rsidR="00095F18">
              <w:rPr>
                <w:noProof/>
                <w:webHidden/>
              </w:rPr>
              <w:fldChar w:fldCharType="separate"/>
            </w:r>
            <w:r w:rsidR="00095F18">
              <w:rPr>
                <w:noProof/>
                <w:webHidden/>
              </w:rPr>
              <w:t>11</w:t>
            </w:r>
            <w:r w:rsidR="00095F18">
              <w:rPr>
                <w:noProof/>
                <w:webHidden/>
              </w:rPr>
              <w:fldChar w:fldCharType="end"/>
            </w:r>
          </w:hyperlink>
        </w:p>
        <w:p w14:paraId="08CDD390" w14:textId="7CD7FC30" w:rsidR="00095F18" w:rsidRDefault="002152CD">
          <w:pPr>
            <w:pStyle w:val="TDC3"/>
            <w:tabs>
              <w:tab w:val="right" w:leader="dot" w:pos="9350"/>
            </w:tabs>
            <w:rPr>
              <w:rFonts w:eastAsiaTheme="minorEastAsia"/>
              <w:noProof/>
              <w:lang w:val="es-CU" w:eastAsia="es-CU"/>
            </w:rPr>
          </w:pPr>
          <w:hyperlink w:anchor="_Toc60431630" w:history="1">
            <w:r w:rsidR="00095F18" w:rsidRPr="008A0F08">
              <w:rPr>
                <w:rStyle w:val="Hipervnculo"/>
                <w:rFonts w:ascii="Arial" w:eastAsiaTheme="majorEastAsia" w:hAnsi="Arial" w:cs="Arial"/>
                <w:noProof/>
              </w:rPr>
              <w:t>1.4.1 Definición del MCLP</w:t>
            </w:r>
            <w:r w:rsidR="00095F18">
              <w:rPr>
                <w:noProof/>
                <w:webHidden/>
              </w:rPr>
              <w:tab/>
            </w:r>
            <w:r w:rsidR="00095F18">
              <w:rPr>
                <w:noProof/>
                <w:webHidden/>
              </w:rPr>
              <w:fldChar w:fldCharType="begin"/>
            </w:r>
            <w:r w:rsidR="00095F18">
              <w:rPr>
                <w:noProof/>
                <w:webHidden/>
              </w:rPr>
              <w:instrText xml:space="preserve"> PAGEREF _Toc60431630 \h </w:instrText>
            </w:r>
            <w:r w:rsidR="00095F18">
              <w:rPr>
                <w:noProof/>
                <w:webHidden/>
              </w:rPr>
            </w:r>
            <w:r w:rsidR="00095F18">
              <w:rPr>
                <w:noProof/>
                <w:webHidden/>
              </w:rPr>
              <w:fldChar w:fldCharType="separate"/>
            </w:r>
            <w:r w:rsidR="00095F18">
              <w:rPr>
                <w:noProof/>
                <w:webHidden/>
              </w:rPr>
              <w:t>12</w:t>
            </w:r>
            <w:r w:rsidR="00095F18">
              <w:rPr>
                <w:noProof/>
                <w:webHidden/>
              </w:rPr>
              <w:fldChar w:fldCharType="end"/>
            </w:r>
          </w:hyperlink>
        </w:p>
        <w:p w14:paraId="5B39F322" w14:textId="3507FBA1" w:rsidR="00095F18" w:rsidRDefault="002152CD">
          <w:pPr>
            <w:pStyle w:val="TDC2"/>
            <w:tabs>
              <w:tab w:val="right" w:leader="dot" w:pos="9350"/>
            </w:tabs>
            <w:rPr>
              <w:rFonts w:eastAsiaTheme="minorEastAsia"/>
              <w:noProof/>
              <w:lang w:val="es-CU" w:eastAsia="es-CU"/>
            </w:rPr>
          </w:pPr>
          <w:hyperlink w:anchor="_Toc60431631" w:history="1">
            <w:r w:rsidR="00095F18" w:rsidRPr="008A0F08">
              <w:rPr>
                <w:rStyle w:val="Hipervnculo"/>
                <w:rFonts w:ascii="Arial" w:eastAsiaTheme="majorEastAsia" w:hAnsi="Arial" w:cs="Arial"/>
                <w:noProof/>
              </w:rPr>
              <w:t>1.5 Sistema de Información Geográfica</w:t>
            </w:r>
            <w:r w:rsidR="00095F18">
              <w:rPr>
                <w:noProof/>
                <w:webHidden/>
              </w:rPr>
              <w:tab/>
            </w:r>
            <w:r w:rsidR="00095F18">
              <w:rPr>
                <w:noProof/>
                <w:webHidden/>
              </w:rPr>
              <w:fldChar w:fldCharType="begin"/>
            </w:r>
            <w:r w:rsidR="00095F18">
              <w:rPr>
                <w:noProof/>
                <w:webHidden/>
              </w:rPr>
              <w:instrText xml:space="preserve"> PAGEREF _Toc60431631 \h </w:instrText>
            </w:r>
            <w:r w:rsidR="00095F18">
              <w:rPr>
                <w:noProof/>
                <w:webHidden/>
              </w:rPr>
            </w:r>
            <w:r w:rsidR="00095F18">
              <w:rPr>
                <w:noProof/>
                <w:webHidden/>
              </w:rPr>
              <w:fldChar w:fldCharType="separate"/>
            </w:r>
            <w:r w:rsidR="00095F18">
              <w:rPr>
                <w:noProof/>
                <w:webHidden/>
              </w:rPr>
              <w:t>14</w:t>
            </w:r>
            <w:r w:rsidR="00095F18">
              <w:rPr>
                <w:noProof/>
                <w:webHidden/>
              </w:rPr>
              <w:fldChar w:fldCharType="end"/>
            </w:r>
          </w:hyperlink>
        </w:p>
        <w:p w14:paraId="5931458D" w14:textId="7C82ED1C" w:rsidR="00095F18" w:rsidRDefault="002152CD">
          <w:pPr>
            <w:pStyle w:val="TDC2"/>
            <w:tabs>
              <w:tab w:val="right" w:leader="dot" w:pos="9350"/>
            </w:tabs>
            <w:rPr>
              <w:rFonts w:eastAsiaTheme="minorEastAsia"/>
              <w:noProof/>
              <w:lang w:val="es-CU" w:eastAsia="es-CU"/>
            </w:rPr>
          </w:pPr>
          <w:hyperlink w:anchor="_Toc60431632" w:history="1">
            <w:r w:rsidR="00095F18" w:rsidRPr="008A0F08">
              <w:rPr>
                <w:rStyle w:val="Hipervnculo"/>
                <w:rFonts w:ascii="Arial" w:eastAsia="Times New Roman" w:hAnsi="Arial" w:cs="Arial"/>
                <w:noProof/>
              </w:rPr>
              <w:t>1.6 Patrullaje Policial</w:t>
            </w:r>
            <w:r w:rsidR="00095F18">
              <w:rPr>
                <w:noProof/>
                <w:webHidden/>
              </w:rPr>
              <w:tab/>
            </w:r>
            <w:r w:rsidR="00095F18">
              <w:rPr>
                <w:noProof/>
                <w:webHidden/>
              </w:rPr>
              <w:fldChar w:fldCharType="begin"/>
            </w:r>
            <w:r w:rsidR="00095F18">
              <w:rPr>
                <w:noProof/>
                <w:webHidden/>
              </w:rPr>
              <w:instrText xml:space="preserve"> PAGEREF _Toc60431632 \h </w:instrText>
            </w:r>
            <w:r w:rsidR="00095F18">
              <w:rPr>
                <w:noProof/>
                <w:webHidden/>
              </w:rPr>
            </w:r>
            <w:r w:rsidR="00095F18">
              <w:rPr>
                <w:noProof/>
                <w:webHidden/>
              </w:rPr>
              <w:fldChar w:fldCharType="separate"/>
            </w:r>
            <w:r w:rsidR="00095F18">
              <w:rPr>
                <w:noProof/>
                <w:webHidden/>
              </w:rPr>
              <w:t>15</w:t>
            </w:r>
            <w:r w:rsidR="00095F18">
              <w:rPr>
                <w:noProof/>
                <w:webHidden/>
              </w:rPr>
              <w:fldChar w:fldCharType="end"/>
            </w:r>
          </w:hyperlink>
        </w:p>
        <w:p w14:paraId="52462922" w14:textId="360B9D99" w:rsidR="00095F18" w:rsidRDefault="002152CD">
          <w:pPr>
            <w:pStyle w:val="TDC2"/>
            <w:tabs>
              <w:tab w:val="right" w:leader="dot" w:pos="9350"/>
            </w:tabs>
            <w:rPr>
              <w:rFonts w:eastAsiaTheme="minorEastAsia"/>
              <w:noProof/>
              <w:lang w:val="es-CU" w:eastAsia="es-CU"/>
            </w:rPr>
          </w:pPr>
          <w:hyperlink w:anchor="_Toc60431633" w:history="1">
            <w:r w:rsidR="00095F18" w:rsidRPr="008A0F08">
              <w:rPr>
                <w:rStyle w:val="Hipervnculo"/>
                <w:rFonts w:ascii="Arial" w:eastAsia="Times New Roman" w:hAnsi="Arial" w:cs="Arial"/>
                <w:noProof/>
              </w:rPr>
              <w:t>1.7 Plataformas de agentes</w:t>
            </w:r>
            <w:r w:rsidR="00095F18">
              <w:rPr>
                <w:noProof/>
                <w:webHidden/>
              </w:rPr>
              <w:tab/>
            </w:r>
            <w:r w:rsidR="00095F18">
              <w:rPr>
                <w:noProof/>
                <w:webHidden/>
              </w:rPr>
              <w:fldChar w:fldCharType="begin"/>
            </w:r>
            <w:r w:rsidR="00095F18">
              <w:rPr>
                <w:noProof/>
                <w:webHidden/>
              </w:rPr>
              <w:instrText xml:space="preserve"> PAGEREF _Toc60431633 \h </w:instrText>
            </w:r>
            <w:r w:rsidR="00095F18">
              <w:rPr>
                <w:noProof/>
                <w:webHidden/>
              </w:rPr>
            </w:r>
            <w:r w:rsidR="00095F18">
              <w:rPr>
                <w:noProof/>
                <w:webHidden/>
              </w:rPr>
              <w:fldChar w:fldCharType="separate"/>
            </w:r>
            <w:r w:rsidR="00095F18">
              <w:rPr>
                <w:noProof/>
                <w:webHidden/>
              </w:rPr>
              <w:t>17</w:t>
            </w:r>
            <w:r w:rsidR="00095F18">
              <w:rPr>
                <w:noProof/>
                <w:webHidden/>
              </w:rPr>
              <w:fldChar w:fldCharType="end"/>
            </w:r>
          </w:hyperlink>
        </w:p>
        <w:p w14:paraId="68A4E14E" w14:textId="2AB6BF6C" w:rsidR="00095F18" w:rsidRDefault="002152CD">
          <w:pPr>
            <w:pStyle w:val="TDC3"/>
            <w:tabs>
              <w:tab w:val="right" w:leader="dot" w:pos="9350"/>
            </w:tabs>
            <w:rPr>
              <w:rFonts w:eastAsiaTheme="minorEastAsia"/>
              <w:noProof/>
              <w:lang w:val="es-CU" w:eastAsia="es-CU"/>
            </w:rPr>
          </w:pPr>
          <w:hyperlink w:anchor="_Toc60431634" w:history="1">
            <w:r w:rsidR="00095F18" w:rsidRPr="008A0F08">
              <w:rPr>
                <w:rStyle w:val="Hipervnculo"/>
                <w:rFonts w:ascii="Arial" w:eastAsia="Times New Roman" w:hAnsi="Arial" w:cs="Arial"/>
                <w:noProof/>
              </w:rPr>
              <w:t>MASON</w:t>
            </w:r>
            <w:r w:rsidR="00095F18">
              <w:rPr>
                <w:noProof/>
                <w:webHidden/>
              </w:rPr>
              <w:tab/>
            </w:r>
            <w:r w:rsidR="00095F18">
              <w:rPr>
                <w:noProof/>
                <w:webHidden/>
              </w:rPr>
              <w:fldChar w:fldCharType="begin"/>
            </w:r>
            <w:r w:rsidR="00095F18">
              <w:rPr>
                <w:noProof/>
                <w:webHidden/>
              </w:rPr>
              <w:instrText xml:space="preserve"> PAGEREF _Toc60431634 \h </w:instrText>
            </w:r>
            <w:r w:rsidR="00095F18">
              <w:rPr>
                <w:noProof/>
                <w:webHidden/>
              </w:rPr>
            </w:r>
            <w:r w:rsidR="00095F18">
              <w:rPr>
                <w:noProof/>
                <w:webHidden/>
              </w:rPr>
              <w:fldChar w:fldCharType="separate"/>
            </w:r>
            <w:r w:rsidR="00095F18">
              <w:rPr>
                <w:noProof/>
                <w:webHidden/>
              </w:rPr>
              <w:t>17</w:t>
            </w:r>
            <w:r w:rsidR="00095F18">
              <w:rPr>
                <w:noProof/>
                <w:webHidden/>
              </w:rPr>
              <w:fldChar w:fldCharType="end"/>
            </w:r>
          </w:hyperlink>
        </w:p>
        <w:p w14:paraId="18645304" w14:textId="64BEE1B0" w:rsidR="00095F18" w:rsidRDefault="002152CD">
          <w:pPr>
            <w:pStyle w:val="TDC3"/>
            <w:tabs>
              <w:tab w:val="right" w:leader="dot" w:pos="9350"/>
            </w:tabs>
            <w:rPr>
              <w:rFonts w:eastAsiaTheme="minorEastAsia"/>
              <w:noProof/>
              <w:lang w:val="es-CU" w:eastAsia="es-CU"/>
            </w:rPr>
          </w:pPr>
          <w:hyperlink w:anchor="_Toc60431635" w:history="1">
            <w:r w:rsidR="00095F18" w:rsidRPr="008A0F08">
              <w:rPr>
                <w:rStyle w:val="Hipervnculo"/>
                <w:rFonts w:ascii="Arial" w:eastAsia="Times New Roman" w:hAnsi="Arial" w:cs="Arial"/>
                <w:noProof/>
              </w:rPr>
              <w:t>JADE</w:t>
            </w:r>
            <w:r w:rsidR="00095F18">
              <w:rPr>
                <w:noProof/>
                <w:webHidden/>
              </w:rPr>
              <w:tab/>
            </w:r>
            <w:r w:rsidR="00095F18">
              <w:rPr>
                <w:noProof/>
                <w:webHidden/>
              </w:rPr>
              <w:fldChar w:fldCharType="begin"/>
            </w:r>
            <w:r w:rsidR="00095F18">
              <w:rPr>
                <w:noProof/>
                <w:webHidden/>
              </w:rPr>
              <w:instrText xml:space="preserve"> PAGEREF _Toc60431635 \h </w:instrText>
            </w:r>
            <w:r w:rsidR="00095F18">
              <w:rPr>
                <w:noProof/>
                <w:webHidden/>
              </w:rPr>
            </w:r>
            <w:r w:rsidR="00095F18">
              <w:rPr>
                <w:noProof/>
                <w:webHidden/>
              </w:rPr>
              <w:fldChar w:fldCharType="separate"/>
            </w:r>
            <w:r w:rsidR="00095F18">
              <w:rPr>
                <w:noProof/>
                <w:webHidden/>
              </w:rPr>
              <w:t>18</w:t>
            </w:r>
            <w:r w:rsidR="00095F18">
              <w:rPr>
                <w:noProof/>
                <w:webHidden/>
              </w:rPr>
              <w:fldChar w:fldCharType="end"/>
            </w:r>
          </w:hyperlink>
        </w:p>
        <w:p w14:paraId="5BD18696" w14:textId="45517BEC" w:rsidR="00095F18" w:rsidRDefault="002152CD">
          <w:pPr>
            <w:pStyle w:val="TDC3"/>
            <w:tabs>
              <w:tab w:val="right" w:leader="dot" w:pos="9350"/>
            </w:tabs>
            <w:rPr>
              <w:rFonts w:eastAsiaTheme="minorEastAsia"/>
              <w:noProof/>
              <w:lang w:val="es-CU" w:eastAsia="es-CU"/>
            </w:rPr>
          </w:pPr>
          <w:hyperlink w:anchor="_Toc60431636" w:history="1">
            <w:r w:rsidR="00095F18" w:rsidRPr="008A0F08">
              <w:rPr>
                <w:rStyle w:val="Hipervnculo"/>
                <w:rFonts w:ascii="Arial" w:eastAsia="Times New Roman" w:hAnsi="Arial" w:cs="Arial"/>
                <w:noProof/>
              </w:rPr>
              <w:t>JADEX</w:t>
            </w:r>
            <w:r w:rsidR="00095F18">
              <w:rPr>
                <w:noProof/>
                <w:webHidden/>
              </w:rPr>
              <w:tab/>
            </w:r>
            <w:r w:rsidR="00095F18">
              <w:rPr>
                <w:noProof/>
                <w:webHidden/>
              </w:rPr>
              <w:fldChar w:fldCharType="begin"/>
            </w:r>
            <w:r w:rsidR="00095F18">
              <w:rPr>
                <w:noProof/>
                <w:webHidden/>
              </w:rPr>
              <w:instrText xml:space="preserve"> PAGEREF _Toc60431636 \h </w:instrText>
            </w:r>
            <w:r w:rsidR="00095F18">
              <w:rPr>
                <w:noProof/>
                <w:webHidden/>
              </w:rPr>
            </w:r>
            <w:r w:rsidR="00095F18">
              <w:rPr>
                <w:noProof/>
                <w:webHidden/>
              </w:rPr>
              <w:fldChar w:fldCharType="separate"/>
            </w:r>
            <w:r w:rsidR="00095F18">
              <w:rPr>
                <w:noProof/>
                <w:webHidden/>
              </w:rPr>
              <w:t>20</w:t>
            </w:r>
            <w:r w:rsidR="00095F18">
              <w:rPr>
                <w:noProof/>
                <w:webHidden/>
              </w:rPr>
              <w:fldChar w:fldCharType="end"/>
            </w:r>
          </w:hyperlink>
        </w:p>
        <w:p w14:paraId="102502EF" w14:textId="04464392" w:rsidR="00095F18" w:rsidRDefault="002152CD">
          <w:pPr>
            <w:pStyle w:val="TDC3"/>
            <w:tabs>
              <w:tab w:val="right" w:leader="dot" w:pos="9350"/>
            </w:tabs>
            <w:rPr>
              <w:rFonts w:eastAsiaTheme="minorEastAsia"/>
              <w:noProof/>
              <w:lang w:val="es-CU" w:eastAsia="es-CU"/>
            </w:rPr>
          </w:pPr>
          <w:hyperlink w:anchor="_Toc60431637" w:history="1">
            <w:r w:rsidR="00095F18" w:rsidRPr="008A0F08">
              <w:rPr>
                <w:rStyle w:val="Hipervnculo"/>
                <w:rFonts w:ascii="Arial" w:eastAsia="Times New Roman" w:hAnsi="Arial" w:cs="Arial"/>
                <w:noProof/>
              </w:rPr>
              <w:t>NetLogo</w:t>
            </w:r>
            <w:r w:rsidR="00095F18">
              <w:rPr>
                <w:noProof/>
                <w:webHidden/>
              </w:rPr>
              <w:tab/>
            </w:r>
            <w:r w:rsidR="00095F18">
              <w:rPr>
                <w:noProof/>
                <w:webHidden/>
              </w:rPr>
              <w:fldChar w:fldCharType="begin"/>
            </w:r>
            <w:r w:rsidR="00095F18">
              <w:rPr>
                <w:noProof/>
                <w:webHidden/>
              </w:rPr>
              <w:instrText xml:space="preserve"> PAGEREF _Toc60431637 \h </w:instrText>
            </w:r>
            <w:r w:rsidR="00095F18">
              <w:rPr>
                <w:noProof/>
                <w:webHidden/>
              </w:rPr>
            </w:r>
            <w:r w:rsidR="00095F18">
              <w:rPr>
                <w:noProof/>
                <w:webHidden/>
              </w:rPr>
              <w:fldChar w:fldCharType="separate"/>
            </w:r>
            <w:r w:rsidR="00095F18">
              <w:rPr>
                <w:noProof/>
                <w:webHidden/>
              </w:rPr>
              <w:t>21</w:t>
            </w:r>
            <w:r w:rsidR="00095F18">
              <w:rPr>
                <w:noProof/>
                <w:webHidden/>
              </w:rPr>
              <w:fldChar w:fldCharType="end"/>
            </w:r>
          </w:hyperlink>
        </w:p>
        <w:p w14:paraId="76EE4783" w14:textId="509C68AC" w:rsidR="00095F18" w:rsidRDefault="002152CD">
          <w:pPr>
            <w:pStyle w:val="TDC3"/>
            <w:tabs>
              <w:tab w:val="right" w:leader="dot" w:pos="9350"/>
            </w:tabs>
            <w:rPr>
              <w:rFonts w:eastAsiaTheme="minorEastAsia"/>
              <w:noProof/>
              <w:lang w:val="es-CU" w:eastAsia="es-CU"/>
            </w:rPr>
          </w:pPr>
          <w:hyperlink w:anchor="_Toc60431638" w:history="1">
            <w:r w:rsidR="00095F18" w:rsidRPr="008A0F08">
              <w:rPr>
                <w:rStyle w:val="Hipervnculo"/>
                <w:rFonts w:ascii="Arial" w:eastAsia="Times New Roman" w:hAnsi="Arial" w:cs="Arial"/>
                <w:noProof/>
              </w:rPr>
              <w:t>RePast</w:t>
            </w:r>
            <w:r w:rsidR="00095F18">
              <w:rPr>
                <w:noProof/>
                <w:webHidden/>
              </w:rPr>
              <w:tab/>
            </w:r>
            <w:r w:rsidR="00095F18">
              <w:rPr>
                <w:noProof/>
                <w:webHidden/>
              </w:rPr>
              <w:fldChar w:fldCharType="begin"/>
            </w:r>
            <w:r w:rsidR="00095F18">
              <w:rPr>
                <w:noProof/>
                <w:webHidden/>
              </w:rPr>
              <w:instrText xml:space="preserve"> PAGEREF _Toc60431638 \h </w:instrText>
            </w:r>
            <w:r w:rsidR="00095F18">
              <w:rPr>
                <w:noProof/>
                <w:webHidden/>
              </w:rPr>
            </w:r>
            <w:r w:rsidR="00095F18">
              <w:rPr>
                <w:noProof/>
                <w:webHidden/>
              </w:rPr>
              <w:fldChar w:fldCharType="separate"/>
            </w:r>
            <w:r w:rsidR="00095F18">
              <w:rPr>
                <w:noProof/>
                <w:webHidden/>
              </w:rPr>
              <w:t>23</w:t>
            </w:r>
            <w:r w:rsidR="00095F18">
              <w:rPr>
                <w:noProof/>
                <w:webHidden/>
              </w:rPr>
              <w:fldChar w:fldCharType="end"/>
            </w:r>
          </w:hyperlink>
        </w:p>
        <w:p w14:paraId="2E3A71BD" w14:textId="748B96EA" w:rsidR="00095F18" w:rsidRDefault="002152CD">
          <w:pPr>
            <w:pStyle w:val="TDC3"/>
            <w:tabs>
              <w:tab w:val="right" w:leader="dot" w:pos="9350"/>
            </w:tabs>
            <w:rPr>
              <w:rFonts w:eastAsiaTheme="minorEastAsia"/>
              <w:noProof/>
              <w:lang w:val="es-CU" w:eastAsia="es-CU"/>
            </w:rPr>
          </w:pPr>
          <w:hyperlink w:anchor="_Toc60431639" w:history="1">
            <w:r w:rsidR="00095F18" w:rsidRPr="008A0F08">
              <w:rPr>
                <w:rStyle w:val="Hipervnculo"/>
                <w:rFonts w:ascii="Arial" w:eastAsia="Times New Roman" w:hAnsi="Arial" w:cs="Arial"/>
                <w:noProof/>
              </w:rPr>
              <w:t>GAMA</w:t>
            </w:r>
            <w:r w:rsidR="00095F18">
              <w:rPr>
                <w:noProof/>
                <w:webHidden/>
              </w:rPr>
              <w:tab/>
            </w:r>
            <w:r w:rsidR="00095F18">
              <w:rPr>
                <w:noProof/>
                <w:webHidden/>
              </w:rPr>
              <w:fldChar w:fldCharType="begin"/>
            </w:r>
            <w:r w:rsidR="00095F18">
              <w:rPr>
                <w:noProof/>
                <w:webHidden/>
              </w:rPr>
              <w:instrText xml:space="preserve"> PAGEREF _Toc60431639 \h </w:instrText>
            </w:r>
            <w:r w:rsidR="00095F18">
              <w:rPr>
                <w:noProof/>
                <w:webHidden/>
              </w:rPr>
            </w:r>
            <w:r w:rsidR="00095F18">
              <w:rPr>
                <w:noProof/>
                <w:webHidden/>
              </w:rPr>
              <w:fldChar w:fldCharType="separate"/>
            </w:r>
            <w:r w:rsidR="00095F18">
              <w:rPr>
                <w:noProof/>
                <w:webHidden/>
              </w:rPr>
              <w:t>23</w:t>
            </w:r>
            <w:r w:rsidR="00095F18">
              <w:rPr>
                <w:noProof/>
                <w:webHidden/>
              </w:rPr>
              <w:fldChar w:fldCharType="end"/>
            </w:r>
          </w:hyperlink>
        </w:p>
        <w:p w14:paraId="132A30F6" w14:textId="34851225" w:rsidR="00095F18" w:rsidRDefault="002152CD">
          <w:pPr>
            <w:pStyle w:val="TDC3"/>
            <w:tabs>
              <w:tab w:val="right" w:leader="dot" w:pos="9350"/>
            </w:tabs>
            <w:rPr>
              <w:rFonts w:eastAsiaTheme="minorEastAsia"/>
              <w:noProof/>
              <w:lang w:val="es-CU" w:eastAsia="es-CU"/>
            </w:rPr>
          </w:pPr>
          <w:hyperlink w:anchor="_Toc60431640" w:history="1">
            <w:r w:rsidR="00095F18" w:rsidRPr="008A0F08">
              <w:rPr>
                <w:rStyle w:val="Hipervnculo"/>
                <w:rFonts w:ascii="Arial" w:eastAsia="Times New Roman" w:hAnsi="Arial" w:cs="Arial"/>
                <w:noProof/>
              </w:rPr>
              <w:t>1.8 Comparación entre plataformas</w:t>
            </w:r>
            <w:r w:rsidR="00095F18">
              <w:rPr>
                <w:noProof/>
                <w:webHidden/>
              </w:rPr>
              <w:tab/>
            </w:r>
            <w:r w:rsidR="00095F18">
              <w:rPr>
                <w:noProof/>
                <w:webHidden/>
              </w:rPr>
              <w:fldChar w:fldCharType="begin"/>
            </w:r>
            <w:r w:rsidR="00095F18">
              <w:rPr>
                <w:noProof/>
                <w:webHidden/>
              </w:rPr>
              <w:instrText xml:space="preserve"> PAGEREF _Toc60431640 \h </w:instrText>
            </w:r>
            <w:r w:rsidR="00095F18">
              <w:rPr>
                <w:noProof/>
                <w:webHidden/>
              </w:rPr>
            </w:r>
            <w:r w:rsidR="00095F18">
              <w:rPr>
                <w:noProof/>
                <w:webHidden/>
              </w:rPr>
              <w:fldChar w:fldCharType="separate"/>
            </w:r>
            <w:r w:rsidR="00095F18">
              <w:rPr>
                <w:noProof/>
                <w:webHidden/>
              </w:rPr>
              <w:t>25</w:t>
            </w:r>
            <w:r w:rsidR="00095F18">
              <w:rPr>
                <w:noProof/>
                <w:webHidden/>
              </w:rPr>
              <w:fldChar w:fldCharType="end"/>
            </w:r>
          </w:hyperlink>
        </w:p>
        <w:p w14:paraId="54A503EA" w14:textId="5334988F" w:rsidR="00095F18" w:rsidRDefault="002152CD">
          <w:pPr>
            <w:pStyle w:val="TDC2"/>
            <w:tabs>
              <w:tab w:val="right" w:leader="dot" w:pos="9350"/>
            </w:tabs>
            <w:rPr>
              <w:rFonts w:eastAsiaTheme="minorEastAsia"/>
              <w:noProof/>
              <w:lang w:val="es-CU" w:eastAsia="es-CU"/>
            </w:rPr>
          </w:pPr>
          <w:hyperlink w:anchor="_Toc60431641" w:history="1">
            <w:r w:rsidR="00095F18" w:rsidRPr="008A0F08">
              <w:rPr>
                <w:rStyle w:val="Hipervnculo"/>
                <w:rFonts w:ascii="Arial" w:eastAsia="Times New Roman" w:hAnsi="Arial" w:cs="Arial"/>
                <w:bCs/>
                <w:noProof/>
              </w:rPr>
              <w:t>1.9 Arquitectura de MASON</w:t>
            </w:r>
            <w:r w:rsidR="00095F18">
              <w:rPr>
                <w:noProof/>
                <w:webHidden/>
              </w:rPr>
              <w:tab/>
            </w:r>
            <w:r w:rsidR="00095F18">
              <w:rPr>
                <w:noProof/>
                <w:webHidden/>
              </w:rPr>
              <w:fldChar w:fldCharType="begin"/>
            </w:r>
            <w:r w:rsidR="00095F18">
              <w:rPr>
                <w:noProof/>
                <w:webHidden/>
              </w:rPr>
              <w:instrText xml:space="preserve"> PAGEREF _Toc60431641 \h </w:instrText>
            </w:r>
            <w:r w:rsidR="00095F18">
              <w:rPr>
                <w:noProof/>
                <w:webHidden/>
              </w:rPr>
            </w:r>
            <w:r w:rsidR="00095F18">
              <w:rPr>
                <w:noProof/>
                <w:webHidden/>
              </w:rPr>
              <w:fldChar w:fldCharType="separate"/>
            </w:r>
            <w:r w:rsidR="00095F18">
              <w:rPr>
                <w:noProof/>
                <w:webHidden/>
              </w:rPr>
              <w:t>25</w:t>
            </w:r>
            <w:r w:rsidR="00095F18">
              <w:rPr>
                <w:noProof/>
                <w:webHidden/>
              </w:rPr>
              <w:fldChar w:fldCharType="end"/>
            </w:r>
          </w:hyperlink>
        </w:p>
        <w:p w14:paraId="59940AD6" w14:textId="3B308726" w:rsidR="00095F18" w:rsidRDefault="002152CD">
          <w:pPr>
            <w:pStyle w:val="TDC3"/>
            <w:tabs>
              <w:tab w:val="right" w:leader="dot" w:pos="9350"/>
            </w:tabs>
            <w:rPr>
              <w:rFonts w:eastAsiaTheme="minorEastAsia"/>
              <w:noProof/>
              <w:lang w:val="es-CU" w:eastAsia="es-CU"/>
            </w:rPr>
          </w:pPr>
          <w:hyperlink w:anchor="_Toc60431642" w:history="1">
            <w:r w:rsidR="00095F18" w:rsidRPr="008A0F08">
              <w:rPr>
                <w:rStyle w:val="Hipervnculo"/>
                <w:rFonts w:ascii="Arial" w:eastAsia="Times New Roman" w:hAnsi="Arial" w:cs="Arial"/>
                <w:noProof/>
              </w:rPr>
              <w:t>1.9.1 Estilos y patrones arquitectónicos</w:t>
            </w:r>
            <w:r w:rsidR="00095F18">
              <w:rPr>
                <w:noProof/>
                <w:webHidden/>
              </w:rPr>
              <w:tab/>
            </w:r>
            <w:r w:rsidR="00095F18">
              <w:rPr>
                <w:noProof/>
                <w:webHidden/>
              </w:rPr>
              <w:fldChar w:fldCharType="begin"/>
            </w:r>
            <w:r w:rsidR="00095F18">
              <w:rPr>
                <w:noProof/>
                <w:webHidden/>
              </w:rPr>
              <w:instrText xml:space="preserve"> PAGEREF _Toc60431642 \h </w:instrText>
            </w:r>
            <w:r w:rsidR="00095F18">
              <w:rPr>
                <w:noProof/>
                <w:webHidden/>
              </w:rPr>
            </w:r>
            <w:r w:rsidR="00095F18">
              <w:rPr>
                <w:noProof/>
                <w:webHidden/>
              </w:rPr>
              <w:fldChar w:fldCharType="separate"/>
            </w:r>
            <w:r w:rsidR="00095F18">
              <w:rPr>
                <w:noProof/>
                <w:webHidden/>
              </w:rPr>
              <w:t>25</w:t>
            </w:r>
            <w:r w:rsidR="00095F18">
              <w:rPr>
                <w:noProof/>
                <w:webHidden/>
              </w:rPr>
              <w:fldChar w:fldCharType="end"/>
            </w:r>
          </w:hyperlink>
        </w:p>
        <w:p w14:paraId="1F70A3FD" w14:textId="1664A571" w:rsidR="00095F18" w:rsidRDefault="002152CD">
          <w:pPr>
            <w:pStyle w:val="TDC3"/>
            <w:tabs>
              <w:tab w:val="right" w:leader="dot" w:pos="9350"/>
            </w:tabs>
            <w:rPr>
              <w:rFonts w:eastAsiaTheme="minorEastAsia"/>
              <w:noProof/>
              <w:lang w:val="es-CU" w:eastAsia="es-CU"/>
            </w:rPr>
          </w:pPr>
          <w:hyperlink w:anchor="_Toc60431643" w:history="1">
            <w:r w:rsidR="00095F18" w:rsidRPr="008A0F08">
              <w:rPr>
                <w:rStyle w:val="Hipervnculo"/>
                <w:rFonts w:ascii="Arial" w:eastAsia="Times New Roman" w:hAnsi="Arial" w:cs="Arial"/>
                <w:noProof/>
              </w:rPr>
              <w:t>1.9.2 Vista general de la arquitectura</w:t>
            </w:r>
            <w:r w:rsidR="00095F18">
              <w:rPr>
                <w:noProof/>
                <w:webHidden/>
              </w:rPr>
              <w:tab/>
            </w:r>
            <w:r w:rsidR="00095F18">
              <w:rPr>
                <w:noProof/>
                <w:webHidden/>
              </w:rPr>
              <w:fldChar w:fldCharType="begin"/>
            </w:r>
            <w:r w:rsidR="00095F18">
              <w:rPr>
                <w:noProof/>
                <w:webHidden/>
              </w:rPr>
              <w:instrText xml:space="preserve"> PAGEREF _Toc60431643 \h </w:instrText>
            </w:r>
            <w:r w:rsidR="00095F18">
              <w:rPr>
                <w:noProof/>
                <w:webHidden/>
              </w:rPr>
            </w:r>
            <w:r w:rsidR="00095F18">
              <w:rPr>
                <w:noProof/>
                <w:webHidden/>
              </w:rPr>
              <w:fldChar w:fldCharType="separate"/>
            </w:r>
            <w:r w:rsidR="00095F18">
              <w:rPr>
                <w:noProof/>
                <w:webHidden/>
              </w:rPr>
              <w:t>26</w:t>
            </w:r>
            <w:r w:rsidR="00095F18">
              <w:rPr>
                <w:noProof/>
                <w:webHidden/>
              </w:rPr>
              <w:fldChar w:fldCharType="end"/>
            </w:r>
          </w:hyperlink>
        </w:p>
        <w:p w14:paraId="3F4FD822" w14:textId="673CED81" w:rsidR="00095F18" w:rsidRDefault="002152CD">
          <w:pPr>
            <w:pStyle w:val="TDC3"/>
            <w:tabs>
              <w:tab w:val="right" w:leader="dot" w:pos="9350"/>
            </w:tabs>
            <w:rPr>
              <w:rFonts w:eastAsiaTheme="minorEastAsia"/>
              <w:noProof/>
              <w:lang w:val="es-CU" w:eastAsia="es-CU"/>
            </w:rPr>
          </w:pPr>
          <w:hyperlink w:anchor="_Toc60431644" w:history="1">
            <w:r w:rsidR="00095F18" w:rsidRPr="008A0F08">
              <w:rPr>
                <w:rStyle w:val="Hipervnculo"/>
                <w:rFonts w:ascii="Arial" w:eastAsia="Times New Roman" w:hAnsi="Arial" w:cs="Arial"/>
                <w:noProof/>
              </w:rPr>
              <w:t>1.9.3 Vista detallada de la arquitectura</w:t>
            </w:r>
            <w:r w:rsidR="00095F18">
              <w:rPr>
                <w:noProof/>
                <w:webHidden/>
              </w:rPr>
              <w:tab/>
            </w:r>
            <w:r w:rsidR="00095F18">
              <w:rPr>
                <w:noProof/>
                <w:webHidden/>
              </w:rPr>
              <w:fldChar w:fldCharType="begin"/>
            </w:r>
            <w:r w:rsidR="00095F18">
              <w:rPr>
                <w:noProof/>
                <w:webHidden/>
              </w:rPr>
              <w:instrText xml:space="preserve"> PAGEREF _Toc60431644 \h </w:instrText>
            </w:r>
            <w:r w:rsidR="00095F18">
              <w:rPr>
                <w:noProof/>
                <w:webHidden/>
              </w:rPr>
            </w:r>
            <w:r w:rsidR="00095F18">
              <w:rPr>
                <w:noProof/>
                <w:webHidden/>
              </w:rPr>
              <w:fldChar w:fldCharType="separate"/>
            </w:r>
            <w:r w:rsidR="00095F18">
              <w:rPr>
                <w:noProof/>
                <w:webHidden/>
              </w:rPr>
              <w:t>27</w:t>
            </w:r>
            <w:r w:rsidR="00095F18">
              <w:rPr>
                <w:noProof/>
                <w:webHidden/>
              </w:rPr>
              <w:fldChar w:fldCharType="end"/>
            </w:r>
          </w:hyperlink>
        </w:p>
        <w:p w14:paraId="7523652B" w14:textId="3E0ABECB" w:rsidR="00095F18" w:rsidRDefault="002152CD">
          <w:pPr>
            <w:pStyle w:val="TDC2"/>
            <w:tabs>
              <w:tab w:val="right" w:leader="dot" w:pos="9350"/>
            </w:tabs>
            <w:rPr>
              <w:rFonts w:eastAsiaTheme="minorEastAsia"/>
              <w:noProof/>
              <w:lang w:val="es-CU" w:eastAsia="es-CU"/>
            </w:rPr>
          </w:pPr>
          <w:hyperlink w:anchor="_Toc60431645" w:history="1">
            <w:r w:rsidR="00095F18" w:rsidRPr="008A0F08">
              <w:rPr>
                <w:rStyle w:val="Hipervnculo"/>
                <w:rFonts w:ascii="Arial" w:eastAsia="Calibri" w:hAnsi="Arial" w:cs="Arial"/>
                <w:noProof/>
              </w:rPr>
              <w:t>1.10 Conclusiones parciales</w:t>
            </w:r>
            <w:r w:rsidR="00095F18">
              <w:rPr>
                <w:noProof/>
                <w:webHidden/>
              </w:rPr>
              <w:tab/>
            </w:r>
            <w:r w:rsidR="00095F18">
              <w:rPr>
                <w:noProof/>
                <w:webHidden/>
              </w:rPr>
              <w:fldChar w:fldCharType="begin"/>
            </w:r>
            <w:r w:rsidR="00095F18">
              <w:rPr>
                <w:noProof/>
                <w:webHidden/>
              </w:rPr>
              <w:instrText xml:space="preserve"> PAGEREF _Toc60431645 \h </w:instrText>
            </w:r>
            <w:r w:rsidR="00095F18">
              <w:rPr>
                <w:noProof/>
                <w:webHidden/>
              </w:rPr>
            </w:r>
            <w:r w:rsidR="00095F18">
              <w:rPr>
                <w:noProof/>
                <w:webHidden/>
              </w:rPr>
              <w:fldChar w:fldCharType="separate"/>
            </w:r>
            <w:r w:rsidR="00095F18">
              <w:rPr>
                <w:noProof/>
                <w:webHidden/>
              </w:rPr>
              <w:t>31</w:t>
            </w:r>
            <w:r w:rsidR="00095F18">
              <w:rPr>
                <w:noProof/>
                <w:webHidden/>
              </w:rPr>
              <w:fldChar w:fldCharType="end"/>
            </w:r>
          </w:hyperlink>
        </w:p>
        <w:p w14:paraId="69ED1423" w14:textId="71C42417" w:rsidR="00095F18" w:rsidRDefault="002152CD">
          <w:pPr>
            <w:pStyle w:val="TDC1"/>
            <w:rPr>
              <w:rFonts w:eastAsiaTheme="minorEastAsia"/>
              <w:noProof/>
              <w:lang w:val="es-CU" w:eastAsia="es-CU"/>
            </w:rPr>
          </w:pPr>
          <w:hyperlink w:anchor="_Toc60431646" w:history="1">
            <w:r w:rsidR="00095F18" w:rsidRPr="008A0F08">
              <w:rPr>
                <w:rStyle w:val="Hipervnculo"/>
                <w:rFonts w:ascii="Arial" w:eastAsiaTheme="majorEastAsia" w:hAnsi="Arial" w:cs="Arial"/>
                <w:b/>
                <w:bCs/>
                <w:noProof/>
              </w:rPr>
              <w:t>Capítulo 2: Solución Propuesta</w:t>
            </w:r>
            <w:r w:rsidR="00095F18">
              <w:rPr>
                <w:noProof/>
                <w:webHidden/>
              </w:rPr>
              <w:tab/>
            </w:r>
            <w:r w:rsidR="00095F18">
              <w:rPr>
                <w:noProof/>
                <w:webHidden/>
              </w:rPr>
              <w:fldChar w:fldCharType="begin"/>
            </w:r>
            <w:r w:rsidR="00095F18">
              <w:rPr>
                <w:noProof/>
                <w:webHidden/>
              </w:rPr>
              <w:instrText xml:space="preserve"> PAGEREF _Toc60431646 \h </w:instrText>
            </w:r>
            <w:r w:rsidR="00095F18">
              <w:rPr>
                <w:noProof/>
                <w:webHidden/>
              </w:rPr>
            </w:r>
            <w:r w:rsidR="00095F18">
              <w:rPr>
                <w:noProof/>
                <w:webHidden/>
              </w:rPr>
              <w:fldChar w:fldCharType="separate"/>
            </w:r>
            <w:r w:rsidR="00095F18">
              <w:rPr>
                <w:noProof/>
                <w:webHidden/>
              </w:rPr>
              <w:t>33</w:t>
            </w:r>
            <w:r w:rsidR="00095F18">
              <w:rPr>
                <w:noProof/>
                <w:webHidden/>
              </w:rPr>
              <w:fldChar w:fldCharType="end"/>
            </w:r>
          </w:hyperlink>
        </w:p>
        <w:p w14:paraId="472A63BF" w14:textId="75B72819" w:rsidR="00095F18" w:rsidRDefault="002152CD">
          <w:pPr>
            <w:pStyle w:val="TDC2"/>
            <w:tabs>
              <w:tab w:val="right" w:leader="dot" w:pos="9350"/>
            </w:tabs>
            <w:rPr>
              <w:rFonts w:eastAsiaTheme="minorEastAsia"/>
              <w:noProof/>
              <w:lang w:val="es-CU" w:eastAsia="es-CU"/>
            </w:rPr>
          </w:pPr>
          <w:hyperlink w:anchor="_Toc60431647" w:history="1">
            <w:r w:rsidR="00095F18" w:rsidRPr="008A0F08">
              <w:rPr>
                <w:rStyle w:val="Hipervnculo"/>
                <w:rFonts w:ascii="Arial" w:eastAsiaTheme="majorEastAsia" w:hAnsi="Arial" w:cs="Arial"/>
                <w:noProof/>
              </w:rPr>
              <w:t>2.1 Introducción</w:t>
            </w:r>
            <w:r w:rsidR="00095F18">
              <w:rPr>
                <w:noProof/>
                <w:webHidden/>
              </w:rPr>
              <w:tab/>
            </w:r>
            <w:r w:rsidR="00095F18">
              <w:rPr>
                <w:noProof/>
                <w:webHidden/>
              </w:rPr>
              <w:fldChar w:fldCharType="begin"/>
            </w:r>
            <w:r w:rsidR="00095F18">
              <w:rPr>
                <w:noProof/>
                <w:webHidden/>
              </w:rPr>
              <w:instrText xml:space="preserve"> PAGEREF _Toc60431647 \h </w:instrText>
            </w:r>
            <w:r w:rsidR="00095F18">
              <w:rPr>
                <w:noProof/>
                <w:webHidden/>
              </w:rPr>
            </w:r>
            <w:r w:rsidR="00095F18">
              <w:rPr>
                <w:noProof/>
                <w:webHidden/>
              </w:rPr>
              <w:fldChar w:fldCharType="separate"/>
            </w:r>
            <w:r w:rsidR="00095F18">
              <w:rPr>
                <w:noProof/>
                <w:webHidden/>
              </w:rPr>
              <w:t>33</w:t>
            </w:r>
            <w:r w:rsidR="00095F18">
              <w:rPr>
                <w:noProof/>
                <w:webHidden/>
              </w:rPr>
              <w:fldChar w:fldCharType="end"/>
            </w:r>
          </w:hyperlink>
        </w:p>
        <w:p w14:paraId="404178D8" w14:textId="7D20B65B" w:rsidR="00095F18" w:rsidRDefault="002152CD">
          <w:pPr>
            <w:pStyle w:val="TDC2"/>
            <w:tabs>
              <w:tab w:val="right" w:leader="dot" w:pos="9350"/>
            </w:tabs>
            <w:rPr>
              <w:rFonts w:eastAsiaTheme="minorEastAsia"/>
              <w:noProof/>
              <w:lang w:val="es-CU" w:eastAsia="es-CU"/>
            </w:rPr>
          </w:pPr>
          <w:hyperlink w:anchor="_Toc60431648" w:history="1">
            <w:r w:rsidR="00095F18" w:rsidRPr="008A0F08">
              <w:rPr>
                <w:rStyle w:val="Hipervnculo"/>
                <w:rFonts w:ascii="Arial" w:eastAsiaTheme="majorEastAsia" w:hAnsi="Arial" w:cs="Arial"/>
                <w:noProof/>
              </w:rPr>
              <w:t>2.2 Propuesta inicial del modelo matemático</w:t>
            </w:r>
            <w:r w:rsidR="00095F18">
              <w:rPr>
                <w:noProof/>
                <w:webHidden/>
              </w:rPr>
              <w:tab/>
            </w:r>
            <w:r w:rsidR="00095F18">
              <w:rPr>
                <w:noProof/>
                <w:webHidden/>
              </w:rPr>
              <w:fldChar w:fldCharType="begin"/>
            </w:r>
            <w:r w:rsidR="00095F18">
              <w:rPr>
                <w:noProof/>
                <w:webHidden/>
              </w:rPr>
              <w:instrText xml:space="preserve"> PAGEREF _Toc60431648 \h </w:instrText>
            </w:r>
            <w:r w:rsidR="00095F18">
              <w:rPr>
                <w:noProof/>
                <w:webHidden/>
              </w:rPr>
            </w:r>
            <w:r w:rsidR="00095F18">
              <w:rPr>
                <w:noProof/>
                <w:webHidden/>
              </w:rPr>
              <w:fldChar w:fldCharType="separate"/>
            </w:r>
            <w:r w:rsidR="00095F18">
              <w:rPr>
                <w:noProof/>
                <w:webHidden/>
              </w:rPr>
              <w:t>33</w:t>
            </w:r>
            <w:r w:rsidR="00095F18">
              <w:rPr>
                <w:noProof/>
                <w:webHidden/>
              </w:rPr>
              <w:fldChar w:fldCharType="end"/>
            </w:r>
          </w:hyperlink>
        </w:p>
        <w:p w14:paraId="2AC5C3DF" w14:textId="4C452ED6" w:rsidR="00095F18" w:rsidRDefault="002152CD">
          <w:pPr>
            <w:pStyle w:val="TDC3"/>
            <w:tabs>
              <w:tab w:val="right" w:leader="dot" w:pos="9350"/>
            </w:tabs>
            <w:rPr>
              <w:rFonts w:eastAsiaTheme="minorEastAsia"/>
              <w:noProof/>
              <w:lang w:val="es-CU" w:eastAsia="es-CU"/>
            </w:rPr>
          </w:pPr>
          <w:hyperlink w:anchor="_Toc60431649" w:history="1">
            <w:r w:rsidR="00095F18" w:rsidRPr="008A0F08">
              <w:rPr>
                <w:rStyle w:val="Hipervnculo"/>
                <w:rFonts w:ascii="Arial" w:eastAsia="Calibri" w:hAnsi="Arial" w:cs="Arial"/>
                <w:noProof/>
              </w:rPr>
              <w:t>2.2.1 Distancia mínima entre dos puntos</w:t>
            </w:r>
            <w:r w:rsidR="00095F18">
              <w:rPr>
                <w:noProof/>
                <w:webHidden/>
              </w:rPr>
              <w:tab/>
            </w:r>
            <w:r w:rsidR="00095F18">
              <w:rPr>
                <w:noProof/>
                <w:webHidden/>
              </w:rPr>
              <w:fldChar w:fldCharType="begin"/>
            </w:r>
            <w:r w:rsidR="00095F18">
              <w:rPr>
                <w:noProof/>
                <w:webHidden/>
              </w:rPr>
              <w:instrText xml:space="preserve"> PAGEREF _Toc60431649 \h </w:instrText>
            </w:r>
            <w:r w:rsidR="00095F18">
              <w:rPr>
                <w:noProof/>
                <w:webHidden/>
              </w:rPr>
            </w:r>
            <w:r w:rsidR="00095F18">
              <w:rPr>
                <w:noProof/>
                <w:webHidden/>
              </w:rPr>
              <w:fldChar w:fldCharType="separate"/>
            </w:r>
            <w:r w:rsidR="00095F18">
              <w:rPr>
                <w:noProof/>
                <w:webHidden/>
              </w:rPr>
              <w:t>35</w:t>
            </w:r>
            <w:r w:rsidR="00095F18">
              <w:rPr>
                <w:noProof/>
                <w:webHidden/>
              </w:rPr>
              <w:fldChar w:fldCharType="end"/>
            </w:r>
          </w:hyperlink>
        </w:p>
        <w:p w14:paraId="7FF80DD6" w14:textId="3FFDEBC7" w:rsidR="00095F18" w:rsidRDefault="002152CD">
          <w:pPr>
            <w:pStyle w:val="TDC2"/>
            <w:tabs>
              <w:tab w:val="right" w:leader="dot" w:pos="9350"/>
            </w:tabs>
            <w:rPr>
              <w:rFonts w:eastAsiaTheme="minorEastAsia"/>
              <w:noProof/>
              <w:lang w:val="es-CU" w:eastAsia="es-CU"/>
            </w:rPr>
          </w:pPr>
          <w:hyperlink w:anchor="_Toc60431650" w:history="1">
            <w:r w:rsidR="00095F18" w:rsidRPr="008A0F08">
              <w:rPr>
                <w:rStyle w:val="Hipervnculo"/>
                <w:rFonts w:ascii="Arial" w:eastAsiaTheme="majorEastAsia" w:hAnsi="Arial" w:cs="Arial"/>
                <w:noProof/>
              </w:rPr>
              <w:t>2.3 Modelo del Dominio</w:t>
            </w:r>
            <w:r w:rsidR="00095F18">
              <w:rPr>
                <w:noProof/>
                <w:webHidden/>
              </w:rPr>
              <w:tab/>
            </w:r>
            <w:r w:rsidR="00095F18">
              <w:rPr>
                <w:noProof/>
                <w:webHidden/>
              </w:rPr>
              <w:fldChar w:fldCharType="begin"/>
            </w:r>
            <w:r w:rsidR="00095F18">
              <w:rPr>
                <w:noProof/>
                <w:webHidden/>
              </w:rPr>
              <w:instrText xml:space="preserve"> PAGEREF _Toc60431650 \h </w:instrText>
            </w:r>
            <w:r w:rsidR="00095F18">
              <w:rPr>
                <w:noProof/>
                <w:webHidden/>
              </w:rPr>
            </w:r>
            <w:r w:rsidR="00095F18">
              <w:rPr>
                <w:noProof/>
                <w:webHidden/>
              </w:rPr>
              <w:fldChar w:fldCharType="separate"/>
            </w:r>
            <w:r w:rsidR="00095F18">
              <w:rPr>
                <w:noProof/>
                <w:webHidden/>
              </w:rPr>
              <w:t>36</w:t>
            </w:r>
            <w:r w:rsidR="00095F18">
              <w:rPr>
                <w:noProof/>
                <w:webHidden/>
              </w:rPr>
              <w:fldChar w:fldCharType="end"/>
            </w:r>
          </w:hyperlink>
        </w:p>
        <w:p w14:paraId="6A37C40D" w14:textId="727D13F2" w:rsidR="00095F18" w:rsidRDefault="002152CD">
          <w:pPr>
            <w:pStyle w:val="TDC3"/>
            <w:tabs>
              <w:tab w:val="right" w:leader="dot" w:pos="9350"/>
            </w:tabs>
            <w:rPr>
              <w:rFonts w:eastAsiaTheme="minorEastAsia"/>
              <w:noProof/>
              <w:lang w:val="es-CU" w:eastAsia="es-CU"/>
            </w:rPr>
          </w:pPr>
          <w:hyperlink w:anchor="_Toc60431651" w:history="1">
            <w:r w:rsidR="00095F18" w:rsidRPr="008A0F08">
              <w:rPr>
                <w:rStyle w:val="Hipervnculo"/>
                <w:rFonts w:ascii="Arial" w:eastAsia="Calibri" w:hAnsi="Arial" w:cs="Arial"/>
                <w:noProof/>
              </w:rPr>
              <w:t>2.3.1 Clases del modelo del dominio.</w:t>
            </w:r>
            <w:r w:rsidR="00095F18">
              <w:rPr>
                <w:noProof/>
                <w:webHidden/>
              </w:rPr>
              <w:tab/>
            </w:r>
            <w:r w:rsidR="00095F18">
              <w:rPr>
                <w:noProof/>
                <w:webHidden/>
              </w:rPr>
              <w:fldChar w:fldCharType="begin"/>
            </w:r>
            <w:r w:rsidR="00095F18">
              <w:rPr>
                <w:noProof/>
                <w:webHidden/>
              </w:rPr>
              <w:instrText xml:space="preserve"> PAGEREF _Toc60431651 \h </w:instrText>
            </w:r>
            <w:r w:rsidR="00095F18">
              <w:rPr>
                <w:noProof/>
                <w:webHidden/>
              </w:rPr>
            </w:r>
            <w:r w:rsidR="00095F18">
              <w:rPr>
                <w:noProof/>
                <w:webHidden/>
              </w:rPr>
              <w:fldChar w:fldCharType="separate"/>
            </w:r>
            <w:r w:rsidR="00095F18">
              <w:rPr>
                <w:noProof/>
                <w:webHidden/>
              </w:rPr>
              <w:t>36</w:t>
            </w:r>
            <w:r w:rsidR="00095F18">
              <w:rPr>
                <w:noProof/>
                <w:webHidden/>
              </w:rPr>
              <w:fldChar w:fldCharType="end"/>
            </w:r>
          </w:hyperlink>
        </w:p>
        <w:p w14:paraId="7869038E" w14:textId="4C83982E" w:rsidR="00095F18" w:rsidRDefault="002152CD">
          <w:pPr>
            <w:pStyle w:val="TDC2"/>
            <w:tabs>
              <w:tab w:val="right" w:leader="dot" w:pos="9350"/>
            </w:tabs>
            <w:rPr>
              <w:rFonts w:eastAsiaTheme="minorEastAsia"/>
              <w:noProof/>
              <w:lang w:val="es-CU" w:eastAsia="es-CU"/>
            </w:rPr>
          </w:pPr>
          <w:hyperlink w:anchor="_Toc60431652" w:history="1">
            <w:r w:rsidR="00095F18" w:rsidRPr="008A0F08">
              <w:rPr>
                <w:rStyle w:val="Hipervnculo"/>
                <w:rFonts w:ascii="Arial" w:eastAsia="Times New Roman" w:hAnsi="Arial" w:cs="Arial"/>
                <w:noProof/>
              </w:rPr>
              <w:t>2.4 Diagrama de actividades del flujo completo del negocio</w:t>
            </w:r>
            <w:r w:rsidR="00095F18">
              <w:rPr>
                <w:noProof/>
                <w:webHidden/>
              </w:rPr>
              <w:tab/>
            </w:r>
            <w:r w:rsidR="00095F18">
              <w:rPr>
                <w:noProof/>
                <w:webHidden/>
              </w:rPr>
              <w:fldChar w:fldCharType="begin"/>
            </w:r>
            <w:r w:rsidR="00095F18">
              <w:rPr>
                <w:noProof/>
                <w:webHidden/>
              </w:rPr>
              <w:instrText xml:space="preserve"> PAGEREF _Toc60431652 \h </w:instrText>
            </w:r>
            <w:r w:rsidR="00095F18">
              <w:rPr>
                <w:noProof/>
                <w:webHidden/>
              </w:rPr>
            </w:r>
            <w:r w:rsidR="00095F18">
              <w:rPr>
                <w:noProof/>
                <w:webHidden/>
              </w:rPr>
              <w:fldChar w:fldCharType="separate"/>
            </w:r>
            <w:r w:rsidR="00095F18">
              <w:rPr>
                <w:noProof/>
                <w:webHidden/>
              </w:rPr>
              <w:t>37</w:t>
            </w:r>
            <w:r w:rsidR="00095F18">
              <w:rPr>
                <w:noProof/>
                <w:webHidden/>
              </w:rPr>
              <w:fldChar w:fldCharType="end"/>
            </w:r>
          </w:hyperlink>
        </w:p>
        <w:p w14:paraId="6FBA60CF" w14:textId="10FAE48A" w:rsidR="00095F18" w:rsidRDefault="002152CD">
          <w:pPr>
            <w:pStyle w:val="TDC2"/>
            <w:tabs>
              <w:tab w:val="right" w:leader="dot" w:pos="9350"/>
            </w:tabs>
            <w:rPr>
              <w:rFonts w:eastAsiaTheme="minorEastAsia"/>
              <w:noProof/>
              <w:lang w:val="es-CU" w:eastAsia="es-CU"/>
            </w:rPr>
          </w:pPr>
          <w:hyperlink w:anchor="_Toc60431653" w:history="1">
            <w:r w:rsidR="00095F18" w:rsidRPr="008A0F08">
              <w:rPr>
                <w:rStyle w:val="Hipervnculo"/>
                <w:rFonts w:ascii="Arial" w:eastAsiaTheme="majorEastAsia" w:hAnsi="Arial" w:cs="Arial"/>
                <w:noProof/>
              </w:rPr>
              <w:t>2.5 Reglas del negocio</w:t>
            </w:r>
            <w:r w:rsidR="00095F18">
              <w:rPr>
                <w:noProof/>
                <w:webHidden/>
              </w:rPr>
              <w:tab/>
            </w:r>
            <w:r w:rsidR="00095F18">
              <w:rPr>
                <w:noProof/>
                <w:webHidden/>
              </w:rPr>
              <w:fldChar w:fldCharType="begin"/>
            </w:r>
            <w:r w:rsidR="00095F18">
              <w:rPr>
                <w:noProof/>
                <w:webHidden/>
              </w:rPr>
              <w:instrText xml:space="preserve"> PAGEREF _Toc60431653 \h </w:instrText>
            </w:r>
            <w:r w:rsidR="00095F18">
              <w:rPr>
                <w:noProof/>
                <w:webHidden/>
              </w:rPr>
            </w:r>
            <w:r w:rsidR="00095F18">
              <w:rPr>
                <w:noProof/>
                <w:webHidden/>
              </w:rPr>
              <w:fldChar w:fldCharType="separate"/>
            </w:r>
            <w:r w:rsidR="00095F18">
              <w:rPr>
                <w:noProof/>
                <w:webHidden/>
              </w:rPr>
              <w:t>38</w:t>
            </w:r>
            <w:r w:rsidR="00095F18">
              <w:rPr>
                <w:noProof/>
                <w:webHidden/>
              </w:rPr>
              <w:fldChar w:fldCharType="end"/>
            </w:r>
          </w:hyperlink>
        </w:p>
        <w:p w14:paraId="5C20D9B6" w14:textId="5083E006" w:rsidR="00095F18" w:rsidRDefault="002152CD">
          <w:pPr>
            <w:pStyle w:val="TDC3"/>
            <w:tabs>
              <w:tab w:val="right" w:leader="dot" w:pos="9350"/>
            </w:tabs>
            <w:rPr>
              <w:rFonts w:eastAsiaTheme="minorEastAsia"/>
              <w:noProof/>
              <w:lang w:val="es-CU" w:eastAsia="es-CU"/>
            </w:rPr>
          </w:pPr>
          <w:hyperlink w:anchor="_Toc60431654" w:history="1">
            <w:r w:rsidR="00095F18" w:rsidRPr="008A0F08">
              <w:rPr>
                <w:rStyle w:val="Hipervnculo"/>
                <w:rFonts w:ascii="Arial" w:eastAsiaTheme="majorEastAsia" w:hAnsi="Arial" w:cs="Arial"/>
                <w:noProof/>
              </w:rPr>
              <w:t>2.5.1 Identificación de los Requisitos</w:t>
            </w:r>
            <w:r w:rsidR="00095F18">
              <w:rPr>
                <w:noProof/>
                <w:webHidden/>
              </w:rPr>
              <w:tab/>
            </w:r>
            <w:r w:rsidR="00095F18">
              <w:rPr>
                <w:noProof/>
                <w:webHidden/>
              </w:rPr>
              <w:fldChar w:fldCharType="begin"/>
            </w:r>
            <w:r w:rsidR="00095F18">
              <w:rPr>
                <w:noProof/>
                <w:webHidden/>
              </w:rPr>
              <w:instrText xml:space="preserve"> PAGEREF _Toc60431654 \h </w:instrText>
            </w:r>
            <w:r w:rsidR="00095F18">
              <w:rPr>
                <w:noProof/>
                <w:webHidden/>
              </w:rPr>
            </w:r>
            <w:r w:rsidR="00095F18">
              <w:rPr>
                <w:noProof/>
                <w:webHidden/>
              </w:rPr>
              <w:fldChar w:fldCharType="separate"/>
            </w:r>
            <w:r w:rsidR="00095F18">
              <w:rPr>
                <w:noProof/>
                <w:webHidden/>
              </w:rPr>
              <w:t>39</w:t>
            </w:r>
            <w:r w:rsidR="00095F18">
              <w:rPr>
                <w:noProof/>
                <w:webHidden/>
              </w:rPr>
              <w:fldChar w:fldCharType="end"/>
            </w:r>
          </w:hyperlink>
        </w:p>
        <w:p w14:paraId="734D0656" w14:textId="476A797A" w:rsidR="00095F18" w:rsidRDefault="002152CD">
          <w:pPr>
            <w:pStyle w:val="TDC3"/>
            <w:tabs>
              <w:tab w:val="right" w:leader="dot" w:pos="9350"/>
            </w:tabs>
            <w:rPr>
              <w:rFonts w:eastAsiaTheme="minorEastAsia"/>
              <w:noProof/>
              <w:lang w:val="es-CU" w:eastAsia="es-CU"/>
            </w:rPr>
          </w:pPr>
          <w:hyperlink w:anchor="_Toc60431655" w:history="1">
            <w:r w:rsidR="00095F18" w:rsidRPr="008A0F08">
              <w:rPr>
                <w:rStyle w:val="Hipervnculo"/>
                <w:rFonts w:ascii="Arial" w:eastAsiaTheme="majorEastAsia" w:hAnsi="Arial" w:cs="Arial"/>
                <w:noProof/>
              </w:rPr>
              <w:t>2.5.2 Requisitos no funcionales</w:t>
            </w:r>
            <w:r w:rsidR="00095F18">
              <w:rPr>
                <w:noProof/>
                <w:webHidden/>
              </w:rPr>
              <w:tab/>
            </w:r>
            <w:r w:rsidR="00095F18">
              <w:rPr>
                <w:noProof/>
                <w:webHidden/>
              </w:rPr>
              <w:fldChar w:fldCharType="begin"/>
            </w:r>
            <w:r w:rsidR="00095F18">
              <w:rPr>
                <w:noProof/>
                <w:webHidden/>
              </w:rPr>
              <w:instrText xml:space="preserve"> PAGEREF _Toc60431655 \h </w:instrText>
            </w:r>
            <w:r w:rsidR="00095F18">
              <w:rPr>
                <w:noProof/>
                <w:webHidden/>
              </w:rPr>
            </w:r>
            <w:r w:rsidR="00095F18">
              <w:rPr>
                <w:noProof/>
                <w:webHidden/>
              </w:rPr>
              <w:fldChar w:fldCharType="separate"/>
            </w:r>
            <w:r w:rsidR="00095F18">
              <w:rPr>
                <w:noProof/>
                <w:webHidden/>
              </w:rPr>
              <w:t>40</w:t>
            </w:r>
            <w:r w:rsidR="00095F18">
              <w:rPr>
                <w:noProof/>
                <w:webHidden/>
              </w:rPr>
              <w:fldChar w:fldCharType="end"/>
            </w:r>
          </w:hyperlink>
        </w:p>
        <w:p w14:paraId="6CF90EAB" w14:textId="3780CE5A" w:rsidR="00095F18" w:rsidRDefault="002152CD">
          <w:pPr>
            <w:pStyle w:val="TDC2"/>
            <w:tabs>
              <w:tab w:val="right" w:leader="dot" w:pos="9350"/>
            </w:tabs>
            <w:rPr>
              <w:rFonts w:eastAsiaTheme="minorEastAsia"/>
              <w:noProof/>
              <w:lang w:val="es-CU" w:eastAsia="es-CU"/>
            </w:rPr>
          </w:pPr>
          <w:hyperlink w:anchor="_Toc60431656" w:history="1">
            <w:r w:rsidR="00095F18" w:rsidRPr="008A0F08">
              <w:rPr>
                <w:rStyle w:val="Hipervnculo"/>
                <w:rFonts w:ascii="Arial" w:eastAsiaTheme="majorEastAsia" w:hAnsi="Arial" w:cs="Arial"/>
                <w:noProof/>
              </w:rPr>
              <w:t>2.6 Diagrama de casos de uso del sistema</w:t>
            </w:r>
            <w:r w:rsidR="00095F18">
              <w:rPr>
                <w:noProof/>
                <w:webHidden/>
              </w:rPr>
              <w:tab/>
            </w:r>
            <w:r w:rsidR="00095F18">
              <w:rPr>
                <w:noProof/>
                <w:webHidden/>
              </w:rPr>
              <w:fldChar w:fldCharType="begin"/>
            </w:r>
            <w:r w:rsidR="00095F18">
              <w:rPr>
                <w:noProof/>
                <w:webHidden/>
              </w:rPr>
              <w:instrText xml:space="preserve"> PAGEREF _Toc60431656 \h </w:instrText>
            </w:r>
            <w:r w:rsidR="00095F18">
              <w:rPr>
                <w:noProof/>
                <w:webHidden/>
              </w:rPr>
            </w:r>
            <w:r w:rsidR="00095F18">
              <w:rPr>
                <w:noProof/>
                <w:webHidden/>
              </w:rPr>
              <w:fldChar w:fldCharType="separate"/>
            </w:r>
            <w:r w:rsidR="00095F18">
              <w:rPr>
                <w:noProof/>
                <w:webHidden/>
              </w:rPr>
              <w:t>41</w:t>
            </w:r>
            <w:r w:rsidR="00095F18">
              <w:rPr>
                <w:noProof/>
                <w:webHidden/>
              </w:rPr>
              <w:fldChar w:fldCharType="end"/>
            </w:r>
          </w:hyperlink>
        </w:p>
        <w:p w14:paraId="29B4B906" w14:textId="2EDA3F73" w:rsidR="00095F18" w:rsidRDefault="002152CD">
          <w:pPr>
            <w:pStyle w:val="TDC3"/>
            <w:tabs>
              <w:tab w:val="right" w:leader="dot" w:pos="9350"/>
            </w:tabs>
            <w:rPr>
              <w:rFonts w:eastAsiaTheme="minorEastAsia"/>
              <w:noProof/>
              <w:lang w:val="es-CU" w:eastAsia="es-CU"/>
            </w:rPr>
          </w:pPr>
          <w:hyperlink w:anchor="_Toc60431657" w:history="1">
            <w:r w:rsidR="00095F18" w:rsidRPr="008A0F08">
              <w:rPr>
                <w:rStyle w:val="Hipervnculo"/>
                <w:rFonts w:ascii="Arial" w:eastAsiaTheme="majorEastAsia" w:hAnsi="Arial" w:cs="Arial"/>
                <w:noProof/>
              </w:rPr>
              <w:t>2.6.1 Actores del sistema</w:t>
            </w:r>
            <w:r w:rsidR="00095F18">
              <w:rPr>
                <w:noProof/>
                <w:webHidden/>
              </w:rPr>
              <w:tab/>
            </w:r>
            <w:r w:rsidR="00095F18">
              <w:rPr>
                <w:noProof/>
                <w:webHidden/>
              </w:rPr>
              <w:fldChar w:fldCharType="begin"/>
            </w:r>
            <w:r w:rsidR="00095F18">
              <w:rPr>
                <w:noProof/>
                <w:webHidden/>
              </w:rPr>
              <w:instrText xml:space="preserve"> PAGEREF _Toc60431657 \h </w:instrText>
            </w:r>
            <w:r w:rsidR="00095F18">
              <w:rPr>
                <w:noProof/>
                <w:webHidden/>
              </w:rPr>
            </w:r>
            <w:r w:rsidR="00095F18">
              <w:rPr>
                <w:noProof/>
                <w:webHidden/>
              </w:rPr>
              <w:fldChar w:fldCharType="separate"/>
            </w:r>
            <w:r w:rsidR="00095F18">
              <w:rPr>
                <w:noProof/>
                <w:webHidden/>
              </w:rPr>
              <w:t>41</w:t>
            </w:r>
            <w:r w:rsidR="00095F18">
              <w:rPr>
                <w:noProof/>
                <w:webHidden/>
              </w:rPr>
              <w:fldChar w:fldCharType="end"/>
            </w:r>
          </w:hyperlink>
        </w:p>
        <w:p w14:paraId="152ADB3F" w14:textId="421A332D" w:rsidR="00095F18" w:rsidRDefault="002152CD">
          <w:pPr>
            <w:pStyle w:val="TDC2"/>
            <w:tabs>
              <w:tab w:val="right" w:leader="dot" w:pos="9350"/>
            </w:tabs>
            <w:rPr>
              <w:rFonts w:eastAsiaTheme="minorEastAsia"/>
              <w:noProof/>
              <w:lang w:val="es-CU" w:eastAsia="es-CU"/>
            </w:rPr>
          </w:pPr>
          <w:hyperlink w:anchor="_Toc60431658" w:history="1">
            <w:r w:rsidR="00095F18" w:rsidRPr="008A0F08">
              <w:rPr>
                <w:rStyle w:val="Hipervnculo"/>
                <w:rFonts w:ascii="Arial" w:eastAsia="Calibri" w:hAnsi="Arial" w:cs="Arial"/>
                <w:noProof/>
              </w:rPr>
              <w:t>2.7 Vista de la arquitectura: Estructuración en capas</w:t>
            </w:r>
            <w:r w:rsidR="00095F18">
              <w:rPr>
                <w:noProof/>
                <w:webHidden/>
              </w:rPr>
              <w:tab/>
            </w:r>
            <w:r w:rsidR="00095F18">
              <w:rPr>
                <w:noProof/>
                <w:webHidden/>
              </w:rPr>
              <w:fldChar w:fldCharType="begin"/>
            </w:r>
            <w:r w:rsidR="00095F18">
              <w:rPr>
                <w:noProof/>
                <w:webHidden/>
              </w:rPr>
              <w:instrText xml:space="preserve"> PAGEREF _Toc60431658 \h </w:instrText>
            </w:r>
            <w:r w:rsidR="00095F18">
              <w:rPr>
                <w:noProof/>
                <w:webHidden/>
              </w:rPr>
            </w:r>
            <w:r w:rsidR="00095F18">
              <w:rPr>
                <w:noProof/>
                <w:webHidden/>
              </w:rPr>
              <w:fldChar w:fldCharType="separate"/>
            </w:r>
            <w:r w:rsidR="00095F18">
              <w:rPr>
                <w:noProof/>
                <w:webHidden/>
              </w:rPr>
              <w:t>47</w:t>
            </w:r>
            <w:r w:rsidR="00095F18">
              <w:rPr>
                <w:noProof/>
                <w:webHidden/>
              </w:rPr>
              <w:fldChar w:fldCharType="end"/>
            </w:r>
          </w:hyperlink>
        </w:p>
        <w:p w14:paraId="2829BEFA" w14:textId="2071610F" w:rsidR="00095F18" w:rsidRDefault="002152CD">
          <w:pPr>
            <w:pStyle w:val="TDC3"/>
            <w:tabs>
              <w:tab w:val="right" w:leader="dot" w:pos="9350"/>
            </w:tabs>
            <w:rPr>
              <w:rFonts w:eastAsiaTheme="minorEastAsia"/>
              <w:noProof/>
              <w:lang w:val="es-CU" w:eastAsia="es-CU"/>
            </w:rPr>
          </w:pPr>
          <w:hyperlink w:anchor="_Toc60431659" w:history="1">
            <w:r w:rsidR="00095F18" w:rsidRPr="008A0F08">
              <w:rPr>
                <w:rStyle w:val="Hipervnculo"/>
                <w:rFonts w:ascii="Arial" w:eastAsia="Calibri" w:hAnsi="Arial" w:cs="Arial"/>
                <w:noProof/>
              </w:rPr>
              <w:t>2.7.1 Enfoque por reutilización</w:t>
            </w:r>
            <w:r w:rsidR="00095F18">
              <w:rPr>
                <w:noProof/>
                <w:webHidden/>
              </w:rPr>
              <w:tab/>
            </w:r>
            <w:r w:rsidR="00095F18">
              <w:rPr>
                <w:noProof/>
                <w:webHidden/>
              </w:rPr>
              <w:fldChar w:fldCharType="begin"/>
            </w:r>
            <w:r w:rsidR="00095F18">
              <w:rPr>
                <w:noProof/>
                <w:webHidden/>
              </w:rPr>
              <w:instrText xml:space="preserve"> PAGEREF _Toc60431659 \h </w:instrText>
            </w:r>
            <w:r w:rsidR="00095F18">
              <w:rPr>
                <w:noProof/>
                <w:webHidden/>
              </w:rPr>
            </w:r>
            <w:r w:rsidR="00095F18">
              <w:rPr>
                <w:noProof/>
                <w:webHidden/>
              </w:rPr>
              <w:fldChar w:fldCharType="separate"/>
            </w:r>
            <w:r w:rsidR="00095F18">
              <w:rPr>
                <w:noProof/>
                <w:webHidden/>
              </w:rPr>
              <w:t>47</w:t>
            </w:r>
            <w:r w:rsidR="00095F18">
              <w:rPr>
                <w:noProof/>
                <w:webHidden/>
              </w:rPr>
              <w:fldChar w:fldCharType="end"/>
            </w:r>
          </w:hyperlink>
        </w:p>
        <w:p w14:paraId="64905469" w14:textId="37811BF1" w:rsidR="00095F18" w:rsidRDefault="002152CD">
          <w:pPr>
            <w:pStyle w:val="TDC2"/>
            <w:tabs>
              <w:tab w:val="right" w:leader="dot" w:pos="9350"/>
            </w:tabs>
            <w:rPr>
              <w:rFonts w:eastAsiaTheme="minorEastAsia"/>
              <w:noProof/>
              <w:lang w:val="es-CU" w:eastAsia="es-CU"/>
            </w:rPr>
          </w:pPr>
          <w:hyperlink w:anchor="_Toc60431660" w:history="1">
            <w:r w:rsidR="00095F18" w:rsidRPr="008A0F08">
              <w:rPr>
                <w:rStyle w:val="Hipervnculo"/>
                <w:rFonts w:ascii="Arial" w:eastAsia="Calibri" w:hAnsi="Arial" w:cs="Arial"/>
                <w:noProof/>
              </w:rPr>
              <w:t>2.8 Patrones de diseño</w:t>
            </w:r>
            <w:r w:rsidR="00095F18">
              <w:rPr>
                <w:noProof/>
                <w:webHidden/>
              </w:rPr>
              <w:tab/>
            </w:r>
            <w:r w:rsidR="00095F18">
              <w:rPr>
                <w:noProof/>
                <w:webHidden/>
              </w:rPr>
              <w:fldChar w:fldCharType="begin"/>
            </w:r>
            <w:r w:rsidR="00095F18">
              <w:rPr>
                <w:noProof/>
                <w:webHidden/>
              </w:rPr>
              <w:instrText xml:space="preserve"> PAGEREF _Toc60431660 \h </w:instrText>
            </w:r>
            <w:r w:rsidR="00095F18">
              <w:rPr>
                <w:noProof/>
                <w:webHidden/>
              </w:rPr>
            </w:r>
            <w:r w:rsidR="00095F18">
              <w:rPr>
                <w:noProof/>
                <w:webHidden/>
              </w:rPr>
              <w:fldChar w:fldCharType="separate"/>
            </w:r>
            <w:r w:rsidR="00095F18">
              <w:rPr>
                <w:noProof/>
                <w:webHidden/>
              </w:rPr>
              <w:t>48</w:t>
            </w:r>
            <w:r w:rsidR="00095F18">
              <w:rPr>
                <w:noProof/>
                <w:webHidden/>
              </w:rPr>
              <w:fldChar w:fldCharType="end"/>
            </w:r>
          </w:hyperlink>
        </w:p>
        <w:p w14:paraId="100326F3" w14:textId="7DE7E83D" w:rsidR="00095F18" w:rsidRDefault="002152CD">
          <w:pPr>
            <w:pStyle w:val="TDC3"/>
            <w:tabs>
              <w:tab w:val="right" w:leader="dot" w:pos="9350"/>
            </w:tabs>
            <w:rPr>
              <w:rFonts w:eastAsiaTheme="minorEastAsia"/>
              <w:noProof/>
              <w:lang w:val="es-CU" w:eastAsia="es-CU"/>
            </w:rPr>
          </w:pPr>
          <w:hyperlink w:anchor="_Toc60431661" w:history="1">
            <w:r w:rsidR="00095F18" w:rsidRPr="008A0F08">
              <w:rPr>
                <w:rStyle w:val="Hipervnculo"/>
                <w:rFonts w:ascii="Arial" w:eastAsia="Calibri" w:hAnsi="Arial" w:cs="Arial"/>
                <w:noProof/>
              </w:rPr>
              <w:t>2.8.1 Facade</w:t>
            </w:r>
            <w:r w:rsidR="00095F18">
              <w:rPr>
                <w:noProof/>
                <w:webHidden/>
              </w:rPr>
              <w:tab/>
            </w:r>
            <w:r w:rsidR="00095F18">
              <w:rPr>
                <w:noProof/>
                <w:webHidden/>
              </w:rPr>
              <w:fldChar w:fldCharType="begin"/>
            </w:r>
            <w:r w:rsidR="00095F18">
              <w:rPr>
                <w:noProof/>
                <w:webHidden/>
              </w:rPr>
              <w:instrText xml:space="preserve"> PAGEREF _Toc60431661 \h </w:instrText>
            </w:r>
            <w:r w:rsidR="00095F18">
              <w:rPr>
                <w:noProof/>
                <w:webHidden/>
              </w:rPr>
            </w:r>
            <w:r w:rsidR="00095F18">
              <w:rPr>
                <w:noProof/>
                <w:webHidden/>
              </w:rPr>
              <w:fldChar w:fldCharType="separate"/>
            </w:r>
            <w:r w:rsidR="00095F18">
              <w:rPr>
                <w:noProof/>
                <w:webHidden/>
              </w:rPr>
              <w:t>48</w:t>
            </w:r>
            <w:r w:rsidR="00095F18">
              <w:rPr>
                <w:noProof/>
                <w:webHidden/>
              </w:rPr>
              <w:fldChar w:fldCharType="end"/>
            </w:r>
          </w:hyperlink>
        </w:p>
        <w:p w14:paraId="63F9F3D8" w14:textId="4BC40DF1" w:rsidR="00095F18" w:rsidRDefault="002152CD">
          <w:pPr>
            <w:pStyle w:val="TDC2"/>
            <w:tabs>
              <w:tab w:val="right" w:leader="dot" w:pos="9350"/>
            </w:tabs>
            <w:rPr>
              <w:rFonts w:eastAsiaTheme="minorEastAsia"/>
              <w:noProof/>
              <w:lang w:val="es-CU" w:eastAsia="es-CU"/>
            </w:rPr>
          </w:pPr>
          <w:hyperlink w:anchor="_Toc60431662" w:history="1">
            <w:r w:rsidR="00095F18" w:rsidRPr="008A0F08">
              <w:rPr>
                <w:rStyle w:val="Hipervnculo"/>
                <w:rFonts w:ascii="Arial" w:eastAsia="Calibri" w:hAnsi="Arial" w:cs="Arial"/>
                <w:noProof/>
              </w:rPr>
              <w:t xml:space="preserve">2.9 Persistencia de datos del software. </w:t>
            </w:r>
            <w:r w:rsidR="00095F18">
              <w:rPr>
                <w:noProof/>
                <w:webHidden/>
              </w:rPr>
              <w:tab/>
            </w:r>
            <w:r w:rsidR="00095F18">
              <w:rPr>
                <w:noProof/>
                <w:webHidden/>
              </w:rPr>
              <w:fldChar w:fldCharType="begin"/>
            </w:r>
            <w:r w:rsidR="00095F18">
              <w:rPr>
                <w:noProof/>
                <w:webHidden/>
              </w:rPr>
              <w:instrText xml:space="preserve"> PAGEREF _Toc60431662 \h </w:instrText>
            </w:r>
            <w:r w:rsidR="00095F18">
              <w:rPr>
                <w:noProof/>
                <w:webHidden/>
              </w:rPr>
            </w:r>
            <w:r w:rsidR="00095F18">
              <w:rPr>
                <w:noProof/>
                <w:webHidden/>
              </w:rPr>
              <w:fldChar w:fldCharType="separate"/>
            </w:r>
            <w:r w:rsidR="00095F18">
              <w:rPr>
                <w:noProof/>
                <w:webHidden/>
              </w:rPr>
              <w:t>51</w:t>
            </w:r>
            <w:r w:rsidR="00095F18">
              <w:rPr>
                <w:noProof/>
                <w:webHidden/>
              </w:rPr>
              <w:fldChar w:fldCharType="end"/>
            </w:r>
          </w:hyperlink>
        </w:p>
        <w:p w14:paraId="070C8ED2" w14:textId="2B07E119" w:rsidR="00095F18" w:rsidRDefault="002152CD">
          <w:pPr>
            <w:pStyle w:val="TDC2"/>
            <w:tabs>
              <w:tab w:val="right" w:leader="dot" w:pos="9350"/>
            </w:tabs>
            <w:rPr>
              <w:rFonts w:eastAsiaTheme="minorEastAsia"/>
              <w:noProof/>
              <w:lang w:val="es-CU" w:eastAsia="es-CU"/>
            </w:rPr>
          </w:pPr>
          <w:hyperlink w:anchor="_Toc60431663" w:history="1">
            <w:r w:rsidR="00095F18" w:rsidRPr="008A0F08">
              <w:rPr>
                <w:rStyle w:val="Hipervnculo"/>
                <w:rFonts w:ascii="Arial" w:eastAsia="Calibri" w:hAnsi="Arial" w:cs="Arial"/>
                <w:noProof/>
                <w:lang w:val="es-CU"/>
              </w:rPr>
              <w:t>2.10 Interfaces visuales del software</w:t>
            </w:r>
            <w:r w:rsidR="00095F18">
              <w:rPr>
                <w:noProof/>
                <w:webHidden/>
              </w:rPr>
              <w:tab/>
            </w:r>
            <w:r w:rsidR="00095F18">
              <w:rPr>
                <w:noProof/>
                <w:webHidden/>
              </w:rPr>
              <w:fldChar w:fldCharType="begin"/>
            </w:r>
            <w:r w:rsidR="00095F18">
              <w:rPr>
                <w:noProof/>
                <w:webHidden/>
              </w:rPr>
              <w:instrText xml:space="preserve"> PAGEREF _Toc60431663 \h </w:instrText>
            </w:r>
            <w:r w:rsidR="00095F18">
              <w:rPr>
                <w:noProof/>
                <w:webHidden/>
              </w:rPr>
            </w:r>
            <w:r w:rsidR="00095F18">
              <w:rPr>
                <w:noProof/>
                <w:webHidden/>
              </w:rPr>
              <w:fldChar w:fldCharType="separate"/>
            </w:r>
            <w:r w:rsidR="00095F18">
              <w:rPr>
                <w:noProof/>
                <w:webHidden/>
              </w:rPr>
              <w:t>52</w:t>
            </w:r>
            <w:r w:rsidR="00095F18">
              <w:rPr>
                <w:noProof/>
                <w:webHidden/>
              </w:rPr>
              <w:fldChar w:fldCharType="end"/>
            </w:r>
          </w:hyperlink>
        </w:p>
        <w:p w14:paraId="07CFD09B" w14:textId="44C06B9E" w:rsidR="00095F18" w:rsidRDefault="002152CD">
          <w:pPr>
            <w:pStyle w:val="TDC3"/>
            <w:tabs>
              <w:tab w:val="right" w:leader="dot" w:pos="9350"/>
            </w:tabs>
            <w:rPr>
              <w:rFonts w:eastAsiaTheme="minorEastAsia"/>
              <w:noProof/>
              <w:lang w:val="es-CU" w:eastAsia="es-CU"/>
            </w:rPr>
          </w:pPr>
          <w:hyperlink w:anchor="_Toc60431664" w:history="1">
            <w:r w:rsidR="00095F18" w:rsidRPr="008A0F08">
              <w:rPr>
                <w:rStyle w:val="Hipervnculo"/>
                <w:rFonts w:ascii="Arial" w:eastAsia="Calibri" w:hAnsi="Arial" w:cs="Arial"/>
                <w:noProof/>
                <w:lang w:val="es-CU"/>
              </w:rPr>
              <w:t>2.10.1 Interfaz visual About</w:t>
            </w:r>
            <w:r w:rsidR="00095F18">
              <w:rPr>
                <w:noProof/>
                <w:webHidden/>
              </w:rPr>
              <w:tab/>
            </w:r>
            <w:r w:rsidR="00095F18">
              <w:rPr>
                <w:noProof/>
                <w:webHidden/>
              </w:rPr>
              <w:fldChar w:fldCharType="begin"/>
            </w:r>
            <w:r w:rsidR="00095F18">
              <w:rPr>
                <w:noProof/>
                <w:webHidden/>
              </w:rPr>
              <w:instrText xml:space="preserve"> PAGEREF _Toc60431664 \h </w:instrText>
            </w:r>
            <w:r w:rsidR="00095F18">
              <w:rPr>
                <w:noProof/>
                <w:webHidden/>
              </w:rPr>
            </w:r>
            <w:r w:rsidR="00095F18">
              <w:rPr>
                <w:noProof/>
                <w:webHidden/>
              </w:rPr>
              <w:fldChar w:fldCharType="separate"/>
            </w:r>
            <w:r w:rsidR="00095F18">
              <w:rPr>
                <w:noProof/>
                <w:webHidden/>
              </w:rPr>
              <w:t>52</w:t>
            </w:r>
            <w:r w:rsidR="00095F18">
              <w:rPr>
                <w:noProof/>
                <w:webHidden/>
              </w:rPr>
              <w:fldChar w:fldCharType="end"/>
            </w:r>
          </w:hyperlink>
        </w:p>
        <w:p w14:paraId="4A827445" w14:textId="25614607" w:rsidR="00095F18" w:rsidRDefault="002152CD">
          <w:pPr>
            <w:pStyle w:val="TDC3"/>
            <w:tabs>
              <w:tab w:val="right" w:leader="dot" w:pos="9350"/>
            </w:tabs>
            <w:rPr>
              <w:rFonts w:eastAsiaTheme="minorEastAsia"/>
              <w:noProof/>
              <w:lang w:val="es-CU" w:eastAsia="es-CU"/>
            </w:rPr>
          </w:pPr>
          <w:hyperlink w:anchor="_Toc60431665" w:history="1">
            <w:r w:rsidR="00095F18" w:rsidRPr="008A0F08">
              <w:rPr>
                <w:rStyle w:val="Hipervnculo"/>
                <w:rFonts w:ascii="Arial" w:eastAsia="Calibri" w:hAnsi="Arial" w:cs="Arial"/>
                <w:noProof/>
                <w:lang w:val="es-CU"/>
              </w:rPr>
              <w:t>2.10.2 Interfaz visual Console</w:t>
            </w:r>
            <w:r w:rsidR="00095F18">
              <w:rPr>
                <w:noProof/>
                <w:webHidden/>
              </w:rPr>
              <w:tab/>
            </w:r>
            <w:r w:rsidR="00095F18">
              <w:rPr>
                <w:noProof/>
                <w:webHidden/>
              </w:rPr>
              <w:fldChar w:fldCharType="begin"/>
            </w:r>
            <w:r w:rsidR="00095F18">
              <w:rPr>
                <w:noProof/>
                <w:webHidden/>
              </w:rPr>
              <w:instrText xml:space="preserve"> PAGEREF _Toc60431665 \h </w:instrText>
            </w:r>
            <w:r w:rsidR="00095F18">
              <w:rPr>
                <w:noProof/>
                <w:webHidden/>
              </w:rPr>
            </w:r>
            <w:r w:rsidR="00095F18">
              <w:rPr>
                <w:noProof/>
                <w:webHidden/>
              </w:rPr>
              <w:fldChar w:fldCharType="separate"/>
            </w:r>
            <w:r w:rsidR="00095F18">
              <w:rPr>
                <w:noProof/>
                <w:webHidden/>
              </w:rPr>
              <w:t>53</w:t>
            </w:r>
            <w:r w:rsidR="00095F18">
              <w:rPr>
                <w:noProof/>
                <w:webHidden/>
              </w:rPr>
              <w:fldChar w:fldCharType="end"/>
            </w:r>
          </w:hyperlink>
        </w:p>
        <w:p w14:paraId="09B34A1F" w14:textId="68BFD1B5" w:rsidR="00095F18" w:rsidRDefault="002152CD">
          <w:pPr>
            <w:pStyle w:val="TDC3"/>
            <w:tabs>
              <w:tab w:val="right" w:leader="dot" w:pos="9350"/>
            </w:tabs>
            <w:rPr>
              <w:rFonts w:eastAsiaTheme="minorEastAsia"/>
              <w:noProof/>
              <w:lang w:val="es-CU" w:eastAsia="es-CU"/>
            </w:rPr>
          </w:pPr>
          <w:hyperlink w:anchor="_Toc60431666" w:history="1">
            <w:r w:rsidR="00095F18" w:rsidRPr="008A0F08">
              <w:rPr>
                <w:rStyle w:val="Hipervnculo"/>
                <w:rFonts w:ascii="Arial" w:eastAsia="Calibri" w:hAnsi="Arial" w:cs="Arial"/>
                <w:noProof/>
                <w:lang w:val="es-CU"/>
              </w:rPr>
              <w:t>2.10.3 Interfaz visual Displays</w:t>
            </w:r>
            <w:r w:rsidR="00095F18">
              <w:rPr>
                <w:noProof/>
                <w:webHidden/>
              </w:rPr>
              <w:tab/>
            </w:r>
            <w:r w:rsidR="00095F18">
              <w:rPr>
                <w:noProof/>
                <w:webHidden/>
              </w:rPr>
              <w:fldChar w:fldCharType="begin"/>
            </w:r>
            <w:r w:rsidR="00095F18">
              <w:rPr>
                <w:noProof/>
                <w:webHidden/>
              </w:rPr>
              <w:instrText xml:space="preserve"> PAGEREF _Toc60431666 \h </w:instrText>
            </w:r>
            <w:r w:rsidR="00095F18">
              <w:rPr>
                <w:noProof/>
                <w:webHidden/>
              </w:rPr>
            </w:r>
            <w:r w:rsidR="00095F18">
              <w:rPr>
                <w:noProof/>
                <w:webHidden/>
              </w:rPr>
              <w:fldChar w:fldCharType="separate"/>
            </w:r>
            <w:r w:rsidR="00095F18">
              <w:rPr>
                <w:noProof/>
                <w:webHidden/>
              </w:rPr>
              <w:t>54</w:t>
            </w:r>
            <w:r w:rsidR="00095F18">
              <w:rPr>
                <w:noProof/>
                <w:webHidden/>
              </w:rPr>
              <w:fldChar w:fldCharType="end"/>
            </w:r>
          </w:hyperlink>
        </w:p>
        <w:p w14:paraId="3E2F2C94" w14:textId="4F6285AC" w:rsidR="00095F18" w:rsidRDefault="002152CD">
          <w:pPr>
            <w:pStyle w:val="TDC3"/>
            <w:tabs>
              <w:tab w:val="right" w:leader="dot" w:pos="9350"/>
            </w:tabs>
            <w:rPr>
              <w:rFonts w:eastAsiaTheme="minorEastAsia"/>
              <w:noProof/>
              <w:lang w:val="es-CU" w:eastAsia="es-CU"/>
            </w:rPr>
          </w:pPr>
          <w:hyperlink w:anchor="_Toc60431667" w:history="1">
            <w:r w:rsidR="00095F18" w:rsidRPr="008A0F08">
              <w:rPr>
                <w:rStyle w:val="Hipervnculo"/>
                <w:rFonts w:ascii="Arial" w:eastAsia="Calibri" w:hAnsi="Arial" w:cs="Arial"/>
                <w:noProof/>
                <w:lang w:val="es-CU"/>
              </w:rPr>
              <w:t>2.10.4 Interfaz visual de Inspectors</w:t>
            </w:r>
            <w:r w:rsidR="00095F18">
              <w:rPr>
                <w:noProof/>
                <w:webHidden/>
              </w:rPr>
              <w:tab/>
            </w:r>
            <w:r w:rsidR="00095F18">
              <w:rPr>
                <w:noProof/>
                <w:webHidden/>
              </w:rPr>
              <w:fldChar w:fldCharType="begin"/>
            </w:r>
            <w:r w:rsidR="00095F18">
              <w:rPr>
                <w:noProof/>
                <w:webHidden/>
              </w:rPr>
              <w:instrText xml:space="preserve"> PAGEREF _Toc60431667 \h </w:instrText>
            </w:r>
            <w:r w:rsidR="00095F18">
              <w:rPr>
                <w:noProof/>
                <w:webHidden/>
              </w:rPr>
            </w:r>
            <w:r w:rsidR="00095F18">
              <w:rPr>
                <w:noProof/>
                <w:webHidden/>
              </w:rPr>
              <w:fldChar w:fldCharType="separate"/>
            </w:r>
            <w:r w:rsidR="00095F18">
              <w:rPr>
                <w:noProof/>
                <w:webHidden/>
              </w:rPr>
              <w:t>55</w:t>
            </w:r>
            <w:r w:rsidR="00095F18">
              <w:rPr>
                <w:noProof/>
                <w:webHidden/>
              </w:rPr>
              <w:fldChar w:fldCharType="end"/>
            </w:r>
          </w:hyperlink>
        </w:p>
        <w:p w14:paraId="32CDEEC7" w14:textId="24C5832E" w:rsidR="00095F18" w:rsidRDefault="002152CD">
          <w:pPr>
            <w:pStyle w:val="TDC3"/>
            <w:tabs>
              <w:tab w:val="right" w:leader="dot" w:pos="9350"/>
            </w:tabs>
            <w:rPr>
              <w:rFonts w:eastAsiaTheme="minorEastAsia"/>
              <w:noProof/>
              <w:lang w:val="es-CU" w:eastAsia="es-CU"/>
            </w:rPr>
          </w:pPr>
          <w:hyperlink w:anchor="_Toc60431668" w:history="1">
            <w:r w:rsidR="00095F18" w:rsidRPr="008A0F08">
              <w:rPr>
                <w:rStyle w:val="Hipervnculo"/>
                <w:rFonts w:ascii="Arial" w:eastAsia="Calibri" w:hAnsi="Arial" w:cs="Arial"/>
                <w:noProof/>
                <w:lang w:val="es-CU"/>
              </w:rPr>
              <w:t>2.10.5 Interfaz visual Auxiliar</w:t>
            </w:r>
            <w:r w:rsidR="00095F18">
              <w:rPr>
                <w:noProof/>
                <w:webHidden/>
              </w:rPr>
              <w:tab/>
            </w:r>
            <w:r w:rsidR="00095F18">
              <w:rPr>
                <w:noProof/>
                <w:webHidden/>
              </w:rPr>
              <w:fldChar w:fldCharType="begin"/>
            </w:r>
            <w:r w:rsidR="00095F18">
              <w:rPr>
                <w:noProof/>
                <w:webHidden/>
              </w:rPr>
              <w:instrText xml:space="preserve"> PAGEREF _Toc60431668 \h </w:instrText>
            </w:r>
            <w:r w:rsidR="00095F18">
              <w:rPr>
                <w:noProof/>
                <w:webHidden/>
              </w:rPr>
            </w:r>
            <w:r w:rsidR="00095F18">
              <w:rPr>
                <w:noProof/>
                <w:webHidden/>
              </w:rPr>
              <w:fldChar w:fldCharType="separate"/>
            </w:r>
            <w:r w:rsidR="00095F18">
              <w:rPr>
                <w:noProof/>
                <w:webHidden/>
              </w:rPr>
              <w:t>56</w:t>
            </w:r>
            <w:r w:rsidR="00095F18">
              <w:rPr>
                <w:noProof/>
                <w:webHidden/>
              </w:rPr>
              <w:fldChar w:fldCharType="end"/>
            </w:r>
          </w:hyperlink>
        </w:p>
        <w:p w14:paraId="214E06EF" w14:textId="450B6234" w:rsidR="00095F18" w:rsidRDefault="002152CD">
          <w:pPr>
            <w:pStyle w:val="TDC2"/>
            <w:tabs>
              <w:tab w:val="right" w:leader="dot" w:pos="9350"/>
            </w:tabs>
            <w:rPr>
              <w:rFonts w:eastAsiaTheme="minorEastAsia"/>
              <w:noProof/>
              <w:lang w:val="es-CU" w:eastAsia="es-CU"/>
            </w:rPr>
          </w:pPr>
          <w:hyperlink w:anchor="_Toc60431669" w:history="1">
            <w:r w:rsidR="00095F18" w:rsidRPr="008A0F08">
              <w:rPr>
                <w:rStyle w:val="Hipervnculo"/>
                <w:rFonts w:ascii="Arial" w:eastAsia="Calibri" w:hAnsi="Arial" w:cs="Arial"/>
                <w:noProof/>
              </w:rPr>
              <w:t>2.11 Interfaz de usuario</w:t>
            </w:r>
            <w:r w:rsidR="00095F18">
              <w:rPr>
                <w:noProof/>
                <w:webHidden/>
              </w:rPr>
              <w:tab/>
            </w:r>
            <w:r w:rsidR="00095F18">
              <w:rPr>
                <w:noProof/>
                <w:webHidden/>
              </w:rPr>
              <w:fldChar w:fldCharType="begin"/>
            </w:r>
            <w:r w:rsidR="00095F18">
              <w:rPr>
                <w:noProof/>
                <w:webHidden/>
              </w:rPr>
              <w:instrText xml:space="preserve"> PAGEREF _Toc60431669 \h </w:instrText>
            </w:r>
            <w:r w:rsidR="00095F18">
              <w:rPr>
                <w:noProof/>
                <w:webHidden/>
              </w:rPr>
            </w:r>
            <w:r w:rsidR="00095F18">
              <w:rPr>
                <w:noProof/>
                <w:webHidden/>
              </w:rPr>
              <w:fldChar w:fldCharType="separate"/>
            </w:r>
            <w:r w:rsidR="00095F18">
              <w:rPr>
                <w:noProof/>
                <w:webHidden/>
              </w:rPr>
              <w:t>57</w:t>
            </w:r>
            <w:r w:rsidR="00095F18">
              <w:rPr>
                <w:noProof/>
                <w:webHidden/>
              </w:rPr>
              <w:fldChar w:fldCharType="end"/>
            </w:r>
          </w:hyperlink>
        </w:p>
        <w:p w14:paraId="496CD2F8" w14:textId="46512754" w:rsidR="00095F18" w:rsidRDefault="002152CD">
          <w:pPr>
            <w:pStyle w:val="TDC3"/>
            <w:tabs>
              <w:tab w:val="right" w:leader="dot" w:pos="9350"/>
            </w:tabs>
            <w:rPr>
              <w:rFonts w:eastAsiaTheme="minorEastAsia"/>
              <w:noProof/>
              <w:lang w:val="es-CU" w:eastAsia="es-CU"/>
            </w:rPr>
          </w:pPr>
          <w:hyperlink w:anchor="_Toc60431670" w:history="1">
            <w:r w:rsidR="00095F18" w:rsidRPr="008A0F08">
              <w:rPr>
                <w:rStyle w:val="Hipervnculo"/>
                <w:rFonts w:ascii="Arial" w:eastAsia="Calibri" w:hAnsi="Arial" w:cs="Arial"/>
                <w:noProof/>
              </w:rPr>
              <w:t xml:space="preserve">2.11.1 Visualización 2D </w:t>
            </w:r>
            <w:r w:rsidR="00095F18">
              <w:rPr>
                <w:noProof/>
                <w:webHidden/>
              </w:rPr>
              <w:tab/>
            </w:r>
            <w:r w:rsidR="00095F18">
              <w:rPr>
                <w:noProof/>
                <w:webHidden/>
              </w:rPr>
              <w:fldChar w:fldCharType="begin"/>
            </w:r>
            <w:r w:rsidR="00095F18">
              <w:rPr>
                <w:noProof/>
                <w:webHidden/>
              </w:rPr>
              <w:instrText xml:space="preserve"> PAGEREF _Toc60431670 \h </w:instrText>
            </w:r>
            <w:r w:rsidR="00095F18">
              <w:rPr>
                <w:noProof/>
                <w:webHidden/>
              </w:rPr>
            </w:r>
            <w:r w:rsidR="00095F18">
              <w:rPr>
                <w:noProof/>
                <w:webHidden/>
              </w:rPr>
              <w:fldChar w:fldCharType="separate"/>
            </w:r>
            <w:r w:rsidR="00095F18">
              <w:rPr>
                <w:noProof/>
                <w:webHidden/>
              </w:rPr>
              <w:t>57</w:t>
            </w:r>
            <w:r w:rsidR="00095F18">
              <w:rPr>
                <w:noProof/>
                <w:webHidden/>
              </w:rPr>
              <w:fldChar w:fldCharType="end"/>
            </w:r>
          </w:hyperlink>
        </w:p>
        <w:p w14:paraId="6EE64D42" w14:textId="529C31FE" w:rsidR="00095F18" w:rsidRDefault="002152CD">
          <w:pPr>
            <w:pStyle w:val="TDC3"/>
            <w:tabs>
              <w:tab w:val="right" w:leader="dot" w:pos="9350"/>
            </w:tabs>
            <w:rPr>
              <w:rFonts w:eastAsiaTheme="minorEastAsia"/>
              <w:noProof/>
              <w:lang w:val="es-CU" w:eastAsia="es-CU"/>
            </w:rPr>
          </w:pPr>
          <w:hyperlink w:anchor="_Toc60431671" w:history="1">
            <w:r w:rsidR="00095F18" w:rsidRPr="008A0F08">
              <w:rPr>
                <w:rStyle w:val="Hipervnculo"/>
                <w:rFonts w:ascii="Arial" w:eastAsia="Calibri" w:hAnsi="Arial" w:cs="Arial"/>
                <w:noProof/>
              </w:rPr>
              <w:t>2.11.2 Inspectores</w:t>
            </w:r>
            <w:r w:rsidR="00095F18">
              <w:rPr>
                <w:noProof/>
                <w:webHidden/>
              </w:rPr>
              <w:tab/>
            </w:r>
            <w:r w:rsidR="00095F18">
              <w:rPr>
                <w:noProof/>
                <w:webHidden/>
              </w:rPr>
              <w:fldChar w:fldCharType="begin"/>
            </w:r>
            <w:r w:rsidR="00095F18">
              <w:rPr>
                <w:noProof/>
                <w:webHidden/>
              </w:rPr>
              <w:instrText xml:space="preserve"> PAGEREF _Toc60431671 \h </w:instrText>
            </w:r>
            <w:r w:rsidR="00095F18">
              <w:rPr>
                <w:noProof/>
                <w:webHidden/>
              </w:rPr>
            </w:r>
            <w:r w:rsidR="00095F18">
              <w:rPr>
                <w:noProof/>
                <w:webHidden/>
              </w:rPr>
              <w:fldChar w:fldCharType="separate"/>
            </w:r>
            <w:r w:rsidR="00095F18">
              <w:rPr>
                <w:noProof/>
                <w:webHidden/>
              </w:rPr>
              <w:t>58</w:t>
            </w:r>
            <w:r w:rsidR="00095F18">
              <w:rPr>
                <w:noProof/>
                <w:webHidden/>
              </w:rPr>
              <w:fldChar w:fldCharType="end"/>
            </w:r>
          </w:hyperlink>
        </w:p>
        <w:p w14:paraId="142EBCAA" w14:textId="49CD27DA" w:rsidR="00095F18" w:rsidRDefault="002152CD">
          <w:pPr>
            <w:pStyle w:val="TDC2"/>
            <w:tabs>
              <w:tab w:val="right" w:leader="dot" w:pos="9350"/>
            </w:tabs>
            <w:rPr>
              <w:rFonts w:eastAsiaTheme="minorEastAsia"/>
              <w:noProof/>
              <w:lang w:val="es-CU" w:eastAsia="es-CU"/>
            </w:rPr>
          </w:pPr>
          <w:hyperlink w:anchor="_Toc60431672" w:history="1">
            <w:r w:rsidR="00095F18" w:rsidRPr="008A0F08">
              <w:rPr>
                <w:rStyle w:val="Hipervnculo"/>
                <w:rFonts w:ascii="Arial" w:eastAsia="Calibri" w:hAnsi="Arial" w:cs="Arial"/>
                <w:noProof/>
              </w:rPr>
              <w:t>2.12 Conclusiones parciales</w:t>
            </w:r>
            <w:r w:rsidR="00095F18">
              <w:rPr>
                <w:noProof/>
                <w:webHidden/>
              </w:rPr>
              <w:tab/>
            </w:r>
            <w:r w:rsidR="00095F18">
              <w:rPr>
                <w:noProof/>
                <w:webHidden/>
              </w:rPr>
              <w:fldChar w:fldCharType="begin"/>
            </w:r>
            <w:r w:rsidR="00095F18">
              <w:rPr>
                <w:noProof/>
                <w:webHidden/>
              </w:rPr>
              <w:instrText xml:space="preserve"> PAGEREF _Toc60431672 \h </w:instrText>
            </w:r>
            <w:r w:rsidR="00095F18">
              <w:rPr>
                <w:noProof/>
                <w:webHidden/>
              </w:rPr>
            </w:r>
            <w:r w:rsidR="00095F18">
              <w:rPr>
                <w:noProof/>
                <w:webHidden/>
              </w:rPr>
              <w:fldChar w:fldCharType="separate"/>
            </w:r>
            <w:r w:rsidR="00095F18">
              <w:rPr>
                <w:noProof/>
                <w:webHidden/>
              </w:rPr>
              <w:t>58</w:t>
            </w:r>
            <w:r w:rsidR="00095F18">
              <w:rPr>
                <w:noProof/>
                <w:webHidden/>
              </w:rPr>
              <w:fldChar w:fldCharType="end"/>
            </w:r>
          </w:hyperlink>
        </w:p>
        <w:p w14:paraId="60087795" w14:textId="488B84A4" w:rsidR="00095F18" w:rsidRDefault="002152CD">
          <w:pPr>
            <w:pStyle w:val="TDC1"/>
            <w:rPr>
              <w:rFonts w:eastAsiaTheme="minorEastAsia"/>
              <w:noProof/>
              <w:lang w:val="es-CU" w:eastAsia="es-CU"/>
            </w:rPr>
          </w:pPr>
          <w:hyperlink w:anchor="_Toc60431673" w:history="1">
            <w:r w:rsidR="00095F18" w:rsidRPr="008A0F08">
              <w:rPr>
                <w:rStyle w:val="Hipervnculo"/>
                <w:rFonts w:ascii="Arial" w:eastAsiaTheme="majorEastAsia" w:hAnsi="Arial" w:cs="Arial"/>
                <w:b/>
                <w:bCs/>
                <w:noProof/>
                <w:lang w:val="es-CU"/>
              </w:rPr>
              <w:t>Capítulo 3: Validación de la herramienta</w:t>
            </w:r>
            <w:r w:rsidR="00095F18">
              <w:rPr>
                <w:noProof/>
                <w:webHidden/>
              </w:rPr>
              <w:tab/>
            </w:r>
            <w:r w:rsidR="00095F18">
              <w:rPr>
                <w:noProof/>
                <w:webHidden/>
              </w:rPr>
              <w:fldChar w:fldCharType="begin"/>
            </w:r>
            <w:r w:rsidR="00095F18">
              <w:rPr>
                <w:noProof/>
                <w:webHidden/>
              </w:rPr>
              <w:instrText xml:space="preserve"> PAGEREF _Toc60431673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3FE08750" w14:textId="3F943453" w:rsidR="00095F18" w:rsidRDefault="002152CD">
          <w:pPr>
            <w:pStyle w:val="TDC2"/>
            <w:tabs>
              <w:tab w:val="right" w:leader="dot" w:pos="9350"/>
            </w:tabs>
            <w:rPr>
              <w:rFonts w:eastAsiaTheme="minorEastAsia"/>
              <w:noProof/>
              <w:lang w:val="es-CU" w:eastAsia="es-CU"/>
            </w:rPr>
          </w:pPr>
          <w:hyperlink w:anchor="_Toc60431674" w:history="1">
            <w:r w:rsidR="00095F18" w:rsidRPr="008A0F08">
              <w:rPr>
                <w:rStyle w:val="Hipervnculo"/>
                <w:rFonts w:ascii="Arial" w:eastAsiaTheme="majorEastAsia" w:hAnsi="Arial" w:cs="Arial"/>
                <w:noProof/>
                <w:lang w:val="es-CU"/>
              </w:rPr>
              <w:t>3.1 Introducción</w:t>
            </w:r>
            <w:r w:rsidR="00095F18">
              <w:rPr>
                <w:noProof/>
                <w:webHidden/>
              </w:rPr>
              <w:tab/>
            </w:r>
            <w:r w:rsidR="00095F18">
              <w:rPr>
                <w:noProof/>
                <w:webHidden/>
              </w:rPr>
              <w:fldChar w:fldCharType="begin"/>
            </w:r>
            <w:r w:rsidR="00095F18">
              <w:rPr>
                <w:noProof/>
                <w:webHidden/>
              </w:rPr>
              <w:instrText xml:space="preserve"> PAGEREF _Toc60431674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23B3EF64" w14:textId="0233D07E" w:rsidR="00095F18" w:rsidRDefault="002152CD">
          <w:pPr>
            <w:pStyle w:val="TDC2"/>
            <w:tabs>
              <w:tab w:val="right" w:leader="dot" w:pos="9350"/>
            </w:tabs>
            <w:rPr>
              <w:rFonts w:eastAsiaTheme="minorEastAsia"/>
              <w:noProof/>
              <w:lang w:val="es-CU" w:eastAsia="es-CU"/>
            </w:rPr>
          </w:pPr>
          <w:hyperlink w:anchor="_Toc60431675" w:history="1">
            <w:r w:rsidR="00095F18" w:rsidRPr="008A0F08">
              <w:rPr>
                <w:rStyle w:val="Hipervnculo"/>
                <w:rFonts w:ascii="Arial" w:eastAsiaTheme="majorEastAsia" w:hAnsi="Arial" w:cs="Arial"/>
                <w:noProof/>
                <w:lang w:val="es-CU"/>
              </w:rPr>
              <w:t>3.2 Pruebas funcionales</w:t>
            </w:r>
            <w:r w:rsidR="00095F18">
              <w:rPr>
                <w:noProof/>
                <w:webHidden/>
              </w:rPr>
              <w:tab/>
            </w:r>
            <w:r w:rsidR="00095F18">
              <w:rPr>
                <w:noProof/>
                <w:webHidden/>
              </w:rPr>
              <w:fldChar w:fldCharType="begin"/>
            </w:r>
            <w:r w:rsidR="00095F18">
              <w:rPr>
                <w:noProof/>
                <w:webHidden/>
              </w:rPr>
              <w:instrText xml:space="preserve"> PAGEREF _Toc60431675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48F39550" w14:textId="79D343C5" w:rsidR="00095F18" w:rsidRDefault="002152CD">
          <w:pPr>
            <w:pStyle w:val="TDC3"/>
            <w:tabs>
              <w:tab w:val="right" w:leader="dot" w:pos="9350"/>
            </w:tabs>
            <w:rPr>
              <w:rFonts w:eastAsiaTheme="minorEastAsia"/>
              <w:noProof/>
              <w:lang w:val="es-CU" w:eastAsia="es-CU"/>
            </w:rPr>
          </w:pPr>
          <w:hyperlink w:anchor="_Toc60431676" w:history="1">
            <w:r w:rsidR="00095F18" w:rsidRPr="008A0F08">
              <w:rPr>
                <w:rStyle w:val="Hipervnculo"/>
                <w:rFonts w:ascii="Arial" w:eastAsiaTheme="majorEastAsia" w:hAnsi="Arial" w:cs="Arial"/>
                <w:noProof/>
                <w:lang w:val="es-CU"/>
              </w:rPr>
              <w:t>3.2.1 Guiadas por casos de uso</w:t>
            </w:r>
            <w:r w:rsidR="00095F18">
              <w:rPr>
                <w:noProof/>
                <w:webHidden/>
              </w:rPr>
              <w:tab/>
            </w:r>
            <w:r w:rsidR="00095F18">
              <w:rPr>
                <w:noProof/>
                <w:webHidden/>
              </w:rPr>
              <w:fldChar w:fldCharType="begin"/>
            </w:r>
            <w:r w:rsidR="00095F18">
              <w:rPr>
                <w:noProof/>
                <w:webHidden/>
              </w:rPr>
              <w:instrText xml:space="preserve"> PAGEREF _Toc60431676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43B3EA90" w14:textId="56E10ADC" w:rsidR="00095F18" w:rsidRDefault="002152CD">
          <w:pPr>
            <w:pStyle w:val="TDC3"/>
            <w:tabs>
              <w:tab w:val="right" w:leader="dot" w:pos="9350"/>
            </w:tabs>
            <w:rPr>
              <w:rFonts w:eastAsiaTheme="minorEastAsia"/>
              <w:noProof/>
              <w:lang w:val="es-CU" w:eastAsia="es-CU"/>
            </w:rPr>
          </w:pPr>
          <w:hyperlink w:anchor="_Toc60431677" w:history="1">
            <w:r w:rsidR="00095F18" w:rsidRPr="008A0F08">
              <w:rPr>
                <w:rStyle w:val="Hipervnculo"/>
                <w:rFonts w:ascii="Arial" w:eastAsiaTheme="majorEastAsia" w:hAnsi="Arial" w:cs="Arial"/>
                <w:noProof/>
                <w:lang w:val="es-CU"/>
              </w:rPr>
              <w:t>3.2.2 Clases de equivalencia</w:t>
            </w:r>
            <w:r w:rsidR="00095F18">
              <w:rPr>
                <w:noProof/>
                <w:webHidden/>
              </w:rPr>
              <w:tab/>
            </w:r>
            <w:r w:rsidR="00095F18">
              <w:rPr>
                <w:noProof/>
                <w:webHidden/>
              </w:rPr>
              <w:fldChar w:fldCharType="begin"/>
            </w:r>
            <w:r w:rsidR="00095F18">
              <w:rPr>
                <w:noProof/>
                <w:webHidden/>
              </w:rPr>
              <w:instrText xml:space="preserve"> PAGEREF _Toc60431677 \h </w:instrText>
            </w:r>
            <w:r w:rsidR="00095F18">
              <w:rPr>
                <w:noProof/>
                <w:webHidden/>
              </w:rPr>
            </w:r>
            <w:r w:rsidR="00095F18">
              <w:rPr>
                <w:noProof/>
                <w:webHidden/>
              </w:rPr>
              <w:fldChar w:fldCharType="separate"/>
            </w:r>
            <w:r w:rsidR="00095F18">
              <w:rPr>
                <w:noProof/>
                <w:webHidden/>
              </w:rPr>
              <w:t>61</w:t>
            </w:r>
            <w:r w:rsidR="00095F18">
              <w:rPr>
                <w:noProof/>
                <w:webHidden/>
              </w:rPr>
              <w:fldChar w:fldCharType="end"/>
            </w:r>
          </w:hyperlink>
        </w:p>
        <w:p w14:paraId="683A819C" w14:textId="24411947" w:rsidR="00095F18" w:rsidRDefault="002152CD">
          <w:pPr>
            <w:pStyle w:val="TDC3"/>
            <w:tabs>
              <w:tab w:val="right" w:leader="dot" w:pos="9350"/>
            </w:tabs>
            <w:rPr>
              <w:rFonts w:eastAsiaTheme="minorEastAsia"/>
              <w:noProof/>
              <w:lang w:val="es-CU" w:eastAsia="es-CU"/>
            </w:rPr>
          </w:pPr>
          <w:hyperlink w:anchor="_Toc60431678" w:history="1">
            <w:r w:rsidR="00095F18" w:rsidRPr="008A0F08">
              <w:rPr>
                <w:rStyle w:val="Hipervnculo"/>
                <w:rFonts w:ascii="Arial" w:eastAsiaTheme="majorEastAsia" w:hAnsi="Arial" w:cs="Arial"/>
                <w:noProof/>
                <w:lang w:val="es-CU"/>
              </w:rPr>
              <w:t>3.2.3 Análisis de los resultados de las pruebas</w:t>
            </w:r>
            <w:r w:rsidR="00095F18">
              <w:rPr>
                <w:noProof/>
                <w:webHidden/>
              </w:rPr>
              <w:tab/>
            </w:r>
            <w:r w:rsidR="00095F18">
              <w:rPr>
                <w:noProof/>
                <w:webHidden/>
              </w:rPr>
              <w:fldChar w:fldCharType="begin"/>
            </w:r>
            <w:r w:rsidR="00095F18">
              <w:rPr>
                <w:noProof/>
                <w:webHidden/>
              </w:rPr>
              <w:instrText xml:space="preserve"> PAGEREF _Toc60431678 \h </w:instrText>
            </w:r>
            <w:r w:rsidR="00095F18">
              <w:rPr>
                <w:noProof/>
                <w:webHidden/>
              </w:rPr>
            </w:r>
            <w:r w:rsidR="00095F18">
              <w:rPr>
                <w:noProof/>
                <w:webHidden/>
              </w:rPr>
              <w:fldChar w:fldCharType="separate"/>
            </w:r>
            <w:r w:rsidR="00095F18">
              <w:rPr>
                <w:noProof/>
                <w:webHidden/>
              </w:rPr>
              <w:t>62</w:t>
            </w:r>
            <w:r w:rsidR="00095F18">
              <w:rPr>
                <w:noProof/>
                <w:webHidden/>
              </w:rPr>
              <w:fldChar w:fldCharType="end"/>
            </w:r>
          </w:hyperlink>
        </w:p>
        <w:p w14:paraId="278B1BB5" w14:textId="52E8064A" w:rsidR="00095F18" w:rsidRDefault="002152CD">
          <w:pPr>
            <w:pStyle w:val="TDC2"/>
            <w:tabs>
              <w:tab w:val="right" w:leader="dot" w:pos="9350"/>
            </w:tabs>
            <w:rPr>
              <w:rFonts w:eastAsiaTheme="minorEastAsia"/>
              <w:noProof/>
              <w:lang w:val="es-CU" w:eastAsia="es-CU"/>
            </w:rPr>
          </w:pPr>
          <w:hyperlink w:anchor="_Toc60431679" w:history="1">
            <w:r w:rsidR="00095F18" w:rsidRPr="008A0F08">
              <w:rPr>
                <w:rStyle w:val="Hipervnculo"/>
                <w:rFonts w:ascii="Arial" w:eastAsiaTheme="majorEastAsia" w:hAnsi="Arial" w:cs="Arial"/>
                <w:noProof/>
                <w:lang w:val="es-CU"/>
              </w:rPr>
              <w:t>3.3 Diseño de experimentos</w:t>
            </w:r>
            <w:r w:rsidR="00095F18">
              <w:rPr>
                <w:noProof/>
                <w:webHidden/>
              </w:rPr>
              <w:tab/>
            </w:r>
            <w:r w:rsidR="00095F18">
              <w:rPr>
                <w:noProof/>
                <w:webHidden/>
              </w:rPr>
              <w:fldChar w:fldCharType="begin"/>
            </w:r>
            <w:r w:rsidR="00095F18">
              <w:rPr>
                <w:noProof/>
                <w:webHidden/>
              </w:rPr>
              <w:instrText xml:space="preserve"> PAGEREF _Toc60431679 \h </w:instrText>
            </w:r>
            <w:r w:rsidR="00095F18">
              <w:rPr>
                <w:noProof/>
                <w:webHidden/>
              </w:rPr>
            </w:r>
            <w:r w:rsidR="00095F18">
              <w:rPr>
                <w:noProof/>
                <w:webHidden/>
              </w:rPr>
              <w:fldChar w:fldCharType="separate"/>
            </w:r>
            <w:r w:rsidR="00095F18">
              <w:rPr>
                <w:noProof/>
                <w:webHidden/>
              </w:rPr>
              <w:t>63</w:t>
            </w:r>
            <w:r w:rsidR="00095F18">
              <w:rPr>
                <w:noProof/>
                <w:webHidden/>
              </w:rPr>
              <w:fldChar w:fldCharType="end"/>
            </w:r>
          </w:hyperlink>
        </w:p>
        <w:p w14:paraId="1EB2C706" w14:textId="6CA17580" w:rsidR="00095F18" w:rsidRDefault="002152CD">
          <w:pPr>
            <w:pStyle w:val="TDC3"/>
            <w:tabs>
              <w:tab w:val="right" w:leader="dot" w:pos="9350"/>
            </w:tabs>
            <w:rPr>
              <w:rFonts w:eastAsiaTheme="minorEastAsia"/>
              <w:noProof/>
              <w:lang w:val="es-CU" w:eastAsia="es-CU"/>
            </w:rPr>
          </w:pPr>
          <w:hyperlink w:anchor="_Toc60431680" w:history="1">
            <w:r w:rsidR="00095F18" w:rsidRPr="008A0F08">
              <w:rPr>
                <w:rStyle w:val="Hipervnculo"/>
                <w:rFonts w:ascii="Arial" w:eastAsiaTheme="majorEastAsia" w:hAnsi="Arial" w:cs="Arial"/>
                <w:noProof/>
                <w:lang w:val="es-CU"/>
              </w:rPr>
              <w:t>3.3.1 Fase de planeación</w:t>
            </w:r>
            <w:r w:rsidR="00095F18">
              <w:rPr>
                <w:noProof/>
                <w:webHidden/>
              </w:rPr>
              <w:tab/>
            </w:r>
            <w:r w:rsidR="00095F18">
              <w:rPr>
                <w:noProof/>
                <w:webHidden/>
              </w:rPr>
              <w:fldChar w:fldCharType="begin"/>
            </w:r>
            <w:r w:rsidR="00095F18">
              <w:rPr>
                <w:noProof/>
                <w:webHidden/>
              </w:rPr>
              <w:instrText xml:space="preserve"> PAGEREF _Toc60431680 \h </w:instrText>
            </w:r>
            <w:r w:rsidR="00095F18">
              <w:rPr>
                <w:noProof/>
                <w:webHidden/>
              </w:rPr>
            </w:r>
            <w:r w:rsidR="00095F18">
              <w:rPr>
                <w:noProof/>
                <w:webHidden/>
              </w:rPr>
              <w:fldChar w:fldCharType="separate"/>
            </w:r>
            <w:r w:rsidR="00095F18">
              <w:rPr>
                <w:noProof/>
                <w:webHidden/>
              </w:rPr>
              <w:t>63</w:t>
            </w:r>
            <w:r w:rsidR="00095F18">
              <w:rPr>
                <w:noProof/>
                <w:webHidden/>
              </w:rPr>
              <w:fldChar w:fldCharType="end"/>
            </w:r>
          </w:hyperlink>
        </w:p>
        <w:p w14:paraId="4B89E39B" w14:textId="49409D42" w:rsidR="00095F18" w:rsidRDefault="002152CD">
          <w:pPr>
            <w:pStyle w:val="TDC3"/>
            <w:tabs>
              <w:tab w:val="right" w:leader="dot" w:pos="9350"/>
            </w:tabs>
            <w:rPr>
              <w:rFonts w:eastAsiaTheme="minorEastAsia"/>
              <w:noProof/>
              <w:lang w:val="es-CU" w:eastAsia="es-CU"/>
            </w:rPr>
          </w:pPr>
          <w:hyperlink w:anchor="_Toc60431681" w:history="1">
            <w:r w:rsidR="00095F18" w:rsidRPr="008A0F08">
              <w:rPr>
                <w:rStyle w:val="Hipervnculo"/>
                <w:rFonts w:ascii="Arial" w:eastAsiaTheme="majorEastAsia" w:hAnsi="Arial" w:cs="Arial"/>
                <w:noProof/>
                <w:lang w:val="es-CU"/>
              </w:rPr>
              <w:t>3.3.2 Fase de diseño</w:t>
            </w:r>
            <w:r w:rsidR="00095F18">
              <w:rPr>
                <w:noProof/>
                <w:webHidden/>
              </w:rPr>
              <w:tab/>
            </w:r>
            <w:r w:rsidR="00095F18">
              <w:rPr>
                <w:noProof/>
                <w:webHidden/>
              </w:rPr>
              <w:fldChar w:fldCharType="begin"/>
            </w:r>
            <w:r w:rsidR="00095F18">
              <w:rPr>
                <w:noProof/>
                <w:webHidden/>
              </w:rPr>
              <w:instrText xml:space="preserve"> PAGEREF _Toc60431681 \h </w:instrText>
            </w:r>
            <w:r w:rsidR="00095F18">
              <w:rPr>
                <w:noProof/>
                <w:webHidden/>
              </w:rPr>
            </w:r>
            <w:r w:rsidR="00095F18">
              <w:rPr>
                <w:noProof/>
                <w:webHidden/>
              </w:rPr>
              <w:fldChar w:fldCharType="separate"/>
            </w:r>
            <w:r w:rsidR="00095F18">
              <w:rPr>
                <w:noProof/>
                <w:webHidden/>
              </w:rPr>
              <w:t>64</w:t>
            </w:r>
            <w:r w:rsidR="00095F18">
              <w:rPr>
                <w:noProof/>
                <w:webHidden/>
              </w:rPr>
              <w:fldChar w:fldCharType="end"/>
            </w:r>
          </w:hyperlink>
        </w:p>
        <w:p w14:paraId="03ED9485" w14:textId="619E2100" w:rsidR="00095F18" w:rsidRDefault="002152CD">
          <w:pPr>
            <w:pStyle w:val="TDC3"/>
            <w:tabs>
              <w:tab w:val="right" w:leader="dot" w:pos="9350"/>
            </w:tabs>
            <w:rPr>
              <w:rFonts w:eastAsiaTheme="minorEastAsia"/>
              <w:noProof/>
              <w:lang w:val="es-CU" w:eastAsia="es-CU"/>
            </w:rPr>
          </w:pPr>
          <w:hyperlink w:anchor="_Toc60431682" w:history="1">
            <w:r w:rsidR="00095F18" w:rsidRPr="008A0F08">
              <w:rPr>
                <w:rStyle w:val="Hipervnculo"/>
                <w:rFonts w:ascii="Arial" w:eastAsiaTheme="majorEastAsia" w:hAnsi="Arial" w:cs="Arial"/>
                <w:noProof/>
                <w:lang w:val="es-CU"/>
              </w:rPr>
              <w:t>3.3.3 Fase de conducción</w:t>
            </w:r>
            <w:r w:rsidR="00095F18">
              <w:rPr>
                <w:noProof/>
                <w:webHidden/>
              </w:rPr>
              <w:tab/>
            </w:r>
            <w:r w:rsidR="00095F18">
              <w:rPr>
                <w:noProof/>
                <w:webHidden/>
              </w:rPr>
              <w:fldChar w:fldCharType="begin"/>
            </w:r>
            <w:r w:rsidR="00095F18">
              <w:rPr>
                <w:noProof/>
                <w:webHidden/>
              </w:rPr>
              <w:instrText xml:space="preserve"> PAGEREF _Toc60431682 \h </w:instrText>
            </w:r>
            <w:r w:rsidR="00095F18">
              <w:rPr>
                <w:noProof/>
                <w:webHidden/>
              </w:rPr>
            </w:r>
            <w:r w:rsidR="00095F18">
              <w:rPr>
                <w:noProof/>
                <w:webHidden/>
              </w:rPr>
              <w:fldChar w:fldCharType="separate"/>
            </w:r>
            <w:r w:rsidR="00095F18">
              <w:rPr>
                <w:noProof/>
                <w:webHidden/>
              </w:rPr>
              <w:t>64</w:t>
            </w:r>
            <w:r w:rsidR="00095F18">
              <w:rPr>
                <w:noProof/>
                <w:webHidden/>
              </w:rPr>
              <w:fldChar w:fldCharType="end"/>
            </w:r>
          </w:hyperlink>
        </w:p>
        <w:p w14:paraId="4C67524F" w14:textId="4222C55C" w:rsidR="00095F18" w:rsidRDefault="002152CD">
          <w:pPr>
            <w:pStyle w:val="TDC3"/>
            <w:tabs>
              <w:tab w:val="right" w:leader="dot" w:pos="9350"/>
            </w:tabs>
            <w:rPr>
              <w:rFonts w:eastAsiaTheme="minorEastAsia"/>
              <w:noProof/>
              <w:lang w:val="es-CU" w:eastAsia="es-CU"/>
            </w:rPr>
          </w:pPr>
          <w:hyperlink w:anchor="_Toc60431683" w:history="1">
            <w:r w:rsidR="00095F18" w:rsidRPr="008A0F08">
              <w:rPr>
                <w:rStyle w:val="Hipervnculo"/>
                <w:rFonts w:ascii="Arial" w:eastAsiaTheme="majorEastAsia" w:hAnsi="Arial" w:cs="Arial"/>
                <w:noProof/>
                <w:lang w:val="es-CU"/>
              </w:rPr>
              <w:t>3.3.4 Fase de análisis</w:t>
            </w:r>
            <w:r w:rsidR="00095F18">
              <w:rPr>
                <w:noProof/>
                <w:webHidden/>
              </w:rPr>
              <w:tab/>
            </w:r>
            <w:r w:rsidR="00095F18">
              <w:rPr>
                <w:noProof/>
                <w:webHidden/>
              </w:rPr>
              <w:fldChar w:fldCharType="begin"/>
            </w:r>
            <w:r w:rsidR="00095F18">
              <w:rPr>
                <w:noProof/>
                <w:webHidden/>
              </w:rPr>
              <w:instrText xml:space="preserve"> PAGEREF _Toc60431683 \h </w:instrText>
            </w:r>
            <w:r w:rsidR="00095F18">
              <w:rPr>
                <w:noProof/>
                <w:webHidden/>
              </w:rPr>
            </w:r>
            <w:r w:rsidR="00095F18">
              <w:rPr>
                <w:noProof/>
                <w:webHidden/>
              </w:rPr>
              <w:fldChar w:fldCharType="separate"/>
            </w:r>
            <w:r w:rsidR="00095F18">
              <w:rPr>
                <w:noProof/>
                <w:webHidden/>
              </w:rPr>
              <w:t>65</w:t>
            </w:r>
            <w:r w:rsidR="00095F18">
              <w:rPr>
                <w:noProof/>
                <w:webHidden/>
              </w:rPr>
              <w:fldChar w:fldCharType="end"/>
            </w:r>
          </w:hyperlink>
        </w:p>
        <w:p w14:paraId="32CD900B" w14:textId="56818145" w:rsidR="00095F18" w:rsidRDefault="002152CD">
          <w:pPr>
            <w:pStyle w:val="TDC3"/>
            <w:tabs>
              <w:tab w:val="right" w:leader="dot" w:pos="9350"/>
            </w:tabs>
            <w:rPr>
              <w:rFonts w:eastAsiaTheme="minorEastAsia"/>
              <w:noProof/>
              <w:lang w:val="es-CU" w:eastAsia="es-CU"/>
            </w:rPr>
          </w:pPr>
          <w:hyperlink w:anchor="_Toc60431684" w:history="1">
            <w:r w:rsidR="00095F18" w:rsidRPr="008A0F08">
              <w:rPr>
                <w:rStyle w:val="Hipervnculo"/>
                <w:rFonts w:ascii="Arial" w:eastAsiaTheme="majorEastAsia" w:hAnsi="Arial" w:cs="Arial"/>
                <w:noProof/>
              </w:rPr>
              <w:t>3.3.5 Conclusiones del DoE</w:t>
            </w:r>
            <w:r w:rsidR="00095F18">
              <w:rPr>
                <w:noProof/>
                <w:webHidden/>
              </w:rPr>
              <w:tab/>
            </w:r>
            <w:r w:rsidR="00095F18">
              <w:rPr>
                <w:noProof/>
                <w:webHidden/>
              </w:rPr>
              <w:fldChar w:fldCharType="begin"/>
            </w:r>
            <w:r w:rsidR="00095F18">
              <w:rPr>
                <w:noProof/>
                <w:webHidden/>
              </w:rPr>
              <w:instrText xml:space="preserve"> PAGEREF _Toc60431684 \h </w:instrText>
            </w:r>
            <w:r w:rsidR="00095F18">
              <w:rPr>
                <w:noProof/>
                <w:webHidden/>
              </w:rPr>
            </w:r>
            <w:r w:rsidR="00095F18">
              <w:rPr>
                <w:noProof/>
                <w:webHidden/>
              </w:rPr>
              <w:fldChar w:fldCharType="separate"/>
            </w:r>
            <w:r w:rsidR="00095F18">
              <w:rPr>
                <w:noProof/>
                <w:webHidden/>
              </w:rPr>
              <w:t>68</w:t>
            </w:r>
            <w:r w:rsidR="00095F18">
              <w:rPr>
                <w:noProof/>
                <w:webHidden/>
              </w:rPr>
              <w:fldChar w:fldCharType="end"/>
            </w:r>
          </w:hyperlink>
        </w:p>
        <w:p w14:paraId="131BCCB1" w14:textId="32F277FF" w:rsidR="00095F18" w:rsidRDefault="002152CD">
          <w:pPr>
            <w:pStyle w:val="TDC2"/>
            <w:tabs>
              <w:tab w:val="right" w:leader="dot" w:pos="9350"/>
            </w:tabs>
            <w:rPr>
              <w:rFonts w:eastAsiaTheme="minorEastAsia"/>
              <w:noProof/>
              <w:lang w:val="es-CU" w:eastAsia="es-CU"/>
            </w:rPr>
          </w:pPr>
          <w:hyperlink w:anchor="_Toc60431685" w:history="1">
            <w:r w:rsidR="00095F18" w:rsidRPr="008A0F08">
              <w:rPr>
                <w:rStyle w:val="Hipervnculo"/>
                <w:rFonts w:ascii="Arial" w:eastAsiaTheme="majorEastAsia" w:hAnsi="Arial" w:cs="Arial"/>
                <w:noProof/>
              </w:rPr>
              <w:t>3.4 Conclusiones parciales</w:t>
            </w:r>
            <w:r w:rsidR="00095F18">
              <w:rPr>
                <w:noProof/>
                <w:webHidden/>
              </w:rPr>
              <w:tab/>
            </w:r>
            <w:r w:rsidR="00095F18">
              <w:rPr>
                <w:noProof/>
                <w:webHidden/>
              </w:rPr>
              <w:fldChar w:fldCharType="begin"/>
            </w:r>
            <w:r w:rsidR="00095F18">
              <w:rPr>
                <w:noProof/>
                <w:webHidden/>
              </w:rPr>
              <w:instrText xml:space="preserve"> PAGEREF _Toc60431685 \h </w:instrText>
            </w:r>
            <w:r w:rsidR="00095F18">
              <w:rPr>
                <w:noProof/>
                <w:webHidden/>
              </w:rPr>
            </w:r>
            <w:r w:rsidR="00095F18">
              <w:rPr>
                <w:noProof/>
                <w:webHidden/>
              </w:rPr>
              <w:fldChar w:fldCharType="separate"/>
            </w:r>
            <w:r w:rsidR="00095F18">
              <w:rPr>
                <w:noProof/>
                <w:webHidden/>
              </w:rPr>
              <w:t>68</w:t>
            </w:r>
            <w:r w:rsidR="00095F18">
              <w:rPr>
                <w:noProof/>
                <w:webHidden/>
              </w:rPr>
              <w:fldChar w:fldCharType="end"/>
            </w:r>
          </w:hyperlink>
        </w:p>
        <w:p w14:paraId="2C885BD9" w14:textId="2EBEC5BD" w:rsidR="00095F18" w:rsidRDefault="002152CD">
          <w:pPr>
            <w:pStyle w:val="TDC1"/>
            <w:rPr>
              <w:rFonts w:eastAsiaTheme="minorEastAsia"/>
              <w:noProof/>
              <w:lang w:val="es-CU" w:eastAsia="es-CU"/>
            </w:rPr>
          </w:pPr>
          <w:hyperlink w:anchor="_Toc60431686" w:history="1">
            <w:r w:rsidR="00095F18" w:rsidRPr="008A0F08">
              <w:rPr>
                <w:rStyle w:val="Hipervnculo"/>
                <w:rFonts w:ascii="Arial" w:hAnsi="Arial" w:cs="Arial"/>
                <w:b/>
                <w:bCs/>
                <w:noProof/>
              </w:rPr>
              <w:t>Conclusiones Generales</w:t>
            </w:r>
            <w:r w:rsidR="00095F18">
              <w:rPr>
                <w:noProof/>
                <w:webHidden/>
              </w:rPr>
              <w:tab/>
            </w:r>
            <w:r w:rsidR="00095F18">
              <w:rPr>
                <w:noProof/>
                <w:webHidden/>
              </w:rPr>
              <w:fldChar w:fldCharType="begin"/>
            </w:r>
            <w:r w:rsidR="00095F18">
              <w:rPr>
                <w:noProof/>
                <w:webHidden/>
              </w:rPr>
              <w:instrText xml:space="preserve"> PAGEREF _Toc60431686 \h </w:instrText>
            </w:r>
            <w:r w:rsidR="00095F18">
              <w:rPr>
                <w:noProof/>
                <w:webHidden/>
              </w:rPr>
            </w:r>
            <w:r w:rsidR="00095F18">
              <w:rPr>
                <w:noProof/>
                <w:webHidden/>
              </w:rPr>
              <w:fldChar w:fldCharType="separate"/>
            </w:r>
            <w:r w:rsidR="00095F18">
              <w:rPr>
                <w:noProof/>
                <w:webHidden/>
              </w:rPr>
              <w:t>69</w:t>
            </w:r>
            <w:r w:rsidR="00095F18">
              <w:rPr>
                <w:noProof/>
                <w:webHidden/>
              </w:rPr>
              <w:fldChar w:fldCharType="end"/>
            </w:r>
          </w:hyperlink>
        </w:p>
        <w:p w14:paraId="06385A7E" w14:textId="5D0B0515" w:rsidR="00095F18" w:rsidRDefault="002152CD">
          <w:pPr>
            <w:pStyle w:val="TDC1"/>
            <w:rPr>
              <w:rFonts w:eastAsiaTheme="minorEastAsia"/>
              <w:noProof/>
              <w:lang w:val="es-CU" w:eastAsia="es-CU"/>
            </w:rPr>
          </w:pPr>
          <w:hyperlink w:anchor="_Toc60431687" w:history="1">
            <w:r w:rsidR="00095F18" w:rsidRPr="008A0F08">
              <w:rPr>
                <w:rStyle w:val="Hipervnculo"/>
                <w:rFonts w:ascii="Arial" w:eastAsiaTheme="majorEastAsia" w:hAnsi="Arial" w:cs="Arial"/>
                <w:b/>
                <w:bCs/>
                <w:noProof/>
              </w:rPr>
              <w:t>Recomendaciones</w:t>
            </w:r>
            <w:r w:rsidR="00095F18">
              <w:rPr>
                <w:noProof/>
                <w:webHidden/>
              </w:rPr>
              <w:tab/>
            </w:r>
            <w:r w:rsidR="00095F18">
              <w:rPr>
                <w:noProof/>
                <w:webHidden/>
              </w:rPr>
              <w:fldChar w:fldCharType="begin"/>
            </w:r>
            <w:r w:rsidR="00095F18">
              <w:rPr>
                <w:noProof/>
                <w:webHidden/>
              </w:rPr>
              <w:instrText xml:space="preserve"> PAGEREF _Toc60431687 \h </w:instrText>
            </w:r>
            <w:r w:rsidR="00095F18">
              <w:rPr>
                <w:noProof/>
                <w:webHidden/>
              </w:rPr>
            </w:r>
            <w:r w:rsidR="00095F18">
              <w:rPr>
                <w:noProof/>
                <w:webHidden/>
              </w:rPr>
              <w:fldChar w:fldCharType="separate"/>
            </w:r>
            <w:r w:rsidR="00095F18">
              <w:rPr>
                <w:noProof/>
                <w:webHidden/>
              </w:rPr>
              <w:t>69</w:t>
            </w:r>
            <w:r w:rsidR="00095F18">
              <w:rPr>
                <w:noProof/>
                <w:webHidden/>
              </w:rPr>
              <w:fldChar w:fldCharType="end"/>
            </w:r>
          </w:hyperlink>
        </w:p>
        <w:p w14:paraId="3AF45244" w14:textId="6913839E" w:rsidR="00095F18" w:rsidRDefault="002152CD">
          <w:pPr>
            <w:pStyle w:val="TDC1"/>
            <w:rPr>
              <w:rFonts w:eastAsiaTheme="minorEastAsia"/>
              <w:noProof/>
              <w:lang w:val="es-CU" w:eastAsia="es-CU"/>
            </w:rPr>
          </w:pPr>
          <w:hyperlink w:anchor="_Toc60431688" w:history="1">
            <w:r w:rsidR="00095F18" w:rsidRPr="008A0F08">
              <w:rPr>
                <w:rStyle w:val="Hipervnculo"/>
                <w:rFonts w:ascii="Arial" w:eastAsiaTheme="majorEastAsia" w:hAnsi="Arial" w:cs="Arial"/>
                <w:b/>
                <w:bCs/>
                <w:noProof/>
              </w:rPr>
              <w:t>Referencias bibliográficas</w:t>
            </w:r>
            <w:r w:rsidR="00095F18">
              <w:rPr>
                <w:noProof/>
                <w:webHidden/>
              </w:rPr>
              <w:tab/>
            </w:r>
            <w:r w:rsidR="00095F18">
              <w:rPr>
                <w:noProof/>
                <w:webHidden/>
              </w:rPr>
              <w:fldChar w:fldCharType="begin"/>
            </w:r>
            <w:r w:rsidR="00095F18">
              <w:rPr>
                <w:noProof/>
                <w:webHidden/>
              </w:rPr>
              <w:instrText xml:space="preserve"> PAGEREF _Toc60431688 \h </w:instrText>
            </w:r>
            <w:r w:rsidR="00095F18">
              <w:rPr>
                <w:noProof/>
                <w:webHidden/>
              </w:rPr>
            </w:r>
            <w:r w:rsidR="00095F18">
              <w:rPr>
                <w:noProof/>
                <w:webHidden/>
              </w:rPr>
              <w:fldChar w:fldCharType="separate"/>
            </w:r>
            <w:r w:rsidR="00095F18">
              <w:rPr>
                <w:noProof/>
                <w:webHidden/>
              </w:rPr>
              <w:t>71</w:t>
            </w:r>
            <w:r w:rsidR="00095F18">
              <w:rPr>
                <w:noProof/>
                <w:webHidden/>
              </w:rPr>
              <w:fldChar w:fldCharType="end"/>
            </w:r>
          </w:hyperlink>
        </w:p>
        <w:p w14:paraId="13A2BA29" w14:textId="4A04C0E9" w:rsidR="00095F18" w:rsidRDefault="00095F18" w:rsidP="00095F18">
          <w:pPr>
            <w:spacing w:line="360" w:lineRule="auto"/>
            <w:rPr>
              <w:rFonts w:ascii="Arial" w:hAnsi="Arial" w:cs="Arial"/>
              <w:b/>
              <w:bCs/>
              <w:sz w:val="24"/>
              <w:szCs w:val="24"/>
              <w:lang w:val="es-ES"/>
            </w:rPr>
          </w:pPr>
          <w:r w:rsidRPr="00644A05">
            <w:rPr>
              <w:rFonts w:ascii="Arial" w:hAnsi="Arial" w:cs="Arial"/>
              <w:b/>
              <w:bCs/>
              <w:sz w:val="24"/>
              <w:szCs w:val="24"/>
              <w:lang w:val="es-ES"/>
            </w:rPr>
            <w:fldChar w:fldCharType="end"/>
          </w:r>
        </w:p>
      </w:sdtContent>
    </w:sdt>
    <w:p w14:paraId="7B4CBD41" w14:textId="77777777" w:rsidR="00DA0865" w:rsidRPr="00CE139D" w:rsidRDefault="00DA0865" w:rsidP="000647E2">
      <w:pPr>
        <w:jc w:val="both"/>
        <w:rPr>
          <w:rFonts w:ascii="Arial" w:hAnsi="Arial" w:cs="Arial"/>
          <w:sz w:val="24"/>
          <w:szCs w:val="24"/>
        </w:rPr>
      </w:pPr>
    </w:p>
    <w:p w14:paraId="6B863EF5" w14:textId="77777777" w:rsidR="00EF0DEB" w:rsidRPr="00644A05" w:rsidRDefault="00EF0DEB" w:rsidP="00314A4F">
      <w:pPr>
        <w:spacing w:line="360" w:lineRule="auto"/>
        <w:rPr>
          <w:rFonts w:ascii="Arial" w:hAnsi="Arial" w:cs="Arial"/>
          <w:sz w:val="24"/>
          <w:szCs w:val="24"/>
        </w:rPr>
      </w:pPr>
    </w:p>
    <w:p w14:paraId="65594346" w14:textId="0A422EC4" w:rsidR="00023664" w:rsidRPr="00644A05" w:rsidRDefault="00023664" w:rsidP="00314A4F">
      <w:pPr>
        <w:spacing w:line="360" w:lineRule="auto"/>
        <w:rPr>
          <w:rFonts w:ascii="Arial" w:hAnsi="Arial" w:cs="Arial"/>
          <w:sz w:val="24"/>
          <w:szCs w:val="24"/>
        </w:rPr>
      </w:pPr>
    </w:p>
    <w:p w14:paraId="550A5C61" w14:textId="670826A1" w:rsidR="008F6EAB" w:rsidRPr="00314A4F" w:rsidRDefault="008F6EAB" w:rsidP="00314A4F">
      <w:pPr>
        <w:spacing w:line="360" w:lineRule="auto"/>
        <w:rPr>
          <w:rFonts w:ascii="Arial" w:hAnsi="Arial" w:cs="Arial"/>
          <w:sz w:val="24"/>
          <w:szCs w:val="24"/>
        </w:rPr>
      </w:pPr>
    </w:p>
    <w:p w14:paraId="13054C7A" w14:textId="4D539ACB" w:rsidR="008F6EAB" w:rsidRPr="00314A4F" w:rsidRDefault="008F6EAB" w:rsidP="00314A4F">
      <w:pPr>
        <w:spacing w:line="360" w:lineRule="auto"/>
        <w:rPr>
          <w:rFonts w:ascii="Arial" w:hAnsi="Arial" w:cs="Arial"/>
          <w:sz w:val="24"/>
          <w:szCs w:val="24"/>
        </w:rPr>
      </w:pPr>
    </w:p>
    <w:p w14:paraId="2236C7B0" w14:textId="614CF0D0" w:rsidR="00314A4F" w:rsidRDefault="00314A4F" w:rsidP="001252FF">
      <w:pPr>
        <w:rPr>
          <w:rFonts w:ascii="Arial" w:hAnsi="Arial" w:cs="Arial"/>
          <w:sz w:val="24"/>
          <w:szCs w:val="24"/>
        </w:rPr>
      </w:pPr>
    </w:p>
    <w:p w14:paraId="5FBF3D31" w14:textId="77777777" w:rsidR="00431A59" w:rsidRDefault="00431A59" w:rsidP="001252FF">
      <w:pPr>
        <w:rPr>
          <w:rFonts w:ascii="Arial" w:hAnsi="Arial" w:cs="Arial"/>
          <w:color w:val="000000" w:themeColor="text1"/>
          <w:sz w:val="28"/>
          <w:szCs w:val="28"/>
          <w:lang w:val="es-ES"/>
        </w:rPr>
      </w:pPr>
    </w:p>
    <w:p w14:paraId="351E2FFA" w14:textId="634BA0FA" w:rsidR="008F6EAB" w:rsidRPr="001252FF" w:rsidRDefault="001252FF" w:rsidP="001252FF">
      <w:pPr>
        <w:rPr>
          <w:rFonts w:ascii="Arial" w:hAnsi="Arial" w:cs="Arial"/>
          <w:sz w:val="28"/>
          <w:szCs w:val="28"/>
        </w:rPr>
      </w:pPr>
      <w:r w:rsidRPr="001252FF">
        <w:rPr>
          <w:rFonts w:ascii="Arial" w:hAnsi="Arial" w:cs="Arial"/>
          <w:color w:val="000000" w:themeColor="text1"/>
          <w:sz w:val="28"/>
          <w:szCs w:val="28"/>
          <w:lang w:val="es-ES"/>
        </w:rPr>
        <w:t>Índice</w:t>
      </w:r>
      <w:r w:rsidR="00800792" w:rsidRPr="00060D06">
        <w:rPr>
          <w:rFonts w:ascii="Arial" w:hAnsi="Arial" w:cs="Arial"/>
          <w:sz w:val="28"/>
          <w:szCs w:val="28"/>
        </w:rPr>
        <w:t xml:space="preserve"> de Tablas</w:t>
      </w:r>
      <w:r w:rsidR="00060D06" w:rsidRPr="00060D06">
        <w:rPr>
          <w:rFonts w:ascii="Arial" w:hAnsi="Arial" w:cs="Arial"/>
          <w:sz w:val="24"/>
          <w:szCs w:val="24"/>
        </w:rPr>
        <w:tab/>
      </w:r>
    </w:p>
    <w:p w14:paraId="7336C4BA" w14:textId="4C2A6BAD" w:rsidR="00413C02" w:rsidRPr="00413C02" w:rsidRDefault="00060D06">
      <w:pPr>
        <w:pStyle w:val="Tabladeilustraciones"/>
        <w:tabs>
          <w:tab w:val="right" w:leader="dot" w:pos="9350"/>
        </w:tabs>
        <w:rPr>
          <w:rFonts w:ascii="Arial" w:eastAsiaTheme="minorEastAsia" w:hAnsi="Arial" w:cs="Arial"/>
          <w:noProof/>
          <w:sz w:val="24"/>
          <w:szCs w:val="24"/>
        </w:rPr>
      </w:pPr>
      <w:r w:rsidRPr="00413C02">
        <w:rPr>
          <w:rFonts w:ascii="Arial" w:hAnsi="Arial" w:cs="Arial"/>
          <w:sz w:val="24"/>
          <w:szCs w:val="24"/>
        </w:rPr>
        <w:lastRenderedPageBreak/>
        <w:fldChar w:fldCharType="begin"/>
      </w:r>
      <w:r w:rsidRPr="00413C02">
        <w:rPr>
          <w:rFonts w:ascii="Arial" w:hAnsi="Arial" w:cs="Arial"/>
          <w:sz w:val="24"/>
          <w:szCs w:val="24"/>
        </w:rPr>
        <w:instrText xml:space="preserve"> TOC \h \z \c "Tabla" </w:instrText>
      </w:r>
      <w:r w:rsidRPr="00413C02">
        <w:rPr>
          <w:rFonts w:ascii="Arial" w:hAnsi="Arial" w:cs="Arial"/>
          <w:sz w:val="24"/>
          <w:szCs w:val="24"/>
        </w:rPr>
        <w:fldChar w:fldCharType="separate"/>
      </w:r>
      <w:hyperlink w:anchor="_Toc51689188" w:history="1">
        <w:r w:rsidR="00413C02" w:rsidRPr="00413C02">
          <w:rPr>
            <w:rStyle w:val="Hipervnculo"/>
            <w:rFonts w:ascii="Arial" w:hAnsi="Arial" w:cs="Arial"/>
            <w:noProof/>
            <w:sz w:val="24"/>
            <w:szCs w:val="24"/>
            <w:lang w:val="es-CU"/>
          </w:rPr>
          <w:t>Tabla 1: Comparación de plataformas de agentes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25</w:t>
        </w:r>
        <w:r w:rsidR="00413C02" w:rsidRPr="00413C02">
          <w:rPr>
            <w:rFonts w:ascii="Arial" w:hAnsi="Arial" w:cs="Arial"/>
            <w:noProof/>
            <w:webHidden/>
            <w:sz w:val="24"/>
            <w:szCs w:val="24"/>
          </w:rPr>
          <w:fldChar w:fldCharType="end"/>
        </w:r>
      </w:hyperlink>
    </w:p>
    <w:p w14:paraId="1726143A" w14:textId="4EB480CA"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89" w:history="1">
        <w:r w:rsidR="00413C02" w:rsidRPr="00413C02">
          <w:rPr>
            <w:rStyle w:val="Hipervnculo"/>
            <w:rFonts w:ascii="Arial" w:hAnsi="Arial" w:cs="Arial"/>
            <w:noProof/>
            <w:sz w:val="24"/>
            <w:szCs w:val="24"/>
          </w:rPr>
          <w:t>Tabla 2: Glosario de términos.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AE2A3E7" w14:textId="6A771FBD"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0" w:history="1">
        <w:r w:rsidR="00413C02" w:rsidRPr="00413C02">
          <w:rPr>
            <w:rStyle w:val="Hipervnculo"/>
            <w:rFonts w:ascii="Arial" w:hAnsi="Arial" w:cs="Arial"/>
            <w:noProof/>
            <w:sz w:val="24"/>
            <w:szCs w:val="24"/>
          </w:rPr>
          <w:t>Tabla 3: Reglas del negocio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53B69C8C" w14:textId="0B4130EC"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1" w:history="1">
        <w:r w:rsidR="00413C02" w:rsidRPr="00413C02">
          <w:rPr>
            <w:rStyle w:val="Hipervnculo"/>
            <w:rFonts w:ascii="Arial" w:hAnsi="Arial" w:cs="Arial"/>
            <w:noProof/>
            <w:sz w:val="24"/>
            <w:szCs w:val="24"/>
            <w:lang w:val="es-CU"/>
          </w:rPr>
          <w:t>Tabla 4: Identificación de los requisitos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39</w:t>
        </w:r>
        <w:r w:rsidR="00413C02" w:rsidRPr="00413C02">
          <w:rPr>
            <w:rFonts w:ascii="Arial" w:hAnsi="Arial" w:cs="Arial"/>
            <w:noProof/>
            <w:webHidden/>
            <w:sz w:val="24"/>
            <w:szCs w:val="24"/>
          </w:rPr>
          <w:fldChar w:fldCharType="end"/>
        </w:r>
      </w:hyperlink>
    </w:p>
    <w:p w14:paraId="1FA09994" w14:textId="2AA1BEDE"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2" w:history="1">
        <w:r w:rsidR="00413C02" w:rsidRPr="00413C02">
          <w:rPr>
            <w:rStyle w:val="Hipervnculo"/>
            <w:rFonts w:ascii="Arial" w:hAnsi="Arial" w:cs="Arial"/>
            <w:noProof/>
            <w:sz w:val="24"/>
            <w:szCs w:val="24"/>
          </w:rPr>
          <w:t>Tabla 5: Requisitos no funcionales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40</w:t>
        </w:r>
        <w:r w:rsidR="00413C02" w:rsidRPr="00413C02">
          <w:rPr>
            <w:rFonts w:ascii="Arial" w:hAnsi="Arial" w:cs="Arial"/>
            <w:noProof/>
            <w:webHidden/>
            <w:sz w:val="24"/>
            <w:szCs w:val="24"/>
          </w:rPr>
          <w:fldChar w:fldCharType="end"/>
        </w:r>
      </w:hyperlink>
    </w:p>
    <w:p w14:paraId="6F3079C3" w14:textId="06027F36"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3" w:history="1">
        <w:r w:rsidR="00413C02" w:rsidRPr="00413C02">
          <w:rPr>
            <w:rStyle w:val="Hipervnculo"/>
            <w:rFonts w:ascii="Arial" w:hAnsi="Arial" w:cs="Arial"/>
            <w:noProof/>
            <w:sz w:val="24"/>
            <w:szCs w:val="24"/>
          </w:rPr>
          <w:t>Tabla 6: Actores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31BC141E" w14:textId="67D8286C"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4" w:history="1">
        <w:r w:rsidR="00413C02" w:rsidRPr="00413C02">
          <w:rPr>
            <w:rStyle w:val="Hipervnculo"/>
            <w:rFonts w:ascii="Arial" w:hAnsi="Arial" w:cs="Arial"/>
            <w:noProof/>
            <w:sz w:val="24"/>
            <w:szCs w:val="24"/>
            <w:lang w:val="es-CU"/>
          </w:rPr>
          <w:t>Tabla 7: caso de uso:” Configurar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175C9A7E" w14:textId="5138F2CA"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5" w:history="1">
        <w:r w:rsidR="00413C02" w:rsidRPr="00413C02">
          <w:rPr>
            <w:rStyle w:val="Hipervnculo"/>
            <w:rFonts w:ascii="Arial" w:hAnsi="Arial" w:cs="Arial"/>
            <w:noProof/>
            <w:sz w:val="24"/>
            <w:szCs w:val="24"/>
            <w:lang w:val="es-CU"/>
          </w:rPr>
          <w:t>Tabla 8: Caso de uso:” Ejecutar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43</w:t>
        </w:r>
        <w:r w:rsidR="00413C02" w:rsidRPr="00413C02">
          <w:rPr>
            <w:rFonts w:ascii="Arial" w:hAnsi="Arial" w:cs="Arial"/>
            <w:noProof/>
            <w:webHidden/>
            <w:sz w:val="24"/>
            <w:szCs w:val="24"/>
          </w:rPr>
          <w:fldChar w:fldCharType="end"/>
        </w:r>
      </w:hyperlink>
    </w:p>
    <w:p w14:paraId="569F9436" w14:textId="5A822237"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6" w:history="1">
        <w:r w:rsidR="00413C02" w:rsidRPr="00413C02">
          <w:rPr>
            <w:rStyle w:val="Hipervnculo"/>
            <w:rFonts w:ascii="Arial" w:hAnsi="Arial" w:cs="Arial"/>
            <w:noProof/>
            <w:sz w:val="24"/>
            <w:szCs w:val="24"/>
            <w:lang w:val="es-CU"/>
          </w:rPr>
          <w:t>Tabla 9: Caso de uso:” Generar Datos”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46</w:t>
        </w:r>
        <w:r w:rsidR="00413C02" w:rsidRPr="00413C02">
          <w:rPr>
            <w:rFonts w:ascii="Arial" w:hAnsi="Arial" w:cs="Arial"/>
            <w:noProof/>
            <w:webHidden/>
            <w:sz w:val="24"/>
            <w:szCs w:val="24"/>
          </w:rPr>
          <w:fldChar w:fldCharType="end"/>
        </w:r>
      </w:hyperlink>
    </w:p>
    <w:p w14:paraId="4305BD8C" w14:textId="773B3B81"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7" w:history="1">
        <w:r w:rsidR="00413C02" w:rsidRPr="00413C02">
          <w:rPr>
            <w:rStyle w:val="Hipervnculo"/>
            <w:rFonts w:ascii="Arial" w:hAnsi="Arial" w:cs="Arial"/>
            <w:noProof/>
            <w:sz w:val="24"/>
            <w:szCs w:val="24"/>
            <w:lang w:val="es-CU"/>
          </w:rPr>
          <w:t>Tabla 10: Descripción de paquetes de la arquitectura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48</w:t>
        </w:r>
        <w:r w:rsidR="00413C02" w:rsidRPr="00413C02">
          <w:rPr>
            <w:rFonts w:ascii="Arial" w:hAnsi="Arial" w:cs="Arial"/>
            <w:noProof/>
            <w:webHidden/>
            <w:sz w:val="24"/>
            <w:szCs w:val="24"/>
          </w:rPr>
          <w:fldChar w:fldCharType="end"/>
        </w:r>
      </w:hyperlink>
    </w:p>
    <w:p w14:paraId="4E458D35" w14:textId="5402CCD4"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8" w:history="1">
        <w:r w:rsidR="00413C02" w:rsidRPr="00413C02">
          <w:rPr>
            <w:rStyle w:val="Hipervnculo"/>
            <w:rFonts w:ascii="Arial" w:hAnsi="Arial" w:cs="Arial"/>
            <w:noProof/>
            <w:sz w:val="24"/>
            <w:szCs w:val="24"/>
            <w:lang w:val="es-CU"/>
          </w:rPr>
          <w:t>Tabla 11: Descripción del caso de prueba: "Mala configuración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60</w:t>
        </w:r>
        <w:r w:rsidR="00413C02" w:rsidRPr="00413C02">
          <w:rPr>
            <w:rFonts w:ascii="Arial" w:hAnsi="Arial" w:cs="Arial"/>
            <w:noProof/>
            <w:webHidden/>
            <w:sz w:val="24"/>
            <w:szCs w:val="24"/>
          </w:rPr>
          <w:fldChar w:fldCharType="end"/>
        </w:r>
      </w:hyperlink>
    </w:p>
    <w:p w14:paraId="5D4712ED" w14:textId="7EAFAAF8"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199" w:history="1">
        <w:r w:rsidR="00413C02" w:rsidRPr="00413C02">
          <w:rPr>
            <w:rStyle w:val="Hipervnculo"/>
            <w:rFonts w:ascii="Arial" w:hAnsi="Arial" w:cs="Arial"/>
            <w:noProof/>
            <w:sz w:val="24"/>
            <w:szCs w:val="24"/>
            <w:lang w:val="es-CU"/>
          </w:rPr>
          <w:t>Tabla 12: Descripción del caso de prueba: "Poner en funcionamiento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61</w:t>
        </w:r>
        <w:r w:rsidR="00413C02" w:rsidRPr="00413C02">
          <w:rPr>
            <w:rFonts w:ascii="Arial" w:hAnsi="Arial" w:cs="Arial"/>
            <w:noProof/>
            <w:webHidden/>
            <w:sz w:val="24"/>
            <w:szCs w:val="24"/>
          </w:rPr>
          <w:fldChar w:fldCharType="end"/>
        </w:r>
      </w:hyperlink>
    </w:p>
    <w:p w14:paraId="0AAE04CA" w14:textId="3A9553FC"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00" w:history="1">
        <w:r w:rsidR="00413C02" w:rsidRPr="00413C02">
          <w:rPr>
            <w:rStyle w:val="Hipervnculo"/>
            <w:rFonts w:ascii="Arial" w:hAnsi="Arial" w:cs="Arial"/>
            <w:noProof/>
            <w:sz w:val="24"/>
            <w:szCs w:val="24"/>
          </w:rPr>
          <w:t>Tabla 13: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50FA6211" w14:textId="55715C1B"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01" w:history="1">
        <w:r w:rsidR="00413C02" w:rsidRPr="00413C02">
          <w:rPr>
            <w:rStyle w:val="Hipervnculo"/>
            <w:rFonts w:ascii="Arial" w:hAnsi="Arial" w:cs="Arial"/>
            <w:noProof/>
            <w:sz w:val="24"/>
            <w:szCs w:val="24"/>
            <w:lang w:val="es-CU"/>
          </w:rPr>
          <w:t>Tabla 14: Pruebas de las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30911838" w14:textId="63D3987E"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02" w:history="1">
        <w:r w:rsidR="00413C02" w:rsidRPr="00413C02">
          <w:rPr>
            <w:rStyle w:val="Hipervnculo"/>
            <w:rFonts w:ascii="Arial" w:hAnsi="Arial" w:cs="Arial"/>
            <w:noProof/>
            <w:sz w:val="24"/>
            <w:szCs w:val="24"/>
          </w:rPr>
          <w:t>Tabla 15: Factores controlables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495AE15A" w14:textId="25BEC312"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03" w:history="1">
        <w:r w:rsidR="00413C02" w:rsidRPr="00413C02">
          <w:rPr>
            <w:rStyle w:val="Hipervnculo"/>
            <w:rFonts w:ascii="Arial" w:hAnsi="Arial" w:cs="Arial"/>
            <w:noProof/>
            <w:sz w:val="24"/>
            <w:szCs w:val="24"/>
            <w:lang w:val="es-CU"/>
          </w:rPr>
          <w:t>Tabla 16: Rendimiento de cada tratamiento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3625F78D" w14:textId="3E841EB3" w:rsidR="00060D06" w:rsidRPr="00060D06" w:rsidRDefault="00060D06" w:rsidP="00060D06">
      <w:pPr>
        <w:tabs>
          <w:tab w:val="left" w:pos="2796"/>
        </w:tabs>
        <w:rPr>
          <w:rFonts w:ascii="Arial" w:hAnsi="Arial" w:cs="Arial"/>
          <w:sz w:val="24"/>
          <w:szCs w:val="24"/>
        </w:rPr>
      </w:pPr>
      <w:r w:rsidRPr="00413C02">
        <w:rPr>
          <w:rFonts w:ascii="Arial" w:hAnsi="Arial" w:cs="Arial"/>
          <w:sz w:val="24"/>
          <w:szCs w:val="24"/>
        </w:rPr>
        <w:fldChar w:fldCharType="end"/>
      </w:r>
    </w:p>
    <w:p w14:paraId="0342D59B" w14:textId="36094019" w:rsidR="008F6EAB" w:rsidRPr="00FC57BF" w:rsidRDefault="008F6EAB">
      <w:pPr>
        <w:rPr>
          <w:lang w:val="es-CU"/>
        </w:rPr>
      </w:pPr>
    </w:p>
    <w:p w14:paraId="1BECE00B" w14:textId="695BD21F" w:rsidR="008F6EAB" w:rsidRPr="00FC57BF" w:rsidRDefault="008F6EAB">
      <w:pPr>
        <w:rPr>
          <w:lang w:val="es-CU"/>
        </w:rPr>
      </w:pPr>
    </w:p>
    <w:p w14:paraId="0298DE16" w14:textId="3D8C97E8" w:rsidR="008F6EAB" w:rsidRPr="00FC57BF" w:rsidRDefault="008F6EAB">
      <w:pPr>
        <w:rPr>
          <w:lang w:val="es-CU"/>
        </w:rPr>
      </w:pPr>
    </w:p>
    <w:p w14:paraId="55AC75AD" w14:textId="542B48E2" w:rsidR="008F6EAB" w:rsidRPr="00FC57BF" w:rsidRDefault="008F6EAB">
      <w:pPr>
        <w:rPr>
          <w:lang w:val="es-CU"/>
        </w:rPr>
      </w:pPr>
    </w:p>
    <w:p w14:paraId="1B97FA8B" w14:textId="30736450" w:rsidR="008F6EAB" w:rsidRPr="00FC57BF" w:rsidRDefault="008F6EAB">
      <w:pPr>
        <w:rPr>
          <w:lang w:val="es-CU"/>
        </w:rPr>
      </w:pPr>
    </w:p>
    <w:p w14:paraId="55DC2548" w14:textId="798F1B49" w:rsidR="008F6EAB" w:rsidRPr="00FC57BF" w:rsidRDefault="008F6EAB">
      <w:pPr>
        <w:rPr>
          <w:lang w:val="es-CU"/>
        </w:rPr>
      </w:pPr>
    </w:p>
    <w:p w14:paraId="0216C173" w14:textId="469B74A4" w:rsidR="008F6EAB" w:rsidRDefault="008F6EAB">
      <w:pPr>
        <w:rPr>
          <w:lang w:val="es-CU"/>
        </w:rPr>
      </w:pPr>
    </w:p>
    <w:p w14:paraId="54D68A5F" w14:textId="77777777" w:rsidR="00431A59" w:rsidRDefault="00431A59">
      <w:pPr>
        <w:rPr>
          <w:lang w:val="es-CU"/>
        </w:rPr>
      </w:pPr>
    </w:p>
    <w:p w14:paraId="30C0BA85" w14:textId="6CC04F5D" w:rsidR="00413C02" w:rsidRDefault="00413C02">
      <w:pPr>
        <w:rPr>
          <w:lang w:val="es-CU"/>
        </w:rPr>
      </w:pPr>
    </w:p>
    <w:p w14:paraId="28B194D4" w14:textId="3FA74E2D" w:rsidR="00413C02" w:rsidRDefault="00413C02">
      <w:pPr>
        <w:rPr>
          <w:lang w:val="es-CU"/>
        </w:rPr>
      </w:pPr>
    </w:p>
    <w:p w14:paraId="2E8F070C" w14:textId="709EBD94" w:rsidR="008F6EAB" w:rsidRDefault="008F6EAB">
      <w:pPr>
        <w:rPr>
          <w:lang w:val="es-CU"/>
        </w:rPr>
      </w:pPr>
    </w:p>
    <w:p w14:paraId="14DBD89F" w14:textId="77777777" w:rsidR="00413C02" w:rsidRPr="00FC57BF" w:rsidRDefault="00413C02">
      <w:pPr>
        <w:rPr>
          <w:lang w:val="es-CU"/>
        </w:rPr>
      </w:pPr>
    </w:p>
    <w:p w14:paraId="55F9A1BD" w14:textId="77777777" w:rsidR="00413C02" w:rsidRDefault="00314A4F" w:rsidP="00413C02">
      <w:pPr>
        <w:spacing w:line="360" w:lineRule="auto"/>
        <w:rPr>
          <w:noProof/>
        </w:rPr>
      </w:pPr>
      <w:r w:rsidRPr="001252FF">
        <w:rPr>
          <w:rFonts w:ascii="Arial" w:hAnsi="Arial" w:cs="Arial"/>
          <w:color w:val="000000" w:themeColor="text1"/>
          <w:sz w:val="28"/>
          <w:szCs w:val="28"/>
          <w:lang w:val="es-ES"/>
        </w:rPr>
        <w:t>Índice</w:t>
      </w:r>
      <w:r>
        <w:rPr>
          <w:rFonts w:ascii="Arial" w:hAnsi="Arial" w:cs="Arial"/>
          <w:color w:val="000000" w:themeColor="text1"/>
          <w:sz w:val="28"/>
          <w:szCs w:val="28"/>
          <w:lang w:val="es-ES"/>
        </w:rPr>
        <w:t xml:space="preserve"> de Figuras</w:t>
      </w:r>
      <w:r w:rsidR="00287479">
        <w:rPr>
          <w:rFonts w:ascii="Arial" w:hAnsi="Arial" w:cs="Arial"/>
          <w:color w:val="000000" w:themeColor="text1"/>
          <w:sz w:val="28"/>
          <w:szCs w:val="28"/>
          <w:lang w:val="es-ES"/>
        </w:rPr>
        <w:fldChar w:fldCharType="begin"/>
      </w:r>
      <w:r w:rsidR="00287479">
        <w:rPr>
          <w:rFonts w:ascii="Arial" w:hAnsi="Arial" w:cs="Arial"/>
          <w:color w:val="000000" w:themeColor="text1"/>
          <w:sz w:val="28"/>
          <w:szCs w:val="28"/>
          <w:lang w:val="es-ES"/>
        </w:rPr>
        <w:instrText xml:space="preserve"> TOC \h \z \c "Figura" </w:instrText>
      </w:r>
      <w:r w:rsidR="00287479">
        <w:rPr>
          <w:rFonts w:ascii="Arial" w:hAnsi="Arial" w:cs="Arial"/>
          <w:color w:val="000000" w:themeColor="text1"/>
          <w:sz w:val="28"/>
          <w:szCs w:val="28"/>
          <w:lang w:val="es-ES"/>
        </w:rPr>
        <w:fldChar w:fldCharType="separate"/>
      </w:r>
    </w:p>
    <w:p w14:paraId="64BEC0CD" w14:textId="2B6A66C7"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56" w:history="1">
        <w:r w:rsidR="00413C02" w:rsidRPr="00413C02">
          <w:rPr>
            <w:rStyle w:val="Hipervnculo"/>
            <w:rFonts w:ascii="Arial" w:hAnsi="Arial" w:cs="Arial"/>
            <w:noProof/>
            <w:sz w:val="24"/>
            <w:szCs w:val="24"/>
            <w:lang w:val="es-CU"/>
          </w:rPr>
          <w:t>Figura 1:Esquema general del proceso de modelado científico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9</w:t>
        </w:r>
        <w:r w:rsidR="00413C02" w:rsidRPr="00413C02">
          <w:rPr>
            <w:rFonts w:ascii="Arial" w:hAnsi="Arial" w:cs="Arial"/>
            <w:noProof/>
            <w:webHidden/>
            <w:sz w:val="24"/>
            <w:szCs w:val="24"/>
          </w:rPr>
          <w:fldChar w:fldCharType="end"/>
        </w:r>
      </w:hyperlink>
    </w:p>
    <w:p w14:paraId="04F75CF5" w14:textId="5EB0ED8E"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57" w:history="1">
        <w:r w:rsidR="00413C02" w:rsidRPr="00413C02">
          <w:rPr>
            <w:rStyle w:val="Hipervnculo"/>
            <w:rFonts w:ascii="Arial" w:hAnsi="Arial" w:cs="Arial"/>
            <w:noProof/>
            <w:sz w:val="24"/>
            <w:szCs w:val="24"/>
            <w:lang w:val="es-CU"/>
          </w:rPr>
          <w:t>Figura 2: Esquema de Paradigmas de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11</w:t>
        </w:r>
        <w:r w:rsidR="00413C02" w:rsidRPr="00413C02">
          <w:rPr>
            <w:rFonts w:ascii="Arial" w:hAnsi="Arial" w:cs="Arial"/>
            <w:noProof/>
            <w:webHidden/>
            <w:sz w:val="24"/>
            <w:szCs w:val="24"/>
          </w:rPr>
          <w:fldChar w:fldCharType="end"/>
        </w:r>
      </w:hyperlink>
    </w:p>
    <w:p w14:paraId="20B5C65F" w14:textId="5BED8F7D"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58" w:history="1">
        <w:r w:rsidR="00413C02" w:rsidRPr="00413C02">
          <w:rPr>
            <w:rStyle w:val="Hipervnculo"/>
            <w:rFonts w:ascii="Arial" w:hAnsi="Arial" w:cs="Arial"/>
            <w:noProof/>
            <w:sz w:val="24"/>
            <w:szCs w:val="24"/>
            <w:lang w:val="es-CU"/>
          </w:rPr>
          <w:t>Figura 3: Representación binaria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13</w:t>
        </w:r>
        <w:r w:rsidR="00413C02" w:rsidRPr="00413C02">
          <w:rPr>
            <w:rFonts w:ascii="Arial" w:hAnsi="Arial" w:cs="Arial"/>
            <w:noProof/>
            <w:webHidden/>
            <w:sz w:val="24"/>
            <w:szCs w:val="24"/>
          </w:rPr>
          <w:fldChar w:fldCharType="end"/>
        </w:r>
      </w:hyperlink>
    </w:p>
    <w:p w14:paraId="7887FA28" w14:textId="5E6642B9"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59" w:history="1">
        <w:r w:rsidR="00413C02" w:rsidRPr="00413C02">
          <w:rPr>
            <w:rStyle w:val="Hipervnculo"/>
            <w:rFonts w:ascii="Arial" w:hAnsi="Arial" w:cs="Arial"/>
            <w:noProof/>
            <w:sz w:val="24"/>
            <w:szCs w:val="24"/>
            <w:lang w:val="es-CU"/>
          </w:rPr>
          <w:t>Figura 4: Representación gráfica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14</w:t>
        </w:r>
        <w:r w:rsidR="00413C02" w:rsidRPr="00413C02">
          <w:rPr>
            <w:rFonts w:ascii="Arial" w:hAnsi="Arial" w:cs="Arial"/>
            <w:noProof/>
            <w:webHidden/>
            <w:sz w:val="24"/>
            <w:szCs w:val="24"/>
          </w:rPr>
          <w:fldChar w:fldCharType="end"/>
        </w:r>
      </w:hyperlink>
    </w:p>
    <w:p w14:paraId="1394D3F5" w14:textId="619DE40A"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0" w:history="1">
        <w:r w:rsidR="00413C02" w:rsidRPr="00413C02">
          <w:rPr>
            <w:rStyle w:val="Hipervnculo"/>
            <w:rFonts w:ascii="Arial" w:hAnsi="Arial" w:cs="Arial"/>
            <w:noProof/>
            <w:sz w:val="24"/>
            <w:szCs w:val="24"/>
            <w:lang w:val="es-CU"/>
          </w:rPr>
          <w:t>Figura 5: Sistema de información geográfica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15</w:t>
        </w:r>
        <w:r w:rsidR="00413C02" w:rsidRPr="00413C02">
          <w:rPr>
            <w:rFonts w:ascii="Arial" w:hAnsi="Arial" w:cs="Arial"/>
            <w:noProof/>
            <w:webHidden/>
            <w:sz w:val="24"/>
            <w:szCs w:val="24"/>
          </w:rPr>
          <w:fldChar w:fldCharType="end"/>
        </w:r>
      </w:hyperlink>
    </w:p>
    <w:p w14:paraId="4F94288F" w14:textId="0C4147EA"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1" w:history="1">
        <w:r w:rsidR="00413C02" w:rsidRPr="00413C02">
          <w:rPr>
            <w:rStyle w:val="Hipervnculo"/>
            <w:rFonts w:ascii="Arial" w:hAnsi="Arial" w:cs="Arial"/>
            <w:noProof/>
            <w:sz w:val="24"/>
            <w:szCs w:val="24"/>
            <w:lang w:val="es-CU"/>
          </w:rPr>
          <w:t>Figura 6: Arquitectura de plataforma JADE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19</w:t>
        </w:r>
        <w:r w:rsidR="00413C02" w:rsidRPr="00413C02">
          <w:rPr>
            <w:rFonts w:ascii="Arial" w:hAnsi="Arial" w:cs="Arial"/>
            <w:noProof/>
            <w:webHidden/>
            <w:sz w:val="24"/>
            <w:szCs w:val="24"/>
          </w:rPr>
          <w:fldChar w:fldCharType="end"/>
        </w:r>
      </w:hyperlink>
    </w:p>
    <w:p w14:paraId="01E4C587" w14:textId="2E7D6025"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2" w:history="1">
        <w:r w:rsidR="00413C02" w:rsidRPr="00413C02">
          <w:rPr>
            <w:rStyle w:val="Hipervnculo"/>
            <w:rFonts w:ascii="Arial" w:hAnsi="Arial" w:cs="Arial"/>
            <w:noProof/>
            <w:sz w:val="24"/>
            <w:szCs w:val="24"/>
            <w:lang w:val="es-CU"/>
          </w:rPr>
          <w:t>Figura 7: Arquitectura MASON, patrón MVC</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26</w:t>
        </w:r>
        <w:r w:rsidR="00413C02" w:rsidRPr="00413C02">
          <w:rPr>
            <w:rFonts w:ascii="Arial" w:hAnsi="Arial" w:cs="Arial"/>
            <w:noProof/>
            <w:webHidden/>
            <w:sz w:val="24"/>
            <w:szCs w:val="24"/>
          </w:rPr>
          <w:fldChar w:fldCharType="end"/>
        </w:r>
      </w:hyperlink>
    </w:p>
    <w:p w14:paraId="407A7BC6" w14:textId="2D6E43EA"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3" w:history="1">
        <w:r w:rsidR="00413C02" w:rsidRPr="00413C02">
          <w:rPr>
            <w:rStyle w:val="Hipervnculo"/>
            <w:rFonts w:ascii="Arial" w:hAnsi="Arial" w:cs="Arial"/>
            <w:noProof/>
            <w:sz w:val="24"/>
            <w:szCs w:val="24"/>
            <w:lang w:val="es-CU"/>
          </w:rPr>
          <w:t>Figura 8: Relaciones primarias entre el modelo y la GUI visualización / control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27</w:t>
        </w:r>
        <w:r w:rsidR="00413C02" w:rsidRPr="00413C02">
          <w:rPr>
            <w:rFonts w:ascii="Arial" w:hAnsi="Arial" w:cs="Arial"/>
            <w:noProof/>
            <w:webHidden/>
            <w:sz w:val="24"/>
            <w:szCs w:val="24"/>
          </w:rPr>
          <w:fldChar w:fldCharType="end"/>
        </w:r>
      </w:hyperlink>
    </w:p>
    <w:p w14:paraId="35EB2975" w14:textId="1655D07F"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4" w:history="1">
        <w:r w:rsidR="00413C02" w:rsidRPr="00413C02">
          <w:rPr>
            <w:rStyle w:val="Hipervnculo"/>
            <w:rFonts w:ascii="Arial" w:hAnsi="Arial" w:cs="Arial"/>
            <w:noProof/>
            <w:sz w:val="24"/>
            <w:szCs w:val="24"/>
            <w:lang w:val="es-CU"/>
          </w:rPr>
          <w:t>Figura 9: Diagrama de la simulación de núcleo de MASON y de la programación de eventos discretos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28</w:t>
        </w:r>
        <w:r w:rsidR="00413C02" w:rsidRPr="00413C02">
          <w:rPr>
            <w:rFonts w:ascii="Arial" w:hAnsi="Arial" w:cs="Arial"/>
            <w:noProof/>
            <w:webHidden/>
            <w:sz w:val="24"/>
            <w:szCs w:val="24"/>
          </w:rPr>
          <w:fldChar w:fldCharType="end"/>
        </w:r>
      </w:hyperlink>
    </w:p>
    <w:p w14:paraId="19A245C6" w14:textId="4E1B76A0"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5" w:history="1">
        <w:r w:rsidR="00413C02" w:rsidRPr="00413C02">
          <w:rPr>
            <w:rStyle w:val="Hipervnculo"/>
            <w:rFonts w:ascii="Arial" w:hAnsi="Arial" w:cs="Arial"/>
            <w:noProof/>
            <w:sz w:val="24"/>
            <w:szCs w:val="24"/>
            <w:lang w:val="es-CU"/>
          </w:rPr>
          <w:t>Figura 10: Diagrama del paquete Network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29</w:t>
        </w:r>
        <w:r w:rsidR="00413C02" w:rsidRPr="00413C02">
          <w:rPr>
            <w:rFonts w:ascii="Arial" w:hAnsi="Arial" w:cs="Arial"/>
            <w:noProof/>
            <w:webHidden/>
            <w:sz w:val="24"/>
            <w:szCs w:val="24"/>
          </w:rPr>
          <w:fldChar w:fldCharType="end"/>
        </w:r>
      </w:hyperlink>
    </w:p>
    <w:p w14:paraId="015B6F5C" w14:textId="313D95A3"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6" w:history="1">
        <w:r w:rsidR="00413C02" w:rsidRPr="00413C02">
          <w:rPr>
            <w:rStyle w:val="Hipervnculo"/>
            <w:rFonts w:ascii="Arial" w:hAnsi="Arial" w:cs="Arial"/>
            <w:noProof/>
            <w:sz w:val="24"/>
            <w:szCs w:val="24"/>
            <w:lang w:val="es-CU"/>
          </w:rPr>
          <w:t>Figura 11: Diagrama del código de control de GUI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30</w:t>
        </w:r>
        <w:r w:rsidR="00413C02" w:rsidRPr="00413C02">
          <w:rPr>
            <w:rFonts w:ascii="Arial" w:hAnsi="Arial" w:cs="Arial"/>
            <w:noProof/>
            <w:webHidden/>
            <w:sz w:val="24"/>
            <w:szCs w:val="24"/>
          </w:rPr>
          <w:fldChar w:fldCharType="end"/>
        </w:r>
      </w:hyperlink>
    </w:p>
    <w:p w14:paraId="2BCBD944" w14:textId="478E004C"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7" w:history="1">
        <w:r w:rsidR="00413C02" w:rsidRPr="00413C02">
          <w:rPr>
            <w:rStyle w:val="Hipervnculo"/>
            <w:rFonts w:ascii="Arial" w:hAnsi="Arial" w:cs="Arial"/>
            <w:noProof/>
            <w:sz w:val="24"/>
            <w:szCs w:val="24"/>
            <w:lang w:val="es-CU"/>
          </w:rPr>
          <w:t>Figura 12: Instalación Inspector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31</w:t>
        </w:r>
        <w:r w:rsidR="00413C02" w:rsidRPr="00413C02">
          <w:rPr>
            <w:rFonts w:ascii="Arial" w:hAnsi="Arial" w:cs="Arial"/>
            <w:noProof/>
            <w:webHidden/>
            <w:sz w:val="24"/>
            <w:szCs w:val="24"/>
          </w:rPr>
          <w:fldChar w:fldCharType="end"/>
        </w:r>
      </w:hyperlink>
    </w:p>
    <w:p w14:paraId="465ACC10" w14:textId="58338A3B"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8" w:history="1">
        <w:r w:rsidR="00413C02" w:rsidRPr="00413C02">
          <w:rPr>
            <w:rStyle w:val="Hipervnculo"/>
            <w:rFonts w:ascii="Arial" w:hAnsi="Arial" w:cs="Arial"/>
            <w:noProof/>
            <w:sz w:val="24"/>
            <w:szCs w:val="24"/>
            <w:lang w:val="es-CU"/>
          </w:rPr>
          <w:t>Figura 13: Modelo del dominio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453564C" w14:textId="38C6234D"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69" w:history="1">
        <w:r w:rsidR="00413C02" w:rsidRPr="00413C02">
          <w:rPr>
            <w:rStyle w:val="Hipervnculo"/>
            <w:rFonts w:ascii="Arial" w:hAnsi="Arial" w:cs="Arial"/>
            <w:noProof/>
            <w:sz w:val="24"/>
            <w:szCs w:val="24"/>
            <w:lang w:val="es-CU"/>
          </w:rPr>
          <w:t>Figura 14: Diagrama de actividades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2C22608D" w14:textId="45C4161F"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0" w:history="1">
        <w:r w:rsidR="00413C02" w:rsidRPr="00413C02">
          <w:rPr>
            <w:rStyle w:val="Hipervnculo"/>
            <w:rFonts w:ascii="Arial" w:hAnsi="Arial" w:cs="Arial"/>
            <w:noProof/>
            <w:sz w:val="24"/>
            <w:szCs w:val="24"/>
            <w:lang w:val="es-CU"/>
          </w:rPr>
          <w:t>Figura 15: Diagrama de casos de uso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41</w:t>
        </w:r>
        <w:r w:rsidR="00413C02" w:rsidRPr="00413C02">
          <w:rPr>
            <w:rFonts w:ascii="Arial" w:hAnsi="Arial" w:cs="Arial"/>
            <w:noProof/>
            <w:webHidden/>
            <w:sz w:val="24"/>
            <w:szCs w:val="24"/>
          </w:rPr>
          <w:fldChar w:fldCharType="end"/>
        </w:r>
      </w:hyperlink>
    </w:p>
    <w:p w14:paraId="3DDECAE1" w14:textId="129410AE"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1" w:history="1">
        <w:r w:rsidR="00413C02" w:rsidRPr="00413C02">
          <w:rPr>
            <w:rStyle w:val="Hipervnculo"/>
            <w:rFonts w:ascii="Arial" w:hAnsi="Arial" w:cs="Arial"/>
            <w:noProof/>
            <w:sz w:val="24"/>
            <w:szCs w:val="24"/>
            <w:lang w:val="es-CU"/>
          </w:rPr>
          <w:t>Figura 16: Diagrama de estructuración en capas. Enfoque por reutilización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47</w:t>
        </w:r>
        <w:r w:rsidR="00413C02" w:rsidRPr="00413C02">
          <w:rPr>
            <w:rFonts w:ascii="Arial" w:hAnsi="Arial" w:cs="Arial"/>
            <w:noProof/>
            <w:webHidden/>
            <w:sz w:val="24"/>
            <w:szCs w:val="24"/>
          </w:rPr>
          <w:fldChar w:fldCharType="end"/>
        </w:r>
      </w:hyperlink>
    </w:p>
    <w:p w14:paraId="2719E26C" w14:textId="234AEC4B"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2" w:history="1">
        <w:r w:rsidR="00413C02" w:rsidRPr="00413C02">
          <w:rPr>
            <w:rStyle w:val="Hipervnculo"/>
            <w:rFonts w:ascii="Arial" w:hAnsi="Arial" w:cs="Arial"/>
            <w:noProof/>
            <w:sz w:val="24"/>
            <w:szCs w:val="24"/>
            <w:lang w:val="es-CU"/>
          </w:rPr>
          <w:t>Figura 17: Diseño de las utilidades, iteración 1</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49</w:t>
        </w:r>
        <w:r w:rsidR="00413C02" w:rsidRPr="00413C02">
          <w:rPr>
            <w:rFonts w:ascii="Arial" w:hAnsi="Arial" w:cs="Arial"/>
            <w:noProof/>
            <w:webHidden/>
            <w:sz w:val="24"/>
            <w:szCs w:val="24"/>
          </w:rPr>
          <w:fldChar w:fldCharType="end"/>
        </w:r>
      </w:hyperlink>
    </w:p>
    <w:p w14:paraId="2710040E" w14:textId="4CCB8D1F"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3" w:history="1">
        <w:r w:rsidR="00413C02" w:rsidRPr="00413C02">
          <w:rPr>
            <w:rStyle w:val="Hipervnculo"/>
            <w:rFonts w:ascii="Arial" w:hAnsi="Arial" w:cs="Arial"/>
            <w:noProof/>
            <w:sz w:val="24"/>
            <w:szCs w:val="24"/>
            <w:lang w:val="es-CU"/>
          </w:rPr>
          <w:t>Figura 18: Diseño de las utilidades, iteración 2 (patrón Facade)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50</w:t>
        </w:r>
        <w:r w:rsidR="00413C02" w:rsidRPr="00413C02">
          <w:rPr>
            <w:rFonts w:ascii="Arial" w:hAnsi="Arial" w:cs="Arial"/>
            <w:noProof/>
            <w:webHidden/>
            <w:sz w:val="24"/>
            <w:szCs w:val="24"/>
          </w:rPr>
          <w:fldChar w:fldCharType="end"/>
        </w:r>
      </w:hyperlink>
    </w:p>
    <w:p w14:paraId="2C78571E" w14:textId="57581E62"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4" w:history="1">
        <w:r w:rsidR="00413C02" w:rsidRPr="00413C02">
          <w:rPr>
            <w:rStyle w:val="Hipervnculo"/>
            <w:rFonts w:ascii="Arial" w:hAnsi="Arial" w:cs="Arial"/>
            <w:noProof/>
            <w:sz w:val="24"/>
            <w:szCs w:val="24"/>
            <w:lang w:val="es-CU"/>
          </w:rPr>
          <w:t>Figura 19: Estructura del fichero XML para los datos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51</w:t>
        </w:r>
        <w:r w:rsidR="00413C02" w:rsidRPr="00413C02">
          <w:rPr>
            <w:rFonts w:ascii="Arial" w:hAnsi="Arial" w:cs="Arial"/>
            <w:noProof/>
            <w:webHidden/>
            <w:sz w:val="24"/>
            <w:szCs w:val="24"/>
          </w:rPr>
          <w:fldChar w:fldCharType="end"/>
        </w:r>
      </w:hyperlink>
    </w:p>
    <w:p w14:paraId="1FB2DF0F" w14:textId="7550C62C"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5" w:history="1">
        <w:r w:rsidR="00413C02" w:rsidRPr="00413C02">
          <w:rPr>
            <w:rStyle w:val="Hipervnculo"/>
            <w:rFonts w:ascii="Arial" w:hAnsi="Arial" w:cs="Arial"/>
            <w:noProof/>
            <w:sz w:val="24"/>
            <w:szCs w:val="24"/>
            <w:lang w:val="es-CU"/>
          </w:rPr>
          <w:t>Figura 20: Estructura de fichero XML para las soluciones del problema PoliceCarsSimulation.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52</w:t>
        </w:r>
        <w:r w:rsidR="00413C02" w:rsidRPr="00413C02">
          <w:rPr>
            <w:rFonts w:ascii="Arial" w:hAnsi="Arial" w:cs="Arial"/>
            <w:noProof/>
            <w:webHidden/>
            <w:sz w:val="24"/>
            <w:szCs w:val="24"/>
          </w:rPr>
          <w:fldChar w:fldCharType="end"/>
        </w:r>
      </w:hyperlink>
    </w:p>
    <w:p w14:paraId="2C240F07" w14:textId="2E21E3FB"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6" w:history="1">
        <w:r w:rsidR="00413C02" w:rsidRPr="00413C02">
          <w:rPr>
            <w:rStyle w:val="Hipervnculo"/>
            <w:rFonts w:ascii="Arial" w:hAnsi="Arial" w:cs="Arial"/>
            <w:noProof/>
            <w:sz w:val="24"/>
            <w:szCs w:val="24"/>
            <w:lang w:val="es-CU"/>
          </w:rPr>
          <w:t>Figura 21: Interfaz visual About</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53</w:t>
        </w:r>
        <w:r w:rsidR="00413C02" w:rsidRPr="00413C02">
          <w:rPr>
            <w:rFonts w:ascii="Arial" w:hAnsi="Arial" w:cs="Arial"/>
            <w:noProof/>
            <w:webHidden/>
            <w:sz w:val="24"/>
            <w:szCs w:val="24"/>
          </w:rPr>
          <w:fldChar w:fldCharType="end"/>
        </w:r>
      </w:hyperlink>
    </w:p>
    <w:p w14:paraId="7E614B71" w14:textId="26F0C590"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7" w:history="1">
        <w:r w:rsidR="00413C02" w:rsidRPr="00413C02">
          <w:rPr>
            <w:rStyle w:val="Hipervnculo"/>
            <w:rFonts w:ascii="Arial" w:hAnsi="Arial" w:cs="Arial"/>
            <w:noProof/>
            <w:sz w:val="24"/>
            <w:szCs w:val="24"/>
            <w:lang w:val="es-CU"/>
          </w:rPr>
          <w:t>Figura 22: Interfaz visual Console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54</w:t>
        </w:r>
        <w:r w:rsidR="00413C02" w:rsidRPr="00413C02">
          <w:rPr>
            <w:rFonts w:ascii="Arial" w:hAnsi="Arial" w:cs="Arial"/>
            <w:noProof/>
            <w:webHidden/>
            <w:sz w:val="24"/>
            <w:szCs w:val="24"/>
          </w:rPr>
          <w:fldChar w:fldCharType="end"/>
        </w:r>
      </w:hyperlink>
    </w:p>
    <w:p w14:paraId="75982E53" w14:textId="4356A37F"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8" w:history="1">
        <w:r w:rsidR="00413C02" w:rsidRPr="00413C02">
          <w:rPr>
            <w:rStyle w:val="Hipervnculo"/>
            <w:rFonts w:ascii="Arial" w:hAnsi="Arial" w:cs="Arial"/>
            <w:noProof/>
            <w:sz w:val="24"/>
            <w:szCs w:val="24"/>
            <w:lang w:val="es-CU"/>
          </w:rPr>
          <w:t>Figura 23:  Interfaz visual Display.</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55</w:t>
        </w:r>
        <w:r w:rsidR="00413C02" w:rsidRPr="00413C02">
          <w:rPr>
            <w:rFonts w:ascii="Arial" w:hAnsi="Arial" w:cs="Arial"/>
            <w:noProof/>
            <w:webHidden/>
            <w:sz w:val="24"/>
            <w:szCs w:val="24"/>
          </w:rPr>
          <w:fldChar w:fldCharType="end"/>
        </w:r>
      </w:hyperlink>
    </w:p>
    <w:p w14:paraId="6A362527" w14:textId="1E8BC2E5"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79" w:history="1">
        <w:r w:rsidR="00413C02" w:rsidRPr="00413C02">
          <w:rPr>
            <w:rStyle w:val="Hipervnculo"/>
            <w:rFonts w:ascii="Arial" w:hAnsi="Arial" w:cs="Arial"/>
            <w:noProof/>
            <w:sz w:val="24"/>
            <w:szCs w:val="24"/>
            <w:lang w:val="es-CU"/>
          </w:rPr>
          <w:t>Figura 24: Interfaz visual Inspectors.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56</w:t>
        </w:r>
        <w:r w:rsidR="00413C02" w:rsidRPr="00413C02">
          <w:rPr>
            <w:rFonts w:ascii="Arial" w:hAnsi="Arial" w:cs="Arial"/>
            <w:noProof/>
            <w:webHidden/>
            <w:sz w:val="24"/>
            <w:szCs w:val="24"/>
          </w:rPr>
          <w:fldChar w:fldCharType="end"/>
        </w:r>
      </w:hyperlink>
    </w:p>
    <w:p w14:paraId="3A3C44E0" w14:textId="4088AB61"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0" w:history="1">
        <w:r w:rsidR="00413C02" w:rsidRPr="00413C02">
          <w:rPr>
            <w:rStyle w:val="Hipervnculo"/>
            <w:rFonts w:ascii="Arial" w:hAnsi="Arial" w:cs="Arial"/>
            <w:noProof/>
            <w:sz w:val="24"/>
            <w:szCs w:val="24"/>
            <w:lang w:val="es-CU"/>
          </w:rPr>
          <w:t>Figura 25: Interfaz visual Auxiliar</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57</w:t>
        </w:r>
        <w:r w:rsidR="00413C02" w:rsidRPr="00413C02">
          <w:rPr>
            <w:rFonts w:ascii="Arial" w:hAnsi="Arial" w:cs="Arial"/>
            <w:noProof/>
            <w:webHidden/>
            <w:sz w:val="24"/>
            <w:szCs w:val="24"/>
          </w:rPr>
          <w:fldChar w:fldCharType="end"/>
        </w:r>
      </w:hyperlink>
    </w:p>
    <w:p w14:paraId="352B1AF2" w14:textId="0F4D60A8"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1" w:history="1">
        <w:r w:rsidR="00413C02" w:rsidRPr="00413C02">
          <w:rPr>
            <w:rStyle w:val="Hipervnculo"/>
            <w:rFonts w:ascii="Arial" w:hAnsi="Arial" w:cs="Arial"/>
            <w:noProof/>
            <w:sz w:val="24"/>
            <w:szCs w:val="24"/>
            <w:lang w:val="es-CU"/>
          </w:rPr>
          <w:t>Figura 26: Arquitectura de la GUI</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58</w:t>
        </w:r>
        <w:r w:rsidR="00413C02" w:rsidRPr="00413C02">
          <w:rPr>
            <w:rFonts w:ascii="Arial" w:hAnsi="Arial" w:cs="Arial"/>
            <w:noProof/>
            <w:webHidden/>
            <w:sz w:val="24"/>
            <w:szCs w:val="24"/>
          </w:rPr>
          <w:fldChar w:fldCharType="end"/>
        </w:r>
      </w:hyperlink>
    </w:p>
    <w:p w14:paraId="51B57A06" w14:textId="1A11B2A4"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2" w:history="1">
        <w:r w:rsidR="00413C02" w:rsidRPr="00413C02">
          <w:rPr>
            <w:rStyle w:val="Hipervnculo"/>
            <w:rFonts w:ascii="Arial" w:hAnsi="Arial" w:cs="Arial"/>
            <w:noProof/>
            <w:sz w:val="24"/>
            <w:szCs w:val="24"/>
            <w:lang w:val="es-CU"/>
          </w:rPr>
          <w:t>Figura 27: Gráfica de efectos principales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65</w:t>
        </w:r>
        <w:r w:rsidR="00413C02" w:rsidRPr="00413C02">
          <w:rPr>
            <w:rFonts w:ascii="Arial" w:hAnsi="Arial" w:cs="Arial"/>
            <w:noProof/>
            <w:webHidden/>
            <w:sz w:val="24"/>
            <w:szCs w:val="24"/>
          </w:rPr>
          <w:fldChar w:fldCharType="end"/>
        </w:r>
      </w:hyperlink>
    </w:p>
    <w:p w14:paraId="3A17164A" w14:textId="1A56135F"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3" w:history="1">
        <w:r w:rsidR="00413C02" w:rsidRPr="00413C02">
          <w:rPr>
            <w:rStyle w:val="Hipervnculo"/>
            <w:rFonts w:ascii="Arial" w:hAnsi="Arial" w:cs="Arial"/>
            <w:noProof/>
            <w:sz w:val="24"/>
            <w:szCs w:val="24"/>
            <w:lang w:val="es-CU"/>
          </w:rPr>
          <w:t>Figura 28: : Grafica de Pareto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66</w:t>
        </w:r>
        <w:r w:rsidR="00413C02" w:rsidRPr="00413C02">
          <w:rPr>
            <w:rFonts w:ascii="Arial" w:hAnsi="Arial" w:cs="Arial"/>
            <w:noProof/>
            <w:webHidden/>
            <w:sz w:val="24"/>
            <w:szCs w:val="24"/>
          </w:rPr>
          <w:fldChar w:fldCharType="end"/>
        </w:r>
      </w:hyperlink>
    </w:p>
    <w:p w14:paraId="22BEF41E" w14:textId="71528A80"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4" w:history="1">
        <w:r w:rsidR="00413C02" w:rsidRPr="00413C02">
          <w:rPr>
            <w:rStyle w:val="Hipervnculo"/>
            <w:rFonts w:ascii="Arial" w:hAnsi="Arial" w:cs="Arial"/>
            <w:noProof/>
            <w:sz w:val="24"/>
            <w:szCs w:val="24"/>
            <w:lang w:val="es-CU"/>
          </w:rPr>
          <w:t>Figura 29: Gráfica de probabilidad normal.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67</w:t>
        </w:r>
        <w:r w:rsidR="00413C02" w:rsidRPr="00413C02">
          <w:rPr>
            <w:rFonts w:ascii="Arial" w:hAnsi="Arial" w:cs="Arial"/>
            <w:noProof/>
            <w:webHidden/>
            <w:sz w:val="24"/>
            <w:szCs w:val="24"/>
          </w:rPr>
          <w:fldChar w:fldCharType="end"/>
        </w:r>
      </w:hyperlink>
    </w:p>
    <w:p w14:paraId="12A7F792" w14:textId="07C4178C"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5" w:history="1">
        <w:r w:rsidR="00413C02" w:rsidRPr="00413C02">
          <w:rPr>
            <w:rStyle w:val="Hipervnculo"/>
            <w:rFonts w:ascii="Arial" w:hAnsi="Arial" w:cs="Arial"/>
            <w:noProof/>
            <w:sz w:val="24"/>
            <w:szCs w:val="24"/>
            <w:lang w:val="es-CU"/>
          </w:rPr>
          <w:t>Figura 30: Grafica de cubos.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68</w:t>
        </w:r>
        <w:r w:rsidR="00413C02" w:rsidRPr="00413C02">
          <w:rPr>
            <w:rFonts w:ascii="Arial" w:hAnsi="Arial" w:cs="Arial"/>
            <w:noProof/>
            <w:webHidden/>
            <w:sz w:val="24"/>
            <w:szCs w:val="24"/>
          </w:rPr>
          <w:fldChar w:fldCharType="end"/>
        </w:r>
      </w:hyperlink>
    </w:p>
    <w:p w14:paraId="50D15941" w14:textId="7D941702"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6" w:history="1">
        <w:r w:rsidR="00413C02" w:rsidRPr="00413C02">
          <w:rPr>
            <w:rStyle w:val="Hipervnculo"/>
            <w:rFonts w:ascii="Arial" w:hAnsi="Arial" w:cs="Arial"/>
            <w:noProof/>
            <w:sz w:val="24"/>
            <w:szCs w:val="24"/>
            <w:lang w:val="es-CU"/>
          </w:rPr>
          <w:t>Figura 31: Visualización del entorno de la simulación en la primera versión.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76</w:t>
        </w:r>
        <w:r w:rsidR="00413C02" w:rsidRPr="00413C02">
          <w:rPr>
            <w:rFonts w:ascii="Arial" w:hAnsi="Arial" w:cs="Arial"/>
            <w:noProof/>
            <w:webHidden/>
            <w:sz w:val="24"/>
            <w:szCs w:val="24"/>
          </w:rPr>
          <w:fldChar w:fldCharType="end"/>
        </w:r>
      </w:hyperlink>
    </w:p>
    <w:p w14:paraId="0A59FBD1" w14:textId="36D5009F"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7" w:history="1">
        <w:r w:rsidR="00413C02" w:rsidRPr="00413C02">
          <w:rPr>
            <w:rStyle w:val="Hipervnculo"/>
            <w:rFonts w:ascii="Arial" w:hAnsi="Arial" w:cs="Arial"/>
            <w:noProof/>
            <w:sz w:val="24"/>
            <w:szCs w:val="24"/>
            <w:lang w:val="es-CU"/>
          </w:rPr>
          <w:t>Figura 32: Visualización actual del entorno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77</w:t>
        </w:r>
        <w:r w:rsidR="00413C02" w:rsidRPr="00413C02">
          <w:rPr>
            <w:rFonts w:ascii="Arial" w:hAnsi="Arial" w:cs="Arial"/>
            <w:noProof/>
            <w:webHidden/>
            <w:sz w:val="24"/>
            <w:szCs w:val="24"/>
          </w:rPr>
          <w:fldChar w:fldCharType="end"/>
        </w:r>
      </w:hyperlink>
    </w:p>
    <w:p w14:paraId="391E354D" w14:textId="61F394BF"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8" w:history="1">
        <w:r w:rsidR="00413C02" w:rsidRPr="00413C02">
          <w:rPr>
            <w:rStyle w:val="Hipervnculo"/>
            <w:rFonts w:ascii="Arial" w:hAnsi="Arial" w:cs="Arial"/>
            <w:noProof/>
            <w:sz w:val="24"/>
            <w:szCs w:val="24"/>
            <w:lang w:val="es-CU"/>
          </w:rPr>
          <w:t>Figura 33: Pasos a seguir en la creación de un archivo XML.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56EFA389" w14:textId="22A24451"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89" w:history="1">
        <w:r w:rsidR="00413C02" w:rsidRPr="00413C02">
          <w:rPr>
            <w:rStyle w:val="Hipervnculo"/>
            <w:rFonts w:ascii="Arial" w:hAnsi="Arial" w:cs="Arial"/>
            <w:noProof/>
            <w:sz w:val="24"/>
            <w:szCs w:val="24"/>
            <w:lang w:val="es-CU"/>
          </w:rPr>
          <w:t>Figura 34: Formato del archivo .xml generado al finalizada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4261B36F" w14:textId="48916DF2"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90" w:history="1">
        <w:r w:rsidR="00413C02" w:rsidRPr="00413C02">
          <w:rPr>
            <w:rStyle w:val="Hipervnculo"/>
            <w:rFonts w:ascii="Arial" w:hAnsi="Arial" w:cs="Arial"/>
            <w:noProof/>
            <w:sz w:val="24"/>
            <w:szCs w:val="24"/>
            <w:lang w:val="es-CU"/>
          </w:rPr>
          <w:t>Figura 35: Interfaz Visual Inspector Model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79</w:t>
        </w:r>
        <w:r w:rsidR="00413C02" w:rsidRPr="00413C02">
          <w:rPr>
            <w:rFonts w:ascii="Arial" w:hAnsi="Arial" w:cs="Arial"/>
            <w:noProof/>
            <w:webHidden/>
            <w:sz w:val="24"/>
            <w:szCs w:val="24"/>
          </w:rPr>
          <w:fldChar w:fldCharType="end"/>
        </w:r>
      </w:hyperlink>
    </w:p>
    <w:p w14:paraId="392D7C0C" w14:textId="38532207" w:rsidR="00413C02" w:rsidRPr="00413C02" w:rsidRDefault="002152CD" w:rsidP="00413C02">
      <w:pPr>
        <w:pStyle w:val="Tabladeilustraciones"/>
        <w:tabs>
          <w:tab w:val="right" w:leader="dot" w:pos="9350"/>
        </w:tabs>
        <w:spacing w:line="360" w:lineRule="auto"/>
        <w:rPr>
          <w:rFonts w:ascii="Arial" w:eastAsiaTheme="minorEastAsia" w:hAnsi="Arial" w:cs="Arial"/>
          <w:noProof/>
          <w:sz w:val="24"/>
          <w:szCs w:val="24"/>
        </w:rPr>
      </w:pPr>
      <w:hyperlink w:anchor="_Toc51689291" w:history="1">
        <w:r w:rsidR="00413C02" w:rsidRPr="00413C02">
          <w:rPr>
            <w:rStyle w:val="Hipervnculo"/>
            <w:rFonts w:ascii="Arial" w:hAnsi="Arial" w:cs="Arial"/>
            <w:noProof/>
            <w:sz w:val="24"/>
            <w:szCs w:val="24"/>
          </w:rPr>
          <w:t>Figura 36: Visual Entorno General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80</w:t>
        </w:r>
        <w:r w:rsidR="00413C02" w:rsidRPr="00413C02">
          <w:rPr>
            <w:rFonts w:ascii="Arial" w:hAnsi="Arial" w:cs="Arial"/>
            <w:noProof/>
            <w:webHidden/>
            <w:sz w:val="24"/>
            <w:szCs w:val="24"/>
          </w:rPr>
          <w:fldChar w:fldCharType="end"/>
        </w:r>
      </w:hyperlink>
    </w:p>
    <w:p w14:paraId="1FA2B702" w14:textId="6721696C" w:rsidR="00314A4F" w:rsidRPr="001252FF" w:rsidRDefault="00287479" w:rsidP="00413C02">
      <w:pPr>
        <w:spacing w:line="360" w:lineRule="auto"/>
        <w:rPr>
          <w:rFonts w:ascii="Arial" w:hAnsi="Arial" w:cs="Arial"/>
          <w:sz w:val="28"/>
          <w:szCs w:val="28"/>
        </w:rPr>
      </w:pPr>
      <w:r>
        <w:rPr>
          <w:rFonts w:ascii="Arial" w:hAnsi="Arial" w:cs="Arial"/>
          <w:color w:val="000000" w:themeColor="text1"/>
          <w:sz w:val="28"/>
          <w:szCs w:val="28"/>
          <w:lang w:val="es-ES"/>
        </w:rPr>
        <w:fldChar w:fldCharType="end"/>
      </w:r>
    </w:p>
    <w:p w14:paraId="7C489A46" w14:textId="08535F60" w:rsidR="008F6EAB" w:rsidRPr="00FC57BF" w:rsidRDefault="008F6EAB">
      <w:pPr>
        <w:rPr>
          <w:lang w:val="es-CU"/>
        </w:rPr>
      </w:pPr>
    </w:p>
    <w:p w14:paraId="017EA7BE" w14:textId="72F5CA89" w:rsidR="008F6EAB" w:rsidRPr="00FC57BF" w:rsidRDefault="008F6EAB">
      <w:pPr>
        <w:rPr>
          <w:lang w:val="es-CU"/>
        </w:rPr>
      </w:pPr>
    </w:p>
    <w:p w14:paraId="5A67D18C" w14:textId="5BDEBCE7" w:rsidR="008F6EAB" w:rsidRPr="00FC57BF" w:rsidRDefault="008F6EAB">
      <w:pPr>
        <w:rPr>
          <w:lang w:val="es-CU"/>
        </w:rPr>
      </w:pPr>
    </w:p>
    <w:p w14:paraId="0B01C9FB" w14:textId="5EAE506A" w:rsidR="008F6EAB" w:rsidRPr="00FC57BF" w:rsidRDefault="008F6EAB">
      <w:pPr>
        <w:rPr>
          <w:lang w:val="es-CU"/>
        </w:rPr>
      </w:pPr>
    </w:p>
    <w:p w14:paraId="53EE2B5A" w14:textId="77777777" w:rsidR="008F6EAB" w:rsidRPr="00FC57BF" w:rsidRDefault="008F6EAB">
      <w:pPr>
        <w:rPr>
          <w:lang w:val="es-CU"/>
        </w:rPr>
        <w:sectPr w:rsidR="008F6EAB" w:rsidRPr="00FC57BF">
          <w:pgSz w:w="12240" w:h="15840"/>
          <w:pgMar w:top="1440" w:right="1440" w:bottom="1440" w:left="1440" w:header="708" w:footer="708" w:gutter="0"/>
          <w:cols w:space="708"/>
          <w:docGrid w:linePitch="360"/>
        </w:sectPr>
      </w:pPr>
    </w:p>
    <w:p w14:paraId="7415D272" w14:textId="77777777" w:rsidR="00CA66B9" w:rsidRPr="00B13AFA" w:rsidRDefault="00CA66B9" w:rsidP="00B13AFA">
      <w:pPr>
        <w:pStyle w:val="Ttulo1"/>
        <w:rPr>
          <w:rFonts w:ascii="Arial" w:hAnsi="Arial" w:cs="Arial"/>
          <w:b/>
          <w:bCs/>
          <w:color w:val="auto"/>
        </w:rPr>
      </w:pPr>
      <w:bookmarkStart w:id="0" w:name="_Toc50217588"/>
      <w:bookmarkStart w:id="1" w:name="_Toc60431622"/>
      <w:r w:rsidRPr="00B13AFA">
        <w:rPr>
          <w:rFonts w:ascii="Arial" w:hAnsi="Arial" w:cs="Arial"/>
          <w:b/>
          <w:bCs/>
          <w:color w:val="auto"/>
        </w:rPr>
        <w:lastRenderedPageBreak/>
        <w:t>Introducción</w:t>
      </w:r>
      <w:bookmarkEnd w:id="0"/>
      <w:bookmarkEnd w:id="1"/>
    </w:p>
    <w:p w14:paraId="04374D7D" w14:textId="7B2795FD"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actualidad, la puesta en marcha de un proceso o sistema sin antes tener cierto grado de confianza de cómo será su funcionamiento, no constituye una buena práctica. Generalmente la puesta en funcionamiento de un sistema es costosa, y de no ser efectivo su despliegue, puede ocasionar grandes pérdidas materiales y malestar a los usuarios y personal involucrado.</w:t>
      </w:r>
      <w:r w:rsidRPr="00CA66B9">
        <w:rPr>
          <w:rFonts w:ascii="Arial" w:hAnsi="Arial" w:cs="Arial"/>
          <w:color w:val="000000" w:themeColor="text1"/>
          <w:sz w:val="23"/>
          <w:szCs w:val="23"/>
          <w:lang w:val="es-ES"/>
        </w:rPr>
        <w:t xml:space="preserve"> </w:t>
      </w:r>
      <w:r w:rsidR="00E61467">
        <w:rPr>
          <w:rFonts w:ascii="Arial" w:hAnsi="Arial" w:cs="Arial"/>
          <w:color w:val="000000" w:themeColor="text1"/>
          <w:sz w:val="24"/>
          <w:szCs w:val="24"/>
          <w:lang w:val="es-ES"/>
        </w:rPr>
        <w:t>Una manera de enfrentar este problema es utilizando</w:t>
      </w:r>
      <w:r w:rsidRPr="00CA66B9">
        <w:rPr>
          <w:rFonts w:ascii="Arial" w:hAnsi="Arial" w:cs="Arial"/>
          <w:color w:val="000000" w:themeColor="text1"/>
          <w:sz w:val="24"/>
          <w:szCs w:val="24"/>
          <w:lang w:val="es-ES"/>
        </w:rPr>
        <w:t xml:space="preserve"> técnicas de simulación, en donde se pretende abstraer la situación a un modelo matemático compatible y simularlo computacionalmente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&lt;EndNote&gt;&lt;Cite&gt;&lt;Author&gt;Fraga&lt;/Author&gt;&lt;Year&gt;2018&lt;/Year&gt;&lt;RecNum&gt;2&lt;/RecNum&gt;&lt;DisplayText&gt;[1]&lt;/DisplayText&gt;&lt;record&gt;&lt;rec-number&gt;2&lt;/rec-number&gt;&lt;foreign-keys&gt;&lt;key app="EN" db-id="dvw5255te0a92ae5dtsvsad8xs2aest5fvr0" timestamp="1584651316"&gt;2&lt;/key&gt;&lt;/foreign-keys&gt;&lt;ref-type name="Thesis"&gt;32&lt;/ref-type&gt;&lt;contributors&gt;&lt;authors&gt;&lt;author&gt;Dayan Bravo Fraga &lt;/author&gt;&lt;/authors&gt;&lt;/contributors&gt;&lt;titles&gt;&lt;title&gt;Herramienta de Simulación Basada en Agentes para la evaluación de configuraciones semafóricas en redes viales&lt;/title&gt;&lt;/titles&gt;&lt;pages&gt;83&lt;/pages&gt;&lt;dates&gt;&lt;year&gt;2018&lt;/year&gt;&lt;/dates&gt;&lt;publisher&gt;Cujae&lt;/publisher&gt;&lt;urls&gt;&lt;/urls&gt;&lt;language&gt;Español&lt;/language&gt;&lt;/record&gt;&lt;/Cite&gt;&lt;/EndNote&gt;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58A46171" w14:textId="38B202B9"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Una simulación computacional es un proceso que se aplica sobre un modelo que expresa el comportamiento de un proceso real o abstracto en el tiempo. El acto de simular requiere además del desarrollo de un modelo previo que sea fehaciente con el proceso que se quiere simular. Dicho modelo representa las características claves del comportamiento y funcionamiento del sistema o proceso que se quiere simular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&lt;EndNote&gt;&lt;Cite&gt;&lt;Author&gt;M&lt;/Author&gt;&lt;Year&gt;2010&lt;/Year&gt;&lt;RecNum&gt;9&lt;/RecNum&gt;&lt;DisplayText&gt;[2]&lt;/DisplayText&gt;&lt;record&gt;&lt;rec-number&gt;9&lt;/rec-number&gt;&lt;foreign-keys&gt;&lt;key app="EN" db-id="dvw5255te0a92ae5dtsvsad8xs2aest5fvr0" timestamp="1584656718"&gt;9&lt;/key&gt;&lt;/foreign-keys&gt;&lt;ref-type name="Journal Article"&gt;17&lt;/ref-type&gt;&lt;contributors&gt;&lt;authors&gt;&lt;author&gt;Macal. M; North. M&lt;/author&gt;&lt;/authors&gt;&lt;/contributors&gt;&lt;titles&gt;&lt;title&gt; “Tutorial on agent-based modelling and simulation”&lt;/title&gt;&lt;secondary-title&gt;J. Simul&lt;/secondary-title&gt;&lt;/titles&gt;&lt;periodical&gt;&lt;full-title&gt;J. Simul&lt;/full-title&gt;&lt;/periodical&gt;&lt;dates&gt;&lt;year&gt;2010&lt;/year&gt;&lt;/dates&gt;&lt;urls&gt;&lt;/urls&gt;&lt;/record&gt;&lt;/Cite&gt;&lt;/EndNote&gt;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353B0C42" w14:textId="68AB3BC2" w:rsidR="00CA66B9" w:rsidRPr="00CA66B9" w:rsidRDefault="00CA66B9" w:rsidP="00BA412C">
      <w:pPr>
        <w:spacing w:after="0" w:line="360" w:lineRule="auto"/>
        <w:jc w:val="both"/>
        <w:rPr>
          <w:rFonts w:ascii="Arial" w:hAnsi="Arial" w:cs="Arial"/>
          <w:color w:val="000000" w:themeColor="text1"/>
          <w:sz w:val="24"/>
          <w:szCs w:val="24"/>
          <w:lang w:val="es-ES"/>
        </w:rPr>
      </w:pPr>
      <w:bookmarkStart w:id="2" w:name="_Hlk35532437"/>
      <w:r w:rsidRPr="00CA66B9">
        <w:rPr>
          <w:rFonts w:ascii="Arial" w:hAnsi="Arial" w:cs="Arial"/>
          <w:color w:val="000000" w:themeColor="text1"/>
          <w:sz w:val="24"/>
          <w:szCs w:val="24"/>
          <w:lang w:val="es-ES"/>
        </w:rPr>
        <w:t>La necesidad de simular surge del propio factor tiempo y disponibilidad. Se utiliza cuando se desea realizar experimentos que son imposibles, imprácticos y con alto riesgo en un sistema real o que simplemente la fragilidad del sistema no soportaría las pruebas extensivas a los que sería sometido para el tiempo de duración del mismo, por lo que a menudo son consideradas como prototipos iniciales de un proyecto</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&lt;EndNote&gt;&lt;Cite&gt;&lt;Author&gt;M&lt;/Author&gt;&lt;Year&gt;2009&lt;/Year&gt;&lt;RecNum&gt;10&lt;/RecNum&gt;&lt;DisplayText&gt;[3]&lt;/DisplayText&gt;&lt;record&gt;&lt;rec-number&gt;10&lt;/rec-number&gt;&lt;foreign-keys&gt;&lt;key app="EN" db-id="dvw5255te0a92ae5dtsvsad8xs2aest5fvr0" timestamp="1584657539"&gt;10&lt;/key&gt;&lt;/foreign-keys&gt;&lt;ref-type name="Journal Article"&gt;17&lt;/ref-type&gt;&lt;contributors&gt;&lt;authors&gt;&lt;author&gt;N. M. Macal. M&lt;/author&gt;&lt;/authors&gt;&lt;/contributors&gt;&lt;titles&gt;&lt;title&gt; “Agent Based modeling and simulation,” presented at the Winter Simulation Conference&lt;/title&gt;&lt;/titles&gt;&lt;dates&gt;&lt;year&gt;2009&lt;/year&gt;&lt;/dates&gt;&lt;urls&gt;&lt;/urls&gt;&lt;/record&gt;&lt;/Cite&gt;&lt;/EndNote&gt;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Además, provee al usuario final información de referencia y clave en el diseño de sistemas en la vida real, y posibilita al creador agudizar la eficacia de los diseños antes que los procesos o sistemas diseñados sean construidos físicamente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&lt;EndNote&gt;&lt;Cite&gt;&lt;Author&gt;R&lt;/Author&gt;&lt;Year&gt;1191&lt;/Year&gt;&lt;RecNum&gt;11&lt;/RecNum&gt;&lt;DisplayText&gt;[4]&lt;/DisplayText&gt;&lt;record&gt;&lt;rec-number&gt;11&lt;/rec-number&gt;&lt;foreign-keys&gt;&lt;key app="EN" db-id="dvw5255te0a92ae5dtsvsad8xs2aest5fvr0" timestamp="1584657642"&gt;11&lt;/key&gt;&lt;/foreign-keys&gt;&lt;ref-type name="Journal Article"&gt;17&lt;/ref-type&gt;&lt;contributors&gt;&lt;authors&gt;&lt;author&gt;McHaney R&lt;/author&gt;&lt;/authors&gt;&lt;/contributors&gt;&lt;titles&gt;&lt;title&gt;Computer Simulation. A practical perspective&lt;/title&gt;&lt;secondary-title&gt;Academic Press, Inc&lt;/secondary-title&gt;&lt;/titles&gt;&lt;periodical&gt;&lt;full-title&gt;Academic Press, Inc&lt;/full-title&gt;&lt;/periodical&gt;&lt;volume&gt;1&lt;/volume&gt;&lt;dates&gt;&lt;year&gt;1191&lt;/year&gt;&lt;/dates&gt;&lt;urls&gt;&lt;/urls&gt;&lt;/record&gt;&lt;/Cite&gt;&lt;/EndNote&gt;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[4]</w:t>
      </w:r>
      <w:r w:rsidRPr="00CA66B9">
        <w:rPr>
          <w:rFonts w:ascii="Arial" w:hAnsi="Arial" w:cs="Arial"/>
          <w:color w:val="000000" w:themeColor="text1"/>
          <w:sz w:val="24"/>
          <w:szCs w:val="24"/>
          <w:lang w:val="es-ES"/>
        </w:rPr>
        <w:fldChar w:fldCharType="end"/>
      </w:r>
      <w:r w:rsidRPr="00CA66B9">
        <w:rPr>
          <w:rFonts w:ascii="Arial" w:hAnsi="Arial" w:cs="Arial"/>
          <w:color w:val="4472C4" w:themeColor="accent1"/>
          <w:sz w:val="24"/>
          <w:szCs w:val="24"/>
          <w:lang w:val="es-ES"/>
        </w:rPr>
        <w:t>.</w:t>
      </w:r>
      <w:bookmarkStart w:id="3" w:name="_Hlk35532951"/>
      <w:r w:rsidRPr="00CA66B9">
        <w:rPr>
          <w:rFonts w:ascii="Arial" w:hAnsi="Arial" w:cs="Arial"/>
          <w:color w:val="000000" w:themeColor="text1"/>
          <w:sz w:val="24"/>
          <w:szCs w:val="24"/>
          <w:lang w:val="es-ES"/>
        </w:rPr>
        <w:t xml:space="preserve"> </w:t>
      </w:r>
    </w:p>
    <w:p w14:paraId="7755EE75" w14:textId="77777777" w:rsidR="00281E2C"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varios tipos de simulación computacional, entre ellas, no se puede determinar cuál es la más conveniente utilizar para todos los tipos de problemas</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&lt;EndNote&gt;&lt;Cite&gt;&lt;Author&gt;Law AM&lt;/Author&gt;&lt;Year&gt;1991&lt;/Year&gt;&lt;RecNum&gt;12&lt;/RecNum&gt;&lt;DisplayText&gt;[5, 6]&lt;/DisplayText&gt;&lt;record&gt;&lt;rec-number&gt;12&lt;/rec-number&gt;&lt;foreign-keys&gt;&lt;key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Cite&gt;&lt;Author&gt;M&lt;/Author&gt;&lt;Year&gt;2003&lt;/Year&gt;&lt;RecNum&gt;5&lt;/RecNum&gt;&lt;record&gt;&lt;rec-number&gt;5&lt;/rec-number&gt;&lt;foreign-keys&gt;&lt;key app="EN" db-id="dvw5255te0a92ae5dtsvsad8xs2aest5fvr0" timestamp="1584654533"&gt;5&lt;/key&gt;&lt;/foreign-keys&gt;&lt;ref-type name="Journal Article"&gt;17&lt;/ref-type&gt;&lt;contributors&gt;&lt;authors&gt;&lt;author&gt;Curiel M&lt;/author&gt;&lt;/authors&gt;&lt;/contributors&gt;&lt;titles&gt;&lt;title&gt;Tipos de simulación&lt;/title&gt;&lt;/titles&gt;&lt;dates&gt;&lt;year&gt;2003&lt;/year&gt;&lt;/dates&gt;&lt;urls&gt;&lt;/urls&gt;&lt;/record&gt;&lt;/Cite&gt;&lt;/EndNote&gt;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[5, 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4sXQfAAj","properties":{"formattedCitation":"[2,3]","plainCitation":"[2,3]"},"citationItems":[{"id":1555,"uris":["http://zotero.org/groups/1978659/items/64MC57K5"],"uri":["http://zotero.org/groups/1978659/items/64MC57K5"],"itemData":{"id":1555,"type":"book","title":"Simulation modeling and analysis","publisher":"McGraw-Hill New York","volume":"2","source":"Google Scholar","author":[{"family":"Law","given":"Averill M."},{"family":"Kelton","given":"W. David"},{"family":"Kelton","given":"W. David"}],"issued":{"date-parts":[["1991"]]}}},{"id":1549,"uris":["http://zotero.org/groups/1978659/items/X56SX3AQ"],"uri":["http://zotero.org/groups/1978659/items/X56SX3AQ"],"itemData":{"id":1549,"type":"article-journal","title":"Tipos de simulación","source":"Google Scholar","author":[{"family":"Curiel","given":"M."}],"issued":{"date-parts":[["2003"]]}}}],"schema":"https://github.com/citation-style-language/schema/raw/master/csl-citation.json"}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bookmarkEnd w:id="3"/>
      <w:r w:rsidRPr="00CA66B9">
        <w:rPr>
          <w:rFonts w:ascii="Arial" w:hAnsi="Arial" w:cs="Arial"/>
          <w:color w:val="000000" w:themeColor="text1"/>
          <w:sz w:val="24"/>
          <w:szCs w:val="24"/>
          <w:lang w:val="es-ES"/>
        </w:rPr>
        <w:t xml:space="preserve"> </w:t>
      </w:r>
      <w:bookmarkStart w:id="4" w:name="_Hlk35533507"/>
      <w:r w:rsidRPr="00CA66B9">
        <w:rPr>
          <w:rFonts w:ascii="Arial" w:hAnsi="Arial" w:cs="Arial"/>
          <w:color w:val="000000" w:themeColor="text1"/>
          <w:sz w:val="24"/>
          <w:szCs w:val="24"/>
          <w:lang w:val="es-ES"/>
        </w:rPr>
        <w:t xml:space="preserve">Según las características de un modelo, el tipo de simulación a aplicar, puede brindar resultados favorables o no. Los procesos de simulación computacional han dado a lugar al surgimiento de las Simulaciones Basadas en Agentes (ABS, por sus siglas en inglés), donde se utiliza las habilidades de los agentes para potenciar los propios procesos simulados en ambientes donde son necesarios la incorporación de las características que los agentes brindan. Este nuevo fenómeno representa hoy una alternativa interesante a la simulación tradicional ya que, con la propia evolución de los seres humanos, los procesos en los que se ve envuelto son cada vez más complejos, haciendo </w:t>
      </w:r>
      <w:r w:rsidRPr="00CA66B9">
        <w:rPr>
          <w:rFonts w:ascii="Arial" w:hAnsi="Arial" w:cs="Arial"/>
          <w:color w:val="000000" w:themeColor="text1"/>
          <w:sz w:val="24"/>
          <w:szCs w:val="24"/>
          <w:lang w:val="es-ES"/>
        </w:rPr>
        <w:lastRenderedPageBreak/>
        <w:t>que los métodos tradicionales para representar procesos simulados en los que intervienen seres humanos no correspondan con la realidad. Estos nuevos procesos complejos son denominados “Procesos adaptativos complejos” (CAS, por sus siglas en inglés)</w:t>
      </w:r>
      <w:bookmarkEnd w:id="4"/>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&lt;EndNote&gt;&lt;Cite&gt;&lt;Author&gt;C. N. North. M&lt;/Author&gt;&lt;Year&gt;2013&lt;/Year&gt;&lt;RecNum&gt;13&lt;/RecNum&gt;&lt;DisplayText&gt;[7, 8]&lt;/DisplayText&gt;&lt;record&gt;&lt;rec-number&gt;13&lt;/rec-number&gt;&lt;foreign-keys&gt;&lt;key app="EN" db-id="dvw5255te0a92ae5dtsvsad8xs2aest5fvr0" timestamp="1584658309"&gt;13&lt;/key&gt;&lt;/foreign-keys&gt;&lt;ref-type name="Journal Article"&gt;17&lt;/ref-type&gt;&lt;contributors&gt;&lt;authors&gt;&lt;author&gt;C. N. North. M, &lt;/author&gt;&lt;/authors&gt;&lt;/contributors&gt;&lt;titles&gt;&lt;title&gt; “Complex adaptive systems modeling with Repast Simphony,”&lt;/title&gt;&lt;secondary-title&gt; Springer&lt;/secondary-title&gt;&lt;/titles&gt;&lt;dates&gt;&lt;year&gt;2013&lt;/year&gt;&lt;/dates&gt;&lt;urls&gt;&lt;/urls&gt;&lt;/record&gt;&lt;/Cite&gt;&lt;Cite&gt;&lt;Author&gt;Serena C&lt;/Author&gt;&lt;Year&gt;2001&lt;/Year&gt;&lt;RecNum&gt;14&lt;/RecNum&gt;&lt;record&gt;&lt;rec-number&gt;14&lt;/rec-number&gt;&lt;foreign-keys&gt;&lt;key app="EN" db-id="dvw5255te0a92ae5dtsvsad8xs2aest5fvr0" timestamp="1584658349"&gt;14&lt;/key&gt;&lt;/foreign-keys&gt;&lt;ref-type name="Journal Article"&gt;17&lt;/ref-type&gt;&lt;contributors&gt;&lt;authors&gt;&lt;author&gt;Serena C,&lt;/author&gt;&lt;/authors&gt;&lt;/contributors&gt;&lt;titles&gt;&lt;title&gt;“Complex Adaptive Systems,” presented at the Research Seminar in Engineering Systems&lt;/title&gt;&lt;/titles&gt;&lt;dates&gt;&lt;year&gt;2001&lt;/year&gt;&lt;/dates&gt;&lt;urls&gt;&lt;/urls&gt;&lt;/record&gt;&lt;/Cite&gt;&lt;/EndNote&gt;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[7, 8]</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y responden a la incorporación del elemento proactivo para adecuarse a las situaciones de manera que un ser humano haría tradicionalmente sujeto a valores volátiles, tales como la situación problemática que tenga en el momento y espacio en el que debe tomar una decisión.</w:t>
      </w:r>
      <w:r w:rsidRPr="00CA66B9">
        <w:rPr>
          <w:color w:val="000000" w:themeColor="text1"/>
          <w:lang w:val="es-ES"/>
        </w:rPr>
        <w:t xml:space="preserve"> </w:t>
      </w:r>
      <w:r w:rsidRPr="00CA66B9">
        <w:rPr>
          <w:rFonts w:ascii="Arial" w:hAnsi="Arial" w:cs="Arial"/>
          <w:color w:val="000000" w:themeColor="text1"/>
          <w:sz w:val="24"/>
          <w:szCs w:val="24"/>
          <w:lang w:val="es-ES"/>
        </w:rPr>
        <w:t xml:space="preserve">Una temática en la que la ABS puede aportar ventajas es en el problema Máxima </w:t>
      </w:r>
      <w:r w:rsidRPr="00CA66B9">
        <w:rPr>
          <w:rFonts w:ascii="Arial" w:hAnsi="Arial" w:cs="Arial"/>
          <w:sz w:val="24"/>
          <w:szCs w:val="24"/>
          <w:lang w:val="es-ES"/>
        </w:rPr>
        <w:t>Cobertura</w:t>
      </w:r>
      <w:r w:rsidR="00840FC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&lt;EndNote&gt;&lt;Cite&gt;&lt;Author&gt;Nodarse&lt;/Author&gt;&lt;Year&gt;2016&lt;/Year&gt;&lt;RecNum&gt;15&lt;/RecNum&gt;&lt;DisplayText&gt;[9]&lt;/DisplayText&gt;&lt;record&gt;&lt;rec-number&gt;15&lt;/rec-number&gt;&lt;foreign-keys&gt;&lt;key app="EN" db-id="dvw5255te0a92ae5dtsvsad8xs2aest5fvr0" timestamp="1584659150"&gt;15&lt;/key&gt;&lt;/foreign-keys&gt;&lt;ref-type name="Thesis"&gt;32&lt;/ref-type&gt;&lt;contributors&gt;&lt;authors&gt;&lt;author&gt; Cynthia Porras Nodarse &lt;/author&gt;&lt;/authors&gt;&lt;/contributors&gt;&lt;titles&gt;&lt;title&gt;SOFTWARE PARA MODELAR Y RESOLVER EL PROBLEMA DE MÁXIMA COBERTURA. &amp;#xD; &lt;/title&gt;&lt;/titles&gt;&lt;pages&gt;121&lt;/pages&gt;&lt;dates&gt;&lt;year&gt;2016&lt;/year&gt;&lt;/dates&gt;&lt;publisher&gt;ISPJAE&lt;/publisher&gt;&lt;urls&gt;&lt;/urls&gt;&lt;/record&gt;&lt;/Cite&gt;&lt;/EndNote&gt;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[9]</w:t>
      </w:r>
      <w:r w:rsidRPr="00CA66B9">
        <w:rPr>
          <w:rFonts w:ascii="Arial" w:hAnsi="Arial" w:cs="Arial"/>
          <w:sz w:val="24"/>
          <w:szCs w:val="24"/>
          <w:lang w:val="es-ES"/>
        </w:rPr>
        <w:fldChar w:fldCharType="end"/>
      </w:r>
      <w:r w:rsidRPr="00CA66B9">
        <w:rPr>
          <w:rFonts w:ascii="Arial" w:hAnsi="Arial" w:cs="Arial"/>
          <w:sz w:val="24"/>
          <w:szCs w:val="24"/>
          <w:lang w:val="es-ES"/>
        </w:rPr>
        <w:t>.</w:t>
      </w:r>
      <w:r w:rsidRPr="00CA66B9">
        <w:rPr>
          <w:rFonts w:ascii="Arial" w:hAnsi="Arial" w:cs="Arial"/>
          <w:color w:val="000000" w:themeColor="text1"/>
          <w:sz w:val="24"/>
          <w:szCs w:val="24"/>
          <w:lang w:val="es-ES"/>
        </w:rPr>
        <w:t xml:space="preserve"> </w:t>
      </w:r>
    </w:p>
    <w:p w14:paraId="2B02A999" w14:textId="1E2B1F21"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problema Máxima Cobertura (MCLP, por sus siglas en inglés) se describe como la selección de una cantidad predeterminada de instalaciones entre las posibles alternativas, de modo que se maximice la cobertura sobre nodos de demanda a satisfacer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El problema MCLP consta, esencialmente, de un número conocido de instalaciones a ubicar (p), la localización de todas las instalaciones y la localización y demanda de los nodos que deben ser satisfechos. El objetivo de este problema es: del total de instalaciones, buscar la combinación de p instalaciones que maximicen la cobertura sobre los nodos de demanda, donde estas instalaciones están sujetas a restricciones de distancia</w:t>
      </w:r>
      <w:r w:rsidR="00B272D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 11]&lt;/DisplayText&gt;&lt;record&gt;&lt;rec-number&gt;16&lt;/rec-number&gt;&lt;foreign-keys&gt;&lt;key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Cite&gt;&lt;Author&gt;Krass&lt;/Author&gt;&lt;Year&gt;2002&lt;/Year&gt;&lt;RecNum&gt;17&lt;/RecNum&gt;&lt;record&gt;&lt;rec-number&gt;17&lt;/rec-number&gt;&lt;foreign-keys&gt;&lt;key app="EN" db-id="dvw5255te0a92ae5dtsvsad8xs2aest5fvr0" timestamp="1584659923"&gt;17&lt;/key&gt;&lt;/foreign-keys&gt;&lt;ref-type name="Journal Article"&gt;17&lt;/ref-type&gt;&lt;contributors&gt;&lt;authors&gt;&lt;author&gt;O. Berman and D. Krass&lt;/author&gt;&lt;/authors&gt;&lt;/contributors&gt;&lt;titles&gt;&lt;title&gt;&amp;quot;The generalized maximal covering location problem&amp;quot;&lt;/title&gt;&lt;secondary-title&gt;Computers &amp;amp; Operations Research&lt;/secondary-title&gt;&lt;/titles&gt;&lt;periodical&gt;&lt;full-title&gt;Computers &amp;amp; Operations Research&lt;/full-title&gt;&lt;/periodical&gt;&lt;volume&gt;vol. 29, no. 6, pp. 563–581&lt;/volume&gt;&lt;number&gt;6&lt;/number&gt;&lt;section&gt;563-581&lt;/section&gt;&lt;dates&gt;&lt;year&gt;2002&lt;/year&gt;&lt;/dates&gt;&lt;urls&gt;&lt;/urls&gt;&lt;/record&gt;&lt;/Cite&gt;&lt;/EndNote&gt;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 11]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0311A4A" w14:textId="7AA7FB86"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sz w:val="24"/>
          <w:szCs w:val="24"/>
          <w:lang w:val="es-ES"/>
        </w:rPr>
        <w:t>En el contexto actual cubano,</w:t>
      </w:r>
      <w:r w:rsidRPr="00CA66B9">
        <w:rPr>
          <w:rFonts w:ascii="Arial" w:hAnsi="Arial" w:cs="Arial"/>
          <w:color w:val="000000" w:themeColor="text1"/>
          <w:sz w:val="24"/>
          <w:szCs w:val="24"/>
          <w:lang w:val="es-ES"/>
        </w:rPr>
        <w:t xml:space="preserve"> en el </w:t>
      </w:r>
      <w:r w:rsidR="00BD6F59">
        <w:rPr>
          <w:rFonts w:ascii="Arial" w:hAnsi="Arial" w:cs="Arial"/>
          <w:color w:val="000000" w:themeColor="text1"/>
          <w:sz w:val="24"/>
          <w:szCs w:val="24"/>
          <w:lang w:val="es-ES"/>
        </w:rPr>
        <w:t>C</w:t>
      </w:r>
      <w:r w:rsidRPr="00CA66B9">
        <w:rPr>
          <w:rFonts w:ascii="Arial" w:hAnsi="Arial" w:cs="Arial"/>
          <w:color w:val="000000" w:themeColor="text1"/>
          <w:sz w:val="24"/>
          <w:szCs w:val="24"/>
          <w:lang w:val="es-ES"/>
        </w:rPr>
        <w:t xml:space="preserve">entro de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 xml:space="preserve">nvestigación de </w:t>
      </w:r>
      <w:r w:rsidR="00BD6F59">
        <w:rPr>
          <w:rFonts w:ascii="Arial" w:hAnsi="Arial" w:cs="Arial"/>
          <w:color w:val="000000" w:themeColor="text1"/>
          <w:sz w:val="24"/>
          <w:szCs w:val="24"/>
          <w:lang w:val="es-ES"/>
        </w:rPr>
        <w:t>T</w:t>
      </w:r>
      <w:r w:rsidRPr="00CA66B9">
        <w:rPr>
          <w:rFonts w:ascii="Arial" w:hAnsi="Arial" w:cs="Arial"/>
          <w:color w:val="000000" w:themeColor="text1"/>
          <w:sz w:val="24"/>
          <w:szCs w:val="24"/>
          <w:lang w:val="es-ES"/>
        </w:rPr>
        <w:t xml:space="preserve">ecnologías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ntegradas</w:t>
      </w:r>
      <w:r w:rsidR="00935273">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(CITI), para trabajar este problema se ha desarrollado la herramienta MCLP-Tools, que representa datos y soluciones sobre un mapa, aun así, este no abarca la simulación del comportamiento de las estaciones</w:t>
      </w:r>
      <w:r w:rsidR="00102285">
        <w:rPr>
          <w:rFonts w:ascii="Arial" w:hAnsi="Arial" w:cs="Arial"/>
          <w:color w:val="000000" w:themeColor="text1"/>
          <w:sz w:val="24"/>
          <w:szCs w:val="24"/>
          <w:lang w:val="es-ES"/>
        </w:rPr>
        <w:t xml:space="preserve"> </w:t>
      </w:r>
      <w:r w:rsidR="00102285" w:rsidRPr="00102285">
        <w:rPr>
          <w:rFonts w:ascii="Arial" w:hAnsi="Arial" w:cs="Arial"/>
          <w:color w:val="000000" w:themeColor="text1"/>
          <w:sz w:val="24"/>
          <w:szCs w:val="24"/>
          <w:lang w:val="es-CU"/>
        </w:rPr>
        <w:t>estaciones (dígase que debe moverse o cambiar del área de cobertura)</w:t>
      </w:r>
      <w:r w:rsidRPr="00CA66B9">
        <w:rPr>
          <w:rFonts w:ascii="Arial" w:hAnsi="Arial" w:cs="Arial"/>
          <w:color w:val="000000" w:themeColor="text1"/>
          <w:sz w:val="24"/>
          <w:szCs w:val="24"/>
          <w:lang w:val="es-ES"/>
        </w:rPr>
        <w:t>, que pueden ser desde estaciones fijas como antenas de telefonía móvil, hasta estaciones móviles como los vehículos de primer orden, dígase carros de policía, bomberos y ambulancias</w:t>
      </w:r>
      <w:r w:rsidR="0082403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&lt;EndNote&gt;&lt;Cite&gt;&lt;Author&gt;Nodarse&lt;/Author&gt;&lt;Year&gt;2018&lt;/Year&gt;&lt;RecNum&gt;3&lt;/RecNum&gt;&lt;DisplayText&gt;[12]&lt;/DisplayText&gt;&lt;record&gt;&lt;rec-number&gt;3&lt;/rec-number&gt;&lt;foreign-keys&gt;&lt;key app="EN" db-id="dvw5255te0a92ae5dtsvsad8xs2aest5fvr0" timestamp="1584651742"&gt;3&lt;/key&gt;&lt;/foreign-keys&gt;&lt;ref-type name="Thesis"&gt;32&lt;/ref-type&gt;&lt;contributors&gt;&lt;authors&gt;&lt;author&gt; Cynthia Porras Nodarse &lt;/author&gt;&lt;/authors&gt;&lt;/contributors&gt;&lt;titles&gt;&lt;title&gt;Propuesta de solución para el problema de máxima cobertura dinámico con tipos de instalaciones&lt;/title&gt;&lt;/titles&gt;&lt;pages&gt;100&lt;/pages&gt;&lt;dates&gt;&lt;year&gt;2018&lt;/year&gt;&lt;/dates&gt;&lt;publisher&gt;ISPJAE&lt;/publisher&gt;&lt;urls&gt;&lt;/urls&gt;&lt;/record&gt;&lt;/Cite&gt;&lt;/EndNote&gt;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en una situación requerida.</w:t>
      </w:r>
      <w:r w:rsidRPr="00CA66B9">
        <w:rPr>
          <w:sz w:val="23"/>
          <w:szCs w:val="23"/>
          <w:lang w:val="es-ES"/>
        </w:rPr>
        <w:t xml:space="preserve"> </w:t>
      </w:r>
      <w:r w:rsidRPr="00CA66B9">
        <w:rPr>
          <w:rFonts w:ascii="Arial" w:hAnsi="Arial" w:cs="Arial"/>
          <w:color w:val="000000" w:themeColor="text1"/>
          <w:sz w:val="24"/>
          <w:szCs w:val="24"/>
          <w:lang w:val="es-ES"/>
        </w:rPr>
        <w:t xml:space="preserve">Una mala distribución de estas estaciones puede provocar graves consecuencias, que van desde la baja cobertura en los teléfonos celulares hasta la llegada tarde de un carro de bomberos a un incendio y la posible pérdida de vidas humanas. Además, mejores planes de distribución pueden llevar a un mejor tiempo de respuesta, la familiarización de los oficiales con su área asignada, utilización eficiente del personal, distribución equitativa de la carga de trabajo, visibilidad uniforme de la policía, mayor </w:t>
      </w:r>
      <w:r w:rsidR="0012028E">
        <w:rPr>
          <w:rFonts w:ascii="Arial" w:hAnsi="Arial" w:cs="Arial"/>
          <w:color w:val="000000" w:themeColor="text1"/>
          <w:sz w:val="24"/>
          <w:szCs w:val="24"/>
          <w:lang w:val="es-ES"/>
        </w:rPr>
        <w:t>s</w:t>
      </w:r>
      <w:r w:rsidRPr="00CA66B9">
        <w:rPr>
          <w:rFonts w:ascii="Arial" w:hAnsi="Arial" w:cs="Arial"/>
          <w:color w:val="000000" w:themeColor="text1"/>
          <w:sz w:val="24"/>
          <w:szCs w:val="24"/>
          <w:lang w:val="es-ES"/>
        </w:rPr>
        <w:t>eguridad de los oficiales, respuesta policial equilibrada a las llamadas y responsabilidad de la oficina.</w:t>
      </w:r>
    </w:p>
    <w:p w14:paraId="17CB634A" w14:textId="0F2F9B1A" w:rsidR="005F0288" w:rsidRDefault="005F0288" w:rsidP="005F0288">
      <w:pPr>
        <w:spacing w:after="0"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Anteriormente</w:t>
      </w:r>
      <w:r w:rsidR="00CA66B9" w:rsidRPr="00CA66B9">
        <w:rPr>
          <w:rFonts w:ascii="Arial" w:hAnsi="Arial" w:cs="Arial"/>
          <w:color w:val="000000" w:themeColor="text1"/>
          <w:sz w:val="24"/>
          <w:szCs w:val="24"/>
          <w:lang w:val="es-ES"/>
        </w:rPr>
        <w:t xml:space="preserve"> se desarrolló un sistema que logra extraer de un modelo matemático la ubicación inicial de las estaciones de servicio </w:t>
      </w:r>
      <w:r w:rsidR="000549AE">
        <w:rPr>
          <w:rFonts w:ascii="Arial" w:hAnsi="Arial" w:cs="Arial"/>
          <w:color w:val="000000" w:themeColor="text1"/>
          <w:sz w:val="24"/>
          <w:szCs w:val="24"/>
          <w:lang w:val="es-ES"/>
        </w:rPr>
        <w:t>de la solución del</w:t>
      </w:r>
      <w:r w:rsidR="00CA66B9" w:rsidRPr="00CA66B9">
        <w:rPr>
          <w:rFonts w:ascii="Arial" w:hAnsi="Arial" w:cs="Arial"/>
          <w:color w:val="000000" w:themeColor="text1"/>
          <w:sz w:val="24"/>
          <w:szCs w:val="24"/>
          <w:lang w:val="es-ES"/>
        </w:rPr>
        <w:t xml:space="preserve"> problema de máxima cobertura planteado</w:t>
      </w:r>
      <w:r w:rsidR="000549AE">
        <w:rPr>
          <w:rFonts w:ascii="Arial" w:hAnsi="Arial" w:cs="Arial"/>
          <w:color w:val="000000" w:themeColor="text1"/>
          <w:sz w:val="24"/>
          <w:szCs w:val="24"/>
          <w:lang w:val="es-ES"/>
        </w:rPr>
        <w:t>,</w:t>
      </w:r>
      <w:r w:rsidR="00CA66B9" w:rsidRPr="00CA66B9">
        <w:rPr>
          <w:rFonts w:ascii="Arial" w:hAnsi="Arial" w:cs="Arial"/>
          <w:color w:val="000000" w:themeColor="text1"/>
          <w:sz w:val="24"/>
          <w:szCs w:val="24"/>
          <w:lang w:val="es-ES"/>
        </w:rPr>
        <w:t xml:space="preserve"> simulando su comportamiento en una situación previamente configurada, permitiendo observar dicho comportamiento.</w:t>
      </w:r>
    </w:p>
    <w:p w14:paraId="7DAC54AA" w14:textId="77777777" w:rsidR="00903DCD" w:rsidRDefault="00CA66B9" w:rsidP="005F0288">
      <w:pPr>
        <w:spacing w:after="0" w:line="360" w:lineRule="auto"/>
        <w:jc w:val="both"/>
        <w:rPr>
          <w:rFonts w:ascii="Arial" w:hAnsi="Arial" w:cs="Arial"/>
          <w:sz w:val="24"/>
          <w:szCs w:val="24"/>
          <w:lang w:val="es-CU"/>
        </w:rPr>
      </w:pPr>
      <w:r w:rsidRPr="00CA66B9">
        <w:rPr>
          <w:rFonts w:ascii="Arial" w:hAnsi="Arial" w:cs="Arial"/>
          <w:sz w:val="24"/>
          <w:szCs w:val="24"/>
          <w:lang w:val="es-ES"/>
        </w:rPr>
        <w:t xml:space="preserve">Este sistema se encuentra en su etapa </w:t>
      </w:r>
      <w:r w:rsidR="00792B57">
        <w:rPr>
          <w:rFonts w:ascii="Arial" w:hAnsi="Arial" w:cs="Arial"/>
          <w:sz w:val="24"/>
          <w:szCs w:val="24"/>
          <w:lang w:val="es-ES"/>
        </w:rPr>
        <w:t>intermedia</w:t>
      </w:r>
      <w:r w:rsidRPr="00CA66B9">
        <w:rPr>
          <w:rFonts w:ascii="Arial" w:hAnsi="Arial" w:cs="Arial"/>
          <w:sz w:val="24"/>
          <w:szCs w:val="24"/>
          <w:lang w:val="es-ES"/>
        </w:rPr>
        <w:t>, y se quiere lograr que además de sus diferentes funcionalidades ya diseñadas e implementadas antes mencionadas se tomen en cuenta diferentes factores cercanos a la realidad a la hora de diseñar</w:t>
      </w:r>
      <w:r w:rsidRPr="00CA66B9">
        <w:rPr>
          <w:rFonts w:ascii="Arial" w:hAnsi="Arial" w:cs="Arial"/>
          <w:sz w:val="24"/>
          <w:szCs w:val="24"/>
          <w:lang w:val="es-CU"/>
        </w:rPr>
        <w:t xml:space="preserve"> el patrullaje policial como son</w:t>
      </w:r>
      <w:r w:rsidR="00903DCD">
        <w:rPr>
          <w:rFonts w:ascii="Arial" w:hAnsi="Arial" w:cs="Arial"/>
          <w:sz w:val="24"/>
          <w:szCs w:val="24"/>
          <w:lang w:val="es-CU"/>
        </w:rPr>
        <w:t>:</w:t>
      </w:r>
    </w:p>
    <w:p w14:paraId="4F0CD005"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E</w:t>
      </w:r>
      <w:r w:rsidR="00CA66B9" w:rsidRPr="00903DCD">
        <w:rPr>
          <w:rFonts w:ascii="Arial" w:hAnsi="Arial" w:cs="Arial"/>
          <w:sz w:val="24"/>
          <w:szCs w:val="24"/>
          <w:lang w:val="es-CU"/>
        </w:rPr>
        <w:t>l tamaño del área patrullada no debe exceder el límite de que un solo oficial pueda cubrir</w:t>
      </w:r>
      <w:r>
        <w:rPr>
          <w:rFonts w:ascii="Arial" w:hAnsi="Arial" w:cs="Arial"/>
          <w:sz w:val="24"/>
          <w:szCs w:val="24"/>
          <w:lang w:val="es-CU"/>
        </w:rPr>
        <w:t>.</w:t>
      </w:r>
    </w:p>
    <w:p w14:paraId="00FB31A2" w14:textId="2C9F0BDA"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 xml:space="preserve">ener en cuenta que el límite de cada área puede ser naturales o artificiales (por </w:t>
      </w:r>
      <w:r w:rsidRPr="00903DCD">
        <w:rPr>
          <w:rFonts w:ascii="Arial" w:hAnsi="Arial" w:cs="Arial"/>
          <w:sz w:val="24"/>
          <w:szCs w:val="24"/>
          <w:lang w:val="es-CU"/>
        </w:rPr>
        <w:t>ejemplo,</w:t>
      </w:r>
      <w:r w:rsidR="00CA66B9" w:rsidRPr="00903DCD">
        <w:rPr>
          <w:rFonts w:ascii="Arial" w:hAnsi="Arial" w:cs="Arial"/>
          <w:sz w:val="24"/>
          <w:szCs w:val="24"/>
          <w:lang w:val="es-CU"/>
        </w:rPr>
        <w:t xml:space="preserve"> ríos, vías férreas, carreteras, vales)</w:t>
      </w:r>
      <w:r>
        <w:rPr>
          <w:rFonts w:ascii="Arial" w:hAnsi="Arial" w:cs="Arial"/>
          <w:sz w:val="24"/>
          <w:szCs w:val="24"/>
          <w:lang w:val="es-CU"/>
        </w:rPr>
        <w:t>.</w:t>
      </w:r>
    </w:p>
    <w:p w14:paraId="062C633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indicadores de carga de trabajo (incidentes criminales, patrones de tráfico)</w:t>
      </w:r>
      <w:r>
        <w:rPr>
          <w:rFonts w:ascii="Arial" w:hAnsi="Arial" w:cs="Arial"/>
          <w:sz w:val="24"/>
          <w:szCs w:val="24"/>
          <w:lang w:val="es-CU"/>
        </w:rPr>
        <w:t>.</w:t>
      </w:r>
    </w:p>
    <w:p w14:paraId="5779D77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las características significativas de las áreas (escuelas, tiendas, bancos, entre otros) ya que esto nos favorece a la hora de mejorar las medidas de rendimiento comunes que son el tiempo promedio de respuesta y la variación de carga de trabajo</w:t>
      </w:r>
      <w:r>
        <w:rPr>
          <w:rFonts w:ascii="Arial" w:hAnsi="Arial" w:cs="Arial"/>
          <w:sz w:val="24"/>
          <w:szCs w:val="24"/>
          <w:lang w:val="es-CU"/>
        </w:rPr>
        <w:t>.</w:t>
      </w:r>
    </w:p>
    <w:p w14:paraId="2858DD69"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A</w:t>
      </w:r>
      <w:r w:rsidR="006F2185" w:rsidRPr="00903DCD">
        <w:rPr>
          <w:rFonts w:ascii="Arial" w:hAnsi="Arial" w:cs="Arial"/>
          <w:sz w:val="24"/>
          <w:szCs w:val="24"/>
          <w:lang w:val="es-CU"/>
        </w:rPr>
        <w:t>demás de reconfigurar la Variante Operativa</w:t>
      </w:r>
      <w:r w:rsidR="00CA66B9" w:rsidRPr="00903DCD">
        <w:rPr>
          <w:rFonts w:ascii="Arial" w:hAnsi="Arial" w:cs="Arial"/>
          <w:sz w:val="24"/>
          <w:szCs w:val="24"/>
          <w:lang w:val="es-CU"/>
        </w:rPr>
        <w:t xml:space="preserve">. </w:t>
      </w:r>
    </w:p>
    <w:p w14:paraId="16CA5C35" w14:textId="7432CA27" w:rsidR="00CA66B9" w:rsidRPr="00903DCD" w:rsidRDefault="00EE4CCB" w:rsidP="003434D2">
      <w:pPr>
        <w:spacing w:after="0" w:line="360" w:lineRule="auto"/>
        <w:jc w:val="both"/>
        <w:rPr>
          <w:rFonts w:ascii="Arial" w:hAnsi="Arial" w:cs="Arial"/>
          <w:sz w:val="24"/>
          <w:szCs w:val="24"/>
          <w:lang w:val="es-CU"/>
        </w:rPr>
      </w:pPr>
      <w:r w:rsidRPr="00903DCD">
        <w:rPr>
          <w:rFonts w:ascii="Arial" w:hAnsi="Arial" w:cs="Arial"/>
          <w:sz w:val="24"/>
          <w:szCs w:val="24"/>
          <w:lang w:val="es-CU"/>
        </w:rPr>
        <w:t xml:space="preserve">Luego de definir estos diferentes factores, se pretende crear una simulación que permita ver cuál es la mejor distribución dado determinado cambio en diferentes </w:t>
      </w:r>
      <w:r w:rsidR="00B34652" w:rsidRPr="00903DCD">
        <w:rPr>
          <w:rFonts w:ascii="Arial" w:hAnsi="Arial" w:cs="Arial"/>
          <w:sz w:val="24"/>
          <w:szCs w:val="24"/>
          <w:lang w:val="es-CU"/>
        </w:rPr>
        <w:t>parámetros de la configuración (</w:t>
      </w:r>
      <w:r w:rsidRPr="00903DCD">
        <w:rPr>
          <w:rFonts w:ascii="Arial" w:hAnsi="Arial" w:cs="Arial"/>
          <w:sz w:val="24"/>
          <w:szCs w:val="24"/>
          <w:lang w:val="es-CU"/>
        </w:rPr>
        <w:t>dígase aumento de la complejidad de la demanda</w:t>
      </w:r>
      <w:r w:rsidR="00B34652" w:rsidRPr="00903DCD">
        <w:rPr>
          <w:rFonts w:ascii="Arial" w:hAnsi="Arial" w:cs="Arial"/>
          <w:sz w:val="24"/>
          <w:szCs w:val="24"/>
          <w:lang w:val="es-CU"/>
        </w:rPr>
        <w:t>)</w:t>
      </w:r>
      <w:r w:rsidR="000549AE" w:rsidRPr="00903DCD">
        <w:rPr>
          <w:rFonts w:ascii="Arial" w:hAnsi="Arial" w:cs="Arial"/>
          <w:sz w:val="24"/>
          <w:szCs w:val="24"/>
          <w:lang w:val="es-CU"/>
        </w:rPr>
        <w:t xml:space="preserve"> </w:t>
      </w:r>
      <w:r w:rsidR="000549AE" w:rsidRPr="00903DCD">
        <w:rPr>
          <w:rFonts w:ascii="Arial" w:hAnsi="Arial" w:cs="Arial"/>
          <w:color w:val="000000" w:themeColor="text1"/>
          <w:sz w:val="24"/>
          <w:szCs w:val="24"/>
          <w:lang w:val="es-ES"/>
        </w:rPr>
        <w:t xml:space="preserve">recopilando datos que permitan </w:t>
      </w:r>
      <w:r w:rsidR="00421735" w:rsidRPr="00903DCD">
        <w:rPr>
          <w:rFonts w:ascii="Arial" w:hAnsi="Arial" w:cs="Arial"/>
          <w:color w:val="000000" w:themeColor="text1"/>
          <w:sz w:val="24"/>
          <w:szCs w:val="24"/>
          <w:lang w:val="es-ES"/>
        </w:rPr>
        <w:t xml:space="preserve">apoyar la toma de decisiones y así </w:t>
      </w:r>
      <w:r w:rsidR="000549AE" w:rsidRPr="00903DCD">
        <w:rPr>
          <w:rFonts w:ascii="Arial" w:hAnsi="Arial" w:cs="Arial"/>
          <w:color w:val="000000" w:themeColor="text1"/>
          <w:sz w:val="24"/>
          <w:szCs w:val="24"/>
          <w:lang w:val="es-ES"/>
        </w:rPr>
        <w:t xml:space="preserve">reconfigurar </w:t>
      </w:r>
      <w:r w:rsidR="00421735" w:rsidRPr="00903DCD">
        <w:rPr>
          <w:rFonts w:ascii="Arial" w:hAnsi="Arial" w:cs="Arial"/>
          <w:color w:val="000000" w:themeColor="text1"/>
          <w:sz w:val="24"/>
          <w:szCs w:val="24"/>
          <w:lang w:val="es-ES"/>
        </w:rPr>
        <w:t>el</w:t>
      </w:r>
      <w:r w:rsidR="000549AE" w:rsidRPr="00903DCD">
        <w:rPr>
          <w:rFonts w:ascii="Arial" w:hAnsi="Arial" w:cs="Arial"/>
          <w:color w:val="000000" w:themeColor="text1"/>
          <w:sz w:val="24"/>
          <w:szCs w:val="24"/>
          <w:lang w:val="es-ES"/>
        </w:rPr>
        <w:t xml:space="preserve"> posicionamiento y movimientos </w:t>
      </w:r>
      <w:r w:rsidR="00421735" w:rsidRPr="00903DCD">
        <w:rPr>
          <w:rFonts w:ascii="Arial" w:hAnsi="Arial" w:cs="Arial"/>
          <w:color w:val="000000" w:themeColor="text1"/>
          <w:sz w:val="24"/>
          <w:szCs w:val="24"/>
          <w:lang w:val="es-ES"/>
        </w:rPr>
        <w:t xml:space="preserve">de las estaciones de servicio </w:t>
      </w:r>
      <w:r w:rsidR="000549AE" w:rsidRPr="00903DCD">
        <w:rPr>
          <w:rFonts w:ascii="Arial" w:hAnsi="Arial" w:cs="Arial"/>
          <w:color w:val="000000" w:themeColor="text1"/>
          <w:sz w:val="24"/>
          <w:szCs w:val="24"/>
          <w:lang w:val="es-ES"/>
        </w:rPr>
        <w:t>en determinados escenarios</w:t>
      </w:r>
      <w:r w:rsidR="00421735" w:rsidRPr="00903DCD">
        <w:rPr>
          <w:rFonts w:ascii="Arial" w:hAnsi="Arial" w:cs="Arial"/>
          <w:color w:val="000000" w:themeColor="text1"/>
          <w:sz w:val="24"/>
          <w:szCs w:val="24"/>
          <w:lang w:val="es-ES"/>
        </w:rPr>
        <w:t>.</w:t>
      </w:r>
    </w:p>
    <w:p w14:paraId="70B7A8A3" w14:textId="780F6F98"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la problemática planteada anteriormente se ha identificado como </w:t>
      </w:r>
      <w:r w:rsidRPr="00CA66B9">
        <w:rPr>
          <w:rFonts w:ascii="Arial" w:hAnsi="Arial" w:cs="Arial"/>
          <w:b/>
          <w:color w:val="000000" w:themeColor="text1"/>
          <w:sz w:val="24"/>
          <w:szCs w:val="24"/>
          <w:lang w:val="es-ES"/>
        </w:rPr>
        <w:t>problema a resolver:</w:t>
      </w:r>
      <w:r w:rsidRPr="00CA66B9">
        <w:rPr>
          <w:rFonts w:ascii="Arial" w:hAnsi="Arial" w:cs="Arial"/>
          <w:color w:val="000000" w:themeColor="text1"/>
          <w:sz w:val="24"/>
          <w:szCs w:val="24"/>
          <w:lang w:val="es-ES"/>
        </w:rPr>
        <w:t xml:space="preserve"> ¿Cómo tener en cuenta factores cercanos a la realidad para simular el sistema</w:t>
      </w:r>
      <w:r w:rsidR="008E42FC">
        <w:rPr>
          <w:rFonts w:ascii="Arial" w:hAnsi="Arial" w:cs="Arial"/>
          <w:color w:val="000000" w:themeColor="text1"/>
          <w:sz w:val="24"/>
          <w:szCs w:val="24"/>
          <w:lang w:val="es-ES"/>
        </w:rPr>
        <w:t xml:space="preserve"> de simulación basada en agentes para las variantes operativas del municipio de Centro Habana</w:t>
      </w:r>
      <w:r w:rsidRPr="00CA66B9">
        <w:rPr>
          <w:rFonts w:ascii="Arial" w:hAnsi="Arial" w:cs="Arial"/>
          <w:color w:val="000000" w:themeColor="text1"/>
          <w:sz w:val="24"/>
          <w:szCs w:val="24"/>
          <w:lang w:val="es-ES"/>
        </w:rPr>
        <w:t xml:space="preserve"> y así hacer más efectivo su despliegue?</w:t>
      </w:r>
    </w:p>
    <w:p w14:paraId="50CD6FB9" w14:textId="2CC1AA89"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 xml:space="preserve">objeto de estudio </w:t>
      </w:r>
      <w:r w:rsidRPr="00CA66B9">
        <w:rPr>
          <w:rFonts w:ascii="Arial" w:hAnsi="Arial" w:cs="Arial"/>
          <w:color w:val="000000" w:themeColor="text1"/>
          <w:sz w:val="24"/>
          <w:szCs w:val="24"/>
          <w:lang w:val="es-ES"/>
        </w:rPr>
        <w:t>es:</w:t>
      </w:r>
      <w:r w:rsidRPr="00CA66B9">
        <w:rPr>
          <w:lang w:val="es-ES"/>
        </w:rPr>
        <w:t xml:space="preserve"> </w:t>
      </w:r>
      <w:r w:rsidRPr="00CA66B9">
        <w:rPr>
          <w:rFonts w:ascii="Arial" w:hAnsi="Arial" w:cs="Arial"/>
          <w:color w:val="000000" w:themeColor="text1"/>
          <w:sz w:val="24"/>
          <w:szCs w:val="24"/>
          <w:lang w:val="es-ES"/>
        </w:rPr>
        <w:t xml:space="preserve">Simulación Computacional y Sistema de Información Geográfica (GIS); y de este amplio conjunto centra la atención en el </w:t>
      </w:r>
      <w:r w:rsidRPr="00CA66B9">
        <w:rPr>
          <w:rFonts w:ascii="Arial" w:hAnsi="Arial" w:cs="Arial"/>
          <w:b/>
          <w:color w:val="000000" w:themeColor="text1"/>
          <w:sz w:val="24"/>
          <w:szCs w:val="24"/>
          <w:lang w:val="es-ES"/>
        </w:rPr>
        <w:t>campo de acción</w:t>
      </w:r>
      <w:r w:rsidRPr="00CA66B9">
        <w:rPr>
          <w:rFonts w:ascii="Arial" w:hAnsi="Arial" w:cs="Arial"/>
          <w:color w:val="000000" w:themeColor="text1"/>
          <w:sz w:val="24"/>
          <w:szCs w:val="24"/>
          <w:lang w:val="es-ES"/>
        </w:rPr>
        <w:t xml:space="preserve"> que comprenden:</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los agentes inteligentes, la ABS, los datos espaciales.</w:t>
      </w:r>
    </w:p>
    <w:p w14:paraId="7443E572" w14:textId="695BCA3C" w:rsidR="00CA66B9" w:rsidRPr="00CA66B9" w:rsidRDefault="00CA66B9" w:rsidP="00CA66B9">
      <w:pPr>
        <w:spacing w:before="40"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lastRenderedPageBreak/>
        <w:t xml:space="preserve">A partir del problema anteriormente mencionado, se define como </w:t>
      </w:r>
      <w:r w:rsidRPr="00CA66B9">
        <w:rPr>
          <w:rFonts w:ascii="Arial" w:hAnsi="Arial" w:cs="Arial"/>
          <w:b/>
          <w:color w:val="000000" w:themeColor="text1"/>
          <w:sz w:val="24"/>
          <w:szCs w:val="24"/>
          <w:lang w:val="es-ES"/>
        </w:rPr>
        <w:t>objetivo general:</w:t>
      </w:r>
      <w:r w:rsidRPr="00CA66B9">
        <w:rPr>
          <w:rFonts w:ascii="Arial" w:hAnsi="Arial" w:cs="Arial"/>
          <w:color w:val="000000" w:themeColor="text1"/>
          <w:sz w:val="24"/>
          <w:szCs w:val="24"/>
          <w:lang w:val="es-ES"/>
        </w:rPr>
        <w:t xml:space="preserve"> Simular el proceso de respuesta a incidencias partiendo del problema de máxima cobertura para analizar el estudio de comportamientos de las estaciones de servicio teniendo en cuenta </w:t>
      </w:r>
      <w:r w:rsidR="00BD1B86">
        <w:rPr>
          <w:rFonts w:ascii="Arial" w:hAnsi="Arial" w:cs="Arial"/>
          <w:color w:val="000000" w:themeColor="text1"/>
          <w:sz w:val="24"/>
          <w:szCs w:val="24"/>
          <w:lang w:val="es-ES"/>
        </w:rPr>
        <w:t>las características significativas de cada área</w:t>
      </w:r>
      <w:r w:rsidRPr="00CA66B9">
        <w:rPr>
          <w:rFonts w:ascii="Arial" w:hAnsi="Arial" w:cs="Arial"/>
          <w:color w:val="000000" w:themeColor="text1"/>
          <w:sz w:val="24"/>
          <w:szCs w:val="24"/>
          <w:lang w:val="es-ES"/>
        </w:rPr>
        <w:t xml:space="preserve">. </w:t>
      </w:r>
    </w:p>
    <w:p w14:paraId="6BC62D10"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Dicho objetivo se divide en los siguientes objetivos específicos y sus tareas:</w:t>
      </w:r>
    </w:p>
    <w:p w14:paraId="2CBBB952" w14:textId="148F2900"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1. Realizar un estudio del </w:t>
      </w:r>
      <w:r w:rsidR="00BD1B86">
        <w:rPr>
          <w:rFonts w:ascii="Arial" w:hAnsi="Arial" w:cs="Arial"/>
          <w:color w:val="000000" w:themeColor="text1"/>
          <w:sz w:val="24"/>
          <w:szCs w:val="24"/>
          <w:lang w:val="es-ES"/>
        </w:rPr>
        <w:t xml:space="preserve">estado del </w:t>
      </w:r>
      <w:r w:rsidRPr="00CA66B9">
        <w:rPr>
          <w:rFonts w:ascii="Arial" w:hAnsi="Arial" w:cs="Arial"/>
          <w:color w:val="000000" w:themeColor="text1"/>
          <w:sz w:val="24"/>
          <w:szCs w:val="24"/>
          <w:lang w:val="es-ES"/>
        </w:rPr>
        <w:t xml:space="preserve">arte sobre los temas principales a tener en cuenta en </w:t>
      </w:r>
      <w:r w:rsidR="00041CC1">
        <w:rPr>
          <w:rFonts w:ascii="Arial" w:hAnsi="Arial" w:cs="Arial"/>
          <w:color w:val="000000" w:themeColor="text1"/>
          <w:sz w:val="24"/>
          <w:szCs w:val="24"/>
          <w:lang w:val="es-ES"/>
        </w:rPr>
        <w:t>la simulación basada en agentes</w:t>
      </w:r>
      <w:r w:rsidRPr="00CA66B9">
        <w:rPr>
          <w:rFonts w:ascii="Arial" w:hAnsi="Arial" w:cs="Arial"/>
          <w:color w:val="000000" w:themeColor="text1"/>
          <w:sz w:val="24"/>
          <w:szCs w:val="24"/>
          <w:lang w:val="es-ES"/>
        </w:rPr>
        <w:t>.</w:t>
      </w:r>
    </w:p>
    <w:p w14:paraId="38C15808"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de simulación y simulación basada en agentes.</w:t>
      </w:r>
    </w:p>
    <w:p w14:paraId="6C5AEB31"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Realizar encuestas y entrevistas a diferentes instituciones.</w:t>
      </w:r>
    </w:p>
    <w:p w14:paraId="76FDB128" w14:textId="6E98B1CD" w:rsid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fundamentales a tener en cuenta en los procesos de</w:t>
      </w:r>
      <w:r w:rsidR="00041CC1">
        <w:rPr>
          <w:rFonts w:ascii="Arial" w:hAnsi="Arial" w:cs="Arial"/>
          <w:color w:val="000000" w:themeColor="text1"/>
          <w:sz w:val="24"/>
          <w:szCs w:val="24"/>
          <w:lang w:val="es-ES"/>
        </w:rPr>
        <w:t>l</w:t>
      </w:r>
      <w:r w:rsidRPr="00CA66B9">
        <w:rPr>
          <w:rFonts w:ascii="Arial" w:hAnsi="Arial" w:cs="Arial"/>
          <w:color w:val="000000" w:themeColor="text1"/>
          <w:sz w:val="24"/>
          <w:szCs w:val="24"/>
          <w:lang w:val="es-ES"/>
        </w:rPr>
        <w:t xml:space="preserve"> </w:t>
      </w:r>
      <w:r w:rsidR="00041CC1">
        <w:rPr>
          <w:rFonts w:ascii="Arial" w:hAnsi="Arial" w:cs="Arial"/>
          <w:color w:val="000000" w:themeColor="text1"/>
          <w:sz w:val="24"/>
          <w:szCs w:val="24"/>
          <w:lang w:val="es-ES"/>
        </w:rPr>
        <w:t>patrullaje policial</w:t>
      </w:r>
      <w:r w:rsidRPr="00CA66B9">
        <w:rPr>
          <w:rFonts w:ascii="Arial" w:hAnsi="Arial" w:cs="Arial"/>
          <w:color w:val="000000" w:themeColor="text1"/>
          <w:sz w:val="24"/>
          <w:szCs w:val="24"/>
          <w:lang w:val="es-ES"/>
        </w:rPr>
        <w:t>.</w:t>
      </w:r>
    </w:p>
    <w:p w14:paraId="72E9E7ED" w14:textId="556E84D1" w:rsidR="007B0791" w:rsidRDefault="007B0791"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Pr="007B0791">
        <w:rPr>
          <w:rFonts w:ascii="Arial" w:hAnsi="Arial" w:cs="Arial"/>
          <w:color w:val="000000" w:themeColor="text1"/>
          <w:sz w:val="24"/>
          <w:szCs w:val="24"/>
          <w:lang w:val="es-ES"/>
        </w:rPr>
        <w:t>nalizar los factores que influyen la distribución operativa de las patrullas y policías de a pie que se tiene en cuenta</w:t>
      </w:r>
      <w:r>
        <w:rPr>
          <w:rFonts w:ascii="Arial" w:hAnsi="Arial" w:cs="Arial"/>
          <w:color w:val="000000" w:themeColor="text1"/>
          <w:sz w:val="24"/>
          <w:szCs w:val="24"/>
          <w:lang w:val="es-ES"/>
        </w:rPr>
        <w:t xml:space="preserve"> en la simulación.</w:t>
      </w:r>
    </w:p>
    <w:p w14:paraId="0BEA2816" w14:textId="1F7C0238" w:rsidR="00183BD7" w:rsidRPr="00CA66B9" w:rsidRDefault="00183BD7"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estudio del manejo de los GIS de la plataforma </w:t>
      </w:r>
      <w:r w:rsidR="00586C54">
        <w:rPr>
          <w:rFonts w:ascii="Arial" w:hAnsi="Arial" w:cs="Arial"/>
          <w:color w:val="000000" w:themeColor="text1"/>
          <w:sz w:val="24"/>
          <w:szCs w:val="24"/>
          <w:lang w:val="es-ES"/>
        </w:rPr>
        <w:t>MASON</w:t>
      </w:r>
      <w:r w:rsidR="003F201B">
        <w:rPr>
          <w:rFonts w:ascii="Arial" w:hAnsi="Arial" w:cs="Arial"/>
          <w:color w:val="000000" w:themeColor="text1"/>
          <w:sz w:val="24"/>
          <w:szCs w:val="24"/>
          <w:lang w:val="es-ES"/>
        </w:rPr>
        <w:t>.</w:t>
      </w:r>
    </w:p>
    <w:p w14:paraId="2EF670A4" w14:textId="74FE1763"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r w:rsidR="009E6020">
        <w:rPr>
          <w:rFonts w:ascii="Arial" w:hAnsi="Arial" w:cs="Arial"/>
          <w:color w:val="000000" w:themeColor="text1"/>
          <w:sz w:val="24"/>
          <w:szCs w:val="24"/>
          <w:lang w:val="es-ES"/>
        </w:rPr>
        <w:t xml:space="preserve">Rediseñar el </w:t>
      </w:r>
      <w:r w:rsidRPr="00CA66B9">
        <w:rPr>
          <w:rFonts w:ascii="Arial" w:hAnsi="Arial" w:cs="Arial"/>
          <w:color w:val="000000" w:themeColor="text1"/>
          <w:sz w:val="24"/>
          <w:szCs w:val="24"/>
          <w:lang w:val="es-ES"/>
        </w:rPr>
        <w:t>modelo de simulación basada en agentes a partir del problema de máxima cobertura.</w:t>
      </w:r>
    </w:p>
    <w:p w14:paraId="655C4BB0" w14:textId="08114038" w:rsidR="00CA66B9" w:rsidRPr="00CA66B9" w:rsidRDefault="00CA66B9" w:rsidP="00CA66B9">
      <w:pPr>
        <w:numPr>
          <w:ilvl w:val="0"/>
          <w:numId w:val="2"/>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un modelo matemático con nuevas variables, parámetros y restricciones</w:t>
      </w:r>
      <w:r w:rsidR="00342CF6">
        <w:rPr>
          <w:rFonts w:ascii="Arial" w:hAnsi="Arial" w:cs="Arial"/>
          <w:color w:val="000000" w:themeColor="text1"/>
          <w:sz w:val="24"/>
          <w:szCs w:val="24"/>
          <w:lang w:val="es-ES"/>
        </w:rPr>
        <w:t xml:space="preserve"> teniendo en cuenta las características significativas de cada área</w:t>
      </w:r>
      <w:r w:rsidR="00805A5B">
        <w:rPr>
          <w:rFonts w:ascii="Arial" w:hAnsi="Arial" w:cs="Arial"/>
          <w:color w:val="000000" w:themeColor="text1"/>
          <w:sz w:val="24"/>
          <w:szCs w:val="24"/>
          <w:lang w:val="es-ES"/>
        </w:rPr>
        <w:t>.</w:t>
      </w:r>
    </w:p>
    <w:p w14:paraId="20D095C7" w14:textId="1CA8A3A3" w:rsidR="00CA66B9" w:rsidRPr="00CA66B9" w:rsidRDefault="00805A5B" w:rsidP="00CA66B9">
      <w:pPr>
        <w:numPr>
          <w:ilvl w:val="0"/>
          <w:numId w:val="2"/>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Acoplar</w:t>
      </w:r>
      <w:r w:rsidR="00CA66B9" w:rsidRPr="00CA66B9">
        <w:rPr>
          <w:rFonts w:ascii="Arial" w:hAnsi="Arial" w:cs="Arial"/>
          <w:color w:val="000000" w:themeColor="text1"/>
          <w:sz w:val="24"/>
          <w:szCs w:val="24"/>
          <w:lang w:val="es-ES"/>
        </w:rPr>
        <w:t xml:space="preserve"> el modelo matemático teniendo en cuenta la</w:t>
      </w:r>
      <w:r>
        <w:rPr>
          <w:rFonts w:ascii="Arial" w:hAnsi="Arial" w:cs="Arial"/>
          <w:color w:val="000000" w:themeColor="text1"/>
          <w:sz w:val="24"/>
          <w:szCs w:val="24"/>
          <w:lang w:val="es-ES"/>
        </w:rPr>
        <w:t xml:space="preserve"> </w:t>
      </w:r>
      <w:r w:rsidR="00CA66B9" w:rsidRPr="00CA66B9">
        <w:rPr>
          <w:rFonts w:ascii="Arial" w:hAnsi="Arial" w:cs="Arial"/>
          <w:color w:val="000000" w:themeColor="text1"/>
          <w:sz w:val="24"/>
          <w:szCs w:val="24"/>
          <w:lang w:val="es-ES"/>
        </w:rPr>
        <w:t>simulación basada en agentes</w:t>
      </w:r>
    </w:p>
    <w:p w14:paraId="7D0EA9EA" w14:textId="52297A9C"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 Desarrollar el componente de simulación basada en agentes.</w:t>
      </w:r>
    </w:p>
    <w:p w14:paraId="515A9541" w14:textId="182DB95A" w:rsidR="00CD36EB" w:rsidRPr="00871661" w:rsidRDefault="00CD36EB" w:rsidP="00CA66B9">
      <w:pPr>
        <w:numPr>
          <w:ilvl w:val="0"/>
          <w:numId w:val="3"/>
        </w:numPr>
        <w:spacing w:before="40" w:line="360" w:lineRule="auto"/>
        <w:contextualSpacing/>
        <w:jc w:val="both"/>
        <w:rPr>
          <w:rFonts w:ascii="Arial" w:hAnsi="Arial" w:cs="Arial"/>
          <w:color w:val="000000" w:themeColor="text1"/>
          <w:sz w:val="28"/>
          <w:szCs w:val="28"/>
          <w:lang w:val="es-ES"/>
        </w:rPr>
      </w:pPr>
      <w:r w:rsidRPr="00CD36EB">
        <w:rPr>
          <w:rFonts w:ascii="Arial" w:hAnsi="Arial" w:cs="Arial"/>
          <w:bCs/>
          <w:sz w:val="24"/>
          <w:szCs w:val="24"/>
          <w:lang w:val="es-CU"/>
        </w:rPr>
        <w:t xml:space="preserve">Diseñar una arquitectura modular para el sistema que permita un </w:t>
      </w:r>
      <w:r w:rsidRPr="00CD36EB">
        <w:rPr>
          <w:rFonts w:ascii="Arial" w:hAnsi="Arial" w:cs="Arial"/>
          <w:bCs/>
          <w:sz w:val="24"/>
          <w:szCs w:val="24"/>
          <w:lang w:val="es-ES_tradnl"/>
        </w:rPr>
        <w:t>fácil acoplamiento de módulos diferentes para el trabajo con múltiples sistemas de agentes interactuando entre sí</w:t>
      </w:r>
      <w:r>
        <w:rPr>
          <w:rFonts w:ascii="Arial" w:hAnsi="Arial" w:cs="Arial"/>
          <w:bCs/>
          <w:sz w:val="24"/>
          <w:szCs w:val="24"/>
          <w:lang w:val="es-ES_tradnl"/>
        </w:rPr>
        <w:t>.</w:t>
      </w:r>
    </w:p>
    <w:p w14:paraId="2D2C7761" w14:textId="1DEC9B3C" w:rsidR="00871661" w:rsidRPr="00871661" w:rsidRDefault="00871661" w:rsidP="00CA66B9">
      <w:pPr>
        <w:numPr>
          <w:ilvl w:val="0"/>
          <w:numId w:val="3"/>
        </w:numPr>
        <w:spacing w:before="40" w:line="360" w:lineRule="auto"/>
        <w:contextualSpacing/>
        <w:jc w:val="both"/>
        <w:rPr>
          <w:rFonts w:ascii="Arial" w:hAnsi="Arial" w:cs="Arial"/>
          <w:color w:val="000000" w:themeColor="text1"/>
          <w:sz w:val="24"/>
          <w:szCs w:val="24"/>
          <w:lang w:val="es-ES"/>
        </w:rPr>
      </w:pPr>
      <w:r w:rsidRPr="00871661">
        <w:rPr>
          <w:rFonts w:ascii="Arial" w:hAnsi="Arial" w:cs="Arial"/>
          <w:bCs/>
          <w:sz w:val="24"/>
          <w:szCs w:val="24"/>
          <w:lang w:val="es-CU"/>
        </w:rPr>
        <w:t>Diseñar un estándar para configuración y trabajo con ficheros externos que brinde personalización al sistema, como elegir el tipo de mapa y posiciones iniciales de los agentes.</w:t>
      </w:r>
    </w:p>
    <w:p w14:paraId="1295F017" w14:textId="32B2998F" w:rsidR="00CD36EB" w:rsidRPr="00CD36EB" w:rsidRDefault="00CD36EB" w:rsidP="00CD36EB">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modos de actuación a agentes inteligentes ante determinada emergencia.</w:t>
      </w:r>
    </w:p>
    <w:p w14:paraId="1B84C7D8" w14:textId="2CE4313C" w:rsidR="00CA66B9" w:rsidRPr="00CA66B9" w:rsidRDefault="00CA66B9" w:rsidP="00C83DE4">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automáticamente las demandas a satisfacer.</w:t>
      </w:r>
    </w:p>
    <w:p w14:paraId="4FF36F3A" w14:textId="43956CC3"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Configurar la simulación con los parámetros de entrada.</w:t>
      </w:r>
    </w:p>
    <w:p w14:paraId="567A5113" w14:textId="58C4AA09"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inspectores en el entorno de simulación.</w:t>
      </w:r>
    </w:p>
    <w:p w14:paraId="48FEE208" w14:textId="62E8D0A5"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Exportar datos de interés en la simulación.</w:t>
      </w:r>
    </w:p>
    <w:p w14:paraId="78F18DB3" w14:textId="69F64C54" w:rsidR="00037B73" w:rsidRPr="00CA66B9" w:rsidRDefault="00037B73"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Mejorar la interfaz visual de la simulación. </w:t>
      </w:r>
    </w:p>
    <w:p w14:paraId="75321E33"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 Validar la solución propuesta.</w:t>
      </w:r>
    </w:p>
    <w:p w14:paraId="1EBD8DCE" w14:textId="77777777" w:rsidR="00CA66B9" w:rsidRP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y diseñar los casos de prueba.</w:t>
      </w:r>
    </w:p>
    <w:p w14:paraId="68F5D44D" w14:textId="77361743" w:rsid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Desarrollar pruebas funcionales.</w:t>
      </w:r>
    </w:p>
    <w:p w14:paraId="71274E9D" w14:textId="0955C41F" w:rsidR="002C7A2F" w:rsidRPr="00CA66B9" w:rsidRDefault="002C7A2F" w:rsidP="00CA66B9">
      <w:pPr>
        <w:numPr>
          <w:ilvl w:val="0"/>
          <w:numId w:val="4"/>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diseño de </w:t>
      </w:r>
      <w:r w:rsidR="003F201B">
        <w:rPr>
          <w:rFonts w:ascii="Arial" w:hAnsi="Arial" w:cs="Arial"/>
          <w:color w:val="000000" w:themeColor="text1"/>
          <w:sz w:val="24"/>
          <w:szCs w:val="24"/>
          <w:lang w:val="es-ES"/>
        </w:rPr>
        <w:t>experimento.</w:t>
      </w:r>
    </w:p>
    <w:p w14:paraId="0B467A2D" w14:textId="2B14A0F1" w:rsidR="00184485" w:rsidRPr="00184485" w:rsidRDefault="00CA66B9" w:rsidP="004A5A4B">
      <w:pPr>
        <w:spacing w:after="0" w:line="360" w:lineRule="auto"/>
        <w:jc w:val="both"/>
        <w:rPr>
          <w:rFonts w:ascii="Arial" w:hAnsi="Arial" w:cs="Arial"/>
          <w:bCs/>
          <w:color w:val="000000" w:themeColor="text1"/>
          <w:sz w:val="24"/>
          <w:szCs w:val="24"/>
          <w:lang w:val="es-CU"/>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valor práctico</w:t>
      </w:r>
      <w:r w:rsidRPr="00CA66B9">
        <w:rPr>
          <w:rFonts w:ascii="Arial" w:hAnsi="Arial" w:cs="Arial"/>
          <w:sz w:val="24"/>
          <w:szCs w:val="24"/>
          <w:lang w:val="es-ES"/>
        </w:rPr>
        <w:t xml:space="preserve"> de este trabajo </w:t>
      </w:r>
      <w:r w:rsidRPr="00CA66B9">
        <w:rPr>
          <w:rFonts w:ascii="Arial" w:hAnsi="Arial" w:cs="Arial"/>
          <w:bCs/>
          <w:color w:val="000000" w:themeColor="text1"/>
          <w:sz w:val="24"/>
          <w:szCs w:val="24"/>
          <w:lang w:val="es-ES"/>
        </w:rPr>
        <w:t>es el nuevo software que permite la visualización, de forma clara y entendible a través de la simulación basada en agentes</w:t>
      </w:r>
      <w:r w:rsidRPr="00610D76">
        <w:rPr>
          <w:rFonts w:ascii="Arial" w:hAnsi="Arial" w:cs="Arial"/>
          <w:bCs/>
          <w:color w:val="000000" w:themeColor="text1"/>
          <w:sz w:val="24"/>
          <w:szCs w:val="24"/>
          <w:lang w:val="es-ES"/>
        </w:rPr>
        <w:t>,</w:t>
      </w:r>
      <w:r w:rsidR="00184485" w:rsidRPr="00610D76">
        <w:rPr>
          <w:rFonts w:ascii="Arial" w:hAnsi="Arial" w:cs="Arial"/>
          <w:sz w:val="20"/>
          <w:szCs w:val="20"/>
          <w:lang w:val="es-CU"/>
        </w:rPr>
        <w:t xml:space="preserve">  </w:t>
      </w:r>
      <w:r w:rsidR="00184485" w:rsidRPr="00610D76">
        <w:rPr>
          <w:rFonts w:ascii="Arial" w:hAnsi="Arial" w:cs="Arial"/>
          <w:sz w:val="24"/>
          <w:szCs w:val="24"/>
          <w:lang w:val="es-CU"/>
        </w:rPr>
        <w:t>u</w:t>
      </w:r>
      <w:r w:rsidR="00184485" w:rsidRPr="00610D76">
        <w:rPr>
          <w:rFonts w:ascii="Arial" w:hAnsi="Arial" w:cs="Arial"/>
          <w:bCs/>
          <w:color w:val="000000" w:themeColor="text1"/>
          <w:sz w:val="24"/>
          <w:szCs w:val="24"/>
          <w:lang w:val="es-CU"/>
        </w:rPr>
        <w:t>tilizando como entrada inicial la solución de que genera el MCLP-Tool</w:t>
      </w:r>
      <w:r w:rsidR="00F52638">
        <w:rPr>
          <w:rFonts w:ascii="Arial" w:hAnsi="Arial" w:cs="Arial"/>
          <w:bCs/>
          <w:color w:val="000000" w:themeColor="text1"/>
          <w:sz w:val="24"/>
          <w:szCs w:val="24"/>
          <w:lang w:val="es-CU"/>
        </w:rPr>
        <w:t xml:space="preserve"> y las capacidades de GIS</w:t>
      </w:r>
      <w:r w:rsidR="00184485" w:rsidRPr="00610D76">
        <w:rPr>
          <w:rFonts w:ascii="Arial" w:hAnsi="Arial" w:cs="Arial"/>
          <w:bCs/>
          <w:color w:val="000000" w:themeColor="text1"/>
          <w:sz w:val="24"/>
          <w:szCs w:val="24"/>
          <w:lang w:val="es-CU"/>
        </w:rPr>
        <w:t>, donde se ubican un conjunto de unidades, aplicando simulación basada en agente y teniendo en cuanta factores</w:t>
      </w:r>
      <w:r w:rsidR="00184485" w:rsidRPr="00184485">
        <w:rPr>
          <w:rFonts w:ascii="Arial" w:hAnsi="Arial" w:cs="Arial"/>
          <w:bCs/>
          <w:color w:val="000000" w:themeColor="text1"/>
          <w:sz w:val="24"/>
          <w:szCs w:val="24"/>
          <w:lang w:val="es-CU"/>
        </w:rPr>
        <w:t xml:space="preserve"> como respuesta a incidencias, cambios de la variante operativa por aumento de incidencias se puede prever cómo se debe hacer la distribución de Patrullas y </w:t>
      </w:r>
      <w:r w:rsidR="00077783" w:rsidRPr="00184485">
        <w:rPr>
          <w:rFonts w:ascii="Arial" w:hAnsi="Arial" w:cs="Arial"/>
          <w:bCs/>
          <w:color w:val="000000" w:themeColor="text1"/>
          <w:sz w:val="24"/>
          <w:szCs w:val="24"/>
          <w:lang w:val="es-CU"/>
        </w:rPr>
        <w:t>Policías</w:t>
      </w:r>
      <w:r w:rsidR="00184485" w:rsidRPr="00184485">
        <w:rPr>
          <w:rFonts w:ascii="Arial" w:hAnsi="Arial" w:cs="Arial"/>
          <w:bCs/>
          <w:color w:val="000000" w:themeColor="text1"/>
          <w:sz w:val="24"/>
          <w:szCs w:val="24"/>
          <w:lang w:val="es-CU"/>
        </w:rPr>
        <w:t xml:space="preserve"> en el Municipio Centro Habana.</w:t>
      </w:r>
    </w:p>
    <w:p w14:paraId="279CE191" w14:textId="0FE8526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cuanto a la </w:t>
      </w:r>
      <w:r w:rsidRPr="00CA66B9">
        <w:rPr>
          <w:rFonts w:ascii="Arial" w:hAnsi="Arial" w:cs="Arial"/>
          <w:b/>
          <w:bCs/>
          <w:sz w:val="24"/>
          <w:szCs w:val="24"/>
          <w:lang w:val="es-ES"/>
        </w:rPr>
        <w:t>estructuración</w:t>
      </w:r>
      <w:r w:rsidRPr="00CA66B9">
        <w:rPr>
          <w:rFonts w:ascii="Arial" w:hAnsi="Arial" w:cs="Arial"/>
          <w:sz w:val="24"/>
          <w:szCs w:val="24"/>
          <w:lang w:val="es-ES"/>
        </w:rPr>
        <w:t>, este trabajo está estructurado en 3 capítulos. A continuación, se hará una descripción de cada uno de ellos:</w:t>
      </w:r>
    </w:p>
    <w:p w14:paraId="48864C7F" w14:textId="672072E0"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Capítulo 1: Fundamentos teóricos,</w:t>
      </w:r>
      <w:r w:rsidRPr="00CA66B9">
        <w:rPr>
          <w:rFonts w:ascii="Arial" w:hAnsi="Arial" w:cs="Arial"/>
          <w:sz w:val="24"/>
          <w:szCs w:val="24"/>
          <w:lang w:val="es-ES"/>
        </w:rPr>
        <w:t xml:space="preserve"> este capítulo contiene los fundamentos teóricos que resultan de un detallado estudio del estado del arte sobres las tecnologías de agentes, las propiedades que poseen. Se analiza, en qué consiste un proceso de simulación y los tipos que existen, prestando especial atención la Simulación Basada en Agentes. Se explica en qué consisten los Sistemas de Información Geográfica y los datos espaciales. Aborda los temas relacionados con el problema de máxima cobertura y las ventajas que posee, además de abarcar los procedimientos a tener en cuenta en el patrullaje policial. Por último, se realiza un análisis comparativo entre diferentes plataformas de simulación basada en agentes.</w:t>
      </w:r>
    </w:p>
    <w:p w14:paraId="63316F4A" w14:textId="3680570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2: Solución Propuesta, </w:t>
      </w:r>
      <w:r w:rsidRPr="00CA66B9">
        <w:rPr>
          <w:rFonts w:ascii="Arial" w:hAnsi="Arial" w:cs="Arial"/>
          <w:sz w:val="24"/>
          <w:szCs w:val="24"/>
          <w:lang w:val="es-ES"/>
        </w:rPr>
        <w:t>documenta</w:t>
      </w:r>
      <w:r w:rsidRPr="00CA66B9">
        <w:rPr>
          <w:rFonts w:ascii="Arial" w:hAnsi="Arial" w:cs="Arial"/>
          <w:b/>
          <w:bCs/>
          <w:sz w:val="24"/>
          <w:szCs w:val="24"/>
          <w:lang w:val="es-ES"/>
        </w:rPr>
        <w:t xml:space="preserve"> </w:t>
      </w:r>
      <w:r w:rsidRPr="00CA66B9">
        <w:rPr>
          <w:rFonts w:ascii="Arial" w:hAnsi="Arial" w:cs="Arial"/>
          <w:sz w:val="24"/>
          <w:szCs w:val="24"/>
          <w:lang w:val="es-ES"/>
        </w:rPr>
        <w:t xml:space="preserve">el proceso de desarrollo de la herramienta, haciendo especial uso de numerosos artefactos de Ingeniería de Software. Este capítulo comienza mostrando el modelo matemático a diseñar y el diagrama de modelo del dominio y el diagrama de actividades. También se escribe el proceso de captura de </w:t>
      </w:r>
      <w:r w:rsidRPr="00CA66B9">
        <w:rPr>
          <w:rFonts w:ascii="Arial" w:hAnsi="Arial" w:cs="Arial"/>
          <w:sz w:val="24"/>
          <w:szCs w:val="24"/>
          <w:lang w:val="es-ES"/>
        </w:rPr>
        <w:lastRenderedPageBreak/>
        <w:t>requisitos que ayuda a identificar los casos de uso del sistema, así como el análisis detallado del proceso a seguir dándole solución a la situación problemática planteada.</w:t>
      </w:r>
    </w:p>
    <w:p w14:paraId="7A874AD6" w14:textId="3222B30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3: Validación de la herramienta, </w:t>
      </w:r>
      <w:r w:rsidRPr="00CA66B9">
        <w:rPr>
          <w:rFonts w:ascii="Arial" w:hAnsi="Arial" w:cs="Arial"/>
          <w:sz w:val="24"/>
          <w:szCs w:val="24"/>
          <w:lang w:val="es-ES"/>
        </w:rPr>
        <w:t xml:space="preserve">se describe el proceso de validación de la herramienta de simulación basada en agentes. Para ello se realizan un conjunto de pruebas funcionales. Estas pruebas se guían por técnicas, guiada por casos de uso y clases de equivalencia. Luego, </w:t>
      </w:r>
      <w:r w:rsidR="00973ECE">
        <w:rPr>
          <w:rFonts w:ascii="Arial" w:hAnsi="Arial" w:cs="Arial"/>
          <w:sz w:val="24"/>
          <w:szCs w:val="24"/>
          <w:lang w:val="es-ES"/>
        </w:rPr>
        <w:t xml:space="preserve">se presenta un </w:t>
      </w:r>
      <w:r w:rsidRPr="00CA66B9">
        <w:rPr>
          <w:rFonts w:ascii="Arial" w:hAnsi="Arial" w:cs="Arial"/>
          <w:sz w:val="24"/>
          <w:szCs w:val="24"/>
          <w:lang w:val="es-ES"/>
        </w:rPr>
        <w:t>Diseño de Experimentos</w:t>
      </w:r>
      <w:r w:rsidR="00973ECE">
        <w:rPr>
          <w:rFonts w:ascii="Arial" w:hAnsi="Arial" w:cs="Arial"/>
          <w:sz w:val="24"/>
          <w:szCs w:val="24"/>
          <w:lang w:val="es-ES"/>
        </w:rPr>
        <w:t xml:space="preserve"> donde se</w:t>
      </w:r>
      <w:r w:rsidRPr="00CA66B9">
        <w:rPr>
          <w:rFonts w:ascii="Arial" w:hAnsi="Arial" w:cs="Arial"/>
          <w:sz w:val="24"/>
          <w:szCs w:val="24"/>
          <w:lang w:val="es-ES"/>
        </w:rPr>
        <w:t xml:space="preserve"> pone en uso la herramienta para un conjunto de experimentos a fin de sugerir una mejor configuración de la simulación. </w:t>
      </w:r>
    </w:p>
    <w:p w14:paraId="334EF5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FF0000"/>
          <w:sz w:val="24"/>
          <w:szCs w:val="24"/>
          <w:lang w:val="es-ES"/>
        </w:rPr>
        <w:t xml:space="preserve">  </w:t>
      </w:r>
    </w:p>
    <w:p w14:paraId="773099D0"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1E89B959" w14:textId="77777777" w:rsidR="00CA66B9" w:rsidRPr="00CA66B9" w:rsidRDefault="00CA66B9" w:rsidP="00CA66B9">
      <w:pPr>
        <w:spacing w:before="40" w:after="0" w:line="360" w:lineRule="auto"/>
        <w:jc w:val="both"/>
        <w:rPr>
          <w:lang w:val="es-ES"/>
        </w:rPr>
      </w:pPr>
    </w:p>
    <w:p w14:paraId="24985DAE" w14:textId="77777777" w:rsidR="00CA66B9" w:rsidRPr="00CA66B9" w:rsidRDefault="00CA66B9" w:rsidP="00CA66B9">
      <w:pPr>
        <w:spacing w:before="40" w:after="0" w:line="360" w:lineRule="auto"/>
        <w:jc w:val="both"/>
        <w:rPr>
          <w:rFonts w:ascii="Arial" w:hAnsi="Arial" w:cs="Arial"/>
          <w:color w:val="4472C4" w:themeColor="accent1"/>
          <w:sz w:val="24"/>
          <w:szCs w:val="24"/>
          <w:lang w:val="es-ES"/>
        </w:rPr>
      </w:pPr>
    </w:p>
    <w:bookmarkEnd w:id="2"/>
    <w:p w14:paraId="044EA7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58801B5A"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5A6412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61F7AB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50B3CC18"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CA99A1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18981B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341C151"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CA1FB9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D3EC946" w14:textId="77777777" w:rsidR="00CA66B9" w:rsidRPr="00CA66B9" w:rsidRDefault="00CA66B9" w:rsidP="00CA66B9">
      <w:pPr>
        <w:spacing w:before="40" w:line="360" w:lineRule="auto"/>
        <w:jc w:val="both"/>
        <w:rPr>
          <w:rFonts w:ascii="Arial" w:hAnsi="Arial" w:cs="Arial"/>
          <w:sz w:val="24"/>
          <w:szCs w:val="24"/>
          <w:lang w:val="es-ES"/>
        </w:rPr>
      </w:pPr>
    </w:p>
    <w:p w14:paraId="2CBC49FA" w14:textId="77777777" w:rsidR="00CA66B9" w:rsidRPr="00CA66B9" w:rsidRDefault="00CA66B9" w:rsidP="00CA66B9">
      <w:pPr>
        <w:spacing w:before="40" w:line="360" w:lineRule="auto"/>
        <w:jc w:val="both"/>
        <w:rPr>
          <w:rFonts w:ascii="Arial" w:hAnsi="Arial" w:cs="Arial"/>
          <w:sz w:val="24"/>
          <w:szCs w:val="24"/>
          <w:lang w:val="es-ES"/>
        </w:rPr>
      </w:pPr>
    </w:p>
    <w:p w14:paraId="4E6ED848" w14:textId="77777777" w:rsidR="00CA66B9" w:rsidRPr="00CA66B9" w:rsidRDefault="00CA66B9" w:rsidP="00CA66B9">
      <w:pPr>
        <w:spacing w:before="40" w:line="360" w:lineRule="auto"/>
        <w:jc w:val="both"/>
        <w:rPr>
          <w:rFonts w:ascii="Arial" w:hAnsi="Arial" w:cs="Arial"/>
          <w:sz w:val="24"/>
          <w:szCs w:val="24"/>
          <w:lang w:val="es-ES"/>
        </w:rPr>
      </w:pPr>
    </w:p>
    <w:p w14:paraId="0D6C218B" w14:textId="77777777" w:rsidR="00CA66B9" w:rsidRPr="00CA66B9" w:rsidRDefault="00CA66B9" w:rsidP="00CA66B9">
      <w:pPr>
        <w:spacing w:before="40" w:line="360" w:lineRule="auto"/>
        <w:jc w:val="both"/>
        <w:rPr>
          <w:rFonts w:ascii="Arial" w:hAnsi="Arial" w:cs="Arial"/>
          <w:sz w:val="24"/>
          <w:szCs w:val="24"/>
          <w:lang w:val="es-ES"/>
        </w:rPr>
      </w:pPr>
    </w:p>
    <w:p w14:paraId="084F8DBE" w14:textId="77777777" w:rsidR="00CA66B9" w:rsidRPr="00CA66B9" w:rsidRDefault="00CA66B9" w:rsidP="00CA66B9">
      <w:pPr>
        <w:spacing w:before="40" w:line="360" w:lineRule="auto"/>
        <w:jc w:val="both"/>
        <w:rPr>
          <w:rFonts w:ascii="Arial" w:hAnsi="Arial" w:cs="Arial"/>
          <w:sz w:val="24"/>
          <w:szCs w:val="24"/>
          <w:lang w:val="es-ES"/>
        </w:rPr>
      </w:pPr>
    </w:p>
    <w:p w14:paraId="6EFD66FF" w14:textId="77777777" w:rsidR="00CA66B9" w:rsidRPr="00CA66B9" w:rsidRDefault="00CA66B9" w:rsidP="00CA66B9">
      <w:pPr>
        <w:spacing w:before="40" w:line="360" w:lineRule="auto"/>
        <w:jc w:val="both"/>
        <w:rPr>
          <w:rFonts w:ascii="Arial" w:hAnsi="Arial" w:cs="Arial"/>
          <w:sz w:val="24"/>
          <w:szCs w:val="24"/>
          <w:lang w:val="es-ES"/>
        </w:rPr>
      </w:pPr>
    </w:p>
    <w:p w14:paraId="0A652E97" w14:textId="77777777" w:rsidR="00CA66B9" w:rsidRPr="00CA66B9" w:rsidRDefault="00CA66B9" w:rsidP="00CA66B9">
      <w:pPr>
        <w:spacing w:before="40" w:line="360" w:lineRule="auto"/>
        <w:jc w:val="both"/>
        <w:rPr>
          <w:rFonts w:ascii="Arial" w:hAnsi="Arial" w:cs="Arial"/>
          <w:sz w:val="24"/>
          <w:szCs w:val="24"/>
          <w:lang w:val="es-ES"/>
        </w:rPr>
      </w:pPr>
    </w:p>
    <w:p w14:paraId="66B90456"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5" w:name="_Toc25793479"/>
      <w:bookmarkStart w:id="6" w:name="_Toc50217589"/>
      <w:bookmarkStart w:id="7" w:name="_Toc60431623"/>
      <w:r w:rsidRPr="00CA66B9">
        <w:rPr>
          <w:rFonts w:ascii="Arial" w:eastAsiaTheme="majorEastAsia" w:hAnsi="Arial" w:cs="Arial"/>
          <w:b/>
          <w:bCs/>
          <w:color w:val="000000" w:themeColor="text1"/>
          <w:sz w:val="32"/>
          <w:szCs w:val="32"/>
          <w:lang w:val="es-ES"/>
        </w:rPr>
        <w:t>Capítulo 1: Fundamentos Teóricos</w:t>
      </w:r>
      <w:bookmarkEnd w:id="5"/>
      <w:bookmarkEnd w:id="6"/>
      <w:bookmarkEnd w:id="7"/>
    </w:p>
    <w:p w14:paraId="62E83AE5" w14:textId="77777777" w:rsidR="00CA66B9" w:rsidRPr="00CA66B9" w:rsidRDefault="00CA66B9" w:rsidP="00CA66B9">
      <w:pPr>
        <w:keepNext/>
        <w:keepLines/>
        <w:numPr>
          <w:ilvl w:val="1"/>
          <w:numId w:val="5"/>
        </w:numPr>
        <w:spacing w:before="40" w:after="0" w:line="360" w:lineRule="auto"/>
        <w:jc w:val="both"/>
        <w:outlineLvl w:val="1"/>
        <w:rPr>
          <w:rFonts w:ascii="Arial" w:eastAsiaTheme="majorEastAsia" w:hAnsi="Arial" w:cs="Arial"/>
          <w:color w:val="000000" w:themeColor="text1"/>
          <w:sz w:val="28"/>
          <w:szCs w:val="26"/>
          <w:lang w:val="es-ES"/>
        </w:rPr>
      </w:pPr>
      <w:bookmarkStart w:id="8" w:name="_Toc25793480"/>
      <w:bookmarkStart w:id="9" w:name="_Toc50217590"/>
      <w:bookmarkStart w:id="10" w:name="_Toc60431624"/>
      <w:r w:rsidRPr="00CA66B9">
        <w:rPr>
          <w:rFonts w:ascii="Arial" w:eastAsiaTheme="majorEastAsia" w:hAnsi="Arial" w:cs="Arial"/>
          <w:color w:val="000000" w:themeColor="text1"/>
          <w:sz w:val="28"/>
          <w:szCs w:val="26"/>
          <w:lang w:val="es-ES"/>
        </w:rPr>
        <w:t>Introducción</w:t>
      </w:r>
      <w:bookmarkEnd w:id="8"/>
      <w:bookmarkEnd w:id="9"/>
      <w:bookmarkEnd w:id="10"/>
    </w:p>
    <w:p w14:paraId="0228535D" w14:textId="26AFF5E0" w:rsidR="00CA66B9" w:rsidRPr="00CA66B9" w:rsidRDefault="00E677FA" w:rsidP="00CA66B9">
      <w:pPr>
        <w:spacing w:after="0" w:line="360" w:lineRule="auto"/>
        <w:jc w:val="both"/>
        <w:rPr>
          <w:rFonts w:ascii="Arial" w:hAnsi="Arial" w:cs="Arial"/>
          <w:sz w:val="24"/>
          <w:szCs w:val="24"/>
          <w:lang w:val="es-ES"/>
        </w:rPr>
      </w:pPr>
      <w:r w:rsidRPr="00E677FA">
        <w:rPr>
          <w:rFonts w:ascii="Arial" w:hAnsi="Arial" w:cs="Arial"/>
          <w:sz w:val="24"/>
          <w:szCs w:val="24"/>
          <w:lang w:val="es-ES"/>
        </w:rPr>
        <w:t>En este capítulo se abordan los aspectos teóricos fundamentales para desarrollar la propuesta del trabajo, entre los que se trata los Agentes y sus características</w:t>
      </w:r>
      <w:r w:rsidR="00CA66B9" w:rsidRPr="00CA66B9">
        <w:rPr>
          <w:rFonts w:ascii="Arial" w:hAnsi="Arial" w:cs="Arial"/>
          <w:sz w:val="24"/>
          <w:szCs w:val="24"/>
          <w:lang w:val="es-ES"/>
        </w:rPr>
        <w:t xml:space="preserve">. Se explica en qué consiste la simulación computacional, resaltando la simulación basada en agentes. Se realiza un análisis del proceso del modelado del problema de máxima cobertura y su importancia, </w:t>
      </w:r>
      <w:r>
        <w:rPr>
          <w:rFonts w:ascii="Arial" w:hAnsi="Arial" w:cs="Arial"/>
          <w:sz w:val="24"/>
          <w:szCs w:val="24"/>
          <w:lang w:val="es-ES"/>
        </w:rPr>
        <w:t>se aborda como se lleva a cabo</w:t>
      </w:r>
      <w:r w:rsidR="00CA66B9" w:rsidRPr="00CA66B9">
        <w:rPr>
          <w:rFonts w:ascii="Arial" w:hAnsi="Arial" w:cs="Arial"/>
          <w:sz w:val="24"/>
          <w:szCs w:val="24"/>
          <w:lang w:val="es-ES"/>
        </w:rPr>
        <w:t xml:space="preserve"> el proceso del patrullaje policial. También se explica cómo pudiese la simulación basada en agentes, favorecer en este procedimiento y se exponen las formas actuales de representar los datos espaciales. Se revisa la bibliografía de las plataformas actuales disponibles, para realizar un análisis comparativo y seleccionar una arquitectura candidata para el simulador. </w:t>
      </w:r>
    </w:p>
    <w:p w14:paraId="6012C70A"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6"/>
          <w:lang w:val="es-ES"/>
        </w:rPr>
      </w:pPr>
      <w:bookmarkStart w:id="11" w:name="_Toc25793481"/>
      <w:bookmarkStart w:id="12" w:name="_Toc50217591"/>
      <w:bookmarkStart w:id="13" w:name="_Toc60431625"/>
      <w:r w:rsidRPr="00CA66B9">
        <w:rPr>
          <w:rFonts w:ascii="Arial" w:eastAsiaTheme="majorEastAsia" w:hAnsi="Arial" w:cs="Arial"/>
          <w:color w:val="000000" w:themeColor="text1"/>
          <w:sz w:val="28"/>
          <w:szCs w:val="26"/>
          <w:lang w:val="es-ES"/>
        </w:rPr>
        <w:t>1.2 Agentes Inteligentes</w:t>
      </w:r>
      <w:bookmarkEnd w:id="11"/>
      <w:bookmarkEnd w:id="12"/>
      <w:bookmarkEnd w:id="13"/>
    </w:p>
    <w:p w14:paraId="4B6AA393" w14:textId="5597A96D" w:rsidR="00CA66B9" w:rsidRPr="00CA66B9" w:rsidRDefault="00CA66B9" w:rsidP="00CA66B9">
      <w:pPr>
        <w:spacing w:after="0" w:line="360" w:lineRule="auto"/>
        <w:jc w:val="both"/>
        <w:rPr>
          <w:rFonts w:ascii="Arial" w:hAnsi="Arial" w:cs="Arial"/>
          <w:color w:val="4472C4" w:themeColor="accent1"/>
          <w:sz w:val="24"/>
          <w:szCs w:val="24"/>
          <w:lang w:val="es-ES"/>
        </w:rPr>
      </w:pPr>
      <w:r w:rsidRPr="00CA66B9">
        <w:rPr>
          <w:rFonts w:ascii="Arial" w:hAnsi="Arial" w:cs="Arial"/>
          <w:sz w:val="24"/>
          <w:szCs w:val="24"/>
          <w:lang w:val="es-ES"/>
        </w:rPr>
        <w:t xml:space="preserve">El paradigma de agentes ha sido concebido bajo diferentes puntos de vista y definiciones. La mayoría de estas coinciden en que son básicamente entidades de software, a los cuales se le adicionan elementos para lograr un comportamiento autónomo. </w:t>
      </w:r>
      <w:r w:rsidRPr="00CA66B9">
        <w:rPr>
          <w:rFonts w:ascii="Arial" w:hAnsi="Arial" w:cs="Arial"/>
          <w:color w:val="000000" w:themeColor="text1"/>
          <w:sz w:val="24"/>
          <w:szCs w:val="24"/>
          <w:lang w:val="es-ES"/>
        </w:rPr>
        <w:t>Por estas características en específico, han sido objeto de ser introducidos en las simulaciones computacionales.</w:t>
      </w:r>
    </w:p>
    <w:p w14:paraId="5512202F" w14:textId="42A3D0C0" w:rsidR="00CA66B9" w:rsidRPr="00CA66B9" w:rsidRDefault="00CA66B9" w:rsidP="00CA66B9">
      <w:pPr>
        <w:spacing w:after="0" w:line="360" w:lineRule="auto"/>
        <w:jc w:val="both"/>
        <w:rPr>
          <w:rFonts w:ascii="Arial" w:hAnsi="Arial" w:cs="Arial"/>
          <w:sz w:val="24"/>
          <w:szCs w:val="24"/>
          <w:lang w:val="es-ES"/>
        </w:rPr>
      </w:pPr>
      <w:r w:rsidRPr="00CA66B9">
        <w:rPr>
          <w:rFonts w:ascii="Arial" w:eastAsia="Calibri" w:hAnsi="Arial" w:cs="Arial"/>
          <w:color w:val="000000" w:themeColor="text1"/>
          <w:sz w:val="24"/>
          <w:szCs w:val="24"/>
          <w:lang w:val="es-ES"/>
        </w:rPr>
        <w:t>Según Wooldridge</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no existe una definición aceptada de forma universal del término “agente”, y de hecho existe debate y controversia sobre este tema por la variedad de criterios. Una definición tomada de Wooldridge es: “Un agente es un sistema computacional situado en un entorno dado, que es capaz de actuar de forma autónoma para cumplir sus objetivos”</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w:t>
      </w:r>
    </w:p>
    <w:p w14:paraId="3369867D" w14:textId="7EB09A6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otra parte, la FIPA (</w:t>
      </w:r>
      <w:r w:rsidRPr="00CA66B9">
        <w:rPr>
          <w:rFonts w:ascii="Arial" w:hAnsi="Arial" w:cs="Arial"/>
          <w:i/>
          <w:iCs/>
          <w:color w:val="000000" w:themeColor="text1"/>
          <w:sz w:val="24"/>
          <w:szCs w:val="24"/>
          <w:lang w:val="es-ES"/>
        </w:rPr>
        <w:t>Foundation for Intelligent Physical Agents</w:t>
      </w:r>
      <w:r w:rsidRPr="00CA66B9">
        <w:rPr>
          <w:rFonts w:ascii="Arial" w:hAnsi="Arial" w:cs="Arial"/>
          <w:color w:val="000000" w:themeColor="text1"/>
          <w:sz w:val="24"/>
          <w:szCs w:val="24"/>
          <w:lang w:val="es-ES"/>
        </w:rPr>
        <w:t>)</w:t>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w:t>
      </w:r>
      <w:r w:rsidRPr="00CA66B9">
        <w:rPr>
          <w:rFonts w:ascii="Arial" w:hAnsi="Arial" w:cs="Arial"/>
          <w:color w:val="000000" w:themeColor="text1"/>
          <w:sz w:val="24"/>
          <w:szCs w:val="24"/>
          <w:lang w:val="es-ES"/>
        </w:rPr>
        <w:fldChar w:fldCharType="end"/>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 xml:space="preserve">define al agente como una entidad de software con un grupo de propiedades, entre las que se destacan: ser capaz de actuar en un ambiente, comunicarse directamente con otros agentes, estar condicionado por un conjunto de tendencias u objetivos, manejar recursos propios, ser capaz de percibir su ambiente y tomar de él una representación parcial, ser una entidad </w:t>
      </w:r>
      <w:r w:rsidRPr="00CA66B9">
        <w:rPr>
          <w:rFonts w:ascii="Arial" w:hAnsi="Arial" w:cs="Arial"/>
          <w:color w:val="000000" w:themeColor="text1"/>
          <w:sz w:val="24"/>
          <w:szCs w:val="24"/>
          <w:lang w:val="es-ES"/>
        </w:rPr>
        <w:lastRenderedPageBreak/>
        <w:t xml:space="preserve">que posee habilidades y ofrece servicios, que puede reproducirse, entre otras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 15]&lt;/DisplayText&gt;&lt;record&gt;&lt;rec-number&gt;19&lt;/rec-number&gt;&lt;foreign-keys&gt;&lt;key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Cite&gt;&lt;Author&gt;E&lt;/Author&gt;&lt;Year&gt;2002&lt;/Year&gt;&lt;RecNum&gt;20&lt;/RecNum&gt;&lt;record&gt;&lt;rec-number&gt;20&lt;/rec-number&gt;&lt;foreign-keys&gt;&lt;key app="EN" db-id="dvw5255te0a92ae5dtsvsad8xs2aest5fvr0" timestamp="1584661542"&gt;20&lt;/key&gt;&lt;/foreign-keys&gt;&lt;ref-type name="Journal Article"&gt;17&lt;/ref-type&gt;&lt;contributors&gt;&lt;authors&gt;&lt;author&gt;Bonabeau E&lt;/author&gt;&lt;/authors&gt;&lt;/contributors&gt;&lt;titles&gt;&lt;title&gt; Agent-based modeling: Methods and techniques for simulating human systems&lt;/title&gt;&lt;secondary-title&gt;Proc Natl Acad Sci&lt;/secondary-title&gt;&lt;/titles&gt;&lt;periodical&gt;&lt;full-title&gt;Proc Natl Acad Sci&lt;/full-title&gt;&lt;/periodical&gt;&lt;pages&gt;7280–7287&lt;/pages&gt;&lt;dates&gt;&lt;year&gt;2002&lt;/year&gt;&lt;/dates&gt;&lt;urls&gt;&lt;/urls&gt;&lt;/record&gt;&lt;/Cite&gt;&lt;/EndNote&gt;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 15]</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 forma general, varios autores reconocen en los agentes diversas propiedades, entre las que se destacan el ser autónomos, reactivos, proactivos y tener habilidad social [12]. Por estas características en específico, han sido objeto de ser introducidos en las simulaciones computacionales.</w:t>
      </w:r>
    </w:p>
    <w:p w14:paraId="725933F6" w14:textId="74BA9FD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desarrollo práctico de las simulaciones basadas en agentes se ha evidenciado gracias a la necesidad de cada vez más involucrar aspectos y características de los seres humanos dentro de los modelos de simulación tradicional. Los agentes pueden ser objetos de estudio de varias áreas, como lo son la inteligencia artificial, los sistemas distribuidos, la ingeniería de software, las redes y los sistemas autónomos, entre otras</w:t>
      </w:r>
      <w:r w:rsidR="00CE567F">
        <w:rPr>
          <w:rFonts w:ascii="Arial" w:hAnsi="Arial" w:cs="Arial"/>
          <w:color w:val="000000" w:themeColor="text1"/>
          <w:sz w:val="24"/>
          <w:szCs w:val="24"/>
          <w:lang w:val="es-ES"/>
        </w:rPr>
        <w:t xml:space="preserve"> ramas de la Ciencia de la Computación</w:t>
      </w:r>
      <w:r w:rsidRPr="00CA66B9">
        <w:rPr>
          <w:rFonts w:ascii="Arial" w:hAnsi="Arial" w:cs="Arial"/>
          <w:color w:val="000000" w:themeColor="text1"/>
          <w:sz w:val="24"/>
          <w:szCs w:val="24"/>
          <w:lang w:val="es-ES"/>
        </w:rPr>
        <w:t>.</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Producto de esto su definición practica está influenciada según sea el área en la cual se tenga interés. Una definición apropiada de agente podría ser que son simplemente un sistema computacional con la capacidad de tomar acciones autónomas en un medio, para así cumplir sus objetivos</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00CE567F">
        <w:rPr>
          <w:rFonts w:ascii="Arial" w:hAnsi="Arial" w:cs="Arial"/>
          <w:color w:val="000000" w:themeColor="text1"/>
          <w:sz w:val="24"/>
          <w:szCs w:val="24"/>
          <w:lang w:val="es-ES"/>
        </w:rPr>
        <w:t>,</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&lt;EndNote&gt;&lt;Cite&gt;&lt;Author&gt;Lin&lt;/Author&gt;&lt;Year&gt;2009&lt;/Year&gt;&lt;RecNum&gt;22&lt;/RecNum&gt;&lt;DisplayText&gt;[16]&lt;/DisplayText&gt;&lt;record&gt;&lt;rec-number&gt;22&lt;/rec-number&gt;&lt;foreign-keys&gt;&lt;key app="EN" db-id="dvw5255te0a92ae5dtsvsad8xs2aest5fvr0" timestamp="1584661987"&gt;22&lt;/key&gt;&lt;/foreign-keys&gt;&lt;ref-type name="Journal Article"&gt;17&lt;/ref-type&gt;&lt;contributors&gt;&lt;authors&gt;&lt;author&gt;P.-F. C. Shi-Jen Lin&lt;/author&gt;&lt;/authors&gt;&lt;/contributors&gt;&lt;titles&gt;&lt;title&gt;“Using Swarm to Build a Multi-Agent Simulation System for Artificial Stock Market,”&lt;/title&gt;&lt;secondary-title&gt; presented at the Proceedings of the Second Workshop on Knowledge Economy and Electronic Commerce&lt;/secondary-title&gt;&lt;/titles&gt;&lt;dates&gt;&lt;year&gt;2009&lt;/year&gt;&lt;/dates&gt;&lt;urls&gt;&lt;/urls&gt;&lt;/record&gt;&lt;/Cite&gt;&lt;/EndNote&gt;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632B5A4D"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4"/>
          <w:lang w:val="es-ES"/>
        </w:rPr>
      </w:pPr>
      <w:bookmarkStart w:id="14" w:name="_Toc25793482"/>
      <w:bookmarkStart w:id="15" w:name="_Toc50217592"/>
      <w:bookmarkStart w:id="16" w:name="_Toc60431626"/>
      <w:r w:rsidRPr="00CA66B9">
        <w:rPr>
          <w:rFonts w:ascii="Arial" w:eastAsiaTheme="majorEastAsia" w:hAnsi="Arial" w:cs="Arial"/>
          <w:color w:val="000000" w:themeColor="text1"/>
          <w:sz w:val="28"/>
          <w:szCs w:val="24"/>
          <w:lang w:val="es-ES"/>
        </w:rPr>
        <w:t>1.2.1 Sistemas multi-agente</w:t>
      </w:r>
      <w:bookmarkEnd w:id="14"/>
      <w:bookmarkEnd w:id="15"/>
      <w:bookmarkEnd w:id="16"/>
    </w:p>
    <w:p w14:paraId="11343895"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Cuando se habla de un sistema basado en agentes se hace referencia a un sistema multi-agente (SMA), con varios tipos de agentes (estáticos, dinámicos, reactivos, deliberativos, entre otros), con un número de entidades que puede variar. Un agente puede estar concebido como una entidad física o virtual que puede actuar, percibir en su ambiente (de forma parcial) y comunicarse con otros. Es dentro de un SMA donde se contiene el ambiente, los objetos y los agentes, las relaciones entre las entidades y las operaciones básicas que pueden realizar los agentes que la conforman específicamente dentro de los esquemas de simulación basada en agentes.</w:t>
      </w:r>
    </w:p>
    <w:p w14:paraId="01A42A75" w14:textId="5FB1709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Según Wooldridge en las comunidades de agentes potencian elementos básicos de una micro sociedad en donde existen varias entidades que pueden tener o no el mismo patrón de comportamiento en dependencia de sus características previamente definidas</w:t>
      </w:r>
      <w:r w:rsidR="009A3B1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11FD86C0"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17" w:name="_Toc25793483"/>
      <w:bookmarkStart w:id="18" w:name="_Toc50217593"/>
      <w:bookmarkStart w:id="19" w:name="_Toc60431627"/>
      <w:r w:rsidRPr="00CA66B9">
        <w:rPr>
          <w:rFonts w:ascii="Arial" w:eastAsiaTheme="majorEastAsia" w:hAnsi="Arial" w:cs="Arial"/>
          <w:color w:val="000000" w:themeColor="text1"/>
          <w:sz w:val="28"/>
          <w:szCs w:val="26"/>
          <w:lang w:val="es-ES"/>
        </w:rPr>
        <w:t>1.3 Modelado y</w:t>
      </w:r>
      <w:r w:rsidRPr="00CA66B9">
        <w:rPr>
          <w:rFonts w:ascii="Arial" w:eastAsiaTheme="majorEastAsia" w:hAnsi="Arial" w:cs="Arial"/>
          <w:b/>
          <w:color w:val="000000" w:themeColor="text1"/>
          <w:sz w:val="28"/>
          <w:szCs w:val="26"/>
          <w:lang w:val="es-ES"/>
        </w:rPr>
        <w:t xml:space="preserve"> </w:t>
      </w:r>
      <w:r w:rsidRPr="00CA66B9">
        <w:rPr>
          <w:rFonts w:ascii="Arial" w:eastAsiaTheme="majorEastAsia" w:hAnsi="Arial" w:cs="Arial"/>
          <w:color w:val="000000" w:themeColor="text1"/>
          <w:sz w:val="28"/>
          <w:szCs w:val="26"/>
          <w:lang w:val="es-ES"/>
        </w:rPr>
        <w:t>simulación</w:t>
      </w:r>
      <w:bookmarkEnd w:id="17"/>
      <w:bookmarkEnd w:id="18"/>
      <w:bookmarkEnd w:id="19"/>
      <w:r w:rsidRPr="00CA66B9">
        <w:rPr>
          <w:rFonts w:ascii="Arial" w:eastAsiaTheme="majorEastAsia" w:hAnsi="Arial" w:cs="Arial"/>
          <w:color w:val="000000" w:themeColor="text1"/>
          <w:sz w:val="28"/>
          <w:szCs w:val="24"/>
          <w:lang w:val="es-ES"/>
        </w:rPr>
        <w:t xml:space="preserve"> </w:t>
      </w:r>
    </w:p>
    <w:p w14:paraId="462728BA" w14:textId="523DAE9A" w:rsidR="00CA66B9" w:rsidRPr="00CA66B9" w:rsidRDefault="00CA66B9" w:rsidP="00CA66B9">
      <w:pPr>
        <w:spacing w:after="0" w:line="360" w:lineRule="auto"/>
        <w:jc w:val="both"/>
        <w:rPr>
          <w:rFonts w:ascii="Arial" w:hAnsi="Arial" w:cs="Arial"/>
          <w:color w:val="000000" w:themeColor="text1"/>
          <w:sz w:val="24"/>
          <w:szCs w:val="24"/>
          <w:lang w:val="es-ES"/>
        </w:rPr>
      </w:pPr>
      <w:bookmarkStart w:id="20" w:name="_Hlk35540881"/>
      <w:r w:rsidRPr="00CA66B9">
        <w:rPr>
          <w:rFonts w:ascii="Arial" w:eastAsia="Calibri" w:hAnsi="Arial" w:cs="Arial"/>
          <w:color w:val="000000" w:themeColor="text1"/>
          <w:sz w:val="24"/>
          <w:szCs w:val="24"/>
          <w:lang w:val="es-ES"/>
        </w:rPr>
        <w:t xml:space="preserve">Varios filósofos (por ejemplo, Hesse (1963) y Hughes (1997)) que han estudiado la metodología científica tradicional han propuesto el mismo esquema general del proceso de modelado. Según estos autores, los modelos científicos se construyen para desarrollar procesos de inferencia sobre ciertos aspectos de sistemas reales </w:t>
      </w:r>
      <w:r w:rsidRPr="00CA66B9">
        <w:rPr>
          <w:rFonts w:ascii="Arial" w:eastAsia="Calibri" w:hAnsi="Arial" w:cs="Arial"/>
          <w:color w:val="000000" w:themeColor="text1"/>
          <w:sz w:val="24"/>
          <w:szCs w:val="24"/>
          <w:lang w:val="es-ES"/>
        </w:rPr>
        <w:lastRenderedPageBreak/>
        <w:t>previamente observados. Es mediante estos procesos de inferencia, mediante la construcción y el uso de modelos científicos, como mejoramos nuestro entendimiento de los sistemas reales observados. Es decir, una eficaz forma de mejorar nuestro conocimiento del mundo en que vivimos es a través de la creación de modelos, no necesariamente formales</w:t>
      </w:r>
      <w:bookmarkEnd w:id="20"/>
      <w:r w:rsidR="009A3B16">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&lt;EndNote&gt;&lt;Cite&gt;&lt;Author&gt;Izquierdo LR&lt;/Author&gt;&lt;Year&gt;2008&lt;/Year&gt;&lt;RecNum&gt;23&lt;/RecNum&gt;&lt;DisplayText&gt;[17]&lt;/DisplayText&gt;&lt;record&gt;&lt;rec-number&gt;23&lt;/rec-number&gt;&lt;foreign-keys&gt;&lt;key app="EN" db-id="dvw5255te0a92ae5dtsvsad8xs2aest5fvr0" timestamp="1584663257"&gt;23&lt;/key&gt;&lt;/foreign-keys&gt;&lt;ref-type name="Journal Article"&gt;17&lt;/ref-type&gt;&lt;contributors&gt;&lt;authors&gt;&lt;author&gt;Izquierdo LR, Galán JM, Santos JI, Del Olmo R  &lt;/author&gt;&lt;/authors&gt;&lt;/contributors&gt;&lt;titles&gt;&lt;title&gt;Modelado de sistemas complejos mediante simulación basada en agentes y mediante dinámica de sistemas.&lt;/title&gt;&lt;secondary-title&gt;EMPIRIA Rev Metodol Las Cienc Soc.&lt;/secondary-title&gt;&lt;/titles&gt;&lt;periodical&gt;&lt;full-title&gt;EMPIRIA Rev Metodol Las Cienc Soc.&lt;/full-title&gt;&lt;/periodical&gt;&lt;dates&gt;&lt;year&gt;2008&lt;/year&gt;&lt;/dates&gt;&lt;urls&gt;&lt;/urls&gt;&lt;/record&gt;&lt;/Cite&gt;&lt;/EndNote&gt;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[17]</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El proceso de creación y uso de un modelo se muestra esquematizado en la </w:t>
      </w:r>
      <w:r w:rsidR="006D7683" w:rsidRPr="006D7683">
        <w:rPr>
          <w:rFonts w:ascii="Arial" w:hAnsi="Arial" w:cs="Arial"/>
          <w:color w:val="000000" w:themeColor="text1"/>
          <w:sz w:val="24"/>
          <w:szCs w:val="24"/>
          <w:lang w:val="es-CU"/>
        </w:rPr>
        <w:t xml:space="preserve">Figura </w:t>
      </w:r>
      <w:r w:rsidR="006D7683" w:rsidRPr="006D7683">
        <w:rPr>
          <w:rFonts w:ascii="Arial" w:hAnsi="Arial" w:cs="Arial"/>
          <w:i/>
          <w:iCs/>
          <w:color w:val="000000" w:themeColor="text1"/>
          <w:sz w:val="24"/>
          <w:szCs w:val="24"/>
        </w:rPr>
        <w:fldChar w:fldCharType="begin"/>
      </w:r>
      <w:r w:rsidR="006D7683" w:rsidRPr="006D7683">
        <w:rPr>
          <w:rFonts w:ascii="Arial" w:hAnsi="Arial" w:cs="Arial"/>
          <w:color w:val="000000" w:themeColor="text1"/>
          <w:sz w:val="24"/>
          <w:szCs w:val="24"/>
          <w:lang w:val="es-CU"/>
        </w:rPr>
        <w:instrText xml:space="preserve"> SEQ Figura \* ARABIC </w:instrText>
      </w:r>
      <w:r w:rsidR="006D7683" w:rsidRPr="006D7683">
        <w:rPr>
          <w:rFonts w:ascii="Arial" w:hAnsi="Arial" w:cs="Arial"/>
          <w:i/>
          <w:iCs/>
          <w:color w:val="000000" w:themeColor="text1"/>
          <w:sz w:val="24"/>
          <w:szCs w:val="24"/>
        </w:rPr>
        <w:fldChar w:fldCharType="separate"/>
      </w:r>
      <w:r w:rsidR="006D7683" w:rsidRPr="006D7683">
        <w:rPr>
          <w:rFonts w:ascii="Arial" w:hAnsi="Arial" w:cs="Arial"/>
          <w:noProof/>
          <w:color w:val="000000" w:themeColor="text1"/>
          <w:sz w:val="24"/>
          <w:szCs w:val="24"/>
          <w:lang w:val="es-CU"/>
        </w:rPr>
        <w:t>1</w:t>
      </w:r>
      <w:r w:rsidR="006D7683" w:rsidRPr="006D7683">
        <w:rPr>
          <w:rFonts w:ascii="Arial" w:hAnsi="Arial" w:cs="Arial"/>
          <w:i/>
          <w:iCs/>
          <w:color w:val="000000" w:themeColor="text1"/>
          <w:sz w:val="24"/>
          <w:szCs w:val="24"/>
        </w:rPr>
        <w:fldChar w:fldCharType="end"/>
      </w:r>
      <w:r w:rsidR="006D7683" w:rsidRPr="006D7683">
        <w:rPr>
          <w:rFonts w:ascii="Arial" w:hAnsi="Arial" w:cs="Arial"/>
          <w:color w:val="000000" w:themeColor="text1"/>
          <w:sz w:val="24"/>
          <w:szCs w:val="24"/>
          <w:lang w:val="es-CU"/>
        </w:rPr>
        <w:t>:</w:t>
      </w:r>
      <w:r w:rsidR="001D1B31">
        <w:rPr>
          <w:rFonts w:ascii="Arial" w:hAnsi="Arial" w:cs="Arial"/>
          <w:color w:val="000000" w:themeColor="text1"/>
          <w:sz w:val="24"/>
          <w:szCs w:val="24"/>
          <w:lang w:val="es-CU"/>
        </w:rPr>
        <w:t xml:space="preserve"> </w:t>
      </w:r>
      <w:r w:rsidR="006D7683" w:rsidRPr="006D7683">
        <w:rPr>
          <w:rFonts w:ascii="Arial" w:hAnsi="Arial" w:cs="Arial"/>
          <w:color w:val="000000" w:themeColor="text1"/>
          <w:sz w:val="24"/>
          <w:szCs w:val="24"/>
          <w:lang w:val="es-CU"/>
        </w:rPr>
        <w:t>Esquema general del proceso de modelado científico</w:t>
      </w:r>
      <w:r w:rsidRPr="00CA66B9">
        <w:rPr>
          <w:rFonts w:ascii="Arial" w:eastAsia="Calibri" w:hAnsi="Arial" w:cs="Arial"/>
          <w:color w:val="000000" w:themeColor="text1"/>
          <w:sz w:val="24"/>
          <w:szCs w:val="24"/>
          <w:lang w:val="es-ES"/>
        </w:rPr>
        <w:t xml:space="preserve">, la cual muestra un proceso secuencial con claridad, pero, hay que tener en cuenta que el proceso de modelado contiene en general varios bucles de retroalimentación. </w:t>
      </w:r>
    </w:p>
    <w:p w14:paraId="1BD0C08F" w14:textId="77777777" w:rsidR="0014376E" w:rsidRDefault="0014376E" w:rsidP="0014376E">
      <w:pPr>
        <w:keepNext/>
        <w:spacing w:after="0" w:line="360" w:lineRule="auto"/>
        <w:jc w:val="center"/>
      </w:pPr>
      <w:r>
        <w:rPr>
          <w:noProof/>
        </w:rPr>
        <w:drawing>
          <wp:inline distT="0" distB="0" distL="0" distR="0" wp14:anchorId="3741F753" wp14:editId="4121F562">
            <wp:extent cx="5943600" cy="2381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9A9463E" w14:textId="41A31DB9" w:rsidR="001C52E9" w:rsidRPr="0014376E" w:rsidRDefault="0014376E" w:rsidP="0014376E">
      <w:pPr>
        <w:pStyle w:val="Descripcin"/>
        <w:jc w:val="center"/>
        <w:rPr>
          <w:rFonts w:ascii="Arial" w:hAnsi="Arial" w:cs="Arial"/>
          <w:i w:val="0"/>
          <w:iCs w:val="0"/>
          <w:color w:val="000000" w:themeColor="text1"/>
          <w:sz w:val="20"/>
          <w:szCs w:val="20"/>
          <w:lang w:val="es-CU"/>
        </w:rPr>
      </w:pPr>
      <w:bookmarkStart w:id="21" w:name="_Toc51689256"/>
      <w:r w:rsidRPr="0014376E">
        <w:rPr>
          <w:rFonts w:ascii="Arial" w:hAnsi="Arial" w:cs="Arial"/>
          <w:i w:val="0"/>
          <w:iCs w:val="0"/>
          <w:color w:val="000000" w:themeColor="text1"/>
          <w:sz w:val="20"/>
          <w:szCs w:val="20"/>
          <w:lang w:val="es-CU"/>
        </w:rPr>
        <w:t xml:space="preserve">Figura </w:t>
      </w:r>
      <w:r w:rsidRPr="0014376E">
        <w:rPr>
          <w:rFonts w:ascii="Arial" w:hAnsi="Arial" w:cs="Arial"/>
          <w:i w:val="0"/>
          <w:iCs w:val="0"/>
          <w:color w:val="000000" w:themeColor="text1"/>
          <w:sz w:val="20"/>
          <w:szCs w:val="20"/>
        </w:rPr>
        <w:fldChar w:fldCharType="begin"/>
      </w:r>
      <w:r w:rsidRPr="0014376E">
        <w:rPr>
          <w:rFonts w:ascii="Arial" w:hAnsi="Arial" w:cs="Arial"/>
          <w:i w:val="0"/>
          <w:iCs w:val="0"/>
          <w:color w:val="000000" w:themeColor="text1"/>
          <w:sz w:val="20"/>
          <w:szCs w:val="20"/>
          <w:lang w:val="es-CU"/>
        </w:rPr>
        <w:instrText xml:space="preserve"> SEQ Figura \* ARABIC </w:instrText>
      </w:r>
      <w:r w:rsidRPr="0014376E">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w:t>
      </w:r>
      <w:r w:rsidRPr="0014376E">
        <w:rPr>
          <w:rFonts w:ascii="Arial" w:hAnsi="Arial" w:cs="Arial"/>
          <w:i w:val="0"/>
          <w:iCs w:val="0"/>
          <w:color w:val="000000" w:themeColor="text1"/>
          <w:sz w:val="20"/>
          <w:szCs w:val="20"/>
        </w:rPr>
        <w:fldChar w:fldCharType="end"/>
      </w:r>
      <w:r w:rsidRPr="0014376E">
        <w:rPr>
          <w:rFonts w:ascii="Arial" w:hAnsi="Arial" w:cs="Arial"/>
          <w:i w:val="0"/>
          <w:iCs w:val="0"/>
          <w:color w:val="000000" w:themeColor="text1"/>
          <w:sz w:val="20"/>
          <w:szCs w:val="20"/>
          <w:lang w:val="es-CU"/>
        </w:rPr>
        <w:t>:Esquema general del proceso de modelado científico</w:t>
      </w:r>
      <w:bookmarkEnd w:id="21"/>
    </w:p>
    <w:p w14:paraId="3991A212" w14:textId="11CF54D6" w:rsidR="00CA66B9" w:rsidRPr="001C52E9" w:rsidRDefault="00CA66B9" w:rsidP="00CA66B9">
      <w:pPr>
        <w:spacing w:after="0" w:line="360" w:lineRule="auto"/>
        <w:jc w:val="both"/>
        <w:rPr>
          <w:rFonts w:ascii="Arial" w:eastAsia="Calibri" w:hAnsi="Arial" w:cs="Arial"/>
          <w:color w:val="FF0000"/>
          <w:sz w:val="24"/>
          <w:szCs w:val="24"/>
          <w:lang w:val="es-ES"/>
        </w:rPr>
      </w:pPr>
      <w:r w:rsidRPr="00CA66B9">
        <w:rPr>
          <w:rFonts w:ascii="Arial" w:hAnsi="Arial" w:cs="Arial"/>
          <w:color w:val="000000" w:themeColor="text1"/>
          <w:sz w:val="24"/>
          <w:szCs w:val="24"/>
          <w:lang w:val="es-ES"/>
        </w:rPr>
        <w:t>Varios autores coinciden que la simulación consiste esencialmente en una habilidad para representar procesos de la vida real en un software a través de un modelo que nos permite a su vez observar posibles comportamientos, para de esta forma poder tomar decisiones respecto a dicho proceso</w:t>
      </w:r>
      <w:r w:rsidR="00497061">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&lt;EndNote&gt;&lt;Cite&gt;&lt;Author&gt;R&lt;/Author&gt;&lt;Year&gt;1991&lt;/Year&gt;&lt;RecNum&gt;24&lt;/RecNum&gt;&lt;DisplayText&gt;[18, 19]&lt;/DisplayText&gt;&lt;record&gt;&lt;rec-number&gt;24&lt;/rec-number&gt;&lt;foreign-keys&gt;&lt;key app="EN" db-id="dvw5255te0a92ae5dtsvsad8xs2aest5fvr0" timestamp="1584663560"&gt;24&lt;/key&gt;&lt;/foreign-keys&gt;&lt;ref-type name="Journal Article"&gt;17&lt;/ref-type&gt;&lt;contributors&gt;&lt;authors&gt;&lt;author&gt;McHaney R&lt;/author&gt;&lt;/authors&gt;&lt;/contributors&gt;&lt;titles&gt;&lt;title&gt; Computer Simulation. A practical perspective&lt;/title&gt;&lt;secondary-title&gt; Academic Press, Inc&lt;/secondary-title&gt;&lt;/titles&gt;&lt;volume&gt;1&lt;/volume&gt;&lt;dates&gt;&lt;year&gt;1991&lt;/year&gt;&lt;/dates&gt;&lt;urls&gt;&lt;/urls&gt;&lt;/record&gt;&lt;/Cite&gt;&lt;Cite&gt;&lt;Author&gt;Davidsson&lt;/Author&gt;&lt;Year&gt;2002&lt;/Year&gt;&lt;RecNum&gt;25&lt;/RecNum&gt;&lt;record&gt;&lt;rec-number&gt;25&lt;/rec-number&gt;&lt;foreign-keys&gt;&lt;key app="EN" db-id="dvw5255te0a92ae5dtsvsad8xs2aest5fvr0" timestamp="1584663677"&gt;25&lt;/key&gt;&lt;/foreign-keys&gt;&lt;ref-type name="Journal Article"&gt;17&lt;/ref-type&gt;&lt;contributors&gt;&lt;authors&gt;&lt;author&gt;Davidsson&lt;/author&gt;&lt;/authors&gt;&lt;/contributors&gt;&lt;titles&gt;&lt;title&gt;“Agent Based Social Simulation: A Computer Science View,”&lt;/title&gt;&lt;secondary-title&gt; J. Artif. Soc. Soc. Simul&lt;/secondary-title&gt;&lt;/titles&gt;&lt;volume&gt;5&lt;/volume&gt;&lt;dates&gt;&lt;year&gt;2002&lt;/year&gt;&lt;/dates&gt;&lt;urls&gt;&lt;/urls&gt;&lt;/record&gt;&lt;/Cite&gt;&lt;/EndNote&gt;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[18, 19]</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2303609C" w14:textId="695EE53E"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Entre sus ventajas evidentes se encuentran la capacidad de evaluar la factibilidad de un proceso antes de construirlo en la vida real por el costo en tiempo y recursos. Dentro del campo de la simulación se encuentran varios paradigmas que resultan útiles al aplicarse en dependencia del nivel de abstracción del proceso.</w:t>
      </w:r>
      <w:r w:rsidRPr="00CA66B9">
        <w:rPr>
          <w:rFonts w:ascii="Arial" w:hAnsi="Arial" w:cs="Arial"/>
          <w:color w:val="000000"/>
          <w:sz w:val="23"/>
          <w:szCs w:val="23"/>
          <w:lang w:val="es-ES"/>
        </w:rPr>
        <w:t xml:space="preserve"> </w:t>
      </w:r>
      <w:r w:rsidRPr="00CA66B9">
        <w:rPr>
          <w:rFonts w:ascii="Arial" w:hAnsi="Arial" w:cs="Arial"/>
          <w:color w:val="000000" w:themeColor="text1"/>
          <w:sz w:val="24"/>
          <w:szCs w:val="24"/>
          <w:lang w:val="es-ES"/>
        </w:rPr>
        <w:t>Es esencialmente una técnica de muestreo estadístico controlado, que puede usarse para estudiar el desempeño de sistemas informáticos. En una simulación, se utiliza una computadora para evaluar un modelo numéricamente y recolectar datos para estimar las características del modelo</w:t>
      </w:r>
      <w:r w:rsidR="009C2B4A">
        <w:rPr>
          <w:rFonts w:ascii="Arial" w:hAnsi="Arial" w:cs="Arial"/>
          <w:color w:val="000000" w:themeColor="text1"/>
          <w:sz w:val="24"/>
          <w:szCs w:val="24"/>
          <w:lang w:val="es-ES"/>
        </w:rPr>
        <w:t xml:space="preserve"> </w:t>
      </w:r>
      <w:r w:rsidR="003845E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&lt;EndNote&gt;&lt;Cite&gt;&lt;Author&gt;FS&lt;/Author&gt;&lt;Year&gt;2010&lt;/Year&gt;&lt;RecNum&gt;26&lt;/RecNum&gt;&lt;DisplayText&gt;[20]&lt;/DisplayText&gt;&lt;record&gt;&lt;rec-number&gt;26&lt;/rec-number&gt;&lt;foreign-keys&gt;&lt;key app="EN" db-id="dvw5255te0a92ae5dtsvsad8xs2aest5fvr0" timestamp="1584664203"&gt;26&lt;/key&gt;&lt;/foreign-keys&gt;&lt;ref-type name="Journal Article"&gt;17&lt;/ref-type&gt;&lt;contributors&gt;&lt;authors&gt;&lt;author&gt;Hillier FS&lt;/author&gt;&lt;/authors&gt;&lt;/contributors&gt;&lt;titles&gt;&lt;title&gt;Investigación de operaciones&lt;/title&gt;&lt;secondary-title&gt;McGraw-Hill Interamericana de España S.L.&lt;/secondary-title&gt;&lt;/titles&gt;&lt;periodical&gt;&lt;full-title&gt;McGraw-Hill Interamericana de España S.L.&lt;/full-title&gt;&lt;/periodical&gt;&lt;pages&gt;1008&lt;/pages&gt;&lt;dates&gt;&lt;year&gt;2010&lt;/year&gt;&lt;/dates&gt;&lt;urls&gt;&lt;/urls&gt;&lt;/record&gt;&lt;/Cite&gt;&lt;/EndNote&gt;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a23ioqpunfk","properties":{"formattedCitation":"[29]","plainCitation":"[29]"},"citationItems":[{"id":1660,"uris":["http://zotero.org/groups/1978659/items/8KKF422X"],"uri":["http://zotero.org/groups/1978659/items/8KKF422X"],"itemData":{"id":1660,"type":"book","title":"Investigación de operaciones","publisher":"McGraw-Hill Interamericana de España S.L.","number-of-pages":"1008","source":"Google Books","abstract":"La presente edición mejora las características de la anterior, con una fuerte orientación hacia las aplicaciones a problemas reales. Incluye abundantes ejemplos y el desarrollo de 25 casos inéditos constituye un reto para el trabajo del alumno ya sea en forma individual o en equipo. Se incorporaron 10 secciones dedicadas a los tipos y tamaños de problemas que se resuelven en las aplicaciones prácticas tanto en el sector manufacturero en el de servicios. Atendiendo el importante desarrollo computacional actual, gran cantidad de ejercicios estimulan el empleo de este eficaz medio. El cd-rom que acompaña al libro proporciona un arreglo interesante de opciones de paquetes de software que refleja la práctica real. Dado el extenso uso de las hojas de cálculo, el CD contiene archivos para casi todos los capítulos del libro.","ISBN":"978-607-15-0308-4","note":"Google-Books-ID: JfakuAAACAAJ","language":"es","author":[{"family":"Hillier","given":"Frederick S."}],"issued":{"date-parts":[["2010",2,12]]}}}],"schema":"https://github.com/citation-style-language/schema/raw/master/csl-citation.json"}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r w:rsidRPr="00CA66B9">
        <w:rPr>
          <w:rFonts w:ascii="Arial" w:hAnsi="Arial" w:cs="Arial"/>
          <w:sz w:val="24"/>
          <w:szCs w:val="24"/>
          <w:lang w:val="es-ES"/>
        </w:rPr>
        <w:t>La simulación no resuelve los problemas por sí misma, sino que ayuda a identificar los problemas relevantes y a evaluar cuantitativamente las soluciones alternativas</w:t>
      </w:r>
      <w:r w:rsidR="003845E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&lt;EndNote&gt;&lt;Cite&gt;&lt;Author&gt;Law AM&lt;/Author&gt;&lt;Year&gt;1991&lt;/Year&gt;&lt;RecNum&gt;12&lt;/RecNum&gt;&lt;DisplayText&gt;[5]&lt;/DisplayText&gt;&lt;record&gt;&lt;rec-number&gt;12&lt;/rec-number&gt;&lt;foreign-keys&gt;&lt;key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[5]</w:t>
      </w:r>
      <w:r w:rsidRPr="00CA66B9">
        <w:rPr>
          <w:rFonts w:ascii="Arial" w:hAnsi="Arial" w:cs="Arial"/>
          <w:sz w:val="24"/>
          <w:szCs w:val="24"/>
          <w:lang w:val="es-ES"/>
        </w:rPr>
        <w:fldChar w:fldCharType="end"/>
      </w:r>
      <w:r w:rsidRPr="00CA66B9">
        <w:rPr>
          <w:rFonts w:ascii="Arial" w:hAnsi="Arial" w:cs="Arial"/>
          <w:sz w:val="24"/>
          <w:szCs w:val="24"/>
          <w:lang w:val="es-ES"/>
        </w:rPr>
        <w:t>.</w:t>
      </w:r>
    </w:p>
    <w:p w14:paraId="539E12DE"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2" w:name="_Toc25793485"/>
      <w:bookmarkStart w:id="23" w:name="_Toc50217594"/>
      <w:bookmarkStart w:id="24" w:name="_Toc60431628"/>
      <w:r w:rsidRPr="00CA66B9">
        <w:rPr>
          <w:rFonts w:ascii="Arial" w:eastAsiaTheme="majorEastAsia" w:hAnsi="Arial" w:cs="Arial"/>
          <w:color w:val="000000" w:themeColor="text1"/>
          <w:sz w:val="28"/>
          <w:szCs w:val="26"/>
          <w:lang w:val="es-ES"/>
        </w:rPr>
        <w:lastRenderedPageBreak/>
        <w:t>1.3.1 Simulación basada en agentes</w:t>
      </w:r>
      <w:bookmarkEnd w:id="22"/>
      <w:bookmarkEnd w:id="23"/>
      <w:bookmarkEnd w:id="24"/>
      <w:r w:rsidRPr="00CA66B9">
        <w:rPr>
          <w:rFonts w:ascii="Arial" w:eastAsiaTheme="majorEastAsia" w:hAnsi="Arial" w:cs="Arial"/>
          <w:color w:val="000000" w:themeColor="text1"/>
          <w:sz w:val="28"/>
          <w:szCs w:val="24"/>
          <w:lang w:val="es-ES"/>
        </w:rPr>
        <w:t xml:space="preserve"> </w:t>
      </w:r>
    </w:p>
    <w:p w14:paraId="7246B273" w14:textId="02716676"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Como una </w:t>
      </w:r>
      <w:r w:rsidR="005C334D">
        <w:rPr>
          <w:rFonts w:ascii="Arial" w:hAnsi="Arial" w:cs="Arial"/>
          <w:sz w:val="24"/>
          <w:szCs w:val="24"/>
          <w:lang w:val="es-ES"/>
        </w:rPr>
        <w:t xml:space="preserve">forma </w:t>
      </w:r>
      <w:r w:rsidRPr="00CA66B9">
        <w:rPr>
          <w:rFonts w:ascii="Arial" w:hAnsi="Arial" w:cs="Arial"/>
          <w:sz w:val="24"/>
          <w:szCs w:val="24"/>
          <w:lang w:val="es-ES"/>
        </w:rPr>
        <w:t>de resolución y debido fundamentalmente al paradigma de agentes, emergen las simulaciones basadas en agentes (ABS), que permite la resolución de problemas en los diferentes niveles de abstracción. Con este fin se utilizan objetos activos que se representan en las entidades del proceso (agentes), que poseen reglas de comportamiento individual. Aunque la misma permite representar todo tipo de proceso, es evidente que su mayor campo de acción consista en explotar al máximo las características de agente que se asocien con procesos en donde los seres humanos sean las entidades básicas del sistema, ya que no posee sentido alguno utilizar esta forma de modelación si las entidades actúan de forma pasiva y reactiva a los eventos del modelo.</w:t>
      </w:r>
      <w:r w:rsidRPr="00CA66B9">
        <w:rPr>
          <w:sz w:val="23"/>
          <w:szCs w:val="23"/>
          <w:lang w:val="es-ES"/>
        </w:rPr>
        <w:t xml:space="preserve"> </w:t>
      </w:r>
      <w:r w:rsidRPr="00CA66B9">
        <w:rPr>
          <w:rFonts w:ascii="Arial" w:hAnsi="Arial" w:cs="Arial"/>
          <w:sz w:val="24"/>
          <w:szCs w:val="24"/>
          <w:lang w:val="es-ES"/>
        </w:rPr>
        <w:t>Por otra parte, podría resultar aún más complicado intentar modelar procesos complejos que contengan esencialmente entidades que sean seres humanos a través del empleo de sistemas dinámicos por el alto nivel de dificultad que podría representar generar ecuaciones que respalden el comportamiento tan diverso de los seres humanos, y no teniendo en cuenta de alguna forma todos los factores que pudieran intervenir</w:t>
      </w:r>
      <w:r w:rsidR="00E764FF">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&lt;EndNote&gt;&lt;Cite&gt;&lt;Author&gt;Díaz&lt;/Author&gt;&lt;Year&gt;2018&lt;/Year&gt;&lt;RecNum&gt;27&lt;/RecNum&gt;&lt;DisplayText&gt;[21]&lt;/DisplayText&gt;&lt;record&gt;&lt;rec-number&gt;27&lt;/rec-number&gt;&lt;foreign-keys&gt;&lt;key app="EN" db-id="dvw5255te0a92ae5dtsvsad8xs2aest5fvr0" timestamp="1584664444"&gt;27&lt;/key&gt;&lt;/foreign-keys&gt;&lt;ref-type name="Thesis"&gt;32&lt;/ref-type&gt;&lt;contributors&gt;&lt;authors&gt;&lt;author&gt;David Iglesias Díaz &lt;/author&gt;&lt;/authors&gt;&lt;/contributors&gt;&lt;titles&gt;&lt;title&gt;Simulación Social Basada en Agentes: Estudio de casos &lt;/title&gt;&lt;/titles&gt;&lt;pages&gt;81&lt;/pages&gt;&lt;dates&gt;&lt;year&gt;2018&lt;/year&gt;&lt;/dates&gt;&lt;publisher&gt;ISPJAE&lt;/publisher&gt;&lt;urls&gt;&lt;/urls&gt;&lt;/record&gt;&lt;/Cite&gt;&lt;/EndNote&gt;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[21]</w:t>
      </w:r>
      <w:r w:rsidRPr="00CA66B9">
        <w:rPr>
          <w:rFonts w:ascii="Arial" w:hAnsi="Arial" w:cs="Arial"/>
          <w:sz w:val="24"/>
          <w:szCs w:val="24"/>
          <w:lang w:val="es-ES"/>
        </w:rPr>
        <w:fldChar w:fldCharType="end"/>
      </w:r>
      <w:r w:rsidRPr="00CA66B9">
        <w:rPr>
          <w:rFonts w:ascii="Arial" w:hAnsi="Arial" w:cs="Arial"/>
          <w:sz w:val="24"/>
          <w:szCs w:val="24"/>
          <w:lang w:val="es-ES"/>
        </w:rPr>
        <w:t>.</w:t>
      </w:r>
    </w:p>
    <w:p w14:paraId="1D38E3E2" w14:textId="7B436EA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Simulación Basados en Agentes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refiere a una categoría de modelos computacionales que invoca las acciones dinámicas, las reacciones y los protocolos de intercomunicación entre los agentes en un entorno compartido, para evaluar su diseño y rendimiento y obtener información sobre su comportamiento y propiedades emergentes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&lt;EndNote&gt;&lt;Cite&gt;&lt;Author&gt;Zhou Z&lt;/Author&gt;&lt;Year&gt;diciembre de 2007&lt;/Year&gt;&lt;RecNum&gt;28&lt;/RecNum&gt;&lt;DisplayText&gt;[22]&lt;/DisplayText&gt;&lt;record&gt;&lt;rec-number&gt;28&lt;/rec-number&gt;&lt;foreign-keys&gt;&lt;key app="EN" db-id="dvw5255te0a92ae5dtsvsad8xs2aest5fvr0" timestamp="1584666427"&gt;28&lt;/key&gt;&lt;/foreign-keys&gt;&lt;ref-type name="Journal Article"&gt;17&lt;/ref-type&gt;&lt;contributors&gt;&lt;authors&gt;&lt;author&gt;Zhou Z, Chan WK (Victor), Chow JH&lt;/author&gt;&lt;/authors&gt;&lt;/contributors&gt;&lt;titles&gt;&lt;title&gt; Agent-based simulation of electricity markets: a survey of tools&lt;/title&gt;&lt;secondary-title&gt;. Artif Intell Rev&lt;/secondary-title&gt;&lt;/titles&gt;&lt;periodical&gt;&lt;full-title&gt;. Artif Intell Rev&lt;/full-title&gt;&lt;/periodical&gt;&lt;pages&gt;305–342&lt;/pages&gt;&lt;dates&gt;&lt;year&gt;diciembre de 2007&lt;/year&gt;&lt;/dates&gt;&lt;urls&gt;&lt;/urls&gt;&lt;/record&gt;&lt;/Cite&gt;&lt;/EndNote&gt;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Desde el punto de vista de la simulación, la función de un componente individual puede variar desde reglas reactivas muy básicas hasta modelos de comportamiento cognitivos más sofisticado</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&lt;EndNote&gt;&lt;Cite&gt;&lt;Author&gt;Singh D&lt;/Author&gt;&lt;Year&gt;noviembre de 2016&lt;/Year&gt;&lt;RecNum&gt;29&lt;/RecNum&gt;&lt;DisplayText&gt;[23]&lt;/DisplayText&gt;&lt;record&gt;&lt;rec-number&gt;29&lt;/rec-number&gt;&lt;foreign-keys&gt;&lt;key app="EN" db-id="dvw5255te0a92ae5dtsvsad8xs2aest5fvr0" timestamp="1584666510"&gt;29&lt;/key&gt;&lt;/foreign-keys&gt;&lt;ref-type name="Journal Article"&gt;17&lt;/ref-type&gt;&lt;contributors&gt;&lt;authors&gt;&lt;author&gt;Singh D, Padgham L, Logan B&lt;/author&gt;&lt;/authors&gt;&lt;/contributors&gt;&lt;titles&gt;&lt;title&gt; Integrating BDI Agents with Agent-Based Simulation Platforms&lt;/title&gt;&lt;secondary-title&gt; Auton Agents Multi-Agent Syst.&lt;/secondary-title&gt;&lt;/titles&gt;&lt;pages&gt;1050–1071&lt;/pages&gt;&lt;dates&gt;&lt;year&gt;noviembre de 2016&lt;/year&gt;&lt;/dates&gt;&lt;urls&gt;&lt;/urls&gt;&lt;/record&gt;&lt;/Cite&gt;&lt;/EndNote&gt;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A8B238E" w14:textId="07BA0FA8" w:rsidR="00CA66B9" w:rsidRPr="00CA66B9" w:rsidRDefault="00CA66B9" w:rsidP="00C610EC">
      <w:pPr>
        <w:spacing w:after="0" w:line="360" w:lineRule="auto"/>
        <w:jc w:val="both"/>
        <w:rPr>
          <w:rFonts w:ascii="Arial" w:hAnsi="Arial" w:cs="Arial"/>
          <w:sz w:val="24"/>
          <w:szCs w:val="24"/>
          <w:lang w:val="es-ES"/>
        </w:rPr>
      </w:pPr>
      <w:r w:rsidRPr="00CA66B9">
        <w:rPr>
          <w:rFonts w:ascii="Arial" w:hAnsi="Arial" w:cs="Arial"/>
          <w:sz w:val="24"/>
          <w:szCs w:val="24"/>
          <w:lang w:val="es-ES"/>
        </w:rPr>
        <w:t>El objetivo de ABS es modelar sistemas complejos que adoptan un enfoque ascendente a partir de los agentes individuales</w:t>
      </w:r>
      <w:r w:rsidR="00D74EAE">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&lt;EndNote&gt;&lt;Cite&gt;&lt;Author&gt;YB&lt;/Author&gt;&lt;Year&gt;2017&lt;/Year&gt;&lt;RecNum&gt;30&lt;/RecNum&gt;&lt;DisplayText&gt;[24]&lt;/DisplayText&gt;&lt;record&gt;&lt;rec-number&gt;30&lt;/rec-number&gt;&lt;foreign-keys&gt;&lt;key app="EN" db-id="dvw5255te0a92ae5dtsvsad8xs2aest5fvr0" timestamp="1584666847"&gt;30&lt;/key&gt;&lt;/foreign-keys&gt;&lt;ref-type name="Journal Article"&gt;17&lt;/ref-type&gt;&lt;contributors&gt;&lt;authors&gt;&lt;author&gt; Moon YB &lt;/author&gt;&lt;/authors&gt;&lt;/contributors&gt;&lt;titles&gt;&lt;title&gt; Simulation modelling for sustainability a review of the literature. &lt;/title&gt;&lt;secondary-title&gt;Int J Sustain Eng&lt;/secondary-title&gt;&lt;/titles&gt;&lt;periodical&gt;&lt;full-title&gt;Int J Sustain Eng&lt;/full-title&gt;&lt;/periodical&gt;&lt;pages&gt;2-19.  &lt;/pages&gt;&lt;dates&gt;&lt;year&gt;2017&lt;/year&gt;&lt;/dates&gt;&lt;urls&gt;&lt;/urls&gt;&lt;/record&gt;&lt;/Cite&gt;&lt;/EndNote&gt;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[24]</w:t>
      </w:r>
      <w:r w:rsidRPr="00CA66B9">
        <w:rPr>
          <w:rFonts w:ascii="Arial" w:hAnsi="Arial" w:cs="Arial"/>
          <w:sz w:val="24"/>
          <w:szCs w:val="24"/>
          <w:lang w:val="es-ES"/>
        </w:rPr>
        <w:fldChar w:fldCharType="end"/>
      </w:r>
      <w:r w:rsidRPr="00CA66B9">
        <w:rPr>
          <w:rFonts w:ascii="Arial" w:hAnsi="Arial" w:cs="Arial"/>
          <w:sz w:val="24"/>
          <w:szCs w:val="24"/>
          <w:lang w:val="es-ES"/>
        </w:rPr>
        <w:t>. Un enfoque concreto de ABS es modelar y simular escenarios realistas con un grupo de agentes autogobernados, ya sea como entidades simples dentro de los fragmentos de códigos de cómputo o como objetos considerablemente inteligentes.</w:t>
      </w:r>
      <w:r w:rsidR="00B96CD1">
        <w:rPr>
          <w:rFonts w:ascii="Arial" w:hAnsi="Arial" w:cs="Arial"/>
          <w:sz w:val="24"/>
          <w:szCs w:val="24"/>
          <w:lang w:val="es-ES"/>
        </w:rPr>
        <w:t xml:space="preserve"> </w:t>
      </w:r>
      <w:r w:rsidRPr="00CA66B9">
        <w:rPr>
          <w:rFonts w:ascii="Arial" w:hAnsi="Arial" w:cs="Arial"/>
          <w:sz w:val="24"/>
          <w:szCs w:val="24"/>
          <w:lang w:val="es-ES"/>
        </w:rPr>
        <w:t>Esto posiblemente se considere sinónimo de capacidades de resolución de problemas del ser humano con estados infinitos, creencias, confianzas, decisiones, acciones y respuestas. Adquirir el conocimiento adecuado del sistema para construir un modelo conceptual y lógico apropiado es una de las tareas más desafiantes de la simulación</w:t>
      </w:r>
      <w:r w:rsidR="00B96CD1">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&lt;EndNote&gt;&lt;Cite&gt;&lt;Author&gt;Abar S&lt;/Author&gt;&lt;Year&gt;2017;&lt;/Year&gt;&lt;RecNum&gt;31&lt;/RecNum&gt;&lt;DisplayText&gt;[25]&lt;/DisplayText&gt;&lt;record&gt;&lt;rec-number&gt;31&lt;/rec-number&gt;&lt;foreign-keys&gt;&lt;key app="EN" db-id="dvw5255te0a92ae5dtsvsad8xs2aest5fvr0" timestamp="1584666906"&gt;31&lt;/key&gt;&lt;/foreign-keys&gt;&lt;ref-type name="Journal Article"&gt;17&lt;/ref-type&gt;&lt;contributors&gt;&lt;authors&gt;&lt;author&gt;Abar S, Theodoropoulos GK, Lemarinier P &lt;/author&gt;&lt;/authors&gt;&lt;/contributors&gt;&lt;titles&gt;&lt;title&gt;.Agent Based Modelling and Simulation tools: A review of the state-of-art software. &lt;/title&gt;&lt;secondary-title&gt; O’Hare GMPComput Sci Rev&lt;/secondary-title&gt;&lt;/titles&gt;&lt;pages&gt;1333&lt;/pages&gt;&lt;dates&gt;&lt;year&gt;2017;&lt;/year&gt;&lt;/dates&gt;&lt;urls&gt;&lt;/urls&gt;&lt;/record&gt;&lt;/Cite&gt;&lt;/EndNote&gt;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[25]</w:t>
      </w:r>
      <w:r w:rsidRPr="00CA66B9">
        <w:rPr>
          <w:rFonts w:ascii="Arial" w:hAnsi="Arial" w:cs="Arial"/>
          <w:sz w:val="24"/>
          <w:szCs w:val="24"/>
          <w:lang w:val="es-ES"/>
        </w:rPr>
        <w:fldChar w:fldCharType="end"/>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ZOTERO_ITEM CSL_CITATION {"citationID":"a2l6f78cc3e","properties":{"formattedCitation":"[34]","plainCitation":"[34]"},"citationItems":[{"id":1669,"uris":["http://zotero.org/groups/1978659/items/PNU7W2G2"],"uri":["http://zotero.org/groups/1978659/items/PNU7W2G2"],"itemData":{"id":1669,"type":"article-journal","title":"Agent Based Modelling and Simulation tools: A review of the state-of-art software","container-title":"Computer Science Review","page":"13 - 33","volume":"24","DOI":"https://doi.org/10.1016/j.cosrev.2017.03.001","ISSN":"1574-0137","author":[{"family":"Abar","given":"Sameera"},{"family":"Theodoropoulos","given":"Georgios K."},{"family":"Lemarinier","given":"Pierre"},{"family":"O’Hare","given":"Gregory M. P."}],"issued":{"date-parts":[["2017"]]}}}],"schema":"https://github.com/citation-style-language/schema/raw/master/csl-citation.json"} </w:instrText>
      </w:r>
      <w:r w:rsidRPr="00CA66B9">
        <w:rPr>
          <w:rFonts w:ascii="Arial" w:hAnsi="Arial" w:cs="Arial"/>
          <w:sz w:val="24"/>
          <w:szCs w:val="24"/>
          <w:lang w:val="es-ES"/>
        </w:rPr>
        <w:fldChar w:fldCharType="end"/>
      </w:r>
      <w:r w:rsidRPr="00CA66B9">
        <w:rPr>
          <w:rFonts w:ascii="Arial" w:hAnsi="Arial" w:cs="Arial"/>
          <w:sz w:val="24"/>
          <w:szCs w:val="24"/>
          <w:lang w:val="es-ES"/>
        </w:rPr>
        <w:t>.</w:t>
      </w:r>
    </w:p>
    <w:p w14:paraId="386E2C5B" w14:textId="77777777" w:rsidR="009A7875" w:rsidRDefault="00CA66B9" w:rsidP="009A7875">
      <w:pPr>
        <w:keepNext/>
        <w:spacing w:after="0" w:line="360" w:lineRule="auto"/>
        <w:jc w:val="center"/>
      </w:pPr>
      <w:r w:rsidRPr="00CA66B9">
        <w:rPr>
          <w:rFonts w:ascii="Arial" w:hAnsi="Arial" w:cs="Arial"/>
          <w:noProof/>
          <w:sz w:val="24"/>
          <w:szCs w:val="24"/>
          <w:lang w:val="es-ES" w:eastAsia="es-ES"/>
        </w:rPr>
        <w:lastRenderedPageBreak/>
        <w:drawing>
          <wp:inline distT="0" distB="0" distL="0" distR="0" wp14:anchorId="5D8745D6" wp14:editId="26BEE30A">
            <wp:extent cx="6165661" cy="313660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9159" cy="3189257"/>
                    </a:xfrm>
                    <a:prstGeom prst="rect">
                      <a:avLst/>
                    </a:prstGeom>
                    <a:noFill/>
                    <a:ln>
                      <a:noFill/>
                    </a:ln>
                  </pic:spPr>
                </pic:pic>
              </a:graphicData>
            </a:graphic>
          </wp:inline>
        </w:drawing>
      </w:r>
    </w:p>
    <w:p w14:paraId="79F256D6" w14:textId="7F12DD4A" w:rsidR="00A20E20" w:rsidRPr="009A7875" w:rsidRDefault="009A7875" w:rsidP="00F42AE2">
      <w:pPr>
        <w:pStyle w:val="Descripcin"/>
        <w:ind w:left="720" w:hanging="720"/>
        <w:jc w:val="center"/>
        <w:rPr>
          <w:rFonts w:ascii="Arial" w:hAnsi="Arial" w:cs="Arial"/>
          <w:i w:val="0"/>
          <w:iCs w:val="0"/>
          <w:color w:val="000000" w:themeColor="text1"/>
          <w:sz w:val="20"/>
          <w:szCs w:val="20"/>
          <w:lang w:val="es-CU"/>
        </w:rPr>
      </w:pPr>
      <w:bookmarkStart w:id="25" w:name="_Toc51689257"/>
      <w:r w:rsidRPr="009A7875">
        <w:rPr>
          <w:rFonts w:ascii="Arial" w:hAnsi="Arial" w:cs="Arial"/>
          <w:i w:val="0"/>
          <w:iCs w:val="0"/>
          <w:color w:val="000000" w:themeColor="text1"/>
          <w:sz w:val="20"/>
          <w:szCs w:val="20"/>
          <w:lang w:val="es-CU"/>
        </w:rPr>
        <w:t xml:space="preserve">Figura </w:t>
      </w:r>
      <w:r w:rsidRPr="009A7875">
        <w:rPr>
          <w:rFonts w:ascii="Arial" w:hAnsi="Arial" w:cs="Arial"/>
          <w:i w:val="0"/>
          <w:iCs w:val="0"/>
          <w:color w:val="000000" w:themeColor="text1"/>
          <w:sz w:val="20"/>
          <w:szCs w:val="20"/>
        </w:rPr>
        <w:fldChar w:fldCharType="begin"/>
      </w:r>
      <w:r w:rsidRPr="009A7875">
        <w:rPr>
          <w:rFonts w:ascii="Arial" w:hAnsi="Arial" w:cs="Arial"/>
          <w:i w:val="0"/>
          <w:iCs w:val="0"/>
          <w:color w:val="000000" w:themeColor="text1"/>
          <w:sz w:val="20"/>
          <w:szCs w:val="20"/>
          <w:lang w:val="es-CU"/>
        </w:rPr>
        <w:instrText xml:space="preserve"> SEQ Figura \* ARABIC </w:instrText>
      </w:r>
      <w:r w:rsidRPr="009A787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w:t>
      </w:r>
      <w:r w:rsidRPr="009A7875">
        <w:rPr>
          <w:rFonts w:ascii="Arial" w:hAnsi="Arial" w:cs="Arial"/>
          <w:i w:val="0"/>
          <w:iCs w:val="0"/>
          <w:color w:val="000000" w:themeColor="text1"/>
          <w:sz w:val="20"/>
          <w:szCs w:val="20"/>
        </w:rPr>
        <w:fldChar w:fldCharType="end"/>
      </w:r>
      <w:r w:rsidRPr="009A7875">
        <w:rPr>
          <w:rFonts w:ascii="Arial" w:hAnsi="Arial" w:cs="Arial"/>
          <w:i w:val="0"/>
          <w:iCs w:val="0"/>
          <w:color w:val="000000" w:themeColor="text1"/>
          <w:sz w:val="20"/>
          <w:szCs w:val="20"/>
          <w:lang w:val="es-CU"/>
        </w:rPr>
        <w:t>: Esquema de Paradigmas de Simulación</w:t>
      </w:r>
      <w:bookmarkEnd w:id="25"/>
    </w:p>
    <w:p w14:paraId="6EE4CF7C"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4"/>
          <w:lang w:val="es-ES"/>
        </w:rPr>
      </w:pPr>
      <w:bookmarkStart w:id="26" w:name="_Toc25793486"/>
      <w:bookmarkStart w:id="27" w:name="_Toc50217596"/>
      <w:bookmarkStart w:id="28" w:name="_Toc60431629"/>
      <w:r w:rsidRPr="00CA66B9">
        <w:rPr>
          <w:rFonts w:ascii="Arial" w:eastAsiaTheme="majorEastAsia" w:hAnsi="Arial" w:cs="Arial"/>
          <w:color w:val="000000" w:themeColor="text1"/>
          <w:sz w:val="28"/>
          <w:szCs w:val="26"/>
          <w:lang w:val="es-ES"/>
        </w:rPr>
        <w:t>1.4</w:t>
      </w:r>
      <w:r w:rsidRPr="00CA66B9">
        <w:rPr>
          <w:rFonts w:ascii="Arial" w:eastAsiaTheme="majorEastAsia" w:hAnsi="Arial" w:cs="Arial"/>
          <w:color w:val="FFC000"/>
          <w:sz w:val="28"/>
          <w:szCs w:val="26"/>
          <w:lang w:val="es-ES"/>
        </w:rPr>
        <w:t xml:space="preserve"> </w:t>
      </w:r>
      <w:r w:rsidRPr="00CA66B9">
        <w:rPr>
          <w:rFonts w:ascii="Arial" w:eastAsiaTheme="majorEastAsia" w:hAnsi="Arial" w:cs="Arial"/>
          <w:color w:val="000000" w:themeColor="text1"/>
          <w:sz w:val="28"/>
          <w:szCs w:val="26"/>
          <w:lang w:val="es-ES"/>
        </w:rPr>
        <w:t>Problema de Máxima Cobertura</w:t>
      </w:r>
      <w:bookmarkEnd w:id="26"/>
      <w:bookmarkEnd w:id="27"/>
      <w:bookmarkEnd w:id="28"/>
    </w:p>
    <w:p w14:paraId="5AF8B85D" w14:textId="77777777" w:rsidR="00CA66B9" w:rsidRPr="00CA66B9" w:rsidRDefault="00CA66B9" w:rsidP="00CA66B9">
      <w:pPr>
        <w:spacing w:after="0" w:line="360" w:lineRule="auto"/>
        <w:jc w:val="both"/>
        <w:rPr>
          <w:rFonts w:ascii="Arial" w:hAnsi="Arial" w:cs="Arial"/>
          <w:sz w:val="24"/>
          <w:szCs w:val="24"/>
          <w:lang w:val="es-ES"/>
        </w:rPr>
      </w:pPr>
      <w:bookmarkStart w:id="29" w:name="_Hlk35598349"/>
      <w:r w:rsidRPr="00CA66B9">
        <w:rPr>
          <w:rFonts w:ascii="Arial" w:hAnsi="Arial" w:cs="Arial"/>
          <w:sz w:val="24"/>
          <w:szCs w:val="24"/>
          <w:lang w:val="es-ES"/>
        </w:rPr>
        <w:t xml:space="preserve">Una temática en la que la ABS puede aportar ventajas es en el problema Máxima Cobertura. Entre los problemas de optimización más conocidos se encuentran los problemas de localización y cobertura. Estos toman en cuenta situaciones donde es muy importante la ubicación de instalaciones para suministrar servicios, ya que cubrir la demanda de los usuarios es la principal prioridad </w:t>
      </w:r>
      <w:r w:rsidRPr="00CA66B9">
        <w:rPr>
          <w:rFonts w:ascii="Arial" w:hAnsi="Arial" w:cs="Arial"/>
          <w:sz w:val="24"/>
          <w:szCs w:val="24"/>
          <w:lang w:val="es-CU"/>
        </w:rPr>
        <w:t>[</w:t>
      </w:r>
      <w:r w:rsidRPr="008E3F11">
        <w:rPr>
          <w:rFonts w:ascii="Arial" w:hAnsi="Arial" w:cs="Arial"/>
          <w:color w:val="000000" w:themeColor="text1"/>
          <w:sz w:val="24"/>
          <w:szCs w:val="24"/>
          <w:lang w:val="es-ES"/>
        </w:rPr>
        <w:t xml:space="preserve">26], </w:t>
      </w:r>
      <w:r w:rsidRPr="00CA66B9">
        <w:rPr>
          <w:rFonts w:ascii="Arial" w:hAnsi="Arial" w:cs="Arial"/>
          <w:sz w:val="24"/>
          <w:szCs w:val="24"/>
          <w:lang w:val="es-ES"/>
        </w:rPr>
        <w:t xml:space="preserve">por tanto, surge la siguiente problemática: ¿Cómo saber dónde ubicar las instalaciones para satisfacer la mayor demanda de servicios posibles? </w:t>
      </w:r>
    </w:p>
    <w:bookmarkEnd w:id="29"/>
    <w:p w14:paraId="12C5AC6B"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los problemas de localización se encuentran los problemas de cobertura. Estos problemas tienen varias clasificaciones, entre ellas se conocen: problema de localización de máxima cobertura (MCLP, por sus siglas en inglés) [27] y problema de localización de cobertura de conjuntos (SCLP, por sus siglas en inglés) [28]. En ambas variantes una demanda está cubierta si se puede cubrir en un tiempo/distancia predefinido, por una instalación [29]. </w:t>
      </w:r>
    </w:p>
    <w:p w14:paraId="4474362D" w14:textId="62244F3B"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problema MCLP fue introducido en 1974 por Church y Revelle [22]. En este problema la decisión está basada en buscar la mejor combinación de un número conocido de instalaciones que tenga un máximo de cobertura sobre las demandas de los nodos. El espacio de soluciones contiene un gran número de combinaciones válidas y esta </w:t>
      </w:r>
      <w:r w:rsidRPr="00CA66B9">
        <w:rPr>
          <w:rFonts w:ascii="Arial" w:hAnsi="Arial" w:cs="Arial"/>
          <w:sz w:val="24"/>
          <w:szCs w:val="24"/>
          <w:lang w:val="es-ES"/>
        </w:rPr>
        <w:lastRenderedPageBreak/>
        <w:t>cantidad depende de la magnitud del problema, total de instalaciones, número de instalaciones a ubicar y total de nodos de demanda [27]. El MCLP ha sido objeto de estudio en numerosos trabajos y desde su primera publicación hasta el 2015</w:t>
      </w:r>
      <w:r w:rsidR="00F42AE2">
        <w:rPr>
          <w:rFonts w:ascii="Arial" w:hAnsi="Arial" w:cs="Arial"/>
          <w:sz w:val="24"/>
          <w:szCs w:val="24"/>
          <w:lang w:val="es-ES"/>
        </w:rPr>
        <w:t>,</w:t>
      </w:r>
      <w:r w:rsidRPr="00CA66B9">
        <w:rPr>
          <w:rFonts w:ascii="Arial" w:hAnsi="Arial" w:cs="Arial"/>
          <w:sz w:val="24"/>
          <w:szCs w:val="24"/>
          <w:lang w:val="es-ES"/>
        </w:rPr>
        <w:t xml:space="preserve"> ha tenido más de 1550 citas en la literatura académica [30]. Varias de las aplicaciones de este problema son: la localización de las estaciones de patrullas de la policía [31,32], organización y distribución de ambulancias [33,34], distribución de redes de celulares [35,36], localización de las áreas para el transporte de recursos peligrosos [37], localización de sensores móviles [38], localización de estaciones de bomberos [39] y ubicaciones de cámaras en una red de tráfico urbano [40], entre otras.</w:t>
      </w:r>
    </w:p>
    <w:p w14:paraId="394F23C1"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1F3763" w:themeColor="accent1" w:themeShade="7F"/>
          <w:sz w:val="24"/>
          <w:szCs w:val="24"/>
          <w:lang w:val="es-ES"/>
        </w:rPr>
      </w:pPr>
      <w:bookmarkStart w:id="30" w:name="_Toc25793488"/>
      <w:bookmarkStart w:id="31" w:name="_Toc50217597"/>
      <w:bookmarkStart w:id="32" w:name="_Toc60431630"/>
      <w:r w:rsidRPr="00CA66B9">
        <w:rPr>
          <w:rFonts w:ascii="Arial" w:eastAsiaTheme="majorEastAsia" w:hAnsi="Arial" w:cs="Arial"/>
          <w:color w:val="000000" w:themeColor="text1"/>
          <w:sz w:val="28"/>
          <w:szCs w:val="24"/>
          <w:lang w:val="es-ES"/>
        </w:rPr>
        <w:t>1.4.1 Definición del MCLP</w:t>
      </w:r>
      <w:bookmarkEnd w:id="30"/>
      <w:bookmarkEnd w:id="31"/>
      <w:bookmarkEnd w:id="32"/>
      <w:r w:rsidRPr="00CA66B9">
        <w:rPr>
          <w:rFonts w:ascii="Arial" w:eastAsiaTheme="majorEastAsia" w:hAnsi="Arial" w:cs="Arial"/>
          <w:color w:val="1F3763" w:themeColor="accent1" w:themeShade="7F"/>
          <w:sz w:val="24"/>
          <w:szCs w:val="24"/>
          <w:lang w:val="es-ES"/>
        </w:rPr>
        <w:t xml:space="preserve"> </w:t>
      </w:r>
    </w:p>
    <w:p w14:paraId="2C1B80E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MCLP parte del concepto de cobertura siguiente: un nodo de demanda puede ser cubierto si y solo si está dentro del radio de cobertura una instalación abierta [27]. A continuación, se muestran los parámetros, variables y restricciones del MCLP. </w:t>
      </w:r>
    </w:p>
    <w:p w14:paraId="362DC776" w14:textId="77777777" w:rsidR="00CA66B9" w:rsidRPr="00CA66B9" w:rsidRDefault="00CA66B9" w:rsidP="00CA66B9">
      <w:pPr>
        <w:spacing w:after="0" w:line="360" w:lineRule="auto"/>
        <w:jc w:val="both"/>
        <w:rPr>
          <w:rFonts w:ascii="Arial" w:hAnsi="Arial" w:cs="Arial"/>
          <w:lang w:val="es-ES"/>
        </w:rPr>
      </w:pPr>
    </w:p>
    <w:p w14:paraId="1549B8A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Parámetros: </w:t>
      </w:r>
    </w:p>
    <w:p w14:paraId="483DE71D"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𝑖</w:t>
      </w:r>
      <w:r w:rsidRPr="00CA66B9">
        <w:rPr>
          <w:rFonts w:ascii="Arial" w:hAnsi="Arial" w:cs="Arial"/>
          <w:i/>
          <w:iCs/>
          <w:lang w:val="es-ES"/>
        </w:rPr>
        <w:t xml:space="preserve">: </w:t>
      </w:r>
      <w:r w:rsidRPr="00CA66B9">
        <w:rPr>
          <w:rFonts w:ascii="Arial" w:hAnsi="Arial" w:cs="Arial"/>
          <w:sz w:val="24"/>
          <w:szCs w:val="24"/>
          <w:lang w:val="es-ES"/>
        </w:rPr>
        <w:t>índice y cantidad de nodos de demanda</w:t>
      </w:r>
      <w:r w:rsidRPr="00CA66B9">
        <w:rPr>
          <w:rFonts w:ascii="Arial" w:hAnsi="Arial" w:cs="Arial"/>
          <w:i/>
          <w:iCs/>
          <w:lang w:val="es-ES"/>
        </w:rPr>
        <w:t xml:space="preserve">. </w:t>
      </w:r>
    </w:p>
    <w:p w14:paraId="09D81476"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𝑗</w:t>
      </w:r>
      <w:r w:rsidRPr="00CA66B9">
        <w:rPr>
          <w:rFonts w:ascii="Arial" w:hAnsi="Arial" w:cs="Arial"/>
          <w:i/>
          <w:iCs/>
          <w:lang w:val="es-ES"/>
        </w:rPr>
        <w:t xml:space="preserve">: </w:t>
      </w:r>
      <w:r w:rsidRPr="00CA66B9">
        <w:rPr>
          <w:rFonts w:ascii="Arial" w:hAnsi="Arial" w:cs="Arial"/>
          <w:sz w:val="24"/>
          <w:szCs w:val="24"/>
          <w:lang w:val="es-ES"/>
        </w:rPr>
        <w:t>índice y cantidad de nodos de instalación.</w:t>
      </w:r>
      <w:r w:rsidRPr="00CA66B9">
        <w:rPr>
          <w:rFonts w:ascii="Arial" w:hAnsi="Arial" w:cs="Arial"/>
          <w:i/>
          <w:iCs/>
          <w:sz w:val="24"/>
          <w:szCs w:val="24"/>
          <w:lang w:val="es-ES"/>
        </w:rPr>
        <w:t xml:space="preserve"> </w:t>
      </w:r>
    </w:p>
    <w:p w14:paraId="4195ACF0"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𝑎𝑖</w:t>
      </w:r>
      <w:r w:rsidRPr="00CA66B9">
        <w:rPr>
          <w:rFonts w:ascii="Arial" w:hAnsi="Arial" w:cs="Arial"/>
          <w:i/>
          <w:iCs/>
          <w:lang w:val="es-ES"/>
        </w:rPr>
        <w:t xml:space="preserve">: </w:t>
      </w:r>
      <w:r w:rsidRPr="00CA66B9">
        <w:rPr>
          <w:rFonts w:ascii="Arial" w:hAnsi="Arial" w:cs="Arial"/>
          <w:sz w:val="24"/>
          <w:szCs w:val="24"/>
          <w:lang w:val="es-ES"/>
        </w:rPr>
        <w:t>demanda del nodo</w:t>
      </w:r>
      <w:r w:rsidRPr="00CA66B9">
        <w:rPr>
          <w:rFonts w:ascii="Arial" w:hAnsi="Arial" w:cs="Arial"/>
          <w:i/>
          <w:iCs/>
          <w:sz w:val="24"/>
          <w:szCs w:val="24"/>
          <w:lang w:val="es-ES"/>
        </w:rPr>
        <w:t xml:space="preserve"> </w:t>
      </w:r>
      <w:r w:rsidRPr="00CA66B9">
        <w:rPr>
          <w:rFonts w:ascii="Cambria Math" w:hAnsi="Cambria Math" w:cs="Cambria Math"/>
          <w:lang w:val="es-ES"/>
        </w:rPr>
        <w:t>𝑖</w:t>
      </w:r>
      <w:r w:rsidRPr="00CA66B9">
        <w:rPr>
          <w:rFonts w:ascii="Arial" w:hAnsi="Arial" w:cs="Arial"/>
          <w:i/>
          <w:iCs/>
          <w:lang w:val="es-ES"/>
        </w:rPr>
        <w:t xml:space="preserve">. </w:t>
      </w:r>
    </w:p>
    <w:p w14:paraId="2618444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𝑑𝑖𝑗</w:t>
      </w:r>
      <w:r w:rsidRPr="00CA66B9">
        <w:rPr>
          <w:rFonts w:ascii="Arial" w:hAnsi="Arial" w:cs="Arial"/>
          <w:i/>
          <w:iCs/>
          <w:lang w:val="es-ES"/>
        </w:rPr>
        <w:t xml:space="preserve">: </w:t>
      </w:r>
      <w:r w:rsidRPr="00CA66B9">
        <w:rPr>
          <w:rFonts w:ascii="Arial" w:hAnsi="Arial" w:cs="Arial"/>
          <w:sz w:val="24"/>
          <w:szCs w:val="24"/>
          <w:lang w:val="es-ES"/>
        </w:rPr>
        <w:t>distancia de un nodo de demanda</w:t>
      </w:r>
      <w:r w:rsidRPr="00CA66B9">
        <w:rPr>
          <w:rFonts w:ascii="Arial" w:hAnsi="Arial" w:cs="Arial"/>
          <w:lang w:val="es-ES"/>
        </w:rPr>
        <w:t xml:space="preserve">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 xml:space="preserve">a la instalación </w:t>
      </w:r>
      <w:r w:rsidRPr="00CA66B9">
        <w:rPr>
          <w:rFonts w:ascii="Cambria Math" w:hAnsi="Cambria Math" w:cs="Cambria Math"/>
          <w:lang w:val="es-ES"/>
        </w:rPr>
        <w:t>𝑗</w:t>
      </w:r>
      <w:r w:rsidRPr="00CA66B9">
        <w:rPr>
          <w:rFonts w:ascii="Arial" w:hAnsi="Arial" w:cs="Arial"/>
          <w:lang w:val="es-ES"/>
        </w:rPr>
        <w:t xml:space="preserve">. </w:t>
      </w:r>
    </w:p>
    <w:p w14:paraId="0BFF865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𝑝</w:t>
      </w:r>
      <w:r w:rsidRPr="00CA66B9">
        <w:rPr>
          <w:rFonts w:ascii="Arial" w:hAnsi="Arial" w:cs="Arial"/>
          <w:i/>
          <w:iCs/>
          <w:lang w:val="es-ES"/>
        </w:rPr>
        <w:t xml:space="preserve">: </w:t>
      </w:r>
      <w:r w:rsidRPr="00CA66B9">
        <w:rPr>
          <w:rFonts w:ascii="Arial" w:hAnsi="Arial" w:cs="Arial"/>
          <w:sz w:val="24"/>
          <w:szCs w:val="24"/>
          <w:lang w:val="es-ES"/>
        </w:rPr>
        <w:t>Cantidad de instalaciones a ubicar.</w:t>
      </w:r>
      <w:r w:rsidRPr="00CA66B9">
        <w:rPr>
          <w:rFonts w:ascii="Arial" w:hAnsi="Arial" w:cs="Arial"/>
          <w:i/>
          <w:iCs/>
          <w:sz w:val="24"/>
          <w:szCs w:val="24"/>
          <w:lang w:val="es-ES"/>
        </w:rPr>
        <w:t xml:space="preserve"> </w:t>
      </w:r>
    </w:p>
    <w:p w14:paraId="64D1CD2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𝑆</w:t>
      </w:r>
      <w:r w:rsidRPr="00CA66B9">
        <w:rPr>
          <w:rFonts w:ascii="Arial" w:hAnsi="Arial" w:cs="Arial"/>
          <w:sz w:val="24"/>
          <w:szCs w:val="24"/>
          <w:lang w:val="es-ES"/>
        </w:rPr>
        <w:t xml:space="preserve">: radio de cobertura de las instalaciones. </w:t>
      </w:r>
    </w:p>
    <w:p w14:paraId="5FB88D0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𝑁𝑖</w:t>
      </w:r>
      <w:r w:rsidRPr="00CA66B9">
        <w:rPr>
          <w:rFonts w:ascii="Arial" w:hAnsi="Arial" w:cs="Arial"/>
          <w:lang w:val="es-ES"/>
        </w:rPr>
        <w:t xml:space="preserve">: </w:t>
      </w:r>
      <w:r w:rsidRPr="00CA66B9">
        <w:rPr>
          <w:rFonts w:ascii="Arial" w:hAnsi="Arial" w:cs="Arial"/>
          <w:sz w:val="24"/>
          <w:szCs w:val="24"/>
          <w:lang w:val="es-ES"/>
        </w:rPr>
        <w:t>{</w:t>
      </w:r>
      <w:r w:rsidRPr="00CA66B9">
        <w:rPr>
          <w:rFonts w:ascii="Cambria Math" w:hAnsi="Cambria Math" w:cs="Cambria Math"/>
          <w:sz w:val="24"/>
          <w:szCs w:val="24"/>
          <w:lang w:val="es-ES"/>
        </w:rPr>
        <w:t>𝑗</w:t>
      </w:r>
      <w:r w:rsidRPr="00CA66B9">
        <w:rPr>
          <w:rFonts w:ascii="Arial" w:hAnsi="Arial" w:cs="Arial"/>
          <w:sz w:val="24"/>
          <w:szCs w:val="24"/>
          <w:lang w:val="es-ES"/>
        </w:rPr>
        <w:t>|</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w:t>
      </w:r>
      <w:r w:rsidRPr="00CA66B9">
        <w:rPr>
          <w:rFonts w:ascii="Cambria Math" w:hAnsi="Cambria Math" w:cs="Cambria Math"/>
          <w:sz w:val="24"/>
          <w:szCs w:val="24"/>
          <w:lang w:val="es-ES"/>
        </w:rPr>
        <w:t>𝑆</w:t>
      </w:r>
      <w:r w:rsidRPr="00CA66B9">
        <w:rPr>
          <w:rFonts w:ascii="Arial" w:hAnsi="Arial" w:cs="Arial"/>
          <w:sz w:val="24"/>
          <w:szCs w:val="24"/>
          <w:lang w:val="es-ES"/>
        </w:rPr>
        <w:t xml:space="preserve">} es el conjunto de instalaciones cuya distancia al nodo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 menor que</w:t>
      </w:r>
      <w:r w:rsidRPr="00CA66B9">
        <w:rPr>
          <w:rFonts w:ascii="Arial" w:hAnsi="Arial" w:cs="Arial"/>
          <w:lang w:val="es-ES"/>
        </w:rPr>
        <w:t xml:space="preserve"> </w:t>
      </w:r>
      <w:r w:rsidRPr="00CA66B9">
        <w:rPr>
          <w:rFonts w:ascii="Cambria Math" w:hAnsi="Cambria Math" w:cs="Cambria Math"/>
          <w:lang w:val="es-ES"/>
        </w:rPr>
        <w:t>𝑆</w:t>
      </w:r>
      <w:r w:rsidRPr="00CA66B9">
        <w:rPr>
          <w:rFonts w:ascii="Arial" w:hAnsi="Arial" w:cs="Arial"/>
          <w:lang w:val="es-ES"/>
        </w:rPr>
        <w:t xml:space="preserve">. </w:t>
      </w:r>
    </w:p>
    <w:p w14:paraId="4606943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Variables:</w:t>
      </w:r>
    </w:p>
    <w:p w14:paraId="0571D46F"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𝑋𝑗</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la instalación </w:t>
      </w:r>
      <w:r w:rsidRPr="00CA66B9">
        <w:rPr>
          <w:rFonts w:ascii="Cambria Math" w:hAnsi="Cambria Math" w:cs="Cambria Math"/>
          <w:lang w:val="es-ES"/>
        </w:rPr>
        <w:t>𝑗</w:t>
      </w:r>
      <w:r w:rsidRPr="00CA66B9">
        <w:rPr>
          <w:rFonts w:ascii="Arial" w:hAnsi="Arial" w:cs="Arial"/>
          <w:lang w:val="es-ES"/>
        </w:rPr>
        <w:t xml:space="preserve"> </w:t>
      </w:r>
      <w:r w:rsidRPr="00CA66B9">
        <w:rPr>
          <w:rFonts w:ascii="Arial" w:hAnsi="Arial" w:cs="Arial"/>
          <w:sz w:val="24"/>
          <w:szCs w:val="24"/>
          <w:lang w:val="es-ES"/>
        </w:rPr>
        <w:t xml:space="preserve">está abierta.   </w:t>
      </w:r>
      <w:r w:rsidRPr="00CA66B9">
        <w:rPr>
          <w:rFonts w:ascii="Cambria Math" w:hAnsi="Cambria Math" w:cs="Cambria Math"/>
          <w:lang w:val="es-ES"/>
        </w:rPr>
        <w:t>𝑋</w:t>
      </w:r>
      <w:r w:rsidRPr="00CA66B9">
        <w:rPr>
          <w:rFonts w:ascii="Cambria Math" w:hAnsi="Cambria Math" w:cs="Cambria Math"/>
          <w:sz w:val="16"/>
          <w:szCs w:val="16"/>
          <w:lang w:val="es-ES"/>
        </w:rPr>
        <w:t>𝑗</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𝑗 ∈ 𝐽</w:t>
      </w:r>
    </w:p>
    <w:p w14:paraId="7AEF6BDB"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𝑌𝑖</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el nodo de demanda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está siendo cubierto</w:t>
      </w:r>
      <w:r w:rsidRPr="00CA66B9">
        <w:rPr>
          <w:rFonts w:ascii="Arial" w:hAnsi="Arial" w:cs="Arial"/>
          <w:lang w:val="es-ES"/>
        </w:rPr>
        <w:t>.</w:t>
      </w:r>
    </w:p>
    <w:p w14:paraId="4E099FFA" w14:textId="77777777" w:rsidR="00CA66B9" w:rsidRPr="00CA66B9" w:rsidRDefault="00CA66B9" w:rsidP="00CA66B9">
      <w:pPr>
        <w:spacing w:after="0" w:line="360" w:lineRule="auto"/>
        <w:jc w:val="center"/>
        <w:rPr>
          <w:rFonts w:ascii="Arial" w:hAnsi="Arial" w:cs="Arial"/>
          <w:lang w:val="es-ES"/>
        </w:rPr>
      </w:pPr>
      <w:r w:rsidRPr="00CA66B9">
        <w:rPr>
          <w:rFonts w:ascii="Cambria Math" w:hAnsi="Cambria Math" w:cs="Cambria Math"/>
          <w:lang w:val="es-ES"/>
        </w:rPr>
        <w:t>𝑌</w:t>
      </w:r>
      <w:r w:rsidRPr="00CA66B9">
        <w:rPr>
          <w:rFonts w:ascii="Cambria Math" w:hAnsi="Cambria Math" w:cs="Cambria Math"/>
          <w:sz w:val="18"/>
          <w:szCs w:val="18"/>
          <w:lang w:val="es-ES"/>
        </w:rPr>
        <w:t>𝑖</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𝑖 ∈ 𝐼</w:t>
      </w:r>
    </w:p>
    <w:p w14:paraId="624B178E"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La función objetivo del problema se define como: </w:t>
      </w:r>
    </w:p>
    <w:p w14:paraId="75D38557" w14:textId="5E6E0CF1" w:rsidR="00CA66B9" w:rsidRPr="00CA66B9" w:rsidRDefault="00CA66B9" w:rsidP="00CA66B9">
      <w:pPr>
        <w:spacing w:after="0" w:line="360" w:lineRule="auto"/>
        <w:jc w:val="center"/>
        <w:rPr>
          <w:rFonts w:ascii="Arial" w:hAnsi="Arial" w:cs="Arial"/>
          <w:sz w:val="24"/>
          <w:szCs w:val="24"/>
          <w:lang w:val="es-ES"/>
        </w:rPr>
      </w:pPr>
      <w:r w:rsidRPr="00CA66B9">
        <w:rPr>
          <w:rFonts w:ascii="Cambria Math" w:hAnsi="Cambria Math" w:cs="Cambria Math"/>
          <w:sz w:val="24"/>
          <w:szCs w:val="24"/>
          <w:lang w:val="es-ES"/>
        </w:rPr>
        <w:t xml:space="preserve">                     𝑀𝑎𝑥𝑖𝑚𝑖𝑧𝑎𝑟</w:t>
      </w:r>
      <w:r w:rsidRPr="00CA66B9">
        <w:rPr>
          <w:rFonts w:ascii="Arial" w:hAnsi="Arial" w:cs="Arial"/>
          <w:sz w:val="24"/>
          <w:szCs w:val="24"/>
          <w:lang w:val="es-ES"/>
        </w:rPr>
        <w:t xml:space="preserve"> </w:t>
      </w:r>
      <w:r w:rsidRPr="00CA66B9">
        <w:rPr>
          <w:rFonts w:ascii="Cambria Math" w:hAnsi="Cambria Math" w:cs="Cambria Math"/>
          <w:sz w:val="24"/>
          <w:szCs w:val="24"/>
          <w:lang w:val="es-ES"/>
        </w:rPr>
        <w:t xml:space="preserve">𝑍 </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Σ</w:t>
      </w:r>
      <w:r w:rsidRPr="00CA66B9">
        <w:rPr>
          <w:rFonts w:ascii="Cambria Math" w:hAnsi="Cambria Math" w:cs="Cambria Math"/>
          <w:color w:val="000000" w:themeColor="text1"/>
          <w:sz w:val="24"/>
          <w:szCs w:val="24"/>
          <w:lang w:val="es-ES"/>
        </w:rPr>
        <w:t>𝑎𝑖𝑌𝑖𝐼𝑖</w:t>
      </w:r>
      <w:r w:rsidRPr="00CA66B9">
        <w:rPr>
          <w:rFonts w:ascii="Arial" w:hAnsi="Arial" w:cs="Arial"/>
          <w:color w:val="000000" w:themeColor="text1"/>
          <w:sz w:val="24"/>
          <w:szCs w:val="24"/>
          <w:lang w:val="es-ES"/>
        </w:rPr>
        <w:t xml:space="preserve">=1                    </w:t>
      </w:r>
      <w:proofErr w:type="gramStart"/>
      <w:r w:rsidRPr="00CA66B9">
        <w:rPr>
          <w:rFonts w:ascii="Arial" w:hAnsi="Arial" w:cs="Arial"/>
          <w:color w:val="000000" w:themeColor="text1"/>
          <w:sz w:val="24"/>
          <w:szCs w:val="24"/>
          <w:lang w:val="es-ES"/>
        </w:rPr>
        <w:t xml:space="preserve"> </w:t>
      </w:r>
      <w:r w:rsidR="00497CEF">
        <w:rPr>
          <w:rFonts w:ascii="Arial" w:hAnsi="Arial" w:cs="Arial"/>
          <w:color w:val="000000" w:themeColor="text1"/>
          <w:sz w:val="24"/>
          <w:szCs w:val="24"/>
          <w:lang w:val="es-ES"/>
        </w:rPr>
        <w:t xml:space="preserve">  </w:t>
      </w:r>
      <w:r w:rsidRPr="00CA66B9">
        <w:rPr>
          <w:rFonts w:ascii="Arial" w:hAnsi="Arial" w:cs="Arial"/>
          <w:sz w:val="24"/>
          <w:szCs w:val="24"/>
          <w:lang w:val="es-ES"/>
        </w:rPr>
        <w:t>(</w:t>
      </w:r>
      <w:proofErr w:type="gramEnd"/>
      <w:r w:rsidRPr="00CA66B9">
        <w:rPr>
          <w:rFonts w:ascii="Arial" w:hAnsi="Arial" w:cs="Arial"/>
          <w:sz w:val="24"/>
          <w:szCs w:val="24"/>
          <w:lang w:val="es-ES"/>
        </w:rPr>
        <w:t>1)</w:t>
      </w:r>
    </w:p>
    <w:p w14:paraId="4EAF43E1"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t xml:space="preserve">Maximizar la sumatoria de las demandas de los nodos </w:t>
      </w:r>
      <w:r w:rsidRPr="00CA66B9">
        <w:rPr>
          <w:rFonts w:ascii="Cambria Math" w:hAnsi="Cambria Math" w:cs="Cambria Math"/>
          <w:lang w:val="es-ES"/>
        </w:rPr>
        <w:t>𝑎𝑖</w:t>
      </w:r>
      <w:r w:rsidRPr="00CA66B9">
        <w:rPr>
          <w:rFonts w:ascii="Arial" w:hAnsi="Arial" w:cs="Arial"/>
          <w:lang w:val="es-ES"/>
        </w:rPr>
        <w:t xml:space="preserve"> </w:t>
      </w:r>
      <w:r w:rsidRPr="00CA66B9">
        <w:rPr>
          <w:rFonts w:ascii="Arial" w:hAnsi="Arial" w:cs="Arial"/>
          <w:sz w:val="24"/>
          <w:szCs w:val="24"/>
          <w:lang w:val="es-ES"/>
        </w:rPr>
        <w:t xml:space="preserve">para aquellos </w:t>
      </w:r>
      <w:r w:rsidRPr="00CA66B9">
        <w:rPr>
          <w:rFonts w:ascii="Cambria Math" w:hAnsi="Cambria Math" w:cs="Cambria Math"/>
          <w:lang w:val="es-ES"/>
        </w:rPr>
        <w:t>𝑌𝑖</w:t>
      </w:r>
      <w:r w:rsidRPr="00CA66B9">
        <w:rPr>
          <w:rFonts w:ascii="Arial" w:hAnsi="Arial" w:cs="Arial"/>
          <w:lang w:val="es-ES"/>
        </w:rPr>
        <w:t xml:space="preserve">=1. </w:t>
      </w:r>
    </w:p>
    <w:p w14:paraId="34CBF085"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lastRenderedPageBreak/>
        <w:t>Sujeto a</w:t>
      </w:r>
      <w:r w:rsidRPr="00CA66B9">
        <w:rPr>
          <w:rFonts w:ascii="Arial" w:hAnsi="Arial" w:cs="Arial"/>
          <w:lang w:val="es-ES"/>
        </w:rPr>
        <w:t>:</w:t>
      </w:r>
    </w:p>
    <w:p w14:paraId="0ED6F9BB" w14:textId="77777777" w:rsidR="00CA66B9" w:rsidRPr="00CA66B9" w:rsidRDefault="00CA66B9" w:rsidP="00CA66B9">
      <w:pPr>
        <w:spacing w:after="0" w:line="360" w:lineRule="auto"/>
        <w:jc w:val="center"/>
        <w:rPr>
          <w:rFonts w:ascii="Arial" w:hAnsi="Arial" w:cs="Arial"/>
          <w:color w:val="000000" w:themeColor="text1"/>
          <w:lang w:val="es-ES"/>
        </w:rPr>
      </w:pPr>
      <w:r w:rsidRPr="00CA66B9">
        <w:rPr>
          <w:rFonts w:ascii="Arial" w:hAnsi="Arial" w:cs="Arial"/>
          <w:color w:val="000000" w:themeColor="text1"/>
          <w:lang w:val="es-ES"/>
        </w:rPr>
        <w:t xml:space="preserve">                               Σ</w:t>
      </w:r>
      <w:r w:rsidRPr="00CA66B9">
        <w:rPr>
          <w:rFonts w:ascii="Cambria Math" w:hAnsi="Cambria Math" w:cs="Cambria Math"/>
          <w:color w:val="000000" w:themeColor="text1"/>
          <w:lang w:val="es-ES"/>
        </w:rPr>
        <w:t>𝑋𝑗</w:t>
      </w:r>
      <w:r w:rsidRPr="00CA66B9">
        <w:rPr>
          <w:rFonts w:ascii="Arial" w:hAnsi="Arial" w:cs="Arial"/>
          <w:color w:val="000000" w:themeColor="text1"/>
          <w:lang w:val="es-ES"/>
        </w:rPr>
        <w:t>=</w:t>
      </w:r>
      <w:r w:rsidRPr="00CA66B9">
        <w:rPr>
          <w:rFonts w:ascii="Cambria Math" w:hAnsi="Cambria Math" w:cs="Cambria Math"/>
          <w:color w:val="000000" w:themeColor="text1"/>
          <w:lang w:val="es-ES"/>
        </w:rPr>
        <w:t>𝑝</w:t>
      </w:r>
      <w:r w:rsidRPr="00CA66B9">
        <w:rPr>
          <w:rFonts w:ascii="Arial" w:hAnsi="Arial" w:cs="Arial"/>
          <w:color w:val="000000" w:themeColor="text1"/>
          <w:lang w:val="es-ES"/>
        </w:rPr>
        <w:t xml:space="preserve">                                          </w:t>
      </w:r>
      <w:proofErr w:type="gramStart"/>
      <w:r w:rsidRPr="00CA66B9">
        <w:rPr>
          <w:rFonts w:ascii="Arial" w:hAnsi="Arial" w:cs="Arial"/>
          <w:color w:val="000000" w:themeColor="text1"/>
          <w:lang w:val="es-ES"/>
        </w:rPr>
        <w:t xml:space="preserve">   (</w:t>
      </w:r>
      <w:proofErr w:type="gramEnd"/>
      <w:r w:rsidRPr="00CA66B9">
        <w:rPr>
          <w:rFonts w:ascii="Arial" w:hAnsi="Arial" w:cs="Arial"/>
          <w:color w:val="000000" w:themeColor="text1"/>
          <w:lang w:val="es-ES"/>
        </w:rPr>
        <w:t>2)</w:t>
      </w:r>
    </w:p>
    <w:p w14:paraId="6837457C" w14:textId="61AB0595" w:rsidR="00CA66B9" w:rsidRPr="00CA66B9" w:rsidRDefault="00CA66B9" w:rsidP="00CA66B9">
      <w:pPr>
        <w:spacing w:after="0" w:line="360" w:lineRule="auto"/>
        <w:jc w:val="both"/>
        <w:rPr>
          <w:rFonts w:ascii="Arial" w:hAnsi="Arial" w:cs="Arial"/>
          <w:lang w:val="es-ES"/>
        </w:rPr>
      </w:pPr>
      <w:r w:rsidRPr="00CA66B9">
        <w:rPr>
          <w:rFonts w:ascii="Cambria Math" w:hAnsi="Cambria Math" w:cs="Cambria Math"/>
          <w:color w:val="000000" w:themeColor="text1"/>
          <w:lang w:val="es-ES"/>
        </w:rPr>
        <w:t xml:space="preserve">                                                        𝐽𝑗</w:t>
      </w:r>
      <w:r w:rsidRPr="00CA66B9">
        <w:rPr>
          <w:rFonts w:ascii="Arial" w:hAnsi="Arial" w:cs="Arial"/>
          <w:color w:val="000000" w:themeColor="text1"/>
          <w:lang w:val="es-ES"/>
        </w:rPr>
        <w:t xml:space="preserve">=1 </w:t>
      </w:r>
      <w:r w:rsidRPr="00CA66B9">
        <w:rPr>
          <w:rFonts w:ascii="Cambria Math" w:hAnsi="Cambria Math" w:cs="Cambria Math"/>
          <w:color w:val="000000" w:themeColor="text1"/>
          <w:lang w:val="es-ES"/>
        </w:rPr>
        <w:t>𝑌𝑖</w:t>
      </w:r>
      <w:r w:rsidRPr="00CA66B9">
        <w:rPr>
          <w:rFonts w:ascii="Arial" w:hAnsi="Arial" w:cs="Arial"/>
          <w:color w:val="000000" w:themeColor="text1"/>
          <w:lang w:val="es-ES"/>
        </w:rPr>
        <w:t>≤Σ</w:t>
      </w:r>
      <w:r w:rsidRPr="00CA66B9">
        <w:rPr>
          <w:rFonts w:ascii="Cambria Math" w:hAnsi="Cambria Math" w:cs="Cambria Math"/>
          <w:color w:val="000000" w:themeColor="text1"/>
          <w:lang w:val="es-ES"/>
        </w:rPr>
        <w:t>𝑋𝑗𝑗∈𝑁𝑖</w:t>
      </w:r>
      <w:r w:rsidRPr="00CA66B9">
        <w:rPr>
          <w:rFonts w:ascii="Arial" w:hAnsi="Arial" w:cs="Arial"/>
          <w:color w:val="000000" w:themeColor="text1"/>
          <w:lang w:val="es-ES"/>
        </w:rPr>
        <w:t xml:space="preserve"> </w:t>
      </w:r>
      <w:r w:rsidRPr="00CA66B9">
        <w:rPr>
          <w:rFonts w:ascii="Cambria Math" w:hAnsi="Cambria Math" w:cs="Cambria Math"/>
          <w:color w:val="000000" w:themeColor="text1"/>
          <w:lang w:val="es-ES"/>
        </w:rPr>
        <w:t>𝑖∈𝐼</w:t>
      </w:r>
      <w:r w:rsidRPr="00CA66B9">
        <w:rPr>
          <w:rFonts w:ascii="Arial" w:hAnsi="Arial" w:cs="Arial"/>
          <w:color w:val="000000" w:themeColor="text1"/>
          <w:lang w:val="es-ES"/>
        </w:rPr>
        <w:t xml:space="preserve">                                </w:t>
      </w:r>
      <w:r w:rsidR="00497CEF">
        <w:rPr>
          <w:rFonts w:ascii="Arial" w:hAnsi="Arial" w:cs="Arial"/>
          <w:color w:val="000000" w:themeColor="text1"/>
          <w:lang w:val="es-ES"/>
        </w:rPr>
        <w:t xml:space="preserve">      </w:t>
      </w:r>
      <w:proofErr w:type="gramStart"/>
      <w:r w:rsidR="00497CEF">
        <w:rPr>
          <w:rFonts w:ascii="Arial" w:hAnsi="Arial" w:cs="Arial"/>
          <w:color w:val="000000" w:themeColor="text1"/>
          <w:lang w:val="es-ES"/>
        </w:rPr>
        <w:t xml:space="preserve"> </w:t>
      </w:r>
      <w:r w:rsidRPr="00CA66B9">
        <w:rPr>
          <w:rFonts w:ascii="Arial" w:hAnsi="Arial" w:cs="Arial"/>
          <w:color w:val="000000" w:themeColor="text1"/>
          <w:lang w:val="es-ES"/>
        </w:rPr>
        <w:t xml:space="preserve">  </w:t>
      </w:r>
      <w:r w:rsidRPr="00CA66B9">
        <w:rPr>
          <w:rFonts w:ascii="Arial" w:hAnsi="Arial" w:cs="Arial"/>
          <w:lang w:val="es-ES"/>
        </w:rPr>
        <w:t>(</w:t>
      </w:r>
      <w:proofErr w:type="gramEnd"/>
      <w:r w:rsidRPr="00CA66B9">
        <w:rPr>
          <w:rFonts w:ascii="Arial" w:hAnsi="Arial" w:cs="Arial"/>
          <w:lang w:val="es-ES"/>
        </w:rPr>
        <w:t>3)</w:t>
      </w:r>
    </w:p>
    <w:p w14:paraId="2B719BFC"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Donde la restricción (2) establece que la cantidad de instalaciones abiertas debe ser igual que el valor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y la restricción (3) que un nodo de demanda solo puede estar cubierto si se encuentra a una distancia </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de una instalación abierta menor que </w:t>
      </w:r>
      <w:r w:rsidRPr="00CA66B9">
        <w:rPr>
          <w:rFonts w:ascii="Cambria Math" w:hAnsi="Cambria Math" w:cs="Cambria Math"/>
          <w:sz w:val="24"/>
          <w:szCs w:val="24"/>
          <w:lang w:val="es-ES"/>
        </w:rPr>
        <w:t>𝑆 [</w:t>
      </w:r>
      <w:r w:rsidRPr="00CA66B9">
        <w:rPr>
          <w:rFonts w:ascii="Arial" w:hAnsi="Arial" w:cs="Arial"/>
          <w:sz w:val="24"/>
          <w:szCs w:val="24"/>
          <w:lang w:val="es-ES"/>
        </w:rPr>
        <w:t>27].</w:t>
      </w:r>
    </w:p>
    <w:p w14:paraId="4079E8A4" w14:textId="6C4D8C5A" w:rsid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En la Figura</w:t>
      </w:r>
      <w:r w:rsidRPr="00CA66B9">
        <w:rPr>
          <w:rFonts w:ascii="Arial" w:hAnsi="Arial" w:cs="Arial"/>
          <w:color w:val="FF0000"/>
          <w:sz w:val="24"/>
          <w:szCs w:val="24"/>
          <w:lang w:val="es-ES"/>
        </w:rPr>
        <w:t xml:space="preserve"> </w:t>
      </w:r>
      <w:r w:rsidRPr="00CA66B9">
        <w:rPr>
          <w:rFonts w:ascii="Arial" w:hAnsi="Arial" w:cs="Arial"/>
          <w:color w:val="000000" w:themeColor="text1"/>
          <w:sz w:val="24"/>
          <w:szCs w:val="24"/>
          <w:lang w:val="es-ES"/>
        </w:rPr>
        <w:t xml:space="preserve">3 </w:t>
      </w:r>
      <w:r w:rsidRPr="00CA66B9">
        <w:rPr>
          <w:rFonts w:ascii="Arial" w:hAnsi="Arial" w:cs="Arial"/>
          <w:sz w:val="24"/>
          <w:szCs w:val="24"/>
          <w:lang w:val="es-ES"/>
        </w:rPr>
        <w:t xml:space="preserve">se muestra la representación del problema MCLP, la cual consiste en una cadena binaria donde la cantidad de 1 coincide con el número de instalaciones a abrir. Se puede apreciar como de las instalaciones disponibles se abrirán los siguientes nodos: 2, 3, 4 y 9, donde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 4 [27]. </w:t>
      </w:r>
    </w:p>
    <w:p w14:paraId="63AA9CBA" w14:textId="77777777" w:rsidR="000B108D" w:rsidRDefault="00AD3C0D" w:rsidP="000B108D">
      <w:pPr>
        <w:keepNext/>
        <w:spacing w:after="0" w:line="360" w:lineRule="auto"/>
        <w:jc w:val="center"/>
      </w:pPr>
      <w:r>
        <w:rPr>
          <w:noProof/>
        </w:rPr>
        <w:drawing>
          <wp:inline distT="0" distB="0" distL="0" distR="0" wp14:anchorId="047631EA" wp14:editId="2CF776DF">
            <wp:extent cx="4944110" cy="871855"/>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760E5958" w14:textId="37C97848" w:rsidR="00AD3C0D" w:rsidRPr="000B108D" w:rsidRDefault="000B108D" w:rsidP="000B108D">
      <w:pPr>
        <w:pStyle w:val="Descripcin"/>
        <w:jc w:val="center"/>
        <w:rPr>
          <w:rFonts w:ascii="Arial" w:hAnsi="Arial" w:cs="Arial"/>
          <w:i w:val="0"/>
          <w:iCs w:val="0"/>
          <w:color w:val="000000" w:themeColor="text1"/>
          <w:sz w:val="28"/>
          <w:szCs w:val="28"/>
          <w:lang w:val="es-ES"/>
        </w:rPr>
      </w:pPr>
      <w:bookmarkStart w:id="33" w:name="_Toc51689258"/>
      <w:r w:rsidRPr="000F117F">
        <w:rPr>
          <w:rFonts w:ascii="Arial" w:hAnsi="Arial" w:cs="Arial"/>
          <w:i w:val="0"/>
          <w:iCs w:val="0"/>
          <w:color w:val="000000" w:themeColor="text1"/>
          <w:sz w:val="20"/>
          <w:szCs w:val="20"/>
          <w:lang w:val="es-CU"/>
        </w:rPr>
        <w:t xml:space="preserve">Figura </w:t>
      </w:r>
      <w:r w:rsidRPr="000B108D">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B108D">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w:t>
      </w:r>
      <w:r w:rsidRPr="000B108D">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binaria del problema MCLP.</w:t>
      </w:r>
      <w:bookmarkEnd w:id="33"/>
    </w:p>
    <w:p w14:paraId="2DED8766"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Gráficamente el problema se describe como un conjunto de localizaciones dispersas donde existen puntos que deben dar cobertura a otros puntos. En la Figura</w:t>
      </w:r>
      <w:r w:rsidRPr="00CA66B9">
        <w:rPr>
          <w:rFonts w:ascii="Arial" w:hAnsi="Arial" w:cs="Arial"/>
          <w:color w:val="000000" w:themeColor="text1"/>
          <w:sz w:val="24"/>
          <w:szCs w:val="24"/>
          <w:lang w:val="es-ES"/>
        </w:rPr>
        <w:t xml:space="preserve"> 4 </w:t>
      </w:r>
      <w:r w:rsidRPr="00CA66B9">
        <w:rPr>
          <w:rFonts w:ascii="Arial" w:hAnsi="Arial" w:cs="Arial"/>
          <w:sz w:val="24"/>
          <w:szCs w:val="24"/>
          <w:lang w:val="es-ES"/>
        </w:rPr>
        <w:t>se muestra una representación gráfica del MCLP correspondiente a la Figura 1, donde los puntos verdes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1) dan cobertura a los puntos azules que representan las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1, los puntos naranjas son aquellos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0 y los puntos rojos representan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0. </w:t>
      </w:r>
    </w:p>
    <w:p w14:paraId="0574232B" w14:textId="77777777" w:rsidR="0034164C" w:rsidRDefault="00CA66B9" w:rsidP="0034164C">
      <w:pPr>
        <w:keepNext/>
        <w:spacing w:after="0" w:line="360" w:lineRule="auto"/>
        <w:jc w:val="center"/>
      </w:pPr>
      <w:r w:rsidRPr="00CA66B9">
        <w:rPr>
          <w:noProof/>
          <w:lang w:val="es-ES"/>
        </w:rPr>
        <w:lastRenderedPageBreak/>
        <w:drawing>
          <wp:inline distT="0" distB="0" distL="0" distR="0" wp14:anchorId="781EE120" wp14:editId="2CBEBCA9">
            <wp:extent cx="4827181" cy="3752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073" cy="3806409"/>
                    </a:xfrm>
                    <a:prstGeom prst="rect">
                      <a:avLst/>
                    </a:prstGeom>
                    <a:noFill/>
                    <a:ln>
                      <a:noFill/>
                    </a:ln>
                  </pic:spPr>
                </pic:pic>
              </a:graphicData>
            </a:graphic>
          </wp:inline>
        </w:drawing>
      </w:r>
    </w:p>
    <w:p w14:paraId="0C701013" w14:textId="192290F2" w:rsidR="00CA66B9" w:rsidRPr="000F117F" w:rsidRDefault="0034164C" w:rsidP="0034164C">
      <w:pPr>
        <w:pStyle w:val="Descripcin"/>
        <w:jc w:val="center"/>
        <w:rPr>
          <w:rFonts w:ascii="Arial" w:hAnsi="Arial" w:cs="Arial"/>
          <w:i w:val="0"/>
          <w:iCs w:val="0"/>
          <w:color w:val="000000" w:themeColor="text1"/>
          <w:sz w:val="20"/>
          <w:szCs w:val="20"/>
          <w:lang w:val="es-ES"/>
        </w:rPr>
      </w:pPr>
      <w:bookmarkStart w:id="34" w:name="_Toc51689259"/>
      <w:r w:rsidRPr="000F117F">
        <w:rPr>
          <w:rFonts w:ascii="Arial" w:hAnsi="Arial" w:cs="Arial"/>
          <w:i w:val="0"/>
          <w:iCs w:val="0"/>
          <w:color w:val="000000" w:themeColor="text1"/>
          <w:sz w:val="20"/>
          <w:szCs w:val="20"/>
          <w:lang w:val="es-CU"/>
        </w:rPr>
        <w:t xml:space="preserve">Figura </w:t>
      </w:r>
      <w:r w:rsidRPr="000F117F">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F117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4</w:t>
      </w:r>
      <w:r w:rsidRPr="000F117F">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gráfica del problema MCLP.</w:t>
      </w:r>
      <w:bookmarkEnd w:id="34"/>
    </w:p>
    <w:p w14:paraId="27535860"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este ejemplo, el valor de la función objetivo sería la suma de: </w:t>
      </w:r>
      <w:r w:rsidRPr="00CA66B9">
        <w:rPr>
          <w:rFonts w:ascii="Cambria Math" w:hAnsi="Cambria Math" w:cs="Cambria Math"/>
          <w:sz w:val="24"/>
          <w:szCs w:val="24"/>
          <w:lang w:val="es-ES"/>
        </w:rPr>
        <w:t>𝑎</w:t>
      </w:r>
      <w:r w:rsidRPr="00CA66B9">
        <w:rPr>
          <w:rFonts w:ascii="Arial" w:hAnsi="Arial" w:cs="Arial"/>
          <w:sz w:val="24"/>
          <w:szCs w:val="24"/>
          <w:lang w:val="es-ES"/>
        </w:rPr>
        <w:t xml:space="preserve">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6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9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17, correspondiente a la demanda de los nodos 2, 3, 4, 5, 6, 9, 12, 13, 14, 15 y 17, los cuales están cubiertos por las instalaciones abiertas 2, 3, 4 y 9.  </w:t>
      </w:r>
    </w:p>
    <w:p w14:paraId="437214CB" w14:textId="77777777" w:rsidR="00CA66B9" w:rsidRPr="00CA66B9" w:rsidRDefault="00CA66B9" w:rsidP="00C768EE">
      <w:pPr>
        <w:keepNext/>
        <w:keepLines/>
        <w:spacing w:after="0" w:line="360" w:lineRule="auto"/>
        <w:jc w:val="both"/>
        <w:outlineLvl w:val="1"/>
        <w:rPr>
          <w:rFonts w:ascii="Arial" w:eastAsiaTheme="majorEastAsia" w:hAnsi="Arial" w:cs="Arial"/>
          <w:color w:val="000000" w:themeColor="text1"/>
          <w:sz w:val="28"/>
          <w:szCs w:val="26"/>
          <w:lang w:val="es-ES"/>
        </w:rPr>
      </w:pPr>
      <w:bookmarkStart w:id="35" w:name="_Toc25793489"/>
      <w:bookmarkStart w:id="36" w:name="_Toc50217598"/>
      <w:bookmarkStart w:id="37" w:name="_Toc60431631"/>
      <w:r w:rsidRPr="00CA66B9">
        <w:rPr>
          <w:rFonts w:ascii="Arial" w:eastAsiaTheme="majorEastAsia" w:hAnsi="Arial" w:cs="Arial"/>
          <w:color w:val="000000" w:themeColor="text1"/>
          <w:sz w:val="28"/>
          <w:szCs w:val="26"/>
          <w:lang w:val="es-ES"/>
        </w:rPr>
        <w:t>1.5 Sistema de Información Geográfica</w:t>
      </w:r>
      <w:bookmarkEnd w:id="35"/>
      <w:bookmarkEnd w:id="36"/>
      <w:bookmarkEnd w:id="37"/>
      <w:r w:rsidRPr="00CA66B9">
        <w:rPr>
          <w:rFonts w:ascii="Arial" w:eastAsiaTheme="majorEastAsia" w:hAnsi="Arial" w:cs="Arial"/>
          <w:color w:val="000000" w:themeColor="text1"/>
          <w:sz w:val="28"/>
          <w:szCs w:val="26"/>
          <w:lang w:val="es-ES"/>
        </w:rPr>
        <w:t xml:space="preserve"> </w:t>
      </w:r>
    </w:p>
    <w:p w14:paraId="0A949940" w14:textId="6D78781E"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Están definidos por varios autores [41,42] que los sistemas de información geográfica (GIS) </w:t>
      </w:r>
      <w:r w:rsidR="005F7FC6">
        <w:rPr>
          <w:rFonts w:ascii="Arial" w:hAnsi="Arial" w:cs="Arial"/>
          <w:sz w:val="24"/>
          <w:szCs w:val="24"/>
          <w:lang w:val="es-ES"/>
        </w:rPr>
        <w:t>es</w:t>
      </w:r>
      <w:r w:rsidRPr="00CA66B9">
        <w:rPr>
          <w:rFonts w:ascii="Arial" w:hAnsi="Arial" w:cs="Arial"/>
          <w:sz w:val="24"/>
          <w:szCs w:val="24"/>
          <w:lang w:val="es-ES"/>
        </w:rPr>
        <w:t xml:space="preserve"> la asociación de software, hardware y herramientas que permiten representar, almacenar y obtener datos geográficos con el fin de resolver problemas complejos que requieran la utilización de información geográfica para representar datos. De esta forma se plantea como requisito la incorporación de GIS a los modelos de simulación planteados para recrear con datos reales los procesos y obtener de esta forma resultados que se asocien con la realidad.</w:t>
      </w:r>
    </w:p>
    <w:p w14:paraId="01C7D624" w14:textId="339D266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la </w:t>
      </w:r>
      <w:r w:rsidRPr="00CA66B9">
        <w:rPr>
          <w:rFonts w:ascii="Arial" w:hAnsi="Arial" w:cs="Arial"/>
          <w:color w:val="000000" w:themeColor="text1"/>
          <w:sz w:val="24"/>
          <w:szCs w:val="24"/>
          <w:lang w:val="es-ES"/>
        </w:rPr>
        <w:t xml:space="preserve">Figura </w:t>
      </w:r>
      <w:r w:rsidR="00303942" w:rsidRPr="00CA66B9">
        <w:rPr>
          <w:rFonts w:ascii="Arial" w:hAnsi="Arial" w:cs="Arial"/>
          <w:color w:val="000000" w:themeColor="text1"/>
          <w:sz w:val="24"/>
          <w:szCs w:val="24"/>
          <w:lang w:val="es-ES"/>
        </w:rPr>
        <w:t>5</w:t>
      </w:r>
      <w:r w:rsidR="00303942">
        <w:rPr>
          <w:rFonts w:ascii="Arial" w:hAnsi="Arial" w:cs="Arial"/>
          <w:color w:val="000000" w:themeColor="text1"/>
          <w:sz w:val="24"/>
          <w:szCs w:val="24"/>
          <w:lang w:val="es-ES"/>
        </w:rPr>
        <w:t xml:space="preserve"> </w:t>
      </w:r>
      <w:r w:rsidR="00303942" w:rsidRPr="00CA66B9">
        <w:rPr>
          <w:rFonts w:ascii="Arial" w:hAnsi="Arial" w:cs="Arial"/>
          <w:sz w:val="24"/>
          <w:szCs w:val="24"/>
          <w:lang w:val="es-ES"/>
        </w:rPr>
        <w:t>se</w:t>
      </w:r>
      <w:r w:rsidRPr="00CA66B9">
        <w:rPr>
          <w:rFonts w:ascii="Arial" w:hAnsi="Arial" w:cs="Arial"/>
          <w:sz w:val="24"/>
          <w:szCs w:val="24"/>
          <w:lang w:val="es-ES"/>
        </w:rPr>
        <w:t xml:space="preserve"> muestra como la información de la geografía es dividida y estructurada en diferentes capas que a su vez contienen información de sus elementos, bajo un sistema de coordenadas que coincide con la geografía real. Esto permitirá poseer </w:t>
      </w:r>
      <w:r w:rsidRPr="00CA66B9">
        <w:rPr>
          <w:rFonts w:ascii="Arial" w:hAnsi="Arial" w:cs="Arial"/>
          <w:sz w:val="24"/>
          <w:szCs w:val="24"/>
          <w:lang w:val="es-ES"/>
        </w:rPr>
        <w:lastRenderedPageBreak/>
        <w:t>dimensiones de distancia reales en donde existan proporciones de velocidad acordes entre otros parámetros.</w:t>
      </w:r>
    </w:p>
    <w:p w14:paraId="6F61F3D8" w14:textId="77777777" w:rsidR="00D803A6" w:rsidRDefault="00CA66B9" w:rsidP="00D803A6">
      <w:pPr>
        <w:keepNext/>
        <w:spacing w:after="0" w:line="360" w:lineRule="auto"/>
        <w:jc w:val="center"/>
      </w:pPr>
      <w:r w:rsidRPr="00CA66B9">
        <w:rPr>
          <w:noProof/>
          <w:lang w:val="es-ES"/>
        </w:rPr>
        <w:drawing>
          <wp:inline distT="0" distB="0" distL="0" distR="0" wp14:anchorId="0ED38DC4" wp14:editId="64F263E1">
            <wp:extent cx="4777740" cy="30765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4343" cy="3100145"/>
                    </a:xfrm>
                    <a:prstGeom prst="rect">
                      <a:avLst/>
                    </a:prstGeom>
                    <a:noFill/>
                    <a:ln>
                      <a:noFill/>
                    </a:ln>
                  </pic:spPr>
                </pic:pic>
              </a:graphicData>
            </a:graphic>
          </wp:inline>
        </w:drawing>
      </w:r>
    </w:p>
    <w:p w14:paraId="6A6EC4CB" w14:textId="0FDB6E17" w:rsidR="00CA66B9" w:rsidRPr="00D803A6" w:rsidRDefault="00D803A6" w:rsidP="00D803A6">
      <w:pPr>
        <w:pStyle w:val="Descripcin"/>
        <w:jc w:val="center"/>
        <w:rPr>
          <w:rFonts w:ascii="Arial" w:hAnsi="Arial" w:cs="Arial"/>
          <w:i w:val="0"/>
          <w:iCs w:val="0"/>
          <w:color w:val="auto"/>
          <w:sz w:val="22"/>
          <w:szCs w:val="22"/>
          <w:lang w:val="es-ES"/>
        </w:rPr>
      </w:pPr>
      <w:bookmarkStart w:id="38" w:name="_Toc51689260"/>
      <w:r w:rsidRPr="00D803A6">
        <w:rPr>
          <w:rFonts w:ascii="Arial" w:hAnsi="Arial" w:cs="Arial"/>
          <w:i w:val="0"/>
          <w:iCs w:val="0"/>
          <w:color w:val="auto"/>
          <w:sz w:val="20"/>
          <w:szCs w:val="20"/>
          <w:lang w:val="es-CU"/>
        </w:rPr>
        <w:t xml:space="preserve">Figura </w:t>
      </w:r>
      <w:r w:rsidRPr="00D803A6">
        <w:rPr>
          <w:rFonts w:ascii="Arial" w:hAnsi="Arial" w:cs="Arial"/>
          <w:i w:val="0"/>
          <w:iCs w:val="0"/>
          <w:color w:val="auto"/>
          <w:sz w:val="20"/>
          <w:szCs w:val="20"/>
        </w:rPr>
        <w:fldChar w:fldCharType="begin"/>
      </w:r>
      <w:r w:rsidRPr="00D803A6">
        <w:rPr>
          <w:rFonts w:ascii="Arial" w:hAnsi="Arial" w:cs="Arial"/>
          <w:i w:val="0"/>
          <w:iCs w:val="0"/>
          <w:color w:val="auto"/>
          <w:sz w:val="20"/>
          <w:szCs w:val="20"/>
          <w:lang w:val="es-CU"/>
        </w:rPr>
        <w:instrText xml:space="preserve"> SEQ Figura \* ARABIC </w:instrText>
      </w:r>
      <w:r w:rsidRPr="00D803A6">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5</w:t>
      </w:r>
      <w:r w:rsidRPr="00D803A6">
        <w:rPr>
          <w:rFonts w:ascii="Arial" w:hAnsi="Arial" w:cs="Arial"/>
          <w:i w:val="0"/>
          <w:iCs w:val="0"/>
          <w:color w:val="auto"/>
          <w:sz w:val="20"/>
          <w:szCs w:val="20"/>
        </w:rPr>
        <w:fldChar w:fldCharType="end"/>
      </w:r>
      <w:r w:rsidRPr="00D803A6">
        <w:rPr>
          <w:rFonts w:ascii="Arial" w:hAnsi="Arial" w:cs="Arial"/>
          <w:i w:val="0"/>
          <w:iCs w:val="0"/>
          <w:color w:val="auto"/>
          <w:sz w:val="20"/>
          <w:szCs w:val="20"/>
          <w:lang w:val="es-CU"/>
        </w:rPr>
        <w:t>: Sistema de información geográfica</w:t>
      </w:r>
      <w:bookmarkEnd w:id="38"/>
    </w:p>
    <w:p w14:paraId="76CC949D" w14:textId="76E8CFBA" w:rsidR="00CA66B9" w:rsidRPr="00CA66B9"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Existen dos modelos para representar los datos espaciales, ráster y vectorial, siendo común que ambos coexistan en un mismo sistema [43]. A grandes rasgos, el modelo ráster consiste en una matriz rectangular de celdas cuadradas o píxeles usados para representar información relativa a capas temáticas, elevaciones e imágenes satelitales, entre otras [43,</w:t>
      </w:r>
      <w:r w:rsidR="00F3677D">
        <w:rPr>
          <w:rFonts w:ascii="Arial" w:hAnsi="Arial" w:cs="Arial"/>
          <w:sz w:val="24"/>
          <w:szCs w:val="24"/>
          <w:lang w:val="es-ES"/>
        </w:rPr>
        <w:t xml:space="preserve"> </w:t>
      </w:r>
      <w:r w:rsidRPr="00CA66B9">
        <w:rPr>
          <w:rFonts w:ascii="Arial" w:hAnsi="Arial" w:cs="Arial"/>
          <w:sz w:val="24"/>
          <w:szCs w:val="24"/>
          <w:lang w:val="es-ES"/>
        </w:rPr>
        <w:t>44]. A su vez, el modelo vectorial se basa en el uso de puntos independientes con atributos matemáticos asociados [43,</w:t>
      </w:r>
      <w:r w:rsidR="00F3677D">
        <w:rPr>
          <w:rFonts w:ascii="Arial" w:hAnsi="Arial" w:cs="Arial"/>
          <w:sz w:val="24"/>
          <w:szCs w:val="24"/>
          <w:lang w:val="es-ES"/>
        </w:rPr>
        <w:t xml:space="preserve"> </w:t>
      </w:r>
      <w:r w:rsidRPr="00CA66B9">
        <w:rPr>
          <w:rFonts w:ascii="Arial" w:hAnsi="Arial" w:cs="Arial"/>
          <w:sz w:val="24"/>
          <w:szCs w:val="24"/>
          <w:lang w:val="es-ES"/>
        </w:rPr>
        <w:t xml:space="preserve">45], como unidad primitiva, que se agrupan para formar geometrías más complejas. Es utilizado para la representación de aspectos pocos variables y cualitativos, como la representación geométrica de territorios y la altitud [46]. En la actualidad, existen varias entidades que proveen datos espaciales. Una de estas es </w:t>
      </w:r>
      <w:r w:rsidRPr="00CA66B9">
        <w:rPr>
          <w:rFonts w:ascii="Arial" w:hAnsi="Arial" w:cs="Arial"/>
          <w:i/>
          <w:iCs/>
          <w:sz w:val="24"/>
          <w:szCs w:val="24"/>
          <w:lang w:val="es-ES"/>
        </w:rPr>
        <w:t xml:space="preserve">Open Street Map </w:t>
      </w:r>
      <w:r w:rsidRPr="00CA66B9">
        <w:rPr>
          <w:rFonts w:ascii="Arial" w:hAnsi="Arial" w:cs="Arial"/>
          <w:sz w:val="24"/>
          <w:szCs w:val="24"/>
          <w:lang w:val="es-ES"/>
        </w:rPr>
        <w:t>(OSM) [47].</w:t>
      </w:r>
    </w:p>
    <w:p w14:paraId="216E34C3" w14:textId="77777777" w:rsidR="00CA66B9" w:rsidRPr="00CA66B9" w:rsidRDefault="00CA66B9" w:rsidP="0093055D">
      <w:pPr>
        <w:keepNext/>
        <w:keepLines/>
        <w:spacing w:after="0" w:line="360" w:lineRule="auto"/>
        <w:jc w:val="both"/>
        <w:outlineLvl w:val="1"/>
        <w:rPr>
          <w:rFonts w:ascii="Arial" w:eastAsia="Times New Roman" w:hAnsi="Arial" w:cs="Arial"/>
          <w:color w:val="000000" w:themeColor="text1"/>
          <w:sz w:val="28"/>
          <w:szCs w:val="26"/>
          <w:lang w:val="es-ES"/>
        </w:rPr>
      </w:pPr>
      <w:bookmarkStart w:id="39" w:name="_Toc50217599"/>
      <w:bookmarkStart w:id="40" w:name="_Toc60431632"/>
      <w:r w:rsidRPr="00CA66B9">
        <w:rPr>
          <w:rFonts w:ascii="Arial" w:eastAsia="Times New Roman" w:hAnsi="Arial" w:cs="Arial"/>
          <w:color w:val="000000" w:themeColor="text1"/>
          <w:sz w:val="28"/>
          <w:szCs w:val="26"/>
          <w:lang w:val="es-ES"/>
        </w:rPr>
        <w:t>1.6 Patrullaje Policial</w:t>
      </w:r>
      <w:bookmarkEnd w:id="39"/>
      <w:bookmarkEnd w:id="40"/>
      <w:r w:rsidRPr="00CA66B9">
        <w:rPr>
          <w:rFonts w:ascii="Arial" w:eastAsia="Times New Roman" w:hAnsi="Arial" w:cs="Arial"/>
          <w:color w:val="000000" w:themeColor="text1"/>
          <w:sz w:val="28"/>
          <w:szCs w:val="26"/>
          <w:lang w:val="es-ES"/>
        </w:rPr>
        <w:t xml:space="preserve"> </w:t>
      </w:r>
    </w:p>
    <w:p w14:paraId="1BEADBB5" w14:textId="42F5D5FB" w:rsidR="00CA66B9" w:rsidRPr="00CA66B9" w:rsidRDefault="00CA66B9" w:rsidP="00505F29">
      <w:pPr>
        <w:spacing w:after="0" w:line="360" w:lineRule="auto"/>
        <w:jc w:val="both"/>
        <w:rPr>
          <w:rFonts w:ascii="Arial" w:hAnsi="Arial" w:cs="Arial"/>
          <w:sz w:val="24"/>
          <w:szCs w:val="24"/>
          <w:lang w:val="es-ES"/>
        </w:rPr>
      </w:pPr>
      <w:r w:rsidRPr="00CA66B9">
        <w:rPr>
          <w:rFonts w:ascii="Arial" w:hAnsi="Arial" w:cs="Arial"/>
          <w:sz w:val="24"/>
          <w:szCs w:val="24"/>
          <w:lang w:val="es-ES"/>
        </w:rPr>
        <w:t>Las patrullas policiales juegan un papel importante en el servicio público para responder a incidentes, disuadir y prevenir delitos.</w:t>
      </w:r>
      <w:r w:rsidR="006D5A6F">
        <w:rPr>
          <w:rFonts w:ascii="Arial" w:hAnsi="Arial" w:cs="Arial"/>
          <w:sz w:val="24"/>
          <w:szCs w:val="24"/>
          <w:lang w:val="es-ES"/>
        </w:rPr>
        <w:t xml:space="preserve"> El patrullaje policial</w:t>
      </w:r>
      <w:r w:rsidRPr="00CA66B9">
        <w:rPr>
          <w:rFonts w:ascii="Arial" w:hAnsi="Arial" w:cs="Arial"/>
          <w:sz w:val="24"/>
          <w:szCs w:val="24"/>
          <w:lang w:val="es-ES"/>
        </w:rPr>
        <w:t xml:space="preserve"> puede dar una sensación de seguridad a las personas que necesitan protección y desalentar a quienes puedan cometer delitos en la ausencia de una patrulla [48]. Las metas y objetivos del patrullaje </w:t>
      </w:r>
      <w:r w:rsidRPr="00CA66B9">
        <w:rPr>
          <w:rFonts w:ascii="Arial" w:hAnsi="Arial" w:cs="Arial"/>
          <w:sz w:val="24"/>
          <w:szCs w:val="24"/>
          <w:lang w:val="es-ES"/>
        </w:rPr>
        <w:lastRenderedPageBreak/>
        <w:t xml:space="preserve">policial incluyen prevención de delitos, detención penal, cumplimiento de la ley, orden y mantenimiento de los servicios públicos y control del tráfico [49]. </w:t>
      </w:r>
    </w:p>
    <w:p w14:paraId="74722572" w14:textId="0BB4B229" w:rsidR="006D5A6F"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Normalmente, una ciudad se divide en municipios o alrededores. Cada municipio está además dividido en varias áreas y consejos</w:t>
      </w:r>
      <w:r w:rsidR="00C74E41">
        <w:rPr>
          <w:rFonts w:ascii="Arial" w:hAnsi="Arial" w:cs="Arial"/>
          <w:sz w:val="24"/>
          <w:szCs w:val="24"/>
          <w:lang w:val="es-ES"/>
        </w:rPr>
        <w:t xml:space="preserve"> populares</w:t>
      </w:r>
      <w:r w:rsidRPr="00CA66B9">
        <w:rPr>
          <w:rFonts w:ascii="Arial" w:hAnsi="Arial" w:cs="Arial"/>
          <w:sz w:val="24"/>
          <w:szCs w:val="24"/>
          <w:lang w:val="es-ES"/>
        </w:rPr>
        <w:t xml:space="preserve"> y un oficial al mando para administrar y supervisar las operaciones de patrullaje policial. La policía puede gestionar eficazmente sus operaciones a través del diseño de las áreas y la elección de estrategias de patrullaje de las unidades policiales dentro de esas áreas. Hay tres principales tipos de estrategias de patrullaje para oficiales de patrulla: Patrullaje activo, patrullaje aleatorio, y patrullaje dirigido [54]. En patrulla activo, los oficiales de patrulla deberían aprovechar cada oportunidad para descubrir, detectar, observar e interceptar un evento inusual. </w:t>
      </w:r>
    </w:p>
    <w:p w14:paraId="1BFB7171" w14:textId="3C4E69CE" w:rsidR="00CA66B9" w:rsidRPr="00CA66B9" w:rsidRDefault="00CA66B9" w:rsidP="006D5A6F">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patrullaje aleatorio significa que las rutas de patrulla deben ser aleatorias y variables </w:t>
      </w:r>
      <w:r w:rsidRPr="00CA66B9">
        <w:rPr>
          <w:rFonts w:ascii="Arial" w:hAnsi="Arial" w:cs="Arial"/>
          <w:sz w:val="24"/>
          <w:szCs w:val="24"/>
          <w:lang w:val="es-CU"/>
        </w:rPr>
        <w:t>[50]</w:t>
      </w:r>
      <w:r w:rsidRPr="00CA66B9">
        <w:rPr>
          <w:rFonts w:ascii="Arial" w:hAnsi="Arial" w:cs="Arial"/>
          <w:sz w:val="24"/>
          <w:szCs w:val="24"/>
          <w:lang w:val="es-ES"/>
        </w:rPr>
        <w:t xml:space="preserve"> para que los comportamientos de patrulla no sean predichos por criminales potenciales. En patrullaje dirigido, patrulleros dan más esfuerzos para los puntos calientes del crimen para que puedan responder rápidamente y reducir los crímenes en puntos de acceso. En la práctica, los oficiales de patrulla pueden elegir una estrategia o combinarlos para acomodar las condiciones específicas en su área [49]. Otro principio de patrulla importante es la integridad del golpe</w:t>
      </w:r>
      <w:r w:rsidR="00BE577A">
        <w:rPr>
          <w:rFonts w:ascii="Arial" w:hAnsi="Arial" w:cs="Arial"/>
          <w:sz w:val="24"/>
          <w:szCs w:val="24"/>
          <w:lang w:val="es-ES"/>
        </w:rPr>
        <w:t>,</w:t>
      </w:r>
      <w:r w:rsidRPr="00CA66B9">
        <w:rPr>
          <w:rFonts w:ascii="Arial" w:hAnsi="Arial" w:cs="Arial"/>
          <w:sz w:val="24"/>
          <w:szCs w:val="24"/>
          <w:lang w:val="es-ES"/>
        </w:rPr>
        <w:t xml:space="preserve"> </w:t>
      </w:r>
      <w:r w:rsidR="00BE577A">
        <w:rPr>
          <w:rFonts w:ascii="Arial" w:hAnsi="Arial" w:cs="Arial"/>
          <w:sz w:val="24"/>
          <w:szCs w:val="24"/>
          <w:lang w:val="es-ES"/>
        </w:rPr>
        <w:t>s</w:t>
      </w:r>
      <w:r w:rsidRPr="00CA66B9">
        <w:rPr>
          <w:rFonts w:ascii="Arial" w:hAnsi="Arial" w:cs="Arial"/>
          <w:sz w:val="24"/>
          <w:szCs w:val="24"/>
          <w:lang w:val="es-ES"/>
        </w:rPr>
        <w:t>e espera que el oficial permanezca dentro del área de patrullaje asignado. La integridad del golpe puede ser absoluta o relativa, dependiendo del número de unidades de patrulla asignadas y el tamaño del área de la patrulla y la actividad dentro del área [49]. Por integridad absoluta, los oficiales de patrulla deben permanecer en el área de patrullaje asignado en todo momento. En patrullaje relativo, los oficiales de patrulla permanecen dentro del área de patrullaje y solo pueden dejarlo por una buena razón o responder a una llamada de servicio en otra área de patrullaje [49] si y solo si es autorizado por el oficial de mando a cargo. Cuando hay un incidente, se utiliza el principio de que “El coche de policía más cercano responde a la llamada”, para que llegue al incidente en un rango de 5 a 10min.</w:t>
      </w:r>
    </w:p>
    <w:p w14:paraId="183BC8DB" w14:textId="77777777" w:rsidR="00CA66B9" w:rsidRPr="00CA66B9" w:rsidRDefault="00CA66B9" w:rsidP="006B6957">
      <w:pPr>
        <w:spacing w:after="0" w:line="360" w:lineRule="auto"/>
        <w:jc w:val="both"/>
        <w:rPr>
          <w:rFonts w:ascii="Arial" w:hAnsi="Arial" w:cs="Arial"/>
          <w:color w:val="FF0000"/>
          <w:sz w:val="24"/>
          <w:szCs w:val="24"/>
          <w:lang w:val="es-ES"/>
        </w:rPr>
      </w:pPr>
      <w:r w:rsidRPr="00CA66B9">
        <w:rPr>
          <w:rFonts w:ascii="Arial" w:hAnsi="Arial" w:cs="Arial"/>
          <w:sz w:val="24"/>
          <w:szCs w:val="24"/>
          <w:lang w:val="es-ES"/>
        </w:rPr>
        <w:t xml:space="preserve">La variante operativa es una de las importantes estrategias de asignación de recursos del departamento de policía. El despliegue de la fuerza de patrulla a través de los municipios es un método de gestión estándar para mejorar la capacidad de disuasión de la fuerza de patrulla uniformada. [49]. La variante operativa consiste en reubicar semanalmente las patrullas en determinadas áreas teniendo en cuenta la situación </w:t>
      </w:r>
      <w:r w:rsidRPr="00CA66B9">
        <w:rPr>
          <w:rFonts w:ascii="Arial" w:hAnsi="Arial" w:cs="Arial"/>
          <w:sz w:val="24"/>
          <w:szCs w:val="24"/>
          <w:lang w:val="es-ES"/>
        </w:rPr>
        <w:lastRenderedPageBreak/>
        <w:t>operativa del área (cantidad de delitos, cantidad de emergencias, etc.) y la situación demográfica</w:t>
      </w:r>
      <w:r w:rsidRPr="00CA66B9">
        <w:rPr>
          <w:rFonts w:ascii="Arial" w:hAnsi="Arial" w:cs="Arial"/>
          <w:color w:val="FF0000"/>
          <w:sz w:val="24"/>
          <w:szCs w:val="24"/>
          <w:lang w:val="es-ES"/>
        </w:rPr>
        <w:t>.</w:t>
      </w:r>
      <w:bookmarkStart w:id="41" w:name="_Hlk49877610"/>
      <w:r w:rsidRPr="00CA66B9">
        <w:rPr>
          <w:rFonts w:ascii="Arial" w:hAnsi="Arial" w:cs="Arial"/>
          <w:color w:val="FF0000"/>
          <w:sz w:val="24"/>
          <w:szCs w:val="24"/>
          <w:lang w:val="es-ES"/>
        </w:rPr>
        <w:t xml:space="preserve"> </w:t>
      </w:r>
      <w:bookmarkEnd w:id="41"/>
    </w:p>
    <w:p w14:paraId="48953401" w14:textId="77777777" w:rsidR="00CA66B9" w:rsidRPr="00CA66B9" w:rsidRDefault="00CA66B9" w:rsidP="00CA66B9">
      <w:pPr>
        <w:keepNext/>
        <w:keepLines/>
        <w:spacing w:before="40" w:after="0" w:line="360" w:lineRule="auto"/>
        <w:jc w:val="both"/>
        <w:outlineLvl w:val="1"/>
        <w:rPr>
          <w:rFonts w:ascii="Arial" w:eastAsia="Times New Roman" w:hAnsi="Arial" w:cs="Arial"/>
          <w:color w:val="000000" w:themeColor="text1"/>
          <w:sz w:val="28"/>
          <w:szCs w:val="26"/>
          <w:lang w:val="es-ES"/>
        </w:rPr>
      </w:pPr>
      <w:bookmarkStart w:id="42" w:name="_Toc515618785"/>
      <w:bookmarkStart w:id="43" w:name="_Toc25793490"/>
      <w:bookmarkStart w:id="44" w:name="_Toc50217600"/>
      <w:bookmarkStart w:id="45" w:name="_Toc60431633"/>
      <w:r w:rsidRPr="00CA66B9">
        <w:rPr>
          <w:rFonts w:ascii="Arial" w:eastAsia="Times New Roman" w:hAnsi="Arial" w:cs="Arial"/>
          <w:color w:val="000000" w:themeColor="text1"/>
          <w:sz w:val="28"/>
          <w:szCs w:val="26"/>
          <w:lang w:val="es-ES"/>
        </w:rPr>
        <w:t>1.7 Plataformas de agentes</w:t>
      </w:r>
      <w:bookmarkEnd w:id="42"/>
      <w:bookmarkEnd w:id="43"/>
      <w:bookmarkEnd w:id="44"/>
      <w:bookmarkEnd w:id="45"/>
      <w:r w:rsidRPr="00CA66B9">
        <w:rPr>
          <w:rFonts w:ascii="Arial" w:eastAsia="Times New Roman" w:hAnsi="Arial" w:cs="Arial"/>
          <w:color w:val="000000" w:themeColor="text1"/>
          <w:sz w:val="28"/>
          <w:szCs w:val="26"/>
          <w:lang w:val="es-ES"/>
        </w:rPr>
        <w:t xml:space="preserve"> </w:t>
      </w:r>
    </w:p>
    <w:p w14:paraId="1EF8D7EB"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A continuación, se realiza un estudio de algunas de las plataformas de agentes actuales escogidas entre las más reconocidas según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7cYDnTE0","properties":{"formattedCitation":"[23]","plainCitation":"[23]"},"citationItems":[{"id":1535,"uris":["http://zotero.org/groups/1978659/items/M5B87RJ6"],"uri":["http://zotero.org/groups/1978659/items/M5B87RJ6"],"itemData":{"id":1535,"type":"webpage","title":"The Foundation For Intelligent Phisical Agents","language":"English","author":[{"literal":"FIPA"}]}}],"schema":"https://github.com/citation-style-language/schema/raw/master/csl-citation.json"}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8005C6" w14:textId="77777777" w:rsidR="00CA66B9" w:rsidRPr="00CA66B9" w:rsidRDefault="00CA66B9" w:rsidP="00254D36">
      <w:pPr>
        <w:keepNext/>
        <w:keepLines/>
        <w:numPr>
          <w:ilvl w:val="2"/>
          <w:numId w:val="0"/>
        </w:numPr>
        <w:spacing w:after="0"/>
        <w:ind w:left="851" w:hanging="796"/>
        <w:outlineLvl w:val="2"/>
        <w:rPr>
          <w:rFonts w:ascii="Arial" w:eastAsia="Times New Roman" w:hAnsi="Arial" w:cs="Arial"/>
          <w:sz w:val="28"/>
          <w:szCs w:val="30"/>
          <w:lang w:val="es-ES"/>
        </w:rPr>
      </w:pPr>
      <w:bookmarkStart w:id="46" w:name="_Toc515618786"/>
      <w:bookmarkStart w:id="47" w:name="_Toc25793491"/>
      <w:bookmarkStart w:id="48" w:name="_Toc50217601"/>
      <w:bookmarkStart w:id="49" w:name="_Toc60431634"/>
      <w:r w:rsidRPr="00CA66B9">
        <w:rPr>
          <w:rFonts w:ascii="Arial" w:eastAsia="Times New Roman" w:hAnsi="Arial" w:cs="Arial"/>
          <w:sz w:val="28"/>
          <w:szCs w:val="30"/>
          <w:lang w:val="es-ES"/>
        </w:rPr>
        <w:t>MASON</w:t>
      </w:r>
      <w:bookmarkEnd w:id="46"/>
      <w:bookmarkEnd w:id="47"/>
      <w:bookmarkEnd w:id="48"/>
      <w:bookmarkEnd w:id="49"/>
    </w:p>
    <w:p w14:paraId="096A47A3" w14:textId="77777777" w:rsidR="00CA66B9" w:rsidRPr="00CA66B9" w:rsidRDefault="00CA66B9" w:rsidP="00254D3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(Stands for Multi-Agent Simulator Of Neighborhoods... or Networks... or something...) es una plataforma de simulación basada en agente, de eventos rápidos y discretos, diseñado para ser la base para grandes simulaciones en Java de propósito personalizado, y también para proporcionar funcionalidad más que suficiente para muchas necesidades de simulación de peso ligero. Contiene una biblioteca de modelos y un conjunto opcional de herramientas de visualización en 2D y 3D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a1s9vl85vmt","properties":{"formattedCitation":"[45,46]","plainCitation":"[45,46]"},"citationItems":[{"id":"NrFIWd22/1SNIlfCz","uris":["http://zotero.org/users/3836631/items/SP7WXSMJ"],"uri":["http://zotero.org/users/3836631/items/SP7WXSMJ"],"itemData":{"id":"NrFIWd22/1SNIlfCz","type":"webpage","title":"MASON","URL":"https://cs.gmu.edu/~eclab/projects/mason/docs/","language":"English","accessed":{"date-parts":[["2017",3,14]]}}},{"id":1656,"uris":["http://zotero.org/groups/1978659/items/KYSHZM57"],"uri":["http://zotero.org/groups/1978659/items/KYSHZM57"],"itemData":{"id":1656,"type":"article-journal","title":"Mason: A multiagent simulation environment","container-title":"Simulation","page":"517–527","volume":"81","issue":"7","source":"Google Scholar","shortTitle":"Mason","author":[{"family":"Luke","given":"Sean"},{"family":"Cioffi-Revilla","given":"Claudio"},{"family":"Panait","given":"Liviu"},{"family":"Sullivan","given":"Keith"},{"family":"Balan","given":"Gabriel"}],"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[56,47]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D4AEF5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Constituye un esfuerzo conjunto entre el Laboratorio de Computación Evolutiva de la Universidad George Mason y el Centro de Complejidad Social. Sus diseñadores son: Sean Luke, Gabriel Catalin Balan, Keith Sullivan y Liviu Panait, con ayuda de Claudio Cioffi Revilla, Sean Paus, Keith Sullivan, Daniel Kuebrich, Joey Harrison y Ankur Desai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2tA99HXr","properties":{"formattedCitation":"[45]","plainCitation":"[45]"},"citationItems":[{"id":256,"uris":["http://zotero.org/users/3836631/items/SP7WXSMJ"],"uri":["http://zotero.org/users/3836631/items/SP7WXSMJ"],"itemData":{"id":256,"type":"webpage","title":"MASON","URL":"https://cs.gmu.edu/~eclab/projects/mason/docs/","language":"English","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CD90A3"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t>Características:</w:t>
      </w:r>
    </w:p>
    <w:p w14:paraId="3F328C7D"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100% Java (1.3 o superior).</w:t>
      </w:r>
    </w:p>
    <w:p w14:paraId="114477FF"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Rápido, portátil y bastante pequeño.</w:t>
      </w:r>
    </w:p>
    <w:p w14:paraId="0ABC2A49"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completamente independientes de la visualización, que se pueden agregar, quitar o cambiar en cualquier momento.</w:t>
      </w:r>
    </w:p>
    <w:p w14:paraId="6FAEF248"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pueden ser controlados y recuperados, y migrados dinámicamente a través de las plataformas.</w:t>
      </w:r>
    </w:p>
    <w:p w14:paraId="2591A41A"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producir resultados idénticos entre plataformas.</w:t>
      </w:r>
    </w:p>
    <w:p w14:paraId="5F513B4E"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independientes y pueden ejecutarse dentro de otros marcos de trabajo y aplicaciones Java.</w:t>
      </w:r>
    </w:p>
    <w:p w14:paraId="4A5D1293"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 2D y 3D.</w:t>
      </w:r>
    </w:p>
    <w:p w14:paraId="6F9E792D" w14:textId="57B2CC2E" w:rsid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generar capturas de pantalla, películas QuickTime, gráficos.</w:t>
      </w:r>
    </w:p>
    <w:p w14:paraId="014FD6E2" w14:textId="6EF34B3B" w:rsidR="000333B5" w:rsidRDefault="000333B5" w:rsidP="000333B5">
      <w:pPr>
        <w:spacing w:before="40" w:after="0" w:line="360" w:lineRule="auto"/>
        <w:contextualSpacing/>
        <w:jc w:val="both"/>
        <w:rPr>
          <w:rFonts w:ascii="Arial" w:eastAsia="Calibri" w:hAnsi="Arial" w:cs="Arial"/>
          <w:sz w:val="24"/>
          <w:szCs w:val="24"/>
          <w:lang w:val="es-ES_tradnl"/>
        </w:rPr>
      </w:pPr>
    </w:p>
    <w:p w14:paraId="0699F9F2" w14:textId="77777777" w:rsidR="000333B5" w:rsidRPr="00CA66B9" w:rsidRDefault="000333B5" w:rsidP="000333B5">
      <w:pPr>
        <w:spacing w:before="40" w:after="0" w:line="360" w:lineRule="auto"/>
        <w:contextualSpacing/>
        <w:jc w:val="both"/>
        <w:rPr>
          <w:rFonts w:ascii="Arial" w:eastAsia="Calibri" w:hAnsi="Arial" w:cs="Arial"/>
          <w:sz w:val="24"/>
          <w:szCs w:val="24"/>
          <w:lang w:val="es-ES_tradnl"/>
        </w:rPr>
      </w:pPr>
    </w:p>
    <w:p w14:paraId="2D9BA324"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lastRenderedPageBreak/>
        <w:t>Objetivos de diseño:</w:t>
      </w:r>
    </w:p>
    <w:p w14:paraId="46CE7637"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Posibilidad de ejecutar muchos tipos de simulaciones</w:t>
      </w:r>
    </w:p>
    <w:p w14:paraId="799A098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Sistemas sociales complejos</w:t>
      </w:r>
    </w:p>
    <w:p w14:paraId="256C48F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Modelado físico</w:t>
      </w:r>
    </w:p>
    <w:p w14:paraId="4637621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Inteligencia artificial</w:t>
      </w:r>
    </w:p>
    <w:p w14:paraId="55BA5DE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Eficiente con grandes números de agentes</w:t>
      </w:r>
    </w:p>
    <w:p w14:paraId="69B1291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Alto grado de modularidad y flexibilidad</w:t>
      </w:r>
    </w:p>
    <w:p w14:paraId="4C81CD0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Núcleo pequeño y fácil de entender</w:t>
      </w:r>
    </w:p>
    <w:p w14:paraId="2AA2E9BF"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Separar las herramientas de visualización</w:t>
      </w:r>
    </w:p>
    <w:p w14:paraId="46EE0F51"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i/>
          <w:sz w:val="24"/>
          <w:szCs w:val="24"/>
          <w:lang w:val="es-ES_tradnl"/>
        </w:rPr>
        <w:t>Check-pointing</w:t>
      </w:r>
      <w:r w:rsidRPr="00CA66B9">
        <w:rPr>
          <w:rFonts w:ascii="Arial" w:eastAsia="Calibri" w:hAnsi="Arial" w:cs="Arial"/>
          <w:sz w:val="24"/>
          <w:szCs w:val="24"/>
          <w:lang w:val="es-ES_tradnl"/>
        </w:rPr>
        <w:t xml:space="preserve"> y recuperación</w:t>
      </w:r>
    </w:p>
    <w:p w14:paraId="35CE627B" w14:textId="77777777" w:rsidR="00CA66B9" w:rsidRPr="00CA66B9" w:rsidRDefault="00CA66B9" w:rsidP="00CA66B9">
      <w:pPr>
        <w:spacing w:after="0"/>
        <w:ind w:left="720"/>
        <w:contextualSpacing/>
        <w:rPr>
          <w:rFonts w:ascii="Arial" w:eastAsia="Calibri" w:hAnsi="Arial" w:cs="Arial"/>
          <w:sz w:val="24"/>
          <w:szCs w:val="24"/>
          <w:lang w:val="es-ES_tradnl"/>
        </w:rPr>
      </w:pPr>
    </w:p>
    <w:p w14:paraId="49A4CA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Las bibliotecas se proporcionan para visualizar en 2D y en 3D (utilizando Java3D), manipular el modelo gráficamente, tomar capturas de pantalla y generar películas (utilizando </w:t>
      </w:r>
      <w:r w:rsidRPr="00CA66B9">
        <w:rPr>
          <w:rFonts w:ascii="Arial" w:eastAsia="Calibri" w:hAnsi="Arial" w:cs="Arial"/>
          <w:i/>
          <w:sz w:val="24"/>
          <w:szCs w:val="24"/>
          <w:lang w:val="es-ES"/>
        </w:rPr>
        <w:t>Java Media Framework</w:t>
      </w:r>
      <w:r w:rsidRPr="00CA66B9">
        <w:rPr>
          <w:rFonts w:ascii="Arial" w:eastAsia="Calibri" w:hAnsi="Arial" w:cs="Arial"/>
          <w:sz w:val="24"/>
          <w:szCs w:val="24"/>
          <w:lang w:val="es-ES"/>
        </w:rPr>
        <w:t>).</w:t>
      </w:r>
    </w:p>
    <w:p w14:paraId="51ECCA62" w14:textId="77777777" w:rsidR="00CA66B9" w:rsidRPr="00CA66B9" w:rsidRDefault="00CA66B9" w:rsidP="00CA66B9">
      <w:pPr>
        <w:keepNext/>
        <w:keepLines/>
        <w:spacing w:after="0"/>
        <w:outlineLvl w:val="3"/>
        <w:rPr>
          <w:rFonts w:ascii="Arial" w:eastAsia="Times New Roman" w:hAnsi="Arial" w:cs="Arial"/>
          <w:i/>
          <w:iCs/>
          <w:sz w:val="24"/>
          <w:szCs w:val="24"/>
          <w:lang w:val="es-ES"/>
        </w:rPr>
      </w:pPr>
      <w:r w:rsidRPr="00CA66B9">
        <w:rPr>
          <w:rFonts w:ascii="Arial" w:eastAsia="Times New Roman" w:hAnsi="Arial" w:cs="Arial"/>
          <w:i/>
          <w:iCs/>
          <w:sz w:val="24"/>
          <w:szCs w:val="24"/>
          <w:lang w:val="es-ES"/>
        </w:rPr>
        <w:t>GeoMason:</w:t>
      </w:r>
    </w:p>
    <w:p w14:paraId="041CE7A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Como parte de la integración con GIS, MASON cuenta con una extensión opcional llamada GeoMason la cual añade soporte para datos geoespaciales y se publica bajo la Licencia Libre Académica.</w:t>
      </w:r>
    </w:p>
    <w:p w14:paraId="63EE8651" w14:textId="77777777" w:rsidR="00CA66B9" w:rsidRPr="00CA66B9" w:rsidRDefault="00CA66B9" w:rsidP="00CA66B9">
      <w:pPr>
        <w:keepNext/>
        <w:keepLines/>
        <w:numPr>
          <w:ilvl w:val="2"/>
          <w:numId w:val="0"/>
        </w:numPr>
        <w:ind w:left="851" w:hanging="796"/>
        <w:outlineLvl w:val="2"/>
        <w:rPr>
          <w:rFonts w:ascii="Arial" w:eastAsia="Times New Roman" w:hAnsi="Arial" w:cs="Arial"/>
          <w:sz w:val="28"/>
          <w:szCs w:val="30"/>
          <w:lang w:val="es-ES"/>
        </w:rPr>
      </w:pPr>
      <w:bookmarkStart w:id="50" w:name="_Toc515618787"/>
      <w:bookmarkStart w:id="51" w:name="_Toc25793492"/>
      <w:bookmarkStart w:id="52" w:name="_Toc50217602"/>
      <w:bookmarkStart w:id="53" w:name="_Toc60431635"/>
      <w:r w:rsidRPr="00CA66B9">
        <w:rPr>
          <w:rFonts w:ascii="Arial" w:eastAsia="Times New Roman" w:hAnsi="Arial" w:cs="Arial"/>
          <w:sz w:val="28"/>
          <w:szCs w:val="30"/>
          <w:lang w:val="es-ES"/>
        </w:rPr>
        <w:t>JADE</w:t>
      </w:r>
      <w:bookmarkEnd w:id="50"/>
      <w:bookmarkEnd w:id="51"/>
      <w:bookmarkEnd w:id="52"/>
      <w:bookmarkEnd w:id="53"/>
    </w:p>
    <w:p w14:paraId="50A3BD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JADE (</w:t>
      </w:r>
      <w:r w:rsidRPr="00CA66B9">
        <w:rPr>
          <w:rFonts w:ascii="Arial" w:eastAsia="Calibri" w:hAnsi="Arial" w:cs="Arial"/>
          <w:i/>
          <w:sz w:val="24"/>
          <w:szCs w:val="24"/>
          <w:lang w:val="es-ES"/>
        </w:rPr>
        <w:t>Java Agent DEvelopment Framework</w:t>
      </w:r>
      <w:r w:rsidRPr="00CA66B9">
        <w:rPr>
          <w:rFonts w:ascii="Arial" w:eastAsia="Calibri" w:hAnsi="Arial" w:cs="Arial"/>
          <w:sz w:val="24"/>
          <w:szCs w:val="24"/>
          <w:lang w:val="es-ES"/>
        </w:rPr>
        <w:t xml:space="preserve">) es un marco de trabajo de software totalmente implementado en el lenguaje Java. Simplifica la implementación de sistemas multi-agente a través de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cumple con las especificaciones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xjzGJQgy","properties":{"formattedCitation":"[47]","plainCitation":"[47]"},"citationItems":[{"id":150,"uris":["http://zotero.org/users/3836631/items/G9AWG4X8"],"uri":["http://zotero.org/users/3836631/items/G9AWG4X8"],"itemData":{"id":150,"type":"webpage","title":"The Foundation For Intelligent Phisical Agents","language":"English","author":[{"family":"FIPA","given":""}]}}],"schema":"https://github.com/citation-style-language/schema/raw/master/csl-citation.json"}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y mediante un conjunto de herramientas gráficas que soportan las fases de depuración e implementación. Un sistema basado en JADE puede distribuirse entre máquinas (que ni siquiera necesitan compartir el mismo sistema operativo) y la configuración se puede controlar a través de una interfaz gráfica de usuario (GUI, G</w:t>
      </w:r>
      <w:r w:rsidRPr="00CA66B9">
        <w:rPr>
          <w:rFonts w:ascii="Arial" w:eastAsia="Calibri" w:hAnsi="Arial" w:cs="Arial"/>
          <w:i/>
          <w:sz w:val="24"/>
          <w:szCs w:val="24"/>
          <w:lang w:val="es-ES"/>
        </w:rPr>
        <w:t>raphical User Interface</w:t>
      </w:r>
      <w:r w:rsidRPr="00CA66B9">
        <w:rPr>
          <w:rFonts w:ascii="Arial" w:eastAsia="Calibri" w:hAnsi="Arial" w:cs="Arial"/>
          <w:sz w:val="24"/>
          <w:szCs w:val="24"/>
          <w:lang w:val="es-ES"/>
        </w:rPr>
        <w:t xml:space="preserve">) remota. La configuración puede cambiarse incluso en tiempo de ejecución moviendo agentes de una máquina a otra, según sea necesario. JADE está completamente implementado en lenguaje Java y el requisito mínimo del sistema es la versión 5 de JAVA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RVImyiI","properties":{"formattedCitation":"[48]","plainCitation":"[48]"},"citationItems":[{"id":257,"uris":["http://zotero.org/users/3836631/items/2GDEBQSK"],"uri":["http://zotero.org/users/3836631/items/2GDEBQSK"],"itemData":{"id":257,"type":"entry-encyclopedia","title":"Java (lenguaje de programación)","container-title":"Wikipedia,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\nEl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con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Classpath.","URL":"https://es.wikipedia.org/w/index.php?title=Java_(lenguaje_de_programaci%C3%B3n)&amp;oldid=100108168","note":"Page Version ID: 100108168","language":"es","issued":{"date-parts":[["2017",6,27]]}}}],"schema":"https://github.com/citation-style-language/schema/raw/master/csl-citation.json"}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entorno de tiempo de ejecución o el JDK)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HSicf4D","properties":{"formattedCitation":"[49]","plainCitation":"[49]"},"citationItems":[{"id":106,"uris":["http://zotero.org/users/3836631/items/FF66BBPI"],"uri":["http://zotero.org/users/3836631/items/FF66BBPI"],"itemData":{"id":106,"type":"post-weblog","title":"Jade Site | Java Agent DEvelopment Framework","URL":"http://jade.tilab.com/","accessed":{"date-parts":[["2017",6,27]]}}}],"schema":"https://github.com/citation-style-language/schema/raw/master/csl-citation.json"}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9D227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JADE es software libre y es distribuido por Telecom Italia, titular de los derechos de autor, en código abierto bajo los términos y condiciones de la licencia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Ice72Ij","properties":{"formattedCitation":"[50]","plainCitation":"[50]"},"citationItems":[{"id":300,"uris":["http://zotero.org/users/3836631/items/I22XJGEE"],"uri":["http://zotero.org/users/3836631/items/I22XJGEE"],"itemData":{"id":300,"type":"webpage","title":"Qué es una Licencia LGPL | SoftDoit","URL":"https://www.softwaredoit.es/definicion/definicion-licencia-lgpl.html","accessed":{"date-parts":[["2017",6,27]]}}}],"schema":"https://github.com/citation-style-language/schema/raw/master/csl-citation.json"}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(Licencia Pública General Menor Versión 2)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lbB1usC","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0B401523"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está entre las plataformas más conocidas y utilizadas debido a las funcionalidades que permite desarrollar. Entre las mismas, facilita construir sistemas de agentes para el manejo de información y recursos a través de redes de computadoras, bajo la complacencia de las especificaciones FIPA, para sistemas multi-agente interoperables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UlX7dzma","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77946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consiste en un entorno de ejecución, donde los agentes pueden vivir, y estar activos en determinado host, antes de que otros puedan ser ejecutados en el mismo. Ofrece una biblioteca de clases, que los programadores pueden usar (directamente o modificando las mismas) para desarrollar los agentes, así como una suite de herramientas gráficas, que permite administrar y monitorear la actividad de los agentes que se estén ejecutando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Ghclw5R","properties":{"formattedCitation":"[52]","plainCitation":"[52]"},"citationItems":[{"id":297,"uris":["http://zotero.org/users/3836631/items/ZE9ED7I6"],"uri":["http://zotero.org/users/3836631/items/ZE9ED7I6"],"itemData":{"id":297,"type":"article-journal","title":"Jade Tutorial","container-title":"Application-Defined Content Languages and Ontologies","source":"Google Scholar","URL":"http://sharon.cselt.it/projects/jade/doc/tutorials/JadeAndroid-Programming-Tutorial.pdf","author":[{"family":"Caire","given":"Giovanni"}],"issued":{"date-parts":[["2002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A848E67" w14:textId="77777777" w:rsidR="00CA66B9" w:rsidRPr="00CA66B9" w:rsidRDefault="00CA66B9" w:rsidP="00CA66B9">
      <w:pPr>
        <w:spacing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plataforma puede ser distribuida a través de sistemas heterogéneos, y brinda soporte a agentes móviles. La arquitectura de la comunicación ofrece una flexible y eficiente mensajería, donde JADE crea y administra una cola de mensajes ACL privada para cada agente. Todo el estándar FIPA de comunicaciones ha sido implementado: protocolos de interacción, ACL, lenguaje contenido, esquemas, ontologías y protocolos de transportación. El mecanismo para el transporte de mensajes utiliza Java RMI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652zZCX9","properties":{"formattedCitation":"[53]","plainCitation":"[53]"},"citationItems":[{"id":296,"uris":["http://zotero.org/users/3836631/items/G6287DWA"],"uri":["http://zotero.org/users/3836631/items/G6287DWA"],"itemData":{"id":296,"type":"article-journal","title":"Knowledge Level Engineering of BDI Agents","source":"Google Scholar","URL":"http://selab.fbk.eu/morandini/resources/ThesisMirkoMorandini.pdf","author":[{"family":"Laureando","given":"Paolo Giorgini"},{"family":"Morandini","given":"Mirko"},{"family":"Penserini","given":"Loris"},{"family":"Susi","given":"Angelo"}]}}],"schema":"https://github.com/citation-style-language/schema/raw/master/csl-citation.json"}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50ED91" w14:textId="77777777" w:rsidR="009B0803" w:rsidRDefault="00CA66B9" w:rsidP="009B0803">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1EE9A1C" wp14:editId="799B092C">
            <wp:extent cx="5574881" cy="181289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8544" cy="1840103"/>
                    </a:xfrm>
                    <a:prstGeom prst="rect">
                      <a:avLst/>
                    </a:prstGeom>
                    <a:noFill/>
                    <a:ln>
                      <a:noFill/>
                    </a:ln>
                  </pic:spPr>
                </pic:pic>
              </a:graphicData>
            </a:graphic>
          </wp:inline>
        </w:drawing>
      </w:r>
    </w:p>
    <w:p w14:paraId="7A57E998" w14:textId="7790A479" w:rsidR="00CA66B9" w:rsidRPr="009B0803" w:rsidRDefault="009B0803" w:rsidP="009B0803">
      <w:pPr>
        <w:pStyle w:val="Descripcin"/>
        <w:jc w:val="center"/>
        <w:rPr>
          <w:rFonts w:ascii="Arial" w:eastAsia="Calibri" w:hAnsi="Arial" w:cs="Arial"/>
          <w:i w:val="0"/>
          <w:iCs w:val="0"/>
          <w:color w:val="auto"/>
          <w:sz w:val="22"/>
          <w:szCs w:val="22"/>
          <w:lang w:val="es-ES"/>
        </w:rPr>
      </w:pPr>
      <w:bookmarkStart w:id="54" w:name="_Toc51689261"/>
      <w:r w:rsidRPr="002C0A79">
        <w:rPr>
          <w:rFonts w:ascii="Arial" w:hAnsi="Arial" w:cs="Arial"/>
          <w:i w:val="0"/>
          <w:iCs w:val="0"/>
          <w:color w:val="auto"/>
          <w:sz w:val="20"/>
          <w:szCs w:val="20"/>
          <w:lang w:val="es-CU"/>
        </w:rPr>
        <w:t xml:space="preserve">Figura </w:t>
      </w:r>
      <w:r w:rsidRPr="009B0803">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9B080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6</w:t>
      </w:r>
      <w:r w:rsidRPr="009B0803">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de plataforma JADE</w:t>
      </w:r>
      <w:bookmarkEnd w:id="54"/>
    </w:p>
    <w:p w14:paraId="12D9A69C" w14:textId="319A7D8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La</w:t>
      </w:r>
      <w:r w:rsidR="00227904">
        <w:rPr>
          <w:rFonts w:ascii="Arial" w:eastAsia="Calibri" w:hAnsi="Arial" w:cs="Arial"/>
          <w:sz w:val="24"/>
          <w:szCs w:val="24"/>
          <w:lang w:val="es-ES"/>
        </w:rPr>
        <w:t xml:space="preserve"> Figura 6</w:t>
      </w:r>
      <w:r w:rsidRPr="00CA66B9">
        <w:rPr>
          <w:rFonts w:ascii="Arial" w:eastAsia="Calibri" w:hAnsi="Arial" w:cs="Arial"/>
          <w:sz w:val="24"/>
          <w:szCs w:val="24"/>
          <w:lang w:val="es-ES"/>
        </w:rPr>
        <w:t xml:space="preserve"> muestra los elementos principales que integran la arquitectura de JADE. Dicha plataforma está compuesta por contenedores de agentes, que pueden estar </w:t>
      </w:r>
      <w:r w:rsidRPr="00CA66B9">
        <w:rPr>
          <w:rFonts w:ascii="Arial" w:eastAsia="Calibri" w:hAnsi="Arial" w:cs="Arial"/>
          <w:sz w:val="24"/>
          <w:szCs w:val="24"/>
          <w:lang w:val="es-ES"/>
        </w:rPr>
        <w:lastRenderedPageBreak/>
        <w:t xml:space="preserve">distribuidos en una red de computadoras. Los agentes viven en estos contenedores, que son procesos Java que provee el entorno de ejecución JADE, y todos los servicios necesarios para el </w:t>
      </w:r>
      <w:r w:rsidRPr="00CA66B9">
        <w:rPr>
          <w:rFonts w:ascii="Arial" w:eastAsia="Calibri" w:hAnsi="Arial" w:cs="Arial"/>
          <w:i/>
          <w:sz w:val="24"/>
          <w:szCs w:val="24"/>
          <w:lang w:val="es-ES"/>
        </w:rPr>
        <w:t>hosting</w:t>
      </w:r>
      <w:r w:rsidRPr="00CA66B9">
        <w:rPr>
          <w:rFonts w:ascii="Arial" w:eastAsia="Calibri" w:hAnsi="Arial" w:cs="Arial"/>
          <w:sz w:val="24"/>
          <w:szCs w:val="24"/>
          <w:lang w:val="es-ES"/>
        </w:rPr>
        <w:t xml:space="preserve"> y ejecución de agentes. Hay un contenedor especial (Principal), que es el primero en ser ejecutado, y entre sus funcionalidades está registrar las referencias de otros contenedores que componen la plataforma, así como todos los agentes, incluyendo el estado actual de los mismos y localización, además del control de dos agentes especiales, uno denominado AMS, encargado de supervisar la plataforma y el DF, quien posee una lista de servicios registrados por defectos que pueden ser utilizados por los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OssCuw0","properties":{"formattedCitation":"[54]","plainCitation":"[54]"},"citationItems":[{"id":251,"uris":["http://zotero.org/users/3836631/items/TW5EMEXF"],"uri":["http://zotero.org/users/3836631/items/TW5EMEXF"],"itemData":{"id":251,"type":"book","title":"Developing multi-agent systems with JADE","publisher":"John Wiley &amp; Sons","volume":"7","source":"Google Scholar","URL":"https://books.google.com/books?hl=es&amp;lr=&amp;id=scComY9Kq40C&amp;oi=fnd&amp;pg=PR5&amp;dq=Developing+Multi-Agent+Systems+with+JADE&amp;ots=3vh9H3yUMd&amp;sig=spwBG4KZ9v3qJeFLfoIHiFNxMQc","author":[{"family":"Bellifemine","given":"Fabio Luigi"},{"family":"Caire","given":"Giovanni"},{"family":"Greenwood","given":"Dominic"}],"issued":{"date-parts":[["2007"]]}}}],"schema":"https://github.com/citation-style-language/schema/raw/master/csl-citation.json"}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2D963DF"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5" w:name="_Toc515618788"/>
      <w:bookmarkStart w:id="56" w:name="_Toc25793494"/>
      <w:bookmarkStart w:id="57" w:name="_Toc50217603"/>
      <w:bookmarkStart w:id="58" w:name="_Toc60431636"/>
      <w:r w:rsidRPr="00CA66B9">
        <w:rPr>
          <w:rFonts w:ascii="Arial" w:eastAsia="Times New Roman" w:hAnsi="Arial" w:cs="Arial"/>
          <w:sz w:val="28"/>
          <w:szCs w:val="30"/>
          <w:lang w:val="es-ES"/>
        </w:rPr>
        <w:t>JADEX</w:t>
      </w:r>
      <w:bookmarkEnd w:id="55"/>
      <w:bookmarkEnd w:id="56"/>
      <w:bookmarkEnd w:id="57"/>
      <w:bookmarkEnd w:id="58"/>
    </w:p>
    <w:p w14:paraId="28D93A8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Distintas plataformas dan soporte al desarrollo de aplicaciones basadas en sistemas multi-agente, identificándose dos grupos: por un lado, aquellas que obedecen las especificaciones FIPA, destacándose JADE, mientras que, en otro, se encuentran las plataformas centradas en el razonamiento, teniendo como base la arquitectura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zHfBtNUT","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Estas diferencias, constituyen la principal motivación de la plataforma Jadex BDI, la cual cubre las particularidades de ambos grupos, en un único entorno, cumpliendo con los estándares FIPA, así como dando soporte al razonamiento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JzfHQLe2","properties":{"formattedCitation":"[56]","plainCitation":"[56]"},"citationItems":[{"id":233,"uris":["http://zotero.org/users/3836631/items/WXG5HVHM"],"uri":["http://zotero.org/users/3836631/items/WXG5HVHM"],"itemData":{"id":233,"type":"article-journal","title":"Jadex: A BDI reasoning engine","container-title":"Multi-agent programming","page":"149–174","source":"Google Scholar","shortTitle":"Jadex","author":[{"family":"Pokahr","given":"Alexander"},{"family":"Braubach","given":"Lars"},{"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0A62E32"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Este proyecto nace en el 2002 como parte de investigaciones entre el Departamento de ciencias de la computación de la Universidad de Hamburgo (Alemania) y el MedPAge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ODbVd4Z","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JADEX es un marco de trabajo basado en JADE, para ingeniería de razonamiento, bajo especificaciones FIPA, que facilita el desarrollo de agentes a través de los lenguajes de programación Java y de marcado XML. Es distribuido bajo licencia GNU-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yFoDRZ7","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2470B0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esta plataforma, no se introduce un nuevo lenguaje de programación, lo que deviene en una gran ventaja, dado que los agentes pueden ser implementados bajo los conocimientos del estado del arte, así como los principales entornos de desarrollo integrado como Eclipse e IDEA. Otra ventaja, radica en que los agentes representan componentes activos con capacidades de razonamiento individual, lo que se traduce en el hecho de que pueden exhibir comportamientos reactivos y proactivos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XQCySSp","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A7E1336" w14:textId="77777777" w:rsidR="00CA66B9" w:rsidRPr="00CA66B9" w:rsidRDefault="00CA66B9" w:rsidP="002A5522">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JADEX incorpora el modelo BDI en un agente JADE mediante creencias, metas y planes. Las creencias pueden ser cualquier tipo de objeto Java y ser almacenadas en una base de creencias. Las metas representan motivaciones concretas (por ejemplo, estados a </w:t>
      </w:r>
      <w:r w:rsidRPr="00CA66B9">
        <w:rPr>
          <w:rFonts w:ascii="Arial" w:eastAsia="Calibri" w:hAnsi="Arial" w:cs="Arial"/>
          <w:sz w:val="24"/>
          <w:szCs w:val="24"/>
          <w:lang w:val="es-ES"/>
        </w:rPr>
        <w:lastRenderedPageBreak/>
        <w:t xml:space="preserve">lograr) que tienen influencia en el comportamiento del agente y, para lograrlas, se ejecutan planes implementados como clases Java. Todo este estado de los agentes, es capturado en un Archivo de Definición de Agente (ADF). El ADF es un fichero XML donde los desarrolladores definen creencias iniciales y metas mediante expresiones establecidas para tales propósitos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iuPG0PPr","properties":{"formattedCitation":"[58]","plainCitation":"[58]"},"citationItems":[{"id":295,"uris":["http://zotero.org/users/3836631/items/A8MFCHB7"],"uri":["http://zotero.org/users/3836631/items/A8MFCHB7"],"itemData":{"id":295,"type":"article-journal","title":"JADE, JADEX, RETSINA, DECAF Etmen Geliştirim Platformlarının Karşılaştırılması","source":"Google Scholar","URL":"http://ab.org.tr/ab15/bildiri/211.docx","author":[{"family":"SÖNMEZ","given":"Duygu"}]}}],"schema":"https://github.com/citation-style-language/schema/raw/master/csl-citation.json"}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lenguaje para estas expresiones es Java, con una extensión de constructores OQL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iNjKNd","properties":{"formattedCitation":"[59]","plainCitation":"[59]"},"citationItems":[{"id":236,"uris":["http://zotero.org/users/3836631/items/5HK9UJ9Q"],"uri":["http://zotero.org/users/3836631/items/5HK9UJ9Q"],"itemData":{"id":236,"type":"article-journal","title":"Comparing methods of targeting obesity interventions in populations: An agent-based simulation","container-title":"SSM - Population Health","page":"211-218","volume":"3","abstract":"Social networks as well as neighborhood environments have been shown to effect obesity-related behaviors including energy intake and physical activity. Accordingly, harnessing social networks to improve targeting of obesity interventions may be promising to the extent this leads to social multiplier effects and wider diffusion of intervention impact on populations. However, the literature evaluating network-based interventions has been inconsistent. Computational methods like agent-based models (ABM) provide researchers with tools to experiment in a simulated environment. We develop an ABM to compare conventional targeting methods (random selection, based on individual obesity risk, and vulnerable areas) with network-based targeting methods. We adapt a previously published and validated model of network diffusion of obesity-related behavior. We then build social networks among agents using a more realistic approach. We calibrate our model first against national-level data. Our results show that network-based targeting may lead to greater population impact. We also present a new targeting method that outperforms other methods in terms of intervention effectiveness at the population level. © 2017 The Authors","DOI":"10.1016/j.ssmph.2017.01.006","ISSN":"23528273","language":"English","author":[{"family":"Beheshti","given":"R."},{"family":"Jalalpour","given":"M."},{"family":"Glass","given":"T.A."}],"issued":{"date-parts":[["2017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1B3BD2F" w14:textId="77777777" w:rsidR="00CA66B9" w:rsidRPr="00CA66B9" w:rsidRDefault="00CA66B9" w:rsidP="00CF4C31">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9" w:name="_Toc515618789"/>
      <w:bookmarkStart w:id="60" w:name="_Toc25793495"/>
      <w:bookmarkStart w:id="61" w:name="_Toc50217604"/>
      <w:bookmarkStart w:id="62" w:name="_Toc60431637"/>
      <w:r w:rsidRPr="00CA66B9">
        <w:rPr>
          <w:rFonts w:ascii="Arial" w:eastAsia="Times New Roman" w:hAnsi="Arial" w:cs="Arial"/>
          <w:sz w:val="28"/>
          <w:szCs w:val="30"/>
          <w:lang w:val="es-ES"/>
        </w:rPr>
        <w:t>NetLogo</w:t>
      </w:r>
      <w:bookmarkEnd w:id="59"/>
      <w:bookmarkEnd w:id="60"/>
      <w:bookmarkEnd w:id="61"/>
      <w:bookmarkEnd w:id="62"/>
    </w:p>
    <w:p w14:paraId="276D814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un entorno de modelado programable multi-agente para simular fenómenos naturales y sociales. Es utilizado por decenas de miles de estudiantes, profesores e investigadores de todo el mundo. Fue escrito por Uri Wilensky en 1999 y ha estado en continuo desarrollo desde entonces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BlLmTti","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F04518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 particularmente adecuado para modelar sistemas complejos que se desarrollan con el tiempo. Los modeladores pueden dar instrucciones a cientos o miles de "agentes" que funcionan de forma independiente. Esto hace posible explorar la conexión entre el comportamiento micro-nivel de los individuos y los patrones macro-nivel que emergen de su interacción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HbfREPM","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3B8D414" w14:textId="64DB6EEE" w:rsidR="00CA66B9" w:rsidRPr="00CA66B9" w:rsidRDefault="00CA66B9" w:rsidP="00C02B8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NetLogo permite abrir simulaciones</w:t>
      </w:r>
      <w:r w:rsidR="003250D3">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explorando su comportamiento bajo diversas condiciones. También es un entorno de creación que permite a los estudiantes, profesores y desarrolladores de planes de estudio crear sus propios modelos. Es bastante simple para estudiantes y profesores, pero lo suficientemente avanzado como para ser una herramienta poderosa para los investigadores en muchos campos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MYnpR6aX","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4ACDEE6"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Tiene una amplia documentación y tutoriales. También viene con la Biblioteca de Modelos, una gran colección de simulaciones pre-escritas que se pueden utilizar y modificar. Estas simulaciones abordan áreas de contenido en las ciencias naturales y sociales, incluyendo biología y medicina, física y química, matemáticas e informática, y economía y psicología social. Existen varios planes de estudio basados ​​en modelos que utilizan NetLogo y otros están en desarrollo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M1e3QmS","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6F0236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la próxima generación de la serie de lenguajes de modelado multi-agente, incluyendo StarLogo y StarLogoT. NetLogo se ejecuta en la máquina virtual Java, por lo que funciona en todas las plataformas principales (Mac, Windows, Linux, et al). Se </w:t>
      </w:r>
      <w:r w:rsidRPr="00CA66B9">
        <w:rPr>
          <w:rFonts w:ascii="Arial" w:eastAsia="Calibri" w:hAnsi="Arial" w:cs="Arial"/>
          <w:sz w:val="24"/>
          <w:szCs w:val="24"/>
          <w:lang w:val="es-ES"/>
        </w:rPr>
        <w:lastRenderedPageBreak/>
        <w:t xml:space="preserve">ejecuta como una aplicación de escritorio. También se admite la operación en línea de comandos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tkCgkN3k","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58A0399" w14:textId="77777777" w:rsidR="00CA66B9" w:rsidRPr="00CA66B9" w:rsidRDefault="00CA66B9" w:rsidP="000960E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Características:</w:t>
      </w:r>
    </w:p>
    <w:p w14:paraId="7AB8E9B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w:t>
      </w:r>
    </w:p>
    <w:p w14:paraId="22EBB36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Libre, código abierto</w:t>
      </w:r>
    </w:p>
    <w:p w14:paraId="474D613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Portabilidad: se ejecuta en Mac, Windows, Linux y otros</w:t>
      </w:r>
    </w:p>
    <w:p w14:paraId="7E98223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Soporte de conjunto de caracteres internacional</w:t>
      </w:r>
    </w:p>
    <w:p w14:paraId="2D64CB7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Programación:</w:t>
      </w:r>
    </w:p>
    <w:p w14:paraId="0EDEF625"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Totalmente programable</w:t>
      </w:r>
    </w:p>
    <w:p w14:paraId="1A958F5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Sintaxis accesible</w:t>
      </w:r>
    </w:p>
    <w:p w14:paraId="76A96C7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móviles (tortugas) se mueven sobre una cuadrícula de agentes estacionarios (parches)</w:t>
      </w:r>
    </w:p>
    <w:p w14:paraId="5CB2622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de enlace conectan a las tortugas para hacer redes, gráficos y agregados</w:t>
      </w:r>
    </w:p>
    <w:p w14:paraId="426D2F7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Amplio vocabulario de primitivas de lenguaje incorporadas</w:t>
      </w:r>
    </w:p>
    <w:p w14:paraId="71C3B1C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Valores de funciones de primera clase (también conocidos como procedimientos anónimos o cierres)</w:t>
      </w:r>
    </w:p>
    <w:p w14:paraId="7B87807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Las ejecuciones son reproducibles en multiplataforma </w:t>
      </w:r>
    </w:p>
    <w:p w14:paraId="18596F51"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Ambiente:</w:t>
      </w:r>
    </w:p>
    <w:p w14:paraId="3A102E8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Centro de mando para la interacción directa</w:t>
      </w:r>
    </w:p>
    <w:p w14:paraId="19D68C9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Interfaz constructor, botones, controles deslizantes, interruptores, selectores, monitores, cuadros de texto, notas, área de salida</w:t>
      </w:r>
    </w:p>
    <w:p w14:paraId="56DBA37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Pestaña de información para anotar su modelo con texto e imágenes con formato</w:t>
      </w:r>
    </w:p>
    <w:p w14:paraId="431AF1A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HubNet: simulaciones participativas utilizando dispositivos en red</w:t>
      </w:r>
    </w:p>
    <w:p w14:paraId="7BB69E29"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Monitores de agente para inspeccionar y controlar agentes</w:t>
      </w:r>
    </w:p>
    <w:p w14:paraId="27DE9810"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Funciones de exportación e importación (datos de exportación, guardar y restaurar el estado del modelo, hacer una película)</w:t>
      </w:r>
    </w:p>
    <w:p w14:paraId="217C596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BehaviorSpace, una herramienta de código abierto utilizada para recopilar datos de múltiples ejecuciones paralelas de un modelo</w:t>
      </w:r>
    </w:p>
    <w:p w14:paraId="3A7DC79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System Dynamics Modeler</w:t>
      </w:r>
    </w:p>
    <w:p w14:paraId="065EAE2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lastRenderedPageBreak/>
        <w:t>NetLogo 3D para modelar mundos 3D</w:t>
      </w:r>
    </w:p>
    <w:p w14:paraId="794C77F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modo Headless permite realizar lotes desde la línea de comandos</w:t>
      </w:r>
    </w:p>
    <w:p w14:paraId="05A24DF8"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w:t>
      </w:r>
    </w:p>
    <w:p w14:paraId="3E95C87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Parcelas de líneas, barras y dispersiones</w:t>
      </w:r>
    </w:p>
    <w:p w14:paraId="1339090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control deslizante de velocidad le permite avanzar rápidamente su modelo o verlo en cámara lenta</w:t>
      </w:r>
    </w:p>
    <w:p w14:paraId="0E1C0C1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Ver su modelo en 2D o 3D</w:t>
      </w:r>
    </w:p>
    <w:p w14:paraId="65079654"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Formas vectoriales escalables y giratorias</w:t>
      </w:r>
    </w:p>
    <w:p w14:paraId="6F1F1085" w14:textId="77777777" w:rsidR="00CA66B9" w:rsidRPr="00CA66B9" w:rsidRDefault="00CA66B9" w:rsidP="00CA66B9">
      <w:pPr>
        <w:keepNext/>
        <w:keepLines/>
        <w:numPr>
          <w:ilvl w:val="2"/>
          <w:numId w:val="0"/>
        </w:numPr>
        <w:spacing w:before="160" w:after="0" w:line="360" w:lineRule="auto"/>
        <w:ind w:left="851" w:hanging="796"/>
        <w:outlineLvl w:val="2"/>
        <w:rPr>
          <w:rFonts w:ascii="Arial" w:eastAsia="Times New Roman" w:hAnsi="Arial" w:cs="Arial"/>
          <w:sz w:val="28"/>
          <w:szCs w:val="30"/>
          <w:lang w:val="es-ES"/>
        </w:rPr>
      </w:pPr>
      <w:bookmarkStart w:id="63" w:name="_Toc487011796"/>
      <w:bookmarkStart w:id="64" w:name="_Toc515618790"/>
      <w:bookmarkStart w:id="65" w:name="_Toc25793496"/>
      <w:bookmarkStart w:id="66" w:name="_Toc50217605"/>
      <w:bookmarkStart w:id="67" w:name="_Toc60431638"/>
      <w:r w:rsidRPr="00CA66B9">
        <w:rPr>
          <w:rFonts w:ascii="Arial" w:eastAsia="Times New Roman" w:hAnsi="Arial" w:cs="Arial"/>
          <w:sz w:val="28"/>
          <w:szCs w:val="30"/>
          <w:lang w:val="es-ES"/>
        </w:rPr>
        <w:t>RePast</w:t>
      </w:r>
      <w:bookmarkEnd w:id="63"/>
      <w:bookmarkEnd w:id="64"/>
      <w:bookmarkEnd w:id="65"/>
      <w:bookmarkEnd w:id="66"/>
      <w:bookmarkEnd w:id="67"/>
    </w:p>
    <w:p w14:paraId="15C9AFC3" w14:textId="7C720A0A"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conjunto de herramientas de simulación y modelado basado en agentes, libre y de código abierto. Actualmente están disponibles tres plataformas Repast, cada una de las cuales tiene las mismas características principales pero un entorno diferente</w:t>
      </w:r>
      <w:r w:rsidR="00B63370">
        <w:rPr>
          <w:rFonts w:ascii="Arial" w:eastAsia="Calibri" w:hAnsi="Arial" w:cs="Arial"/>
          <w:sz w:val="24"/>
          <w:szCs w:val="24"/>
          <w:lang w:val="es-ES"/>
        </w:rPr>
        <w:t>. P</w:t>
      </w:r>
      <w:r w:rsidRPr="00CA66B9">
        <w:rPr>
          <w:rFonts w:ascii="Arial" w:eastAsia="Calibri" w:hAnsi="Arial" w:cs="Arial"/>
          <w:sz w:val="24"/>
          <w:szCs w:val="24"/>
          <w:lang w:val="es-ES"/>
        </w:rPr>
        <w:t xml:space="preserve">ara estas características. </w:t>
      </w:r>
      <w:r w:rsidRPr="00CA66B9">
        <w:rPr>
          <w:rFonts w:ascii="Arial" w:eastAsia="Calibri" w:hAnsi="Arial" w:cs="Arial"/>
          <w:i/>
          <w:sz w:val="24"/>
          <w:szCs w:val="24"/>
          <w:lang w:val="es-ES"/>
        </w:rPr>
        <w:t>Repast Simphony (Repast S)</w:t>
      </w:r>
      <w:r w:rsidRPr="00CA66B9">
        <w:rPr>
          <w:rFonts w:ascii="Arial" w:eastAsia="Calibri" w:hAnsi="Arial" w:cs="Arial"/>
          <w:sz w:val="24"/>
          <w:szCs w:val="24"/>
          <w:lang w:val="es-ES"/>
        </w:rPr>
        <w:t xml:space="preserve"> extiende la cartera de Repast ofreciendo un nuevo enfoque para el desarrollo y la ejecución de la simulación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r5FbSt","properties":{"formattedCitation":"[61]","plainCitation":"[61]"},"citationItems":[{"id":222,"uris":["http://zotero.org/users/3836631/items/ZIUKRXWT"],"uri":["http://zotero.org/users/3836631/items/ZIUKRXWT"],"itemData":{"id":222,"type":"report","title":"Visual agent-based model development with repast simphony","publisher":"Tech. rep., Argonne National Laboratory","source":"Google Scholar","URL":"http://cc.ist.psu.edu/BRIMS/archives/2008/Tutorials/08-BRIMS-001.pdf","author":[{"family":"North","given":"Michael J."},{"family":"Tatara","given":"Eric"},{"family":"Collier","given":"Nick T."},{"family":"Ozik","given":"Jonathan"},{"literal":"others"}],"issued":{"date-parts":[["2007"]]}}}],"schema":"https://github.com/citation-style-language/schema/raw/master/csl-citation.json"}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0272536" w14:textId="77777777" w:rsidR="00932314" w:rsidRDefault="00CA66B9" w:rsidP="00932314">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marco de trabajo para la simulación basada en agentes creado por </w:t>
      </w:r>
      <w:r w:rsidRPr="00CA66B9">
        <w:rPr>
          <w:rFonts w:ascii="Arial" w:eastAsia="Calibri" w:hAnsi="Arial" w:cs="Arial"/>
          <w:i/>
          <w:sz w:val="24"/>
          <w:szCs w:val="24"/>
          <w:lang w:val="es-ES"/>
        </w:rPr>
        <w:t>Social</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Science</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Research</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Computing</w:t>
      </w:r>
      <w:r w:rsidRPr="00CA66B9">
        <w:rPr>
          <w:rFonts w:ascii="Arial" w:eastAsia="Calibri" w:hAnsi="Arial" w:cs="Arial"/>
          <w:sz w:val="24"/>
          <w:szCs w:val="24"/>
          <w:lang w:val="es-ES"/>
        </w:rPr>
        <w:t xml:space="preserve"> de la Universidad de Chicago. Proporciona una biblioteca integrada de clases para crear, ejecutar, mostrar y recopilar datos de una simulación basada en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oEmJno3y","properties":{"formattedCitation":"[62]","plainCitation":"[62]"},"citationItems":[{"id":221,"uris":["http://zotero.org/users/3836631/items/PMCNNUUQ"],"uri":["http://zotero.org/users/3836631/items/PMCNNUUQ"],"itemData":{"id":221,"type":"article-journal","title":"Agent-based modeling toolkits NetLogo, RePast, and Swarm","source":"Google Scholar","URL":"http://citeseerx.ist.psu.edu/viewdoc/summary?doi=10.1.1.207.1035","author":[{"family":"Robertson","given":"A."}],"issued":{"date-parts":[["2005"]]}}}],"schema":"https://github.com/citation-style-language/schema/raw/master/csl-citation.json"}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4F49795" w14:textId="70A334A2" w:rsidR="00CA66B9" w:rsidRPr="00CA66B9" w:rsidRDefault="00CA66B9" w:rsidP="00D575E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w:t>
      </w: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típico contiene un conjunto de agentes. Estos agentes pueden o no ser homogéneos, o tal vez estos agentes están dispuestos en una jerarquía (una empresa y sus empleados, por ejemplo). Independientemente de su composición, cada agente tiene cierto comportamiento, las interacciones de las cuales un modelador está interesado en explorar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h7NMgJd","properties":{"formattedCitation":"[63]","plainCitation":"[63]"},"citationItems":[{"id":224,"uris":["http://zotero.org/users/3836631/items/ENQ5UA29"],"uri":["http://zotero.org/users/3836631/items/ENQ5UA29"],"itemData":{"id":224,"type":"article-journal","title":"Repast: An extensible framework for agent simulation","container-title":"The University of Chicago’s Social Science Research","page":"2003","volume":"36","source":"Google Scholar","shortTitle":"Repast","author":[{"family":"Collier","given":"Nick"}],"issued":{"date-parts":[["2003"]]}}}],"schema":"https://github.com/citation-style-language/schema/raw/master/csl-citation.json"}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667F82E" w14:textId="16C2E520"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tiempo de ejecución de </w:t>
      </w:r>
      <w:r w:rsidRPr="00CA66B9">
        <w:rPr>
          <w:rFonts w:ascii="Arial" w:eastAsia="Calibri" w:hAnsi="Arial" w:cs="Arial"/>
          <w:i/>
          <w:sz w:val="24"/>
          <w:szCs w:val="24"/>
          <w:lang w:val="es-ES"/>
        </w:rPr>
        <w:t>Repast S</w:t>
      </w:r>
      <w:r w:rsidRPr="00CA66B9">
        <w:rPr>
          <w:rFonts w:ascii="Arial" w:eastAsia="Calibri" w:hAnsi="Arial" w:cs="Arial"/>
          <w:sz w:val="24"/>
          <w:szCs w:val="24"/>
          <w:lang w:val="es-ES"/>
        </w:rPr>
        <w:t xml:space="preserve"> está diseñado para incluir funciones avanzadas de almacenamiento, visualización y activación de comportamiento del agente, así como nuevas instalaciones para el análisis y la presentación de datos</w:t>
      </w:r>
      <w:r w:rsidR="00A05887">
        <w:rPr>
          <w:rFonts w:ascii="Arial" w:eastAsia="Calibri" w:hAnsi="Arial" w:cs="Arial"/>
          <w:sz w:val="24"/>
          <w:szCs w:val="24"/>
          <w:lang w:val="es-ES"/>
        </w:rPr>
        <w:t>.</w:t>
      </w:r>
    </w:p>
    <w:p w14:paraId="0DA900BD"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8" w:name="_Toc487011792"/>
      <w:bookmarkStart w:id="69" w:name="_Toc515618791"/>
      <w:bookmarkStart w:id="70" w:name="_Toc25793497"/>
      <w:bookmarkStart w:id="71" w:name="_Toc50217606"/>
      <w:bookmarkStart w:id="72" w:name="_Toc60431639"/>
      <w:r w:rsidRPr="00CA66B9">
        <w:rPr>
          <w:rFonts w:ascii="Arial" w:eastAsia="Times New Roman" w:hAnsi="Arial" w:cs="Arial"/>
          <w:sz w:val="28"/>
          <w:szCs w:val="30"/>
          <w:lang w:val="es-ES"/>
        </w:rPr>
        <w:t>GAMA</w:t>
      </w:r>
      <w:bookmarkEnd w:id="68"/>
      <w:bookmarkEnd w:id="69"/>
      <w:bookmarkEnd w:id="70"/>
      <w:bookmarkEnd w:id="71"/>
      <w:bookmarkEnd w:id="72"/>
    </w:p>
    <w:p w14:paraId="278E083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GAMA es un entorno de desarrollo de simulación y modelado para construir simulaciones basadas en agentes.</w:t>
      </w:r>
    </w:p>
    <w:p w14:paraId="0EDEBAC5" w14:textId="77777777" w:rsidR="00CA66B9" w:rsidRPr="00CA66B9" w:rsidRDefault="00CA66B9" w:rsidP="009556C4">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Entre sus características principales se encuentran:</w:t>
      </w:r>
    </w:p>
    <w:p w14:paraId="11AFCA4C"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Múltiples dominios de aplicación: Garantiza la posibilidad de utilizar GAMA para cualquier dominio de aplicación que desee.</w:t>
      </w:r>
    </w:p>
    <w:p w14:paraId="1FF077F7"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Lenguaje de alto nivel e intuitivo basado en agentes: Permite escribir sus modelos fácilmente usando GAML como lenguaje.</w:t>
      </w:r>
    </w:p>
    <w:p w14:paraId="6736F49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GIS y modelos dirigidos por datos: Ofrece instanciar agentes de cualquier conjunto de datos, incluyendo datos GIS, y ejecutar simulaciones a gran escala (hasta millones de agentes).</w:t>
      </w:r>
    </w:p>
    <w:p w14:paraId="4252A8C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Interfaz de usuario declarativa: Se pueden declarar interfaces que soporten inspecciones profundas en agentes, paneles de acción controlados por el usuario, pantallas multidimensionales 2D / 3D y aspectos de agente.</w:t>
      </w:r>
    </w:p>
    <w:p w14:paraId="782215F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Consiste en una sola aplicación que se basa en la arquitectura RCP proporcionada por Eclipse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AGhWrLC","properties":{"formattedCitation":"[65]","plainCitation":"[65]"},"citationItems":[{"id":402,"uris":["http://zotero.org/users/3836631/items/TFAIKU8Q"],"uri":["http://zotero.org/users/3836631/items/TFAIKU8Q"],"itemData":{"id":402,"type":"webpage","title":"Eclipse - The Eclipse Foundation open source community website.","abstract":"Eclipse is probably best known as a Java IDE, but it is more: it is an IDE framework, a tools framework, an open source project, a community, an eco-system, and a foundation.","URL":"https://eclipse.org/","author":[{"family":"Inc","given":"Eclipse Foundation"}],"accessed":{"date-parts":[["2017",3,14]]}}}],"schema":"https://github.com/citation-style-language/schema/raw/master/csl-citation.json"}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Dentro de este único software de aplicación, a menudo denominado plataforma, los usuarios pueden realizar, sin necesidad de software adicional de terceros, la mayoría de las actividades relacionadas con el modelado y la simulación, es decir, edición de modelos y simulación, visualización y exploración utilizando herramientas dedicadas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BVGnmOfS","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B2652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 logra, en primer lugar, proporcionar algunos antecedentes sobre las nociones importantes que se encuentran en toda la plataforma, especialmente las del espacio de trabajo y los proyectos y explicar cómo organizar y navegar a través de los modelos. Luego una vista a la edición de modelos y sus diversas herramientas y componentes (editores dedicados y herramientas relacionadas, por supuesto, pero también validadores). Finalmente, se muestra cómo ejecutar experimentos en estos modelos y el soporte que la interfaz de usuario puede proporcionar a los usuarios en esta tarea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mOWORdt","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CDE4A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Resumen, GAMA es una plataforma de desarrollo novedosa que provee de recursos amplios para llevar a cabo simulaciones sociales basada en agentes, incluye integración nativa con archivos de datos espaciales para su posterior interacción con agentes sociales. No presenta mecanismos de importar archivos tropos que utiliza el lenguaje de modelado i*. Es una tecnología que cuenta con un respaldo amplio de documentación en cuanto a guías, tutoriales, fórum, etc. Su implementación se rige por un lenguaje de programación propio, relativamente similar a Java. Cuenta con el IDE eclipse </w:t>
      </w:r>
      <w:r w:rsidRPr="00CA66B9">
        <w:rPr>
          <w:rFonts w:ascii="Arial" w:eastAsia="Calibri" w:hAnsi="Arial" w:cs="Arial"/>
          <w:i/>
          <w:sz w:val="24"/>
          <w:szCs w:val="24"/>
          <w:lang w:val="es-ES"/>
        </w:rPr>
        <w:t>gama-plataform</w:t>
      </w:r>
      <w:r w:rsidRPr="00CA66B9">
        <w:rPr>
          <w:rFonts w:ascii="Arial" w:eastAsia="Calibri" w:hAnsi="Arial" w:cs="Arial"/>
          <w:sz w:val="24"/>
          <w:szCs w:val="24"/>
          <w:lang w:val="es-ES"/>
        </w:rPr>
        <w:t xml:space="preserve">, el cual brinda métodos de detección de errores de código, ejemplos, etc. Sin </w:t>
      </w:r>
      <w:r w:rsidRPr="00CA66B9">
        <w:rPr>
          <w:rFonts w:ascii="Arial" w:eastAsia="Calibri" w:hAnsi="Arial" w:cs="Arial"/>
          <w:sz w:val="24"/>
          <w:szCs w:val="24"/>
          <w:lang w:val="es-ES"/>
        </w:rPr>
        <w:lastRenderedPageBreak/>
        <w:t>duda, esta constituye una propuesta conveniente como base de la arquitectura para el desarrollo de la herramienta en cuestión.</w:t>
      </w:r>
    </w:p>
    <w:p w14:paraId="66E77913" w14:textId="7B433600" w:rsidR="00CA66B9" w:rsidRPr="00CA66B9" w:rsidRDefault="00A05887"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3" w:name="_Toc515618792"/>
      <w:bookmarkStart w:id="74" w:name="_Toc25793498"/>
      <w:bookmarkStart w:id="75" w:name="_Toc50217607"/>
      <w:bookmarkStart w:id="76" w:name="_Toc60431640"/>
      <w:r>
        <w:rPr>
          <w:rFonts w:ascii="Arial" w:eastAsia="Times New Roman" w:hAnsi="Arial" w:cs="Arial"/>
          <w:sz w:val="28"/>
          <w:szCs w:val="30"/>
          <w:lang w:val="es-ES"/>
        </w:rPr>
        <w:t xml:space="preserve">1.8 </w:t>
      </w:r>
      <w:r w:rsidR="00CA66B9" w:rsidRPr="00CA66B9">
        <w:rPr>
          <w:rFonts w:ascii="Arial" w:eastAsia="Times New Roman" w:hAnsi="Arial" w:cs="Arial"/>
          <w:sz w:val="28"/>
          <w:szCs w:val="30"/>
          <w:lang w:val="es-ES"/>
        </w:rPr>
        <w:t>Comparación</w:t>
      </w:r>
      <w:bookmarkEnd w:id="73"/>
      <w:bookmarkEnd w:id="74"/>
      <w:r w:rsidR="00CA66B9" w:rsidRPr="00CA66B9">
        <w:rPr>
          <w:rFonts w:ascii="Arial" w:eastAsia="Times New Roman" w:hAnsi="Arial" w:cs="Arial"/>
          <w:sz w:val="28"/>
          <w:szCs w:val="30"/>
          <w:lang w:val="es-ES"/>
        </w:rPr>
        <w:t xml:space="preserve"> entre plataformas</w:t>
      </w:r>
      <w:bookmarkEnd w:id="75"/>
      <w:bookmarkEnd w:id="76"/>
    </w:p>
    <w:p w14:paraId="591CC45D" w14:textId="6375B0C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Luego de hacer una síntesis de los detalles más importantes de algunas plataformas de agentes disponibles, l</w:t>
      </w:r>
      <w:r w:rsidR="004663E3">
        <w:rPr>
          <w:rFonts w:ascii="Arial" w:eastAsia="Calibri" w:hAnsi="Arial" w:cs="Arial"/>
          <w:sz w:val="24"/>
          <w:szCs w:val="24"/>
          <w:lang w:val="es-ES"/>
        </w:rPr>
        <w:t>a Tabla 1: Comparación de plataformas de agentes</w:t>
      </w:r>
      <w:r w:rsidRPr="00CA66B9">
        <w:rPr>
          <w:rFonts w:ascii="Arial" w:eastAsia="Calibri" w:hAnsi="Arial" w:cs="Arial"/>
          <w:sz w:val="24"/>
          <w:szCs w:val="24"/>
          <w:lang w:val="es-ES"/>
        </w:rPr>
        <w:t xml:space="preserve">, muestra una comparación resumen teniendo en cuenta las características necesarias que más se adecuan a la problemática. </w:t>
      </w:r>
    </w:p>
    <w:p w14:paraId="3EEF2332" w14:textId="35F8D6FE" w:rsidR="00FC57BF" w:rsidRPr="00A82129" w:rsidRDefault="00FC57BF" w:rsidP="00A82129">
      <w:pPr>
        <w:pStyle w:val="Descripcin"/>
        <w:keepNext/>
        <w:jc w:val="center"/>
        <w:rPr>
          <w:rFonts w:ascii="Arial" w:hAnsi="Arial" w:cs="Arial"/>
          <w:i w:val="0"/>
          <w:iCs w:val="0"/>
          <w:color w:val="auto"/>
          <w:sz w:val="20"/>
          <w:szCs w:val="20"/>
          <w:lang w:val="es-CU"/>
        </w:rPr>
      </w:pPr>
      <w:bookmarkStart w:id="77" w:name="_Toc51689188"/>
      <w:r w:rsidRPr="00A82129">
        <w:rPr>
          <w:rFonts w:ascii="Arial" w:hAnsi="Arial" w:cs="Arial"/>
          <w:i w:val="0"/>
          <w:iCs w:val="0"/>
          <w:color w:val="auto"/>
          <w:sz w:val="20"/>
          <w:szCs w:val="20"/>
          <w:lang w:val="es-CU"/>
        </w:rPr>
        <w:t xml:space="preserve">Tabla </w:t>
      </w:r>
      <w:r w:rsidRPr="00A82129">
        <w:rPr>
          <w:rFonts w:ascii="Arial" w:hAnsi="Arial" w:cs="Arial"/>
          <w:i w:val="0"/>
          <w:iCs w:val="0"/>
          <w:color w:val="auto"/>
          <w:sz w:val="20"/>
          <w:szCs w:val="20"/>
        </w:rPr>
        <w:fldChar w:fldCharType="begin"/>
      </w:r>
      <w:r w:rsidRPr="00A82129">
        <w:rPr>
          <w:rFonts w:ascii="Arial" w:hAnsi="Arial" w:cs="Arial"/>
          <w:i w:val="0"/>
          <w:iCs w:val="0"/>
          <w:color w:val="auto"/>
          <w:sz w:val="20"/>
          <w:szCs w:val="20"/>
          <w:lang w:val="es-CU"/>
        </w:rPr>
        <w:instrText xml:space="preserve"> SEQ Tabla \* ARABIC </w:instrText>
      </w:r>
      <w:r w:rsidRPr="00A82129">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w:t>
      </w:r>
      <w:r w:rsidRPr="00A82129">
        <w:rPr>
          <w:rFonts w:ascii="Arial" w:hAnsi="Arial" w:cs="Arial"/>
          <w:i w:val="0"/>
          <w:iCs w:val="0"/>
          <w:color w:val="auto"/>
          <w:sz w:val="20"/>
          <w:szCs w:val="20"/>
        </w:rPr>
        <w:fldChar w:fldCharType="end"/>
      </w:r>
      <w:r w:rsidRPr="00A82129">
        <w:rPr>
          <w:rFonts w:ascii="Arial" w:hAnsi="Arial" w:cs="Arial"/>
          <w:i w:val="0"/>
          <w:iCs w:val="0"/>
          <w:color w:val="auto"/>
          <w:sz w:val="20"/>
          <w:szCs w:val="20"/>
          <w:lang w:val="es-CU"/>
        </w:rPr>
        <w:t>: Comparación de plataformas de agentes</w:t>
      </w:r>
      <w:bookmarkEnd w:id="77"/>
    </w:p>
    <w:tbl>
      <w:tblPr>
        <w:tblStyle w:val="Tablaconcuadrcula"/>
        <w:tblW w:w="0" w:type="auto"/>
        <w:jc w:val="center"/>
        <w:tblLook w:val="04A0" w:firstRow="1" w:lastRow="0" w:firstColumn="1" w:lastColumn="0" w:noHBand="0" w:noVBand="1"/>
      </w:tblPr>
      <w:tblGrid>
        <w:gridCol w:w="1590"/>
        <w:gridCol w:w="1353"/>
        <w:gridCol w:w="709"/>
        <w:gridCol w:w="1559"/>
        <w:gridCol w:w="3843"/>
      </w:tblGrid>
      <w:tr w:rsidR="00FC3FC9" w:rsidRPr="00052A03" w14:paraId="3B835FF6" w14:textId="77777777" w:rsidTr="00EE4CCB">
        <w:trPr>
          <w:jc w:val="center"/>
        </w:trPr>
        <w:tc>
          <w:tcPr>
            <w:tcW w:w="1590" w:type="dxa"/>
          </w:tcPr>
          <w:p w14:paraId="4D24C8A3" w14:textId="77777777" w:rsidR="00FC3FC9" w:rsidRPr="00052A03" w:rsidRDefault="00FC3FC9" w:rsidP="001E401A">
            <w:pPr>
              <w:pStyle w:val="D38Tablas"/>
              <w:spacing w:line="240" w:lineRule="auto"/>
              <w:rPr>
                <w:b/>
              </w:rPr>
            </w:pPr>
            <w:r w:rsidRPr="00052A03">
              <w:rPr>
                <w:b/>
              </w:rPr>
              <w:t>Plataformas</w:t>
            </w:r>
          </w:p>
        </w:tc>
        <w:tc>
          <w:tcPr>
            <w:tcW w:w="1353" w:type="dxa"/>
          </w:tcPr>
          <w:p w14:paraId="1731E311" w14:textId="77777777" w:rsidR="00FC3FC9" w:rsidRPr="00052A03" w:rsidRDefault="00FC3FC9" w:rsidP="001E401A">
            <w:pPr>
              <w:pStyle w:val="D38Tablas"/>
              <w:spacing w:line="240" w:lineRule="auto"/>
              <w:rPr>
                <w:b/>
              </w:rPr>
            </w:pPr>
            <w:r w:rsidRPr="00052A03">
              <w:rPr>
                <w:b/>
              </w:rPr>
              <w:t>Lenguaje</w:t>
            </w:r>
          </w:p>
        </w:tc>
        <w:tc>
          <w:tcPr>
            <w:tcW w:w="709" w:type="dxa"/>
          </w:tcPr>
          <w:p w14:paraId="6FE0D273" w14:textId="77777777" w:rsidR="00FC3FC9" w:rsidRPr="00052A03" w:rsidRDefault="00FC3FC9" w:rsidP="001E401A">
            <w:pPr>
              <w:pStyle w:val="D38Tablas"/>
              <w:spacing w:line="240" w:lineRule="auto"/>
              <w:rPr>
                <w:b/>
              </w:rPr>
            </w:pPr>
            <w:r w:rsidRPr="00052A03">
              <w:rPr>
                <w:b/>
              </w:rPr>
              <w:t>GIS</w:t>
            </w:r>
          </w:p>
        </w:tc>
        <w:tc>
          <w:tcPr>
            <w:tcW w:w="1559" w:type="dxa"/>
          </w:tcPr>
          <w:p w14:paraId="1EF6665D" w14:textId="77777777" w:rsidR="00FC3FC9" w:rsidRPr="00052A03" w:rsidRDefault="00FC3FC9" w:rsidP="001E401A">
            <w:pPr>
              <w:pStyle w:val="D38Tablas"/>
              <w:spacing w:line="240" w:lineRule="auto"/>
              <w:rPr>
                <w:b/>
              </w:rPr>
            </w:pPr>
            <w:r w:rsidRPr="00052A03">
              <w:rPr>
                <w:b/>
              </w:rPr>
              <w:t>Licencia</w:t>
            </w:r>
          </w:p>
        </w:tc>
        <w:tc>
          <w:tcPr>
            <w:tcW w:w="3843" w:type="dxa"/>
          </w:tcPr>
          <w:p w14:paraId="6DC1B681" w14:textId="77777777" w:rsidR="00FC3FC9" w:rsidRPr="00052A03" w:rsidRDefault="00FC3FC9" w:rsidP="001E401A">
            <w:pPr>
              <w:pStyle w:val="D38Tablas"/>
              <w:spacing w:line="240" w:lineRule="auto"/>
              <w:rPr>
                <w:b/>
              </w:rPr>
            </w:pPr>
            <w:r w:rsidRPr="00052A03">
              <w:rPr>
                <w:b/>
              </w:rPr>
              <w:t>Soportes para el usuario</w:t>
            </w:r>
          </w:p>
        </w:tc>
      </w:tr>
      <w:tr w:rsidR="00FC3FC9" w:rsidRPr="00AE65C5" w14:paraId="71971769" w14:textId="77777777" w:rsidTr="00EE4CCB">
        <w:trPr>
          <w:jc w:val="center"/>
        </w:trPr>
        <w:tc>
          <w:tcPr>
            <w:tcW w:w="1590" w:type="dxa"/>
          </w:tcPr>
          <w:p w14:paraId="3A0525D4" w14:textId="77777777" w:rsidR="00FC3FC9" w:rsidRPr="00052A03" w:rsidRDefault="00FC3FC9" w:rsidP="001E401A">
            <w:pPr>
              <w:pStyle w:val="D38Tablas"/>
              <w:spacing w:line="240" w:lineRule="auto"/>
            </w:pPr>
            <w:r w:rsidRPr="00052A03">
              <w:rPr>
                <w:color w:val="000000"/>
              </w:rPr>
              <w:t>MASON</w:t>
            </w:r>
          </w:p>
        </w:tc>
        <w:tc>
          <w:tcPr>
            <w:tcW w:w="1353" w:type="dxa"/>
          </w:tcPr>
          <w:p w14:paraId="7288F81A" w14:textId="77777777" w:rsidR="00FC3FC9" w:rsidRPr="00052A03" w:rsidRDefault="00FC3FC9" w:rsidP="001E401A">
            <w:pPr>
              <w:pStyle w:val="D38Tablas"/>
              <w:spacing w:line="240" w:lineRule="auto"/>
            </w:pPr>
            <w:r w:rsidRPr="00052A03">
              <w:t>Java</w:t>
            </w:r>
          </w:p>
        </w:tc>
        <w:tc>
          <w:tcPr>
            <w:tcW w:w="709" w:type="dxa"/>
          </w:tcPr>
          <w:p w14:paraId="0BA2DF3B" w14:textId="77777777" w:rsidR="00FC3FC9" w:rsidRPr="00052A03" w:rsidRDefault="00FC3FC9" w:rsidP="001E401A">
            <w:pPr>
              <w:pStyle w:val="D38Tablas"/>
              <w:spacing w:line="240" w:lineRule="auto"/>
            </w:pPr>
            <w:r w:rsidRPr="00052A03">
              <w:t>Sí</w:t>
            </w:r>
          </w:p>
        </w:tc>
        <w:tc>
          <w:tcPr>
            <w:tcW w:w="1559" w:type="dxa"/>
          </w:tcPr>
          <w:p w14:paraId="025A8F90" w14:textId="77777777" w:rsidR="00FC3FC9" w:rsidRPr="00052A03" w:rsidRDefault="00FC3FC9" w:rsidP="001E401A">
            <w:pPr>
              <w:pStyle w:val="D38Tablas"/>
              <w:spacing w:line="240" w:lineRule="auto"/>
            </w:pPr>
            <w:r w:rsidRPr="00052A03">
              <w:t>Académica libre</w:t>
            </w:r>
          </w:p>
        </w:tc>
        <w:tc>
          <w:tcPr>
            <w:tcW w:w="3843" w:type="dxa"/>
          </w:tcPr>
          <w:p w14:paraId="67423278" w14:textId="77777777" w:rsidR="00FC3FC9" w:rsidRPr="00052A03" w:rsidRDefault="00FC3FC9" w:rsidP="001E401A">
            <w:pPr>
              <w:pStyle w:val="D38Tablas"/>
              <w:spacing w:line="240" w:lineRule="auto"/>
            </w:pPr>
            <w:r w:rsidRPr="00052A03">
              <w:t>API, tutoriales, documentación, listas de correo y ejemplos</w:t>
            </w:r>
          </w:p>
        </w:tc>
      </w:tr>
      <w:tr w:rsidR="00FC3FC9" w:rsidRPr="00052A03" w14:paraId="4EFA6F28" w14:textId="77777777" w:rsidTr="00EE4CCB">
        <w:trPr>
          <w:jc w:val="center"/>
        </w:trPr>
        <w:tc>
          <w:tcPr>
            <w:tcW w:w="1590" w:type="dxa"/>
          </w:tcPr>
          <w:p w14:paraId="4C6A049D" w14:textId="77777777" w:rsidR="00FC3FC9" w:rsidRPr="00052A03" w:rsidRDefault="00FC3FC9" w:rsidP="001E401A">
            <w:pPr>
              <w:pStyle w:val="D38Tablas"/>
              <w:spacing w:line="240" w:lineRule="auto"/>
            </w:pPr>
            <w:r w:rsidRPr="00052A03">
              <w:rPr>
                <w:color w:val="000000"/>
              </w:rPr>
              <w:t>JADE</w:t>
            </w:r>
          </w:p>
        </w:tc>
        <w:tc>
          <w:tcPr>
            <w:tcW w:w="1353" w:type="dxa"/>
          </w:tcPr>
          <w:p w14:paraId="1A3FE36A" w14:textId="77777777" w:rsidR="00FC3FC9" w:rsidRPr="00052A03" w:rsidRDefault="00FC3FC9" w:rsidP="001E401A">
            <w:pPr>
              <w:pStyle w:val="D38Tablas"/>
              <w:spacing w:line="240" w:lineRule="auto"/>
            </w:pPr>
            <w:r w:rsidRPr="00052A03">
              <w:t>Java</w:t>
            </w:r>
          </w:p>
        </w:tc>
        <w:tc>
          <w:tcPr>
            <w:tcW w:w="709" w:type="dxa"/>
          </w:tcPr>
          <w:p w14:paraId="20040DF6" w14:textId="77777777" w:rsidR="00FC3FC9" w:rsidRPr="00052A03" w:rsidRDefault="00FC3FC9" w:rsidP="001E401A">
            <w:pPr>
              <w:pStyle w:val="D38Tablas"/>
              <w:spacing w:line="240" w:lineRule="auto"/>
            </w:pPr>
            <w:r w:rsidRPr="00052A03">
              <w:t>No</w:t>
            </w:r>
          </w:p>
        </w:tc>
        <w:tc>
          <w:tcPr>
            <w:tcW w:w="1559" w:type="dxa"/>
          </w:tcPr>
          <w:p w14:paraId="56984F89" w14:textId="77777777" w:rsidR="00FC3FC9" w:rsidRPr="00052A03" w:rsidRDefault="00FC3FC9" w:rsidP="001E401A">
            <w:pPr>
              <w:pStyle w:val="D38Tablas"/>
              <w:spacing w:line="240" w:lineRule="auto"/>
            </w:pPr>
            <w:r w:rsidRPr="00052A03">
              <w:t>LGPL</w:t>
            </w:r>
          </w:p>
        </w:tc>
        <w:tc>
          <w:tcPr>
            <w:tcW w:w="3843" w:type="dxa"/>
          </w:tcPr>
          <w:p w14:paraId="2C302B50" w14:textId="77777777" w:rsidR="00FC3FC9" w:rsidRPr="00052A03" w:rsidRDefault="00FC3FC9" w:rsidP="001E401A">
            <w:pPr>
              <w:pStyle w:val="D38Tablas"/>
              <w:spacing w:line="240" w:lineRule="auto"/>
            </w:pPr>
            <w:r w:rsidRPr="00052A03">
              <w:t>Documentación, tutoriales y ejemplos</w:t>
            </w:r>
          </w:p>
        </w:tc>
      </w:tr>
      <w:tr w:rsidR="00FC3FC9" w:rsidRPr="00052A03" w14:paraId="635E67FF" w14:textId="77777777" w:rsidTr="00EE4CCB">
        <w:trPr>
          <w:jc w:val="center"/>
        </w:trPr>
        <w:tc>
          <w:tcPr>
            <w:tcW w:w="1590" w:type="dxa"/>
          </w:tcPr>
          <w:p w14:paraId="78873C3A" w14:textId="77777777" w:rsidR="00FC3FC9" w:rsidRPr="00052A03" w:rsidRDefault="00FC3FC9" w:rsidP="001E401A">
            <w:pPr>
              <w:pStyle w:val="D38Tablas"/>
              <w:spacing w:line="240" w:lineRule="auto"/>
            </w:pPr>
            <w:r w:rsidRPr="00052A03">
              <w:rPr>
                <w:color w:val="000000"/>
              </w:rPr>
              <w:t>JADEX</w:t>
            </w:r>
          </w:p>
        </w:tc>
        <w:tc>
          <w:tcPr>
            <w:tcW w:w="1353" w:type="dxa"/>
          </w:tcPr>
          <w:p w14:paraId="771E7015" w14:textId="77777777" w:rsidR="00FC3FC9" w:rsidRPr="00052A03" w:rsidRDefault="00FC3FC9" w:rsidP="001E401A">
            <w:pPr>
              <w:pStyle w:val="D38Tablas"/>
              <w:spacing w:line="240" w:lineRule="auto"/>
            </w:pPr>
            <w:r w:rsidRPr="00052A03">
              <w:t>Java</w:t>
            </w:r>
          </w:p>
        </w:tc>
        <w:tc>
          <w:tcPr>
            <w:tcW w:w="709" w:type="dxa"/>
          </w:tcPr>
          <w:p w14:paraId="65BECEF0" w14:textId="77777777" w:rsidR="00FC3FC9" w:rsidRPr="00052A03" w:rsidRDefault="00FC3FC9" w:rsidP="001E401A">
            <w:pPr>
              <w:pStyle w:val="D38Tablas"/>
              <w:spacing w:line="240" w:lineRule="auto"/>
            </w:pPr>
            <w:r w:rsidRPr="00052A03">
              <w:t>No</w:t>
            </w:r>
          </w:p>
        </w:tc>
        <w:tc>
          <w:tcPr>
            <w:tcW w:w="1559" w:type="dxa"/>
          </w:tcPr>
          <w:p w14:paraId="6415AA06" w14:textId="77777777" w:rsidR="00FC3FC9" w:rsidRPr="00052A03" w:rsidRDefault="00FC3FC9" w:rsidP="001E401A">
            <w:pPr>
              <w:pStyle w:val="D38Tablas"/>
              <w:spacing w:line="240" w:lineRule="auto"/>
            </w:pPr>
            <w:r w:rsidRPr="00052A03">
              <w:t>GNU- LGPL</w:t>
            </w:r>
          </w:p>
        </w:tc>
        <w:tc>
          <w:tcPr>
            <w:tcW w:w="3843" w:type="dxa"/>
          </w:tcPr>
          <w:p w14:paraId="2E28840B" w14:textId="77777777" w:rsidR="00FC3FC9" w:rsidRPr="00052A03" w:rsidRDefault="00FC3FC9" w:rsidP="001E401A">
            <w:pPr>
              <w:pStyle w:val="D38Tablas"/>
              <w:spacing w:line="240" w:lineRule="auto"/>
            </w:pPr>
            <w:r w:rsidRPr="00052A03">
              <w:t>Documentación, tutoriales y ejemplos</w:t>
            </w:r>
          </w:p>
        </w:tc>
      </w:tr>
      <w:tr w:rsidR="00FC3FC9" w:rsidRPr="00AE65C5" w14:paraId="5D899FBD" w14:textId="77777777" w:rsidTr="00EE4CCB">
        <w:trPr>
          <w:jc w:val="center"/>
        </w:trPr>
        <w:tc>
          <w:tcPr>
            <w:tcW w:w="1590" w:type="dxa"/>
          </w:tcPr>
          <w:p w14:paraId="37C87ED9" w14:textId="77777777" w:rsidR="00FC3FC9" w:rsidRPr="00052A03" w:rsidRDefault="00FC3FC9" w:rsidP="001E401A">
            <w:pPr>
              <w:pStyle w:val="D38Tablas"/>
              <w:spacing w:line="240" w:lineRule="auto"/>
            </w:pPr>
            <w:r w:rsidRPr="00052A03">
              <w:rPr>
                <w:color w:val="000000"/>
              </w:rPr>
              <w:t>NetLogo</w:t>
            </w:r>
          </w:p>
        </w:tc>
        <w:tc>
          <w:tcPr>
            <w:tcW w:w="1353" w:type="dxa"/>
          </w:tcPr>
          <w:p w14:paraId="21B7232D" w14:textId="77777777" w:rsidR="00FC3FC9" w:rsidRPr="00052A03" w:rsidRDefault="00FC3FC9" w:rsidP="001E401A">
            <w:pPr>
              <w:pStyle w:val="D38Tablas"/>
              <w:spacing w:line="240" w:lineRule="auto"/>
            </w:pPr>
            <w:r w:rsidRPr="00052A03">
              <w:t>NetLogo</w:t>
            </w:r>
          </w:p>
        </w:tc>
        <w:tc>
          <w:tcPr>
            <w:tcW w:w="709" w:type="dxa"/>
          </w:tcPr>
          <w:p w14:paraId="09CD2EBF" w14:textId="77777777" w:rsidR="00FC3FC9" w:rsidRPr="00052A03" w:rsidRDefault="00FC3FC9" w:rsidP="001E401A">
            <w:pPr>
              <w:pStyle w:val="D38Tablas"/>
              <w:spacing w:line="240" w:lineRule="auto"/>
            </w:pPr>
            <w:r w:rsidRPr="00052A03">
              <w:t>Sí</w:t>
            </w:r>
          </w:p>
        </w:tc>
        <w:tc>
          <w:tcPr>
            <w:tcW w:w="1559" w:type="dxa"/>
          </w:tcPr>
          <w:p w14:paraId="1F870E1C" w14:textId="77777777" w:rsidR="00FC3FC9" w:rsidRPr="00052A03" w:rsidRDefault="00FC3FC9" w:rsidP="001E401A">
            <w:pPr>
              <w:pStyle w:val="D38Tablas"/>
              <w:spacing w:line="240" w:lineRule="auto"/>
            </w:pPr>
            <w:r w:rsidRPr="00052A03">
              <w:t>GPL</w:t>
            </w:r>
          </w:p>
        </w:tc>
        <w:tc>
          <w:tcPr>
            <w:tcW w:w="3843" w:type="dxa"/>
          </w:tcPr>
          <w:p w14:paraId="1B350EE8" w14:textId="77777777" w:rsidR="00FC3FC9" w:rsidRPr="00052A03" w:rsidRDefault="00FC3FC9" w:rsidP="001E401A">
            <w:pPr>
              <w:pStyle w:val="D38Tablas"/>
              <w:spacing w:line="240" w:lineRule="auto"/>
            </w:pPr>
            <w:r w:rsidRPr="00052A03">
              <w:t>Documentación, FAQ, tutoriales y listas de correo</w:t>
            </w:r>
          </w:p>
        </w:tc>
      </w:tr>
      <w:tr w:rsidR="00FC3FC9" w:rsidRPr="00AE65C5" w14:paraId="32ADA543" w14:textId="77777777" w:rsidTr="00EE4CCB">
        <w:trPr>
          <w:jc w:val="center"/>
        </w:trPr>
        <w:tc>
          <w:tcPr>
            <w:tcW w:w="1590" w:type="dxa"/>
          </w:tcPr>
          <w:p w14:paraId="03C1FE1D" w14:textId="77777777" w:rsidR="00FC3FC9" w:rsidRPr="00052A03" w:rsidRDefault="00FC3FC9" w:rsidP="001E401A">
            <w:pPr>
              <w:pStyle w:val="D38Tablas"/>
              <w:spacing w:line="240" w:lineRule="auto"/>
              <w:rPr>
                <w:color w:val="000000"/>
              </w:rPr>
            </w:pPr>
            <w:r w:rsidRPr="00052A03">
              <w:rPr>
                <w:color w:val="000000"/>
              </w:rPr>
              <w:t>RePast</w:t>
            </w:r>
          </w:p>
        </w:tc>
        <w:tc>
          <w:tcPr>
            <w:tcW w:w="1353" w:type="dxa"/>
          </w:tcPr>
          <w:p w14:paraId="443E59F4" w14:textId="77777777" w:rsidR="00FC3FC9" w:rsidRPr="00052A03" w:rsidRDefault="00FC3FC9" w:rsidP="001E401A">
            <w:pPr>
              <w:pStyle w:val="D38Tablas"/>
              <w:spacing w:line="240" w:lineRule="auto"/>
            </w:pPr>
            <w:r w:rsidRPr="00052A03">
              <w:t>Java, C++, C#</w:t>
            </w:r>
          </w:p>
        </w:tc>
        <w:tc>
          <w:tcPr>
            <w:tcW w:w="709" w:type="dxa"/>
          </w:tcPr>
          <w:p w14:paraId="270DC10E" w14:textId="77777777" w:rsidR="00FC3FC9" w:rsidRPr="00052A03" w:rsidRDefault="00FC3FC9" w:rsidP="001E401A">
            <w:pPr>
              <w:pStyle w:val="D38Tablas"/>
              <w:spacing w:line="240" w:lineRule="auto"/>
            </w:pPr>
            <w:r w:rsidRPr="00052A03">
              <w:t>Sí</w:t>
            </w:r>
          </w:p>
        </w:tc>
        <w:tc>
          <w:tcPr>
            <w:tcW w:w="1559" w:type="dxa"/>
          </w:tcPr>
          <w:p w14:paraId="55B400A3" w14:textId="77777777" w:rsidR="00FC3FC9" w:rsidRPr="00052A03" w:rsidRDefault="00FC3FC9" w:rsidP="001E401A">
            <w:pPr>
              <w:pStyle w:val="D38Tablas"/>
              <w:spacing w:line="240" w:lineRule="auto"/>
            </w:pPr>
            <w:r w:rsidRPr="00052A03">
              <w:t>BSD</w:t>
            </w:r>
          </w:p>
        </w:tc>
        <w:tc>
          <w:tcPr>
            <w:tcW w:w="3843" w:type="dxa"/>
          </w:tcPr>
          <w:p w14:paraId="75896326" w14:textId="77777777" w:rsidR="00FC3FC9" w:rsidRPr="00052A03" w:rsidRDefault="00FC3FC9" w:rsidP="001E401A">
            <w:pPr>
              <w:pStyle w:val="D38Tablas"/>
              <w:spacing w:line="240" w:lineRule="auto"/>
            </w:pPr>
            <w:r w:rsidRPr="00052A03">
              <w:t>Lista de correo, tutoriales, FAQ y ejemplos</w:t>
            </w:r>
          </w:p>
        </w:tc>
      </w:tr>
      <w:tr w:rsidR="00FC3FC9" w:rsidRPr="00052A03" w14:paraId="4AC34E84" w14:textId="77777777" w:rsidTr="00EE4CCB">
        <w:trPr>
          <w:jc w:val="center"/>
        </w:trPr>
        <w:tc>
          <w:tcPr>
            <w:tcW w:w="1590" w:type="dxa"/>
          </w:tcPr>
          <w:p w14:paraId="4AA9C9F0" w14:textId="77777777" w:rsidR="00FC3FC9" w:rsidRPr="00052A03" w:rsidRDefault="00FC3FC9" w:rsidP="001E401A">
            <w:pPr>
              <w:pStyle w:val="D38Tablas"/>
              <w:spacing w:line="240" w:lineRule="auto"/>
            </w:pPr>
            <w:r w:rsidRPr="00052A03">
              <w:rPr>
                <w:color w:val="000000"/>
              </w:rPr>
              <w:t>GAMA</w:t>
            </w:r>
          </w:p>
        </w:tc>
        <w:tc>
          <w:tcPr>
            <w:tcW w:w="1353" w:type="dxa"/>
          </w:tcPr>
          <w:p w14:paraId="6EB4EAC7" w14:textId="77777777" w:rsidR="00FC3FC9" w:rsidRPr="00052A03" w:rsidRDefault="00FC3FC9" w:rsidP="001E401A">
            <w:pPr>
              <w:pStyle w:val="D38Tablas"/>
              <w:spacing w:line="240" w:lineRule="auto"/>
            </w:pPr>
            <w:r w:rsidRPr="00052A03">
              <w:t>GAML</w:t>
            </w:r>
          </w:p>
        </w:tc>
        <w:tc>
          <w:tcPr>
            <w:tcW w:w="709" w:type="dxa"/>
          </w:tcPr>
          <w:p w14:paraId="2D9FD865" w14:textId="77777777" w:rsidR="00FC3FC9" w:rsidRPr="00052A03" w:rsidRDefault="00FC3FC9" w:rsidP="001E401A">
            <w:pPr>
              <w:pStyle w:val="D38Tablas"/>
              <w:spacing w:line="240" w:lineRule="auto"/>
            </w:pPr>
            <w:r w:rsidRPr="00052A03">
              <w:t>Sí</w:t>
            </w:r>
          </w:p>
        </w:tc>
        <w:tc>
          <w:tcPr>
            <w:tcW w:w="1559" w:type="dxa"/>
          </w:tcPr>
          <w:p w14:paraId="683D5728" w14:textId="77777777" w:rsidR="00FC3FC9" w:rsidRPr="00052A03" w:rsidRDefault="00FC3FC9" w:rsidP="001E401A">
            <w:pPr>
              <w:pStyle w:val="D38Tablas"/>
              <w:spacing w:line="240" w:lineRule="auto"/>
            </w:pPr>
            <w:r w:rsidRPr="00052A03">
              <w:t>BSD</w:t>
            </w:r>
          </w:p>
        </w:tc>
        <w:tc>
          <w:tcPr>
            <w:tcW w:w="3843" w:type="dxa"/>
          </w:tcPr>
          <w:p w14:paraId="144589C7" w14:textId="77777777" w:rsidR="00FC3FC9" w:rsidRPr="00052A03" w:rsidRDefault="00FC3FC9" w:rsidP="001E401A">
            <w:pPr>
              <w:pStyle w:val="D38Tablas"/>
              <w:spacing w:line="240" w:lineRule="auto"/>
            </w:pPr>
            <w:r w:rsidRPr="00052A03">
              <w:t>Videos tutoriales y ejemplos</w:t>
            </w:r>
          </w:p>
        </w:tc>
      </w:tr>
    </w:tbl>
    <w:p w14:paraId="2D74A99E" w14:textId="77777777" w:rsidR="00FC3FC9" w:rsidRDefault="00FC3FC9" w:rsidP="00CA66B9">
      <w:pPr>
        <w:spacing w:after="0" w:line="360" w:lineRule="auto"/>
        <w:jc w:val="both"/>
        <w:rPr>
          <w:rFonts w:ascii="Arial" w:eastAsia="Calibri" w:hAnsi="Arial" w:cs="Arial"/>
          <w:sz w:val="24"/>
          <w:szCs w:val="24"/>
          <w:lang w:val="es-ES"/>
        </w:rPr>
      </w:pPr>
    </w:p>
    <w:p w14:paraId="143D2E48" w14:textId="5A5BD1F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Según la problemática planteada con anterioridad, es posible afirmar que las plataformas recomendables a seleccionar para implementar la propuesta de solución son MASON, </w:t>
      </w:r>
      <w:r w:rsidRPr="00CA66B9">
        <w:rPr>
          <w:rFonts w:ascii="Arial" w:eastAsia="Calibri" w:hAnsi="Arial" w:cs="Arial"/>
          <w:color w:val="000000"/>
          <w:sz w:val="24"/>
          <w:szCs w:val="24"/>
          <w:lang w:val="es-ES"/>
        </w:rPr>
        <w:t>NetLogo, RePast y GAMA. Dado que la curva de aprendizaje de estas plataformas por lo general suele ser elevada, y se c</w:t>
      </w:r>
      <w:r w:rsidR="003D71C7">
        <w:rPr>
          <w:rFonts w:ascii="Arial" w:eastAsia="Calibri" w:hAnsi="Arial" w:cs="Arial"/>
          <w:color w:val="000000"/>
          <w:sz w:val="24"/>
          <w:szCs w:val="24"/>
          <w:lang w:val="es-ES"/>
        </w:rPr>
        <w:t>uenta</w:t>
      </w:r>
      <w:r w:rsidRPr="00CA66B9">
        <w:rPr>
          <w:rFonts w:ascii="Arial" w:eastAsia="Calibri" w:hAnsi="Arial" w:cs="Arial"/>
          <w:color w:val="000000"/>
          <w:sz w:val="24"/>
          <w:szCs w:val="24"/>
          <w:lang w:val="es-ES"/>
        </w:rPr>
        <w:t xml:space="preserve"> con recursos limitados durante la fase de desarrollo, se seleccionó MASON debido a que se contaba con experiencias previas con este marco de trabajo.</w:t>
      </w:r>
    </w:p>
    <w:p w14:paraId="0A2545EB" w14:textId="7F58C844" w:rsidR="00CA66B9" w:rsidRPr="00CA66B9" w:rsidRDefault="00A05887" w:rsidP="00CA66B9">
      <w:pPr>
        <w:keepNext/>
        <w:keepLines/>
        <w:numPr>
          <w:ilvl w:val="1"/>
          <w:numId w:val="0"/>
        </w:numPr>
        <w:spacing w:after="0" w:line="360" w:lineRule="auto"/>
        <w:ind w:left="720" w:hanging="720"/>
        <w:jc w:val="both"/>
        <w:outlineLvl w:val="1"/>
        <w:rPr>
          <w:rFonts w:ascii="Arial" w:eastAsia="Times New Roman" w:hAnsi="Arial" w:cs="Arial"/>
          <w:bCs/>
          <w:color w:val="000000"/>
          <w:sz w:val="32"/>
          <w:szCs w:val="36"/>
          <w:lang w:val="es-ES"/>
        </w:rPr>
      </w:pPr>
      <w:bookmarkStart w:id="78" w:name="_Toc515618793"/>
      <w:bookmarkStart w:id="79" w:name="_Toc25793500"/>
      <w:bookmarkStart w:id="80" w:name="_Toc50217608"/>
      <w:bookmarkStart w:id="81" w:name="_Toc60431641"/>
      <w:r w:rsidRPr="002D490B">
        <w:rPr>
          <w:rFonts w:ascii="Arial" w:eastAsia="Times New Roman" w:hAnsi="Arial" w:cs="Arial"/>
          <w:bCs/>
          <w:color w:val="000000"/>
          <w:sz w:val="28"/>
          <w:szCs w:val="32"/>
          <w:lang w:val="es-ES"/>
        </w:rPr>
        <w:t>1.9</w:t>
      </w:r>
      <w:r w:rsidRPr="002D490B">
        <w:rPr>
          <w:rFonts w:ascii="Arial" w:eastAsia="Times New Roman" w:hAnsi="Arial" w:cs="Arial"/>
          <w:bCs/>
          <w:color w:val="000000"/>
          <w:sz w:val="28"/>
          <w:szCs w:val="36"/>
          <w:lang w:val="es-ES"/>
        </w:rPr>
        <w:t xml:space="preserve"> </w:t>
      </w:r>
      <w:r w:rsidR="00CA66B9" w:rsidRPr="00CA66B9">
        <w:rPr>
          <w:rFonts w:ascii="Arial" w:eastAsia="Times New Roman" w:hAnsi="Arial" w:cs="Arial"/>
          <w:bCs/>
          <w:color w:val="000000"/>
          <w:sz w:val="28"/>
          <w:szCs w:val="36"/>
          <w:lang w:val="es-ES"/>
        </w:rPr>
        <w:t>Arquitectura de MASON</w:t>
      </w:r>
      <w:bookmarkEnd w:id="78"/>
      <w:bookmarkEnd w:id="79"/>
      <w:bookmarkEnd w:id="80"/>
      <w:bookmarkEnd w:id="81"/>
    </w:p>
    <w:p w14:paraId="52F7FFF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Tras la elección de MASON como plataforma de agentes y marco de trabajo, se realizará un estudio más detallado. Se expondrán los elementos de la arquitectura de MASON que se consideran más importante para el desarrollo de la herramienta destacado patrones que usa.</w:t>
      </w:r>
    </w:p>
    <w:p w14:paraId="0F239E65" w14:textId="3482A769" w:rsidR="00CA66B9" w:rsidRPr="00CA66B9" w:rsidRDefault="008E3F11"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2" w:name="_Toc515618794"/>
      <w:bookmarkStart w:id="83" w:name="_Toc25793501"/>
      <w:bookmarkStart w:id="84" w:name="_Toc50217609"/>
      <w:bookmarkStart w:id="85" w:name="_Toc60431642"/>
      <w:r>
        <w:rPr>
          <w:rFonts w:ascii="Arial" w:eastAsia="Times New Roman" w:hAnsi="Arial" w:cs="Arial"/>
          <w:sz w:val="28"/>
          <w:szCs w:val="30"/>
          <w:lang w:val="es-ES"/>
        </w:rPr>
        <w:t xml:space="preserve">1.9.1 </w:t>
      </w:r>
      <w:r w:rsidR="00CA66B9" w:rsidRPr="00CA66B9">
        <w:rPr>
          <w:rFonts w:ascii="Arial" w:eastAsia="Times New Roman" w:hAnsi="Arial" w:cs="Arial"/>
          <w:sz w:val="28"/>
          <w:szCs w:val="30"/>
          <w:lang w:val="es-ES"/>
        </w:rPr>
        <w:t>Estilos y patrones arquitectónicos</w:t>
      </w:r>
      <w:bookmarkEnd w:id="82"/>
      <w:bookmarkEnd w:id="83"/>
      <w:bookmarkEnd w:id="84"/>
      <w:bookmarkEnd w:id="85"/>
    </w:p>
    <w:p w14:paraId="64803F3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Estilo llamada y retorno: Patrón Modelo Vista Controlador (MVC, </w:t>
      </w:r>
      <w:r w:rsidRPr="00CA66B9">
        <w:rPr>
          <w:rFonts w:ascii="Arial" w:eastAsia="Calibri" w:hAnsi="Arial" w:cs="Arial"/>
          <w:i/>
          <w:sz w:val="24"/>
          <w:szCs w:val="24"/>
          <w:lang w:val="es-ES"/>
        </w:rPr>
        <w:t>Model-View-Controller</w:t>
      </w:r>
      <w:r w:rsidRPr="00CA66B9">
        <w:rPr>
          <w:rFonts w:ascii="Arial" w:eastAsia="Calibri" w:hAnsi="Arial" w:cs="Arial"/>
          <w:sz w:val="24"/>
          <w:szCs w:val="24"/>
          <w:lang w:val="es-ES"/>
        </w:rPr>
        <w:t>).</w:t>
      </w:r>
    </w:p>
    <w:p w14:paraId="2706E9FE" w14:textId="632D0EC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En l</w:t>
      </w:r>
      <w:r w:rsidR="0077361C">
        <w:rPr>
          <w:rFonts w:ascii="Arial" w:eastAsia="Calibri" w:hAnsi="Arial" w:cs="Arial"/>
          <w:sz w:val="24"/>
          <w:szCs w:val="24"/>
          <w:lang w:val="es-ES"/>
        </w:rPr>
        <w:t>a Figura 7</w:t>
      </w:r>
      <w:r w:rsidRPr="00CA66B9">
        <w:rPr>
          <w:rFonts w:ascii="Arial" w:eastAsia="Calibri" w:hAnsi="Arial" w:cs="Arial"/>
          <w:sz w:val="24"/>
          <w:szCs w:val="24"/>
          <w:lang w:val="es-ES"/>
        </w:rPr>
        <w:t>, que provee el sitio web oficial de MASON se ve una evidente separación de los modelos y los controladores.</w:t>
      </w:r>
    </w:p>
    <w:p w14:paraId="6901DA2B" w14:textId="77777777" w:rsidR="00942489" w:rsidRDefault="00CA66B9" w:rsidP="00942489">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BBBD77E" wp14:editId="1031D018">
            <wp:extent cx="5858539" cy="6155690"/>
            <wp:effectExtent l="0" t="0" r="8890" b="0"/>
            <wp:docPr id="11" name="Imagen 11" descr="mvc 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as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707" cy="6236772"/>
                    </a:xfrm>
                    <a:prstGeom prst="rect">
                      <a:avLst/>
                    </a:prstGeom>
                    <a:noFill/>
                    <a:ln>
                      <a:noFill/>
                    </a:ln>
                  </pic:spPr>
                </pic:pic>
              </a:graphicData>
            </a:graphic>
          </wp:inline>
        </w:drawing>
      </w:r>
    </w:p>
    <w:p w14:paraId="4F4B7F27" w14:textId="5506D199" w:rsidR="00CA66B9" w:rsidRPr="002C0A79" w:rsidRDefault="00942489" w:rsidP="00942489">
      <w:pPr>
        <w:pStyle w:val="Descripcin"/>
        <w:jc w:val="center"/>
        <w:rPr>
          <w:rFonts w:ascii="Arial" w:eastAsia="Calibri" w:hAnsi="Arial" w:cs="Arial"/>
          <w:i w:val="0"/>
          <w:iCs w:val="0"/>
          <w:color w:val="auto"/>
          <w:sz w:val="22"/>
          <w:szCs w:val="22"/>
          <w:lang w:val="es-ES"/>
        </w:rPr>
      </w:pPr>
      <w:bookmarkStart w:id="86" w:name="_Toc51689262"/>
      <w:r w:rsidRPr="002C0A79">
        <w:rPr>
          <w:rFonts w:ascii="Arial" w:hAnsi="Arial" w:cs="Arial"/>
          <w:i w:val="0"/>
          <w:iCs w:val="0"/>
          <w:color w:val="auto"/>
          <w:sz w:val="20"/>
          <w:szCs w:val="20"/>
          <w:lang w:val="es-CU"/>
        </w:rPr>
        <w:t xml:space="preserve">Figura </w:t>
      </w:r>
      <w:r w:rsidRPr="002C0A79">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2C0A7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7</w:t>
      </w:r>
      <w:r w:rsidRPr="002C0A79">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MASON, patrón MVC</w:t>
      </w:r>
      <w:bookmarkEnd w:id="86"/>
    </w:p>
    <w:p w14:paraId="77DD38EE" w14:textId="5E6AAD4B" w:rsidR="00CA66B9" w:rsidRPr="00CA66B9" w:rsidRDefault="009D1C5E"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7" w:name="_Toc515618795"/>
      <w:bookmarkStart w:id="88" w:name="_Toc25793503"/>
      <w:bookmarkStart w:id="89" w:name="_Toc50217610"/>
      <w:bookmarkStart w:id="90" w:name="_Toc60431643"/>
      <w:r>
        <w:rPr>
          <w:rFonts w:ascii="Arial" w:eastAsia="Times New Roman" w:hAnsi="Arial" w:cs="Arial"/>
          <w:sz w:val="28"/>
          <w:szCs w:val="30"/>
          <w:lang w:val="es-ES"/>
        </w:rPr>
        <w:t xml:space="preserve">1.9.2 </w:t>
      </w:r>
      <w:r w:rsidR="00CA66B9" w:rsidRPr="00CA66B9">
        <w:rPr>
          <w:rFonts w:ascii="Arial" w:eastAsia="Times New Roman" w:hAnsi="Arial" w:cs="Arial"/>
          <w:sz w:val="28"/>
          <w:szCs w:val="30"/>
          <w:lang w:val="es-ES"/>
        </w:rPr>
        <w:t>Vista general de la arquitectura</w:t>
      </w:r>
      <w:bookmarkEnd w:id="87"/>
      <w:bookmarkEnd w:id="88"/>
      <w:bookmarkEnd w:id="89"/>
      <w:bookmarkEnd w:id="90"/>
    </w:p>
    <w:p w14:paraId="7CDDF3F9" w14:textId="7E37342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se divide en dos partes. La primera parte es el modelo, y la segunda parte es la visualización, 2D o en 3D. Excepto cuando se elige tener objetos de modelo que se muestren, el modelo y la visualización están totalmente separados. Esto significa que el </w:t>
      </w:r>
      <w:r w:rsidRPr="00CA66B9">
        <w:rPr>
          <w:rFonts w:ascii="Arial" w:eastAsia="Calibri" w:hAnsi="Arial" w:cs="Arial"/>
          <w:sz w:val="24"/>
          <w:szCs w:val="24"/>
          <w:lang w:val="es-ES"/>
        </w:rPr>
        <w:lastRenderedPageBreak/>
        <w:t xml:space="preserve">modelo se puede ejecutar sin visualización; </w:t>
      </w:r>
      <w:r w:rsidR="007F637A">
        <w:rPr>
          <w:rFonts w:ascii="Arial" w:eastAsia="Calibri" w:hAnsi="Arial" w:cs="Arial"/>
          <w:sz w:val="24"/>
          <w:szCs w:val="24"/>
          <w:lang w:val="es-ES"/>
        </w:rPr>
        <w:t>e</w:t>
      </w:r>
      <w:r w:rsidRPr="00CA66B9">
        <w:rPr>
          <w:rFonts w:ascii="Arial" w:eastAsia="Calibri" w:hAnsi="Arial" w:cs="Arial"/>
          <w:sz w:val="24"/>
          <w:szCs w:val="24"/>
          <w:lang w:val="es-ES"/>
        </w:rPr>
        <w:t xml:space="preserve">jecutar con visualización de diferentes tipos; y tener su visualización cambiada, añadida o eliminada en cualquier momento. El modelo también puede ser </w:t>
      </w:r>
      <w:r w:rsidRPr="00CA66B9">
        <w:rPr>
          <w:rFonts w:ascii="Arial" w:eastAsia="Calibri" w:hAnsi="Arial" w:cs="Arial"/>
          <w:i/>
          <w:sz w:val="24"/>
          <w:szCs w:val="24"/>
          <w:lang w:val="es-ES"/>
        </w:rPr>
        <w:t>checkpointed</w:t>
      </w:r>
      <w:r w:rsidRPr="00CA66B9">
        <w:rPr>
          <w:rFonts w:ascii="Arial" w:eastAsia="Calibri" w:hAnsi="Arial" w:cs="Arial"/>
          <w:sz w:val="24"/>
          <w:szCs w:val="24"/>
          <w:lang w:val="es-ES"/>
        </w:rPr>
        <w:t xml:space="preserve">, lo que significa que puede ser congelado y escrito en el disco, para descongelarse y continuar incluso en otro tipo de equipo. </w:t>
      </w:r>
      <w:r w:rsidR="001E23F8" w:rsidRPr="00CA66B9">
        <w:rPr>
          <w:rFonts w:ascii="Arial" w:eastAsia="Calibri" w:hAnsi="Arial" w:cs="Arial"/>
          <w:sz w:val="24"/>
          <w:szCs w:val="24"/>
          <w:lang w:val="es-ES"/>
        </w:rPr>
        <w:t>En la</w:t>
      </w:r>
      <w:r w:rsidR="001E23F8">
        <w:rPr>
          <w:rFonts w:ascii="Arial" w:eastAsia="Calibri" w:hAnsi="Arial" w:cs="Arial"/>
          <w:sz w:val="24"/>
          <w:szCs w:val="24"/>
          <w:lang w:val="es-ES"/>
        </w:rPr>
        <w:t xml:space="preserve"> Figura 8</w:t>
      </w:r>
      <w:r w:rsidR="001E23F8" w:rsidRPr="00CA66B9">
        <w:rPr>
          <w:rFonts w:ascii="Arial" w:eastAsia="Calibri" w:hAnsi="Arial" w:cs="Arial"/>
          <w:sz w:val="24"/>
          <w:szCs w:val="24"/>
          <w:lang w:val="es-ES"/>
        </w:rPr>
        <w:t xml:space="preserve"> se muestra una visión general de la arquitectura MASON. </w:t>
      </w:r>
    </w:p>
    <w:p w14:paraId="296BBA48" w14:textId="77777777" w:rsidR="00443D2D" w:rsidRDefault="00CA66B9" w:rsidP="00443D2D">
      <w:pPr>
        <w:keepNext/>
        <w:spacing w:after="0" w:line="360" w:lineRule="auto"/>
        <w:jc w:val="center"/>
      </w:pPr>
      <w:r w:rsidRPr="00CA66B9">
        <w:rPr>
          <w:rFonts w:ascii="Arial" w:eastAsia="Calibri" w:hAnsi="Arial" w:cs="Arial"/>
          <w:iCs/>
          <w:noProof/>
          <w:sz w:val="20"/>
          <w:szCs w:val="20"/>
          <w:lang w:val="es-ES" w:eastAsia="es-ES"/>
        </w:rPr>
        <w:drawing>
          <wp:inline distT="0" distB="0" distL="0" distR="0" wp14:anchorId="388D17BE" wp14:editId="17D4A806">
            <wp:extent cx="4057432" cy="53311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070551" cy="5348363"/>
                    </a:xfrm>
                    <a:prstGeom prst="rect">
                      <a:avLst/>
                    </a:prstGeom>
                  </pic:spPr>
                </pic:pic>
              </a:graphicData>
            </a:graphic>
          </wp:inline>
        </w:drawing>
      </w:r>
    </w:p>
    <w:p w14:paraId="69E59EDA" w14:textId="02FFFC9F" w:rsidR="00CA66B9" w:rsidRPr="00443D2D" w:rsidRDefault="00443D2D" w:rsidP="00443D2D">
      <w:pPr>
        <w:pStyle w:val="Descripcin"/>
        <w:jc w:val="center"/>
        <w:rPr>
          <w:rFonts w:ascii="Arial" w:eastAsia="Calibri" w:hAnsi="Arial" w:cs="Arial"/>
          <w:i w:val="0"/>
          <w:iCs w:val="0"/>
          <w:color w:val="auto"/>
          <w:sz w:val="22"/>
          <w:szCs w:val="22"/>
          <w:lang w:val="es-ES"/>
        </w:rPr>
      </w:pPr>
      <w:bookmarkStart w:id="91" w:name="_Toc51689263"/>
      <w:r w:rsidRPr="00900AA5">
        <w:rPr>
          <w:rFonts w:ascii="Arial" w:hAnsi="Arial" w:cs="Arial"/>
          <w:i w:val="0"/>
          <w:iCs w:val="0"/>
          <w:color w:val="auto"/>
          <w:sz w:val="20"/>
          <w:szCs w:val="20"/>
          <w:lang w:val="es-CU"/>
        </w:rPr>
        <w:t xml:space="preserve">Figura </w:t>
      </w:r>
      <w:r w:rsidRPr="00443D2D">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443D2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8</w:t>
      </w:r>
      <w:r w:rsidRPr="00443D2D">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Relaciones primarias entre el modelo y la GUI visualización / control</w:t>
      </w:r>
      <w:bookmarkEnd w:id="91"/>
    </w:p>
    <w:p w14:paraId="5D54B741" w14:textId="4C2BB864" w:rsidR="00CA66B9" w:rsidRPr="00CA66B9" w:rsidRDefault="00CA66B9" w:rsidP="00CA66B9">
      <w:pPr>
        <w:keepNext/>
        <w:keepLines/>
        <w:spacing w:after="0" w:line="360" w:lineRule="auto"/>
        <w:jc w:val="both"/>
        <w:outlineLvl w:val="2"/>
        <w:rPr>
          <w:rFonts w:ascii="Arial" w:eastAsia="Times New Roman" w:hAnsi="Arial" w:cs="Arial"/>
          <w:color w:val="000000" w:themeColor="text1"/>
          <w:sz w:val="28"/>
          <w:szCs w:val="28"/>
          <w:lang w:val="es-ES"/>
        </w:rPr>
      </w:pPr>
      <w:bookmarkStart w:id="92" w:name="_Toc515618796"/>
      <w:bookmarkStart w:id="93" w:name="_Toc25793505"/>
      <w:bookmarkStart w:id="94" w:name="_Toc50217611"/>
      <w:bookmarkStart w:id="95" w:name="_Toc60431644"/>
      <w:r w:rsidRPr="00CA66B9">
        <w:rPr>
          <w:rFonts w:ascii="Arial" w:eastAsia="Times New Roman" w:hAnsi="Arial" w:cs="Arial"/>
          <w:color w:val="000000" w:themeColor="text1"/>
          <w:sz w:val="28"/>
          <w:szCs w:val="28"/>
          <w:lang w:val="es-ES"/>
        </w:rPr>
        <w:t>1.</w:t>
      </w:r>
      <w:r w:rsidR="006F0DB8">
        <w:rPr>
          <w:rFonts w:ascii="Arial" w:eastAsia="Times New Roman" w:hAnsi="Arial" w:cs="Arial"/>
          <w:color w:val="000000" w:themeColor="text1"/>
          <w:sz w:val="28"/>
          <w:szCs w:val="28"/>
          <w:lang w:val="es-ES"/>
        </w:rPr>
        <w:t>9</w:t>
      </w:r>
      <w:r w:rsidRPr="00CA66B9">
        <w:rPr>
          <w:rFonts w:ascii="Arial" w:eastAsia="Times New Roman" w:hAnsi="Arial" w:cs="Arial"/>
          <w:color w:val="000000" w:themeColor="text1"/>
          <w:sz w:val="28"/>
          <w:szCs w:val="28"/>
          <w:lang w:val="es-ES"/>
        </w:rPr>
        <w:t>.</w:t>
      </w:r>
      <w:r w:rsidR="006F0DB8">
        <w:rPr>
          <w:rFonts w:ascii="Arial" w:eastAsia="Times New Roman" w:hAnsi="Arial" w:cs="Arial"/>
          <w:color w:val="000000" w:themeColor="text1"/>
          <w:sz w:val="28"/>
          <w:szCs w:val="28"/>
          <w:lang w:val="es-ES"/>
        </w:rPr>
        <w:t>3</w:t>
      </w:r>
      <w:r w:rsidRPr="00CA66B9">
        <w:rPr>
          <w:rFonts w:ascii="Arial" w:eastAsia="Times New Roman" w:hAnsi="Arial" w:cs="Arial"/>
          <w:color w:val="000000" w:themeColor="text1"/>
          <w:sz w:val="28"/>
          <w:szCs w:val="28"/>
          <w:lang w:val="es-ES"/>
        </w:rPr>
        <w:t xml:space="preserve"> Vista detallada de la arquitectura</w:t>
      </w:r>
      <w:bookmarkEnd w:id="92"/>
      <w:bookmarkEnd w:id="93"/>
      <w:bookmarkEnd w:id="94"/>
      <w:bookmarkEnd w:id="95"/>
    </w:p>
    <w:p w14:paraId="1607324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de simulación está totalmente encapsulado dentro de una sola clase: una subclase de </w:t>
      </w:r>
      <w:proofErr w:type="gramStart"/>
      <w:r w:rsidRPr="00CA66B9">
        <w:rPr>
          <w:rFonts w:ascii="Arial" w:eastAsia="Calibri" w:hAnsi="Arial" w:cs="Arial"/>
          <w:i/>
          <w:sz w:val="24"/>
          <w:szCs w:val="24"/>
          <w:lang w:val="es-ES"/>
        </w:rPr>
        <w:t>sim.engine</w:t>
      </w:r>
      <w:proofErr w:type="gramEnd"/>
      <w:r w:rsidRPr="00CA66B9">
        <w:rPr>
          <w:rFonts w:ascii="Arial" w:eastAsia="Calibri" w:hAnsi="Arial" w:cs="Arial"/>
          <w:i/>
          <w:sz w:val="24"/>
          <w:szCs w:val="24"/>
          <w:lang w:val="es-ES"/>
        </w:rPr>
        <w:t>.SimState</w:t>
      </w:r>
      <w:r w:rsidRPr="00CA66B9">
        <w:rPr>
          <w:rFonts w:ascii="Arial" w:eastAsia="Calibri" w:hAnsi="Arial" w:cs="Arial"/>
          <w:sz w:val="24"/>
          <w:szCs w:val="24"/>
          <w:lang w:val="es-ES"/>
        </w:rPr>
        <w:t xml:space="preserve">. MASON creará una única instancia de su subclase </w:t>
      </w:r>
      <w:r w:rsidRPr="00CA66B9">
        <w:rPr>
          <w:rFonts w:ascii="Arial" w:eastAsia="Calibri" w:hAnsi="Arial" w:cs="Arial"/>
          <w:sz w:val="24"/>
          <w:szCs w:val="24"/>
          <w:lang w:val="es-ES"/>
        </w:rPr>
        <w:lastRenderedPageBreak/>
        <w:t>para mantener el modelo. El propósito de esta clase es darle un lugar para almacenar todos y cada uno de los elementos que considere necesarios para su simulación.</w:t>
      </w:r>
    </w:p>
    <w:p w14:paraId="18271B48" w14:textId="77777777" w:rsidR="00B953DF" w:rsidRDefault="00CA66B9" w:rsidP="00B953DF">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43EA16E" wp14:editId="76FC4D94">
            <wp:extent cx="6293445" cy="52312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334535" cy="5265373"/>
                    </a:xfrm>
                    <a:prstGeom prst="rect">
                      <a:avLst/>
                    </a:prstGeom>
                  </pic:spPr>
                </pic:pic>
              </a:graphicData>
            </a:graphic>
          </wp:inline>
        </w:drawing>
      </w:r>
    </w:p>
    <w:p w14:paraId="2D2166DA" w14:textId="190489EB" w:rsidR="00CA66B9" w:rsidRPr="00B953DF" w:rsidRDefault="00B953DF" w:rsidP="00B953DF">
      <w:pPr>
        <w:pStyle w:val="Descripcin"/>
        <w:jc w:val="center"/>
        <w:rPr>
          <w:rFonts w:ascii="Arial" w:eastAsia="Calibri" w:hAnsi="Arial" w:cs="Arial"/>
          <w:i w:val="0"/>
          <w:iCs w:val="0"/>
          <w:color w:val="auto"/>
          <w:sz w:val="22"/>
          <w:szCs w:val="22"/>
          <w:lang w:val="es-ES"/>
        </w:rPr>
      </w:pPr>
      <w:bookmarkStart w:id="96" w:name="_Toc51689264"/>
      <w:r w:rsidRPr="00900AA5">
        <w:rPr>
          <w:rFonts w:ascii="Arial" w:hAnsi="Arial" w:cs="Arial"/>
          <w:i w:val="0"/>
          <w:iCs w:val="0"/>
          <w:color w:val="auto"/>
          <w:sz w:val="20"/>
          <w:szCs w:val="20"/>
          <w:lang w:val="es-CU"/>
        </w:rPr>
        <w:t xml:space="preserve">Figura </w:t>
      </w:r>
      <w:r w:rsidRPr="00B953DF">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B953DF">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9</w:t>
      </w:r>
      <w:r w:rsidRPr="00B953DF">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 la simulación de núcleo de MASON y de la programación de eventos discretos</w:t>
      </w:r>
      <w:bookmarkEnd w:id="96"/>
    </w:p>
    <w:p w14:paraId="6A085E0A" w14:textId="7F9874CC"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puede serializar todo el modelo a un archivo de punto de control, lo que significa que puede congelar la simulación en el tiempo y guardarlo en su totalidad en el archivo. Puede reiniciar el modelo desde este archivo, incluso en un equipo diferente o en un sistema operativo, o bajo una facilidad de visualización, y la simulación continuará donde lo dejó sin variación alguna. Para que esto sea posible, todos los objetos del modelo MASON son </w:t>
      </w:r>
      <w:proofErr w:type="gramStart"/>
      <w:r w:rsidRPr="00CA66B9">
        <w:rPr>
          <w:rFonts w:ascii="Arial" w:eastAsia="Calibri" w:hAnsi="Arial" w:cs="Arial"/>
          <w:sz w:val="24"/>
          <w:szCs w:val="24"/>
          <w:lang w:val="es-ES"/>
        </w:rPr>
        <w:t>java.io.Serializable</w:t>
      </w:r>
      <w:proofErr w:type="gramEnd"/>
      <w:r w:rsidRPr="00CA66B9">
        <w:rPr>
          <w:rFonts w:ascii="Arial" w:eastAsia="Calibri" w:hAnsi="Arial" w:cs="Arial"/>
          <w:sz w:val="24"/>
          <w:szCs w:val="24"/>
          <w:lang w:val="es-ES"/>
        </w:rPr>
        <w:t xml:space="preserve">, lo que significa que pueden ser (en gran parte) automáticamente escritos o leídos de un flujo. Esto </w:t>
      </w:r>
      <w:r w:rsidR="00BD4230" w:rsidRPr="00CA66B9">
        <w:rPr>
          <w:rFonts w:ascii="Arial" w:eastAsia="Calibri" w:hAnsi="Arial" w:cs="Arial"/>
          <w:sz w:val="24"/>
          <w:szCs w:val="24"/>
          <w:lang w:val="es-ES"/>
        </w:rPr>
        <w:t>está</w:t>
      </w:r>
      <w:r w:rsidRPr="00CA66B9">
        <w:rPr>
          <w:rFonts w:ascii="Arial" w:eastAsia="Calibri" w:hAnsi="Arial" w:cs="Arial"/>
          <w:sz w:val="24"/>
          <w:szCs w:val="24"/>
          <w:lang w:val="es-ES"/>
        </w:rPr>
        <w:t xml:space="preserve"> descrito en la </w:t>
      </w:r>
      <w:r w:rsidR="002D3C75">
        <w:rPr>
          <w:rFonts w:ascii="Arial" w:eastAsia="Calibri" w:hAnsi="Arial" w:cs="Arial"/>
          <w:sz w:val="24"/>
          <w:szCs w:val="24"/>
          <w:lang w:val="es-ES"/>
        </w:rPr>
        <w:t>Figura 9</w:t>
      </w:r>
      <w:r w:rsidRPr="00CA66B9">
        <w:rPr>
          <w:rFonts w:ascii="Arial" w:eastAsia="Calibri" w:hAnsi="Arial" w:cs="Arial"/>
          <w:sz w:val="24"/>
          <w:szCs w:val="24"/>
          <w:lang w:val="es-ES"/>
        </w:rPr>
        <w:t>.</w:t>
      </w:r>
    </w:p>
    <w:p w14:paraId="5E0C974C" w14:textId="4FC1D4C6"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lastRenderedPageBreak/>
        <w:t>Network</w:t>
      </w:r>
      <w:r w:rsidRPr="00CA66B9">
        <w:rPr>
          <w:rFonts w:ascii="Arial" w:eastAsia="Calibri" w:hAnsi="Arial" w:cs="Arial"/>
          <w:sz w:val="24"/>
          <w:szCs w:val="24"/>
          <w:lang w:val="es-ES"/>
        </w:rPr>
        <w:t>: La</w:t>
      </w:r>
      <w:r w:rsidR="002D3C75">
        <w:rPr>
          <w:rFonts w:ascii="Arial" w:eastAsia="Calibri" w:hAnsi="Arial" w:cs="Arial"/>
          <w:sz w:val="24"/>
          <w:szCs w:val="24"/>
          <w:lang w:val="es-ES"/>
        </w:rPr>
        <w:t xml:space="preserve"> Figura 10</w:t>
      </w:r>
      <w:r w:rsidRPr="00CA66B9">
        <w:rPr>
          <w:rFonts w:ascii="Arial" w:eastAsia="Calibri" w:hAnsi="Arial" w:cs="Arial"/>
          <w:sz w:val="24"/>
          <w:szCs w:val="24"/>
          <w:lang w:val="es-ES"/>
        </w:rPr>
        <w:t xml:space="preserve"> muestra el paquete </w:t>
      </w:r>
      <w:proofErr w:type="gramStart"/>
      <w:r w:rsidRPr="00CA66B9">
        <w:rPr>
          <w:rFonts w:ascii="Arial" w:eastAsia="Calibri" w:hAnsi="Arial" w:cs="Arial"/>
          <w:i/>
          <w:sz w:val="24"/>
          <w:szCs w:val="24"/>
          <w:lang w:val="es-ES"/>
        </w:rPr>
        <w:t>sim.field</w:t>
      </w:r>
      <w:proofErr w:type="gramEnd"/>
      <w:r w:rsidRPr="00CA66B9">
        <w:rPr>
          <w:rFonts w:ascii="Arial" w:eastAsia="Calibri" w:hAnsi="Arial" w:cs="Arial"/>
          <w:i/>
          <w:sz w:val="24"/>
          <w:szCs w:val="24"/>
          <w:lang w:val="es-ES"/>
        </w:rPr>
        <w:t>.network</w:t>
      </w:r>
      <w:r w:rsidRPr="00CA66B9">
        <w:rPr>
          <w:rFonts w:ascii="Arial" w:eastAsia="Calibri" w:hAnsi="Arial" w:cs="Arial"/>
          <w:sz w:val="24"/>
          <w:szCs w:val="24"/>
          <w:lang w:val="es-ES"/>
        </w:rPr>
        <w:t xml:space="preserve">, el cual consiste en la clase </w:t>
      </w:r>
      <w:r w:rsidRPr="00CA66B9">
        <w:rPr>
          <w:rFonts w:ascii="Arial" w:eastAsia="Calibri" w:hAnsi="Arial" w:cs="Arial"/>
          <w:i/>
          <w:sz w:val="24"/>
          <w:szCs w:val="24"/>
          <w:lang w:val="es-ES"/>
        </w:rPr>
        <w:t>sim.field.network.Network</w:t>
      </w:r>
      <w:r w:rsidRPr="00CA66B9">
        <w:rPr>
          <w:rFonts w:ascii="Arial" w:eastAsia="Calibri" w:hAnsi="Arial" w:cs="Arial"/>
          <w:sz w:val="24"/>
          <w:szCs w:val="24"/>
          <w:lang w:val="es-ES"/>
        </w:rPr>
        <w:t xml:space="preserve">, que contiene el gráfico (o red) y la clase </w:t>
      </w:r>
      <w:r w:rsidRPr="00CA66B9">
        <w:rPr>
          <w:rFonts w:ascii="Arial" w:eastAsia="Calibri" w:hAnsi="Arial" w:cs="Arial"/>
          <w:i/>
          <w:sz w:val="24"/>
          <w:szCs w:val="24"/>
          <w:lang w:val="es-ES"/>
        </w:rPr>
        <w:t>sim.field.network.Edge</w:t>
      </w:r>
      <w:r w:rsidRPr="00CA66B9">
        <w:rPr>
          <w:rFonts w:ascii="Arial" w:eastAsia="Calibri" w:hAnsi="Arial" w:cs="Arial"/>
          <w:sz w:val="24"/>
          <w:szCs w:val="24"/>
          <w:lang w:val="es-ES"/>
        </w:rPr>
        <w:t>.</w:t>
      </w:r>
    </w:p>
    <w:p w14:paraId="59C2F928" w14:textId="77777777" w:rsidR="00352B91" w:rsidRDefault="00CA66B9" w:rsidP="00352B91">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1DF441B" wp14:editId="4C83B5FC">
            <wp:extent cx="5209540" cy="2902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29988" cy="2914082"/>
                    </a:xfrm>
                    <a:prstGeom prst="rect">
                      <a:avLst/>
                    </a:prstGeom>
                  </pic:spPr>
                </pic:pic>
              </a:graphicData>
            </a:graphic>
          </wp:inline>
        </w:drawing>
      </w:r>
    </w:p>
    <w:p w14:paraId="24152D81" w14:textId="4F41794F" w:rsidR="00CA66B9" w:rsidRPr="00352B91" w:rsidRDefault="00352B91" w:rsidP="00352B91">
      <w:pPr>
        <w:pStyle w:val="Descripcin"/>
        <w:jc w:val="center"/>
        <w:rPr>
          <w:rFonts w:ascii="Arial" w:eastAsia="Calibri" w:hAnsi="Arial" w:cs="Arial"/>
          <w:i w:val="0"/>
          <w:iCs w:val="0"/>
          <w:color w:val="auto"/>
          <w:sz w:val="22"/>
          <w:szCs w:val="22"/>
          <w:lang w:val="es-ES"/>
        </w:rPr>
      </w:pPr>
      <w:bookmarkStart w:id="97" w:name="_Toc51689265"/>
      <w:r w:rsidRPr="00900AA5">
        <w:rPr>
          <w:rFonts w:ascii="Arial" w:hAnsi="Arial" w:cs="Arial"/>
          <w:i w:val="0"/>
          <w:iCs w:val="0"/>
          <w:color w:val="auto"/>
          <w:sz w:val="20"/>
          <w:szCs w:val="20"/>
          <w:lang w:val="es-CU"/>
        </w:rPr>
        <w:t xml:space="preserve">Figura </w:t>
      </w:r>
      <w:r w:rsidRPr="00352B91">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352B9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10</w:t>
      </w:r>
      <w:r w:rsidRPr="00352B91">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paquete Network de MASON</w:t>
      </w:r>
      <w:bookmarkEnd w:id="97"/>
    </w:p>
    <w:p w14:paraId="4588E171" w14:textId="4297415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Modelo y control</w:t>
      </w:r>
      <w:r w:rsidRPr="00CA66B9">
        <w:rPr>
          <w:rFonts w:ascii="Arial" w:eastAsia="Calibri" w:hAnsi="Arial" w:cs="Arial"/>
          <w:sz w:val="24"/>
          <w:szCs w:val="24"/>
          <w:lang w:val="es-ES"/>
        </w:rPr>
        <w:t xml:space="preserve">: En la </w:t>
      </w:r>
      <w:r w:rsidR="0068348D">
        <w:rPr>
          <w:rFonts w:ascii="Arial" w:eastAsia="Calibri" w:hAnsi="Arial" w:cs="Arial"/>
          <w:sz w:val="24"/>
          <w:szCs w:val="24"/>
          <w:lang w:val="es-ES"/>
        </w:rPr>
        <w:t xml:space="preserve">Figura 11 </w:t>
      </w:r>
      <w:r w:rsidRPr="00CA66B9">
        <w:rPr>
          <w:rFonts w:ascii="Arial" w:eastAsia="Calibri" w:hAnsi="Arial" w:cs="Arial"/>
          <w:sz w:val="24"/>
          <w:szCs w:val="24"/>
          <w:lang w:val="es-ES"/>
        </w:rPr>
        <w:t>se muestra la separación clara del modelo y control.</w:t>
      </w:r>
    </w:p>
    <w:p w14:paraId="1396EB6A" w14:textId="77777777" w:rsidR="009064BC" w:rsidRDefault="00CA66B9" w:rsidP="009064BC">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4F9E71C0" wp14:editId="5F4A1CC9">
            <wp:extent cx="5889464" cy="37745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b="2737"/>
                    <a:stretch/>
                  </pic:blipFill>
                  <pic:spPr bwMode="auto">
                    <a:xfrm>
                      <a:off x="0" y="0"/>
                      <a:ext cx="5952597" cy="3815020"/>
                    </a:xfrm>
                    <a:prstGeom prst="rect">
                      <a:avLst/>
                    </a:prstGeom>
                    <a:ln>
                      <a:noFill/>
                    </a:ln>
                    <a:extLst>
                      <a:ext uri="{53640926-AAD7-44D8-BBD7-CCE9431645EC}">
                        <a14:shadowObscured xmlns:a14="http://schemas.microsoft.com/office/drawing/2010/main"/>
                      </a:ext>
                    </a:extLst>
                  </pic:spPr>
                </pic:pic>
              </a:graphicData>
            </a:graphic>
          </wp:inline>
        </w:drawing>
      </w:r>
    </w:p>
    <w:p w14:paraId="2F3D96D3" w14:textId="7468D1F8" w:rsidR="00CA66B9" w:rsidRPr="009064BC" w:rsidRDefault="009064BC" w:rsidP="009064BC">
      <w:pPr>
        <w:pStyle w:val="Descripcin"/>
        <w:jc w:val="center"/>
        <w:rPr>
          <w:rFonts w:ascii="Arial" w:eastAsia="Calibri" w:hAnsi="Arial" w:cs="Arial"/>
          <w:i w:val="0"/>
          <w:iCs w:val="0"/>
          <w:color w:val="auto"/>
          <w:sz w:val="22"/>
          <w:szCs w:val="22"/>
          <w:lang w:val="es-ES"/>
        </w:rPr>
      </w:pPr>
      <w:bookmarkStart w:id="98" w:name="_Toc51689266"/>
      <w:r w:rsidRPr="00900AA5">
        <w:rPr>
          <w:rFonts w:ascii="Arial" w:hAnsi="Arial" w:cs="Arial"/>
          <w:i w:val="0"/>
          <w:iCs w:val="0"/>
          <w:color w:val="auto"/>
          <w:sz w:val="20"/>
          <w:szCs w:val="20"/>
          <w:lang w:val="es-CU"/>
        </w:rPr>
        <w:t xml:space="preserve">Figura </w:t>
      </w:r>
      <w:r w:rsidRPr="009064BC">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9064BC">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11</w:t>
      </w:r>
      <w:r w:rsidRPr="009064BC">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código de control de GUI de MASON</w:t>
      </w:r>
      <w:bookmarkEnd w:id="98"/>
    </w:p>
    <w:p w14:paraId="0C417C2F" w14:textId="5F592EA7"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Los inspectores son widget GUI que permiten al usuario inspeccionar, rastrear, trazar un gráfico y modificar un objeto de modelo, un valor específico o la propiedad de un objeto. Los inspectores son subclases de la clase </w:t>
      </w:r>
      <w:proofErr w:type="gramStart"/>
      <w:r w:rsidRPr="00CA66B9">
        <w:rPr>
          <w:rFonts w:ascii="Arial" w:eastAsia="Calibri" w:hAnsi="Arial" w:cs="Arial"/>
          <w:sz w:val="24"/>
          <w:szCs w:val="24"/>
          <w:lang w:val="es-ES"/>
        </w:rPr>
        <w:t>sim.portrayal</w:t>
      </w:r>
      <w:proofErr w:type="gramEnd"/>
      <w:r w:rsidRPr="00CA66B9">
        <w:rPr>
          <w:rFonts w:ascii="Arial" w:eastAsia="Calibri" w:hAnsi="Arial" w:cs="Arial"/>
          <w:sz w:val="24"/>
          <w:szCs w:val="24"/>
          <w:lang w:val="es-ES"/>
        </w:rPr>
        <w:t>.Inspector, y con la excepción de sim.portrayal.SimpleInspector, todos ellos se encuentran en el paquete sim.portrayal.inspector. La</w:t>
      </w:r>
      <w:r w:rsidR="000E6E10">
        <w:rPr>
          <w:rFonts w:ascii="Arial" w:eastAsia="Calibri" w:hAnsi="Arial" w:cs="Arial"/>
          <w:sz w:val="24"/>
          <w:szCs w:val="24"/>
          <w:lang w:val="es-ES"/>
        </w:rPr>
        <w:t xml:space="preserve"> Figura 12</w:t>
      </w:r>
      <w:r w:rsidRPr="00CA66B9">
        <w:rPr>
          <w:rFonts w:ascii="Arial" w:eastAsia="Calibri" w:hAnsi="Arial" w:cs="Arial"/>
          <w:sz w:val="24"/>
          <w:szCs w:val="24"/>
          <w:lang w:val="es-ES"/>
        </w:rPr>
        <w:t xml:space="preserve"> muestra un diagrama de las clases de Inspector principales. Los inspectores son generalmente producidos por los aparatos o por otros Inspectores, y su trabajo es inspeccionar los objetos en el modelo según sea necesario. </w:t>
      </w:r>
    </w:p>
    <w:p w14:paraId="00BAD3BD" w14:textId="77777777" w:rsidR="001C18F3" w:rsidRDefault="00CA66B9" w:rsidP="001C18F3">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72C6ED7D" wp14:editId="2C41368F">
            <wp:extent cx="6049926" cy="4932923"/>
            <wp:effectExtent l="0" t="0" r="825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48527" cy="5013319"/>
                    </a:xfrm>
                    <a:prstGeom prst="rect">
                      <a:avLst/>
                    </a:prstGeom>
                  </pic:spPr>
                </pic:pic>
              </a:graphicData>
            </a:graphic>
          </wp:inline>
        </w:drawing>
      </w:r>
    </w:p>
    <w:p w14:paraId="4745C6E1" w14:textId="36E07D31" w:rsidR="00CA66B9" w:rsidRPr="001C18F3" w:rsidRDefault="001C18F3" w:rsidP="001C18F3">
      <w:pPr>
        <w:pStyle w:val="Descripcin"/>
        <w:jc w:val="center"/>
        <w:rPr>
          <w:rFonts w:ascii="Arial" w:eastAsia="Calibri" w:hAnsi="Arial" w:cs="Arial"/>
          <w:i w:val="0"/>
          <w:iCs w:val="0"/>
          <w:color w:val="auto"/>
          <w:sz w:val="22"/>
          <w:szCs w:val="22"/>
          <w:lang w:val="es-ES"/>
        </w:rPr>
      </w:pPr>
      <w:bookmarkStart w:id="99" w:name="_Toc51689267"/>
      <w:r w:rsidRPr="00AC3FDE">
        <w:rPr>
          <w:rFonts w:ascii="Arial" w:hAnsi="Arial" w:cs="Arial"/>
          <w:i w:val="0"/>
          <w:iCs w:val="0"/>
          <w:color w:val="auto"/>
          <w:sz w:val="20"/>
          <w:szCs w:val="20"/>
          <w:lang w:val="es-CU"/>
        </w:rPr>
        <w:t xml:space="preserve">Figura </w:t>
      </w:r>
      <w:r w:rsidRPr="001C18F3">
        <w:rPr>
          <w:rFonts w:ascii="Arial" w:hAnsi="Arial" w:cs="Arial"/>
          <w:i w:val="0"/>
          <w:iCs w:val="0"/>
          <w:color w:val="auto"/>
          <w:sz w:val="20"/>
          <w:szCs w:val="20"/>
        </w:rPr>
        <w:fldChar w:fldCharType="begin"/>
      </w:r>
      <w:r w:rsidRPr="00AC3FDE">
        <w:rPr>
          <w:rFonts w:ascii="Arial" w:hAnsi="Arial" w:cs="Arial"/>
          <w:i w:val="0"/>
          <w:iCs w:val="0"/>
          <w:color w:val="auto"/>
          <w:sz w:val="20"/>
          <w:szCs w:val="20"/>
          <w:lang w:val="es-CU"/>
        </w:rPr>
        <w:instrText xml:space="preserve"> SEQ Figura \* ARABIC </w:instrText>
      </w:r>
      <w:r w:rsidRPr="001C18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12</w:t>
      </w:r>
      <w:r w:rsidRPr="001C18F3">
        <w:rPr>
          <w:rFonts w:ascii="Arial" w:hAnsi="Arial" w:cs="Arial"/>
          <w:i w:val="0"/>
          <w:iCs w:val="0"/>
          <w:color w:val="auto"/>
          <w:sz w:val="20"/>
          <w:szCs w:val="20"/>
        </w:rPr>
        <w:fldChar w:fldCharType="end"/>
      </w:r>
      <w:r w:rsidRPr="00AC3FDE">
        <w:rPr>
          <w:rFonts w:ascii="Arial" w:hAnsi="Arial" w:cs="Arial"/>
          <w:i w:val="0"/>
          <w:iCs w:val="0"/>
          <w:color w:val="auto"/>
          <w:sz w:val="20"/>
          <w:szCs w:val="20"/>
          <w:lang w:val="es-CU"/>
        </w:rPr>
        <w:t>: Instalación Inspector de MASON</w:t>
      </w:r>
      <w:bookmarkEnd w:id="99"/>
    </w:p>
    <w:p w14:paraId="16E369F1" w14:textId="0B596924"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00" w:name="_Toc50217612"/>
      <w:bookmarkStart w:id="101" w:name="_Toc60431645"/>
      <w:r w:rsidRPr="00CA66B9">
        <w:rPr>
          <w:rFonts w:ascii="Arial" w:eastAsia="Calibri" w:hAnsi="Arial" w:cs="Arial"/>
          <w:color w:val="000000" w:themeColor="text1"/>
          <w:sz w:val="28"/>
          <w:szCs w:val="28"/>
          <w:lang w:val="es-ES"/>
        </w:rPr>
        <w:t>1.</w:t>
      </w:r>
      <w:r w:rsidR="000E6E10">
        <w:rPr>
          <w:rFonts w:ascii="Arial" w:eastAsia="Calibri" w:hAnsi="Arial" w:cs="Arial"/>
          <w:color w:val="000000" w:themeColor="text1"/>
          <w:sz w:val="28"/>
          <w:szCs w:val="28"/>
          <w:lang w:val="es-ES"/>
        </w:rPr>
        <w:t>10</w:t>
      </w:r>
      <w:r w:rsidRPr="00CA66B9">
        <w:rPr>
          <w:rFonts w:ascii="Arial" w:eastAsia="Calibri" w:hAnsi="Arial" w:cs="Arial"/>
          <w:color w:val="000000" w:themeColor="text1"/>
          <w:sz w:val="28"/>
          <w:szCs w:val="28"/>
          <w:lang w:val="es-ES"/>
        </w:rPr>
        <w:t xml:space="preserve"> Conclusiones parciales</w:t>
      </w:r>
      <w:bookmarkEnd w:id="100"/>
      <w:bookmarkEnd w:id="101"/>
    </w:p>
    <w:p w14:paraId="2D63FE6C"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identificar y documentar lo referente a los procesos de simulación basada en agentes.</w:t>
      </w:r>
    </w:p>
    <w:p w14:paraId="70242DBA" w14:textId="6726F644"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w:t>
      </w:r>
      <w:r w:rsidR="003F4EE4" w:rsidRPr="00CA66B9">
        <w:rPr>
          <w:rFonts w:ascii="Arial" w:eastAsia="Calibri" w:hAnsi="Arial" w:cs="Arial"/>
          <w:color w:val="000000" w:themeColor="text1"/>
          <w:sz w:val="24"/>
          <w:szCs w:val="24"/>
          <w:lang w:val="es-ES"/>
        </w:rPr>
        <w:t>evidenció</w:t>
      </w:r>
      <w:r w:rsidRPr="00CA66B9">
        <w:rPr>
          <w:rFonts w:ascii="Arial" w:eastAsia="Calibri" w:hAnsi="Arial" w:cs="Arial"/>
          <w:color w:val="000000" w:themeColor="text1"/>
          <w:sz w:val="24"/>
          <w:szCs w:val="24"/>
          <w:lang w:val="es-ES"/>
        </w:rPr>
        <w:t xml:space="preserve"> que el problema de máxima cobertura, toma en cuenta situaciones donde es esencial la ubicación de las instalaciones para brindar un mejor servicio</w:t>
      </w:r>
    </w:p>
    <w:p w14:paraId="36FB3720"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Para la captura, almacenamiento, manipulación y análisis de la información geográfica se pueden utilizar los GIS.</w:t>
      </w:r>
    </w:p>
    <w:p w14:paraId="5E7E9885" w14:textId="11040D77" w:rsidR="00CA66B9" w:rsidRDefault="00CA66B9" w:rsidP="00CA66B9">
      <w:pPr>
        <w:numPr>
          <w:ilvl w:val="0"/>
          <w:numId w:val="14"/>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La distribución espacial y la asignación de vehículos de policía a los distritos afectan el tiempo de respuesta promedio y la carga de trabajo de las patrullas.</w:t>
      </w:r>
    </w:p>
    <w:p w14:paraId="63854F1E" w14:textId="5EDC5B72" w:rsidR="00C74812" w:rsidRPr="00CA66B9" w:rsidRDefault="00C74812" w:rsidP="00CA66B9">
      <w:pPr>
        <w:numPr>
          <w:ilvl w:val="0"/>
          <w:numId w:val="14"/>
        </w:numPr>
        <w:spacing w:before="40" w:after="0" w:line="360" w:lineRule="auto"/>
        <w:contextualSpacing/>
        <w:jc w:val="both"/>
        <w:rPr>
          <w:rFonts w:ascii="Arial" w:hAnsi="Arial" w:cs="Arial"/>
          <w:sz w:val="24"/>
          <w:szCs w:val="24"/>
          <w:lang w:val="es-ES"/>
        </w:rPr>
      </w:pPr>
      <w:r>
        <w:rPr>
          <w:rFonts w:ascii="Arial" w:hAnsi="Arial" w:cs="Arial"/>
          <w:sz w:val="24"/>
          <w:szCs w:val="24"/>
          <w:lang w:val="es-ES"/>
        </w:rPr>
        <w:lastRenderedPageBreak/>
        <w:t>La variante operativa es una estrategia eficaz en donde se reubican las patrullas en determinadas áreas según la cantidad de delitos.</w:t>
      </w:r>
    </w:p>
    <w:p w14:paraId="39AE149D"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una caracterización de las herramientas de simulación basada en agentes.</w:t>
      </w:r>
    </w:p>
    <w:p w14:paraId="66598CE5" w14:textId="38345929"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w:t>
      </w:r>
      <w:r w:rsidR="003F4EE4">
        <w:rPr>
          <w:rFonts w:ascii="Arial" w:eastAsia="Calibri" w:hAnsi="Arial" w:cs="Arial"/>
          <w:color w:val="000000" w:themeColor="text1"/>
          <w:sz w:val="24"/>
          <w:szCs w:val="24"/>
          <w:lang w:val="es-ES"/>
        </w:rPr>
        <w:t xml:space="preserve"> mantiene Mason como plataforma para la continuidad de la simulación.</w:t>
      </w:r>
    </w:p>
    <w:p w14:paraId="147F206F" w14:textId="7D5C1B4D" w:rsid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analizo la arquitectura de MASON para un análisis más profundo.</w:t>
      </w:r>
    </w:p>
    <w:p w14:paraId="0138DBFD" w14:textId="5B921D01" w:rsidR="003A027B" w:rsidRDefault="003A027B" w:rsidP="003A027B">
      <w:pPr>
        <w:pStyle w:val="Prrafodelista"/>
        <w:spacing w:after="0"/>
        <w:rPr>
          <w:rFonts w:ascii="Arial" w:hAnsi="Arial" w:cs="Arial"/>
          <w:sz w:val="24"/>
          <w:szCs w:val="24"/>
        </w:rPr>
      </w:pPr>
    </w:p>
    <w:p w14:paraId="0F6F93B2" w14:textId="4681CF75" w:rsidR="00882439" w:rsidRDefault="00882439" w:rsidP="003A027B">
      <w:pPr>
        <w:pStyle w:val="Prrafodelista"/>
        <w:spacing w:after="0"/>
        <w:rPr>
          <w:rFonts w:ascii="Arial" w:hAnsi="Arial" w:cs="Arial"/>
          <w:sz w:val="24"/>
          <w:szCs w:val="24"/>
        </w:rPr>
      </w:pPr>
    </w:p>
    <w:p w14:paraId="7D009364" w14:textId="1A236601" w:rsidR="00882439" w:rsidRDefault="00882439" w:rsidP="003A027B">
      <w:pPr>
        <w:pStyle w:val="Prrafodelista"/>
        <w:spacing w:after="0"/>
        <w:rPr>
          <w:rFonts w:ascii="Arial" w:hAnsi="Arial" w:cs="Arial"/>
          <w:sz w:val="24"/>
          <w:szCs w:val="24"/>
        </w:rPr>
      </w:pPr>
    </w:p>
    <w:p w14:paraId="5B0D05CF" w14:textId="1DA4C10D" w:rsidR="00882439" w:rsidRDefault="00882439" w:rsidP="003A027B">
      <w:pPr>
        <w:pStyle w:val="Prrafodelista"/>
        <w:spacing w:after="0"/>
        <w:rPr>
          <w:rFonts w:ascii="Arial" w:hAnsi="Arial" w:cs="Arial"/>
          <w:sz w:val="24"/>
          <w:szCs w:val="24"/>
        </w:rPr>
      </w:pPr>
    </w:p>
    <w:p w14:paraId="548EC3F2" w14:textId="04000BE9" w:rsidR="00882439" w:rsidRDefault="00882439" w:rsidP="003A027B">
      <w:pPr>
        <w:pStyle w:val="Prrafodelista"/>
        <w:spacing w:after="0"/>
        <w:rPr>
          <w:rFonts w:ascii="Arial" w:hAnsi="Arial" w:cs="Arial"/>
          <w:sz w:val="24"/>
          <w:szCs w:val="24"/>
        </w:rPr>
      </w:pPr>
    </w:p>
    <w:p w14:paraId="10D599D4" w14:textId="6D7B059F" w:rsidR="00882439" w:rsidRDefault="00882439" w:rsidP="003A027B">
      <w:pPr>
        <w:pStyle w:val="Prrafodelista"/>
        <w:spacing w:after="0"/>
        <w:rPr>
          <w:rFonts w:ascii="Arial" w:hAnsi="Arial" w:cs="Arial"/>
          <w:sz w:val="24"/>
          <w:szCs w:val="24"/>
        </w:rPr>
      </w:pPr>
    </w:p>
    <w:p w14:paraId="23939A07" w14:textId="7088BC5B" w:rsidR="00882439" w:rsidRDefault="00882439" w:rsidP="003A027B">
      <w:pPr>
        <w:pStyle w:val="Prrafodelista"/>
        <w:spacing w:after="0"/>
        <w:rPr>
          <w:rFonts w:ascii="Arial" w:hAnsi="Arial" w:cs="Arial"/>
          <w:sz w:val="24"/>
          <w:szCs w:val="24"/>
        </w:rPr>
      </w:pPr>
    </w:p>
    <w:p w14:paraId="48AEE9A4" w14:textId="794618B5" w:rsidR="00882439" w:rsidRDefault="00882439" w:rsidP="003A027B">
      <w:pPr>
        <w:pStyle w:val="Prrafodelista"/>
        <w:spacing w:after="0"/>
        <w:rPr>
          <w:rFonts w:ascii="Arial" w:hAnsi="Arial" w:cs="Arial"/>
          <w:sz w:val="24"/>
          <w:szCs w:val="24"/>
        </w:rPr>
      </w:pPr>
    </w:p>
    <w:p w14:paraId="112ED9AF" w14:textId="4D61C0DA" w:rsidR="00882439" w:rsidRDefault="00882439" w:rsidP="003A027B">
      <w:pPr>
        <w:pStyle w:val="Prrafodelista"/>
        <w:spacing w:after="0"/>
        <w:rPr>
          <w:rFonts w:ascii="Arial" w:hAnsi="Arial" w:cs="Arial"/>
          <w:sz w:val="24"/>
          <w:szCs w:val="24"/>
        </w:rPr>
      </w:pPr>
    </w:p>
    <w:p w14:paraId="3A304077" w14:textId="6825E3D4" w:rsidR="00882439" w:rsidRDefault="00882439" w:rsidP="003A027B">
      <w:pPr>
        <w:pStyle w:val="Prrafodelista"/>
        <w:spacing w:after="0"/>
        <w:rPr>
          <w:rFonts w:ascii="Arial" w:hAnsi="Arial" w:cs="Arial"/>
          <w:sz w:val="24"/>
          <w:szCs w:val="24"/>
        </w:rPr>
      </w:pPr>
    </w:p>
    <w:p w14:paraId="10A22A9D" w14:textId="38498068" w:rsidR="00882439" w:rsidRDefault="00882439" w:rsidP="003A027B">
      <w:pPr>
        <w:pStyle w:val="Prrafodelista"/>
        <w:spacing w:after="0"/>
        <w:rPr>
          <w:rFonts w:ascii="Arial" w:hAnsi="Arial" w:cs="Arial"/>
          <w:sz w:val="24"/>
          <w:szCs w:val="24"/>
        </w:rPr>
      </w:pPr>
    </w:p>
    <w:p w14:paraId="76CFF889" w14:textId="237E890C" w:rsidR="00882439" w:rsidRDefault="00882439" w:rsidP="003A027B">
      <w:pPr>
        <w:pStyle w:val="Prrafodelista"/>
        <w:spacing w:after="0"/>
        <w:rPr>
          <w:rFonts w:ascii="Arial" w:hAnsi="Arial" w:cs="Arial"/>
          <w:sz w:val="24"/>
          <w:szCs w:val="24"/>
        </w:rPr>
      </w:pPr>
    </w:p>
    <w:p w14:paraId="485C4CC7" w14:textId="17FA49B5" w:rsidR="00882439" w:rsidRDefault="00882439" w:rsidP="003A027B">
      <w:pPr>
        <w:pStyle w:val="Prrafodelista"/>
        <w:spacing w:after="0"/>
        <w:rPr>
          <w:rFonts w:ascii="Arial" w:hAnsi="Arial" w:cs="Arial"/>
          <w:sz w:val="24"/>
          <w:szCs w:val="24"/>
        </w:rPr>
      </w:pPr>
    </w:p>
    <w:p w14:paraId="77EA6F4E" w14:textId="77BCF945" w:rsidR="00882439" w:rsidRDefault="00882439" w:rsidP="003A027B">
      <w:pPr>
        <w:pStyle w:val="Prrafodelista"/>
        <w:spacing w:after="0"/>
        <w:rPr>
          <w:rFonts w:ascii="Arial" w:hAnsi="Arial" w:cs="Arial"/>
          <w:sz w:val="24"/>
          <w:szCs w:val="24"/>
        </w:rPr>
      </w:pPr>
    </w:p>
    <w:p w14:paraId="27B3C8AD" w14:textId="37264B06" w:rsidR="00882439" w:rsidRDefault="00882439" w:rsidP="003A027B">
      <w:pPr>
        <w:pStyle w:val="Prrafodelista"/>
        <w:spacing w:after="0"/>
        <w:rPr>
          <w:rFonts w:ascii="Arial" w:hAnsi="Arial" w:cs="Arial"/>
          <w:sz w:val="24"/>
          <w:szCs w:val="24"/>
        </w:rPr>
      </w:pPr>
    </w:p>
    <w:p w14:paraId="5318E52B" w14:textId="7D1C811A" w:rsidR="00882439" w:rsidRDefault="00882439" w:rsidP="003A027B">
      <w:pPr>
        <w:pStyle w:val="Prrafodelista"/>
        <w:spacing w:after="0"/>
        <w:rPr>
          <w:rFonts w:ascii="Arial" w:hAnsi="Arial" w:cs="Arial"/>
          <w:sz w:val="24"/>
          <w:szCs w:val="24"/>
        </w:rPr>
      </w:pPr>
    </w:p>
    <w:p w14:paraId="4991C485" w14:textId="77777777" w:rsidR="00882439" w:rsidRDefault="00882439" w:rsidP="003A027B">
      <w:pPr>
        <w:pStyle w:val="Prrafodelista"/>
        <w:spacing w:after="0"/>
        <w:rPr>
          <w:rFonts w:ascii="Arial" w:hAnsi="Arial" w:cs="Arial"/>
          <w:sz w:val="24"/>
          <w:szCs w:val="24"/>
        </w:rPr>
      </w:pPr>
    </w:p>
    <w:p w14:paraId="03007965" w14:textId="77777777" w:rsidR="003A027B" w:rsidRPr="00CA66B9" w:rsidRDefault="003A027B" w:rsidP="003A027B">
      <w:pPr>
        <w:spacing w:before="120" w:after="120" w:line="360" w:lineRule="auto"/>
        <w:ind w:left="720"/>
        <w:contextualSpacing/>
        <w:jc w:val="both"/>
        <w:rPr>
          <w:rFonts w:ascii="Arial" w:eastAsia="Calibri" w:hAnsi="Arial" w:cs="Arial"/>
          <w:color w:val="000000" w:themeColor="text1"/>
          <w:sz w:val="24"/>
          <w:szCs w:val="24"/>
          <w:lang w:val="es-ES"/>
        </w:rPr>
      </w:pPr>
    </w:p>
    <w:p w14:paraId="6C0C03BC" w14:textId="77777777" w:rsidR="00CA66B9" w:rsidRPr="00CA66B9" w:rsidRDefault="00CA66B9" w:rsidP="003A027B">
      <w:pPr>
        <w:rPr>
          <w:lang w:val="es-ES"/>
        </w:rPr>
      </w:pPr>
    </w:p>
    <w:p w14:paraId="23F83318" w14:textId="77777777" w:rsidR="00CA66B9" w:rsidRPr="00CA66B9" w:rsidRDefault="00CA66B9" w:rsidP="00CA66B9">
      <w:pPr>
        <w:spacing w:before="40" w:line="360" w:lineRule="auto"/>
        <w:jc w:val="both"/>
        <w:rPr>
          <w:lang w:val="es-ES"/>
        </w:rPr>
      </w:pPr>
    </w:p>
    <w:p w14:paraId="03CCD380"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102" w:name="_Toc12447100"/>
      <w:bookmarkStart w:id="103" w:name="_Toc50217613"/>
      <w:bookmarkStart w:id="104" w:name="_Toc60431646"/>
      <w:r w:rsidRPr="00CA66B9">
        <w:rPr>
          <w:rFonts w:ascii="Arial" w:eastAsiaTheme="majorEastAsia" w:hAnsi="Arial" w:cs="Arial"/>
          <w:b/>
          <w:bCs/>
          <w:color w:val="000000" w:themeColor="text1"/>
          <w:sz w:val="32"/>
          <w:szCs w:val="32"/>
          <w:lang w:val="es-ES"/>
        </w:rPr>
        <w:lastRenderedPageBreak/>
        <w:t>Capítulo 2: Solución Propuesta</w:t>
      </w:r>
      <w:bookmarkEnd w:id="102"/>
      <w:bookmarkEnd w:id="103"/>
      <w:bookmarkEnd w:id="104"/>
    </w:p>
    <w:p w14:paraId="63DA7651"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5" w:name="_Toc12447101"/>
      <w:bookmarkStart w:id="106" w:name="_Toc50217614"/>
      <w:bookmarkStart w:id="107" w:name="_Toc60431647"/>
      <w:r w:rsidRPr="00CA66B9">
        <w:rPr>
          <w:rFonts w:ascii="Arial" w:eastAsiaTheme="majorEastAsia" w:hAnsi="Arial" w:cs="Arial"/>
          <w:color w:val="000000" w:themeColor="text1"/>
          <w:sz w:val="28"/>
          <w:szCs w:val="28"/>
          <w:lang w:val="es-ES"/>
        </w:rPr>
        <w:t>2.1 Introducción</w:t>
      </w:r>
      <w:bookmarkEnd w:id="105"/>
      <w:bookmarkEnd w:id="106"/>
      <w:bookmarkEnd w:id="107"/>
    </w:p>
    <w:p w14:paraId="4EF9F0B2"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En el presente capítulo se documenta toda la propuesta de solución. Se exponen los elementos que forman parte del dominio, la relación entre las entidades y las reglas del dominio. Se presenta los diagramas en Lenguaje Unificado de Modelado (UML, </w:t>
      </w:r>
      <w:r w:rsidRPr="00CA66B9">
        <w:rPr>
          <w:rFonts w:ascii="Arial" w:eastAsia="Calibri" w:hAnsi="Arial" w:cs="Times New Roman"/>
          <w:i/>
          <w:sz w:val="24"/>
          <w:lang w:val="es-ES"/>
        </w:rPr>
        <w:t>Unified Modeling Language</w:t>
      </w:r>
      <w:r w:rsidRPr="00CA66B9">
        <w:rPr>
          <w:rFonts w:ascii="Arial" w:eastAsia="Calibri" w:hAnsi="Arial" w:cs="Times New Roman"/>
          <w:sz w:val="24"/>
          <w:lang w:val="es-ES"/>
        </w:rPr>
        <w:t>) necesarios para explicar el flujo de las actividades que forman parte de la arquitectura de la herramienta de simulación, como los casos de uso, diagramas de clases. Se muestra además la vista de arquitectura y los patrones utilizados durante el desarrollo de la herramienta.</w:t>
      </w:r>
    </w:p>
    <w:p w14:paraId="6593AC63"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8" w:name="_Toc12447102"/>
      <w:bookmarkStart w:id="109" w:name="_Toc50217615"/>
      <w:bookmarkStart w:id="110" w:name="_Toc60431648"/>
      <w:r w:rsidRPr="00CA66B9">
        <w:rPr>
          <w:rFonts w:ascii="Arial" w:eastAsiaTheme="majorEastAsia" w:hAnsi="Arial" w:cs="Arial"/>
          <w:color w:val="000000" w:themeColor="text1"/>
          <w:sz w:val="28"/>
          <w:szCs w:val="28"/>
          <w:lang w:val="es-ES"/>
        </w:rPr>
        <w:t>2.2 Propuesta inicial del modelo matemático</w:t>
      </w:r>
      <w:bookmarkEnd w:id="108"/>
      <w:bookmarkEnd w:id="109"/>
      <w:bookmarkEnd w:id="110"/>
      <w:r w:rsidRPr="00CA66B9">
        <w:rPr>
          <w:rFonts w:ascii="Arial" w:eastAsiaTheme="majorEastAsia" w:hAnsi="Arial" w:cs="Arial"/>
          <w:color w:val="000000" w:themeColor="text1"/>
          <w:sz w:val="28"/>
          <w:szCs w:val="28"/>
          <w:lang w:val="es-ES"/>
        </w:rPr>
        <w:t xml:space="preserve"> </w:t>
      </w:r>
    </w:p>
    <w:p w14:paraId="6D4935FE"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A continuación, se realizará una descripción del modelo matemático de la variante que se propone en el trabajo: el problema de máxima cobertura dinámico con tipos de instalaciones (VMT-DMCLP). Dicho modelo es una generalización del DMCLP, donde existen diferentes tipos de instalaciones que se definen a partir de su radio de cobertura y los nodos de demandas pueden ser atendidos por cualquier instalación, por lo que se asume que se está brindando un solo servicio. Se toma en cuenta que la disponibilidad de los niveles de cobertura de las instalaciones puede variar con respecto al tiempo, de la misma manera que la demanda de los nodos. Esto permite modelar situaciones donde, por razones estratégicas, hay niveles de cobertura de las instalaciones que no van a operar en un periodo de tiempo específico, o dejan de existir a lo largo del tiempo.</w:t>
      </w:r>
    </w:p>
    <w:p w14:paraId="2CA93DEC" w14:textId="77777777" w:rsidR="00CA66B9" w:rsidRPr="00CA66B9" w:rsidRDefault="00CA66B9" w:rsidP="00CA66B9">
      <w:pPr>
        <w:spacing w:after="120" w:line="360" w:lineRule="auto"/>
        <w:jc w:val="both"/>
        <w:rPr>
          <w:rFonts w:ascii="Arial" w:eastAsia="Calibri" w:hAnsi="Arial" w:cs="Times New Roman"/>
          <w:sz w:val="24"/>
          <w:lang w:val="es-ES"/>
        </w:rPr>
      </w:pPr>
      <w:r w:rsidRPr="00CA66B9">
        <w:rPr>
          <w:rFonts w:ascii="Arial" w:eastAsia="Calibri" w:hAnsi="Arial" w:cs="Times New Roman"/>
          <w:sz w:val="24"/>
          <w:lang w:val="es-ES"/>
        </w:rPr>
        <w:t>Esta propuesta puede ser ampliamente aplicada en casos como: la localización de antenas de wi-fi con diferentes niveles de alcance los cuales varían en el tiempo. También, la localización de distintos tipos de fuerzas policiales para dar vigilancia o ambulancias para dar atención médica, los cuales varían la disponibilidad en distintos horarios. A continuación, se muestra la formulación matemática de la propuesta:</w:t>
      </w:r>
    </w:p>
    <w:p w14:paraId="73B948E5"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Parámetros: </w:t>
      </w:r>
    </w:p>
    <w:p w14:paraId="262E61F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gramStart"/>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 índice y conjunto de nodos de demanda.</w:t>
      </w:r>
    </w:p>
    <w:p w14:paraId="5C7031FE"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gramStart"/>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 índice y conjunto de localizaciones(en 1 loc. Pueden estar varias instalaciones). </w:t>
      </w:r>
    </w:p>
    <w:p w14:paraId="573AB62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índice y conjunto de periodos de tiempo. </w:t>
      </w:r>
    </w:p>
    <w:p w14:paraId="026A46E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k, k: índice y conjunto de tipo de instalación (en este caso =1).</w:t>
      </w:r>
    </w:p>
    <w:p w14:paraId="422E5B1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 </w:t>
      </w:r>
      <w:r w:rsidRPr="00CA66B9">
        <w:rPr>
          <w:rFonts w:ascii="Cambria Math" w:eastAsia="Calibri" w:hAnsi="Cambria Math" w:cs="Cambria Math"/>
          <w:sz w:val="24"/>
          <w:szCs w:val="24"/>
          <w:lang w:val="es-ES"/>
        </w:rPr>
        <w:t>𝑎𝑖𝑡</w:t>
      </w:r>
      <w:r w:rsidRPr="00CA66B9">
        <w:rPr>
          <w:rFonts w:ascii="Arial" w:eastAsia="Calibri" w:hAnsi="Arial" w:cs="Arial"/>
          <w:sz w:val="24"/>
          <w:szCs w:val="24"/>
          <w:lang w:val="es-ES"/>
        </w:rPr>
        <w:t xml:space="preserve">: demanda del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p>
    <w:p w14:paraId="07686489"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 xml:space="preserve">tk: radio de cobertura en el periodo t del tipo k. </w:t>
      </w:r>
    </w:p>
    <w:p w14:paraId="4AE59F9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Ctk: capacidad del tipo k en el periodo t. </w:t>
      </w:r>
    </w:p>
    <w:p w14:paraId="6627D95D"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dij: distancia de la demanda a la instalación.</w:t>
      </w:r>
    </w:p>
    <w:p w14:paraId="21CAB48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Ljt: mínimo de instalaciones a abrir en la ubicación j en el periodo t.</w:t>
      </w:r>
    </w:p>
    <w:p w14:paraId="787B8C08"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Hjt: máximo de instalaciones a abrir en la ubicación j en el periodo t.</w:t>
      </w:r>
    </w:p>
    <w:p w14:paraId="36B8009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Fjtk: 1 si la localización j en el período t es fija para el tipo k {0,1}</w:t>
      </w:r>
    </w:p>
    <w:p w14:paraId="4BFAD002"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Wjtk: 1 si la localización j en el período t del tipo k está disponible {0,1}</w:t>
      </w:r>
    </w:p>
    <w:p w14:paraId="700AB6F0"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𝑝</w:t>
      </w:r>
      <w:r w:rsidRPr="00CA66B9">
        <w:rPr>
          <w:rFonts w:ascii="Arial" w:eastAsia="Calibri" w:hAnsi="Arial" w:cs="Arial"/>
          <w:sz w:val="24"/>
          <w:szCs w:val="24"/>
          <w:lang w:val="es-ES"/>
        </w:rPr>
        <w:t xml:space="preserve">k: cantidad de instalaciones de tipo k a ubicar. </w:t>
      </w:r>
    </w:p>
    <w:p w14:paraId="661909B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𝑁𝑖𝑡</w:t>
      </w:r>
      <w:r w:rsidRPr="00CA66B9">
        <w:rPr>
          <w:rFonts w:ascii="Arial" w:eastAsia="Calibri" w:hAnsi="Arial" w:cs="Arial"/>
          <w:sz w:val="24"/>
          <w:szCs w:val="24"/>
          <w:lang w:val="es-ES"/>
        </w:rPr>
        <w:t>: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r w:rsidRPr="00CA66B9">
        <w:rPr>
          <w:rFonts w:ascii="Cambria Math" w:eastAsia="Calibri" w:hAnsi="Cambria Math" w:cs="Cambria Math"/>
          <w:sz w:val="24"/>
          <w:szCs w:val="24"/>
          <w:lang w:val="es-ES"/>
        </w:rPr>
        <w:t>𝑑𝑖𝑗</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t</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𝑦</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 1} es el conjunto de instalaciones de tipo k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cuya distancia al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es menor que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w:t>
      </w:r>
    </w:p>
    <w:p w14:paraId="6996033F"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Variables:</w:t>
      </w:r>
    </w:p>
    <w:p w14:paraId="3B078551"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k: Variable binaria que para el valor 1 significa que la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abierta de tipo k y 0 lo contrario. </w:t>
      </w:r>
    </w:p>
    <w:p w14:paraId="2A9250D0"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
    <w:p w14:paraId="4A3313FA"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Variable binaria que para el valor 1 significa que el nodo de demanda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cubierto y 0 lo contrario. </w:t>
      </w:r>
    </w:p>
    <w:p w14:paraId="2492448D"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p>
    <w:p w14:paraId="1A5C89D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Dj</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k: Demanda total asignada a la instalación j de tipo k en el período t. </w:t>
      </w:r>
    </w:p>
    <w:p w14:paraId="6B202AC2"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K</w:t>
      </w:r>
    </w:p>
    <w:p w14:paraId="4C153CC7"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función objetivo del problema es: </w:t>
      </w:r>
    </w:p>
    <w:p w14:paraId="65C9722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𝑀𝑎𝑥𝑖𝑚𝑖𝑧𝑎𝑟</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𝑍</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𝑎𝑖𝑡𝑌𝑖𝑡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=1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=1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1)</w:t>
      </w:r>
    </w:p>
    <w:p w14:paraId="7C2C8C5E"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Sujeto a:</w:t>
      </w:r>
    </w:p>
    <w:p w14:paraId="5411E251" w14:textId="2178E6B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 ∑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𝑗∈𝑁𝑖𝑡𝑘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2)</w:t>
      </w:r>
    </w:p>
    <w:p w14:paraId="4D24141E" w14:textId="3637C63C"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3) </w:t>
      </w:r>
    </w:p>
    <w:p w14:paraId="7C24A2CE" w14:textId="26E307D0"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𝑘∈𝐾</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 xml:space="preserve">4) </w:t>
      </w:r>
    </w:p>
    <w:p w14:paraId="2486A5DC"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&gt;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5)</w:t>
      </w:r>
    </w:p>
    <w:p w14:paraId="5C95A77C" w14:textId="7FE20A34"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proofErr w:type="gramStart"/>
      <w:r w:rsidR="008D5F1E"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 xml:space="preserve">6) </w:t>
      </w:r>
    </w:p>
    <w:p w14:paraId="74473395" w14:textId="1DAE5EB6"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roofErr w:type="gramStart"/>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7)  </w:t>
      </w:r>
    </w:p>
    <w:p w14:paraId="6A92DE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(2) muestra que un nodo de demanda puede ser cubierto por una instalación abierta si esta pertenece al conjunto </w:t>
      </w:r>
      <w:r w:rsidRPr="00CA66B9">
        <w:rPr>
          <w:rFonts w:ascii="Cambria Math" w:eastAsia="Calibri" w:hAnsi="Cambria Math" w:cs="Cambria Math"/>
          <w:sz w:val="24"/>
          <w:szCs w:val="24"/>
          <w:lang w:val="es-ES"/>
        </w:rPr>
        <w:t>𝑁𝑖𝑡𝑘</w:t>
      </w:r>
      <w:r w:rsidRPr="00CA66B9">
        <w:rPr>
          <w:rFonts w:ascii="Arial" w:eastAsia="Calibri" w:hAnsi="Arial" w:cs="Arial"/>
          <w:sz w:val="24"/>
          <w:szCs w:val="24"/>
          <w:lang w:val="es-ES"/>
        </w:rPr>
        <w:t xml:space="preserve">. </w:t>
      </w:r>
    </w:p>
    <w:p w14:paraId="1F7957AE"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La restricción (3) establece que la cantidad de instalaciones abiertas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debe ser igual al valor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p>
    <w:p w14:paraId="0D256A75"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(4) muestra que la suma de las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deben abrir debe ser menor o igual que el total de instalaciones disponibles. </w:t>
      </w:r>
    </w:p>
    <w:p w14:paraId="6F71BF7A"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(5) establece que el total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existen debe ser mayor que la cantidad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van a abrir para todos los periodos de tiempo.</w:t>
      </w:r>
    </w:p>
    <w:p w14:paraId="79CB954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La restricción (6) establece que todas las instalaciones deben ser de al menos un tipo en algún periodo de tiempo. </w:t>
      </w:r>
    </w:p>
    <w:p w14:paraId="122A4BEA" w14:textId="0C533BCA" w:rsidR="00CA66B9" w:rsidRDefault="00CA66B9" w:rsidP="00CA66B9">
      <w:pPr>
        <w:spacing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(7) establece que una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solo puede ser abierta para un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Se debe notar que el modelo propuesto es una generalización del MCLP, ya que para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 1 y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 1, es equivalente al modelo MCLP.</w:t>
      </w:r>
    </w:p>
    <w:p w14:paraId="0B5D6F36" w14:textId="6DB105D2" w:rsidR="00014F8D" w:rsidRDefault="00014F8D" w:rsidP="00014F8D">
      <w:pPr>
        <w:pStyle w:val="Ttulo3"/>
        <w:rPr>
          <w:rFonts w:ascii="Arial" w:eastAsia="Calibri" w:hAnsi="Arial" w:cs="Arial"/>
          <w:color w:val="000000" w:themeColor="text1"/>
          <w:sz w:val="28"/>
          <w:szCs w:val="28"/>
        </w:rPr>
      </w:pPr>
      <w:bookmarkStart w:id="111" w:name="_Toc60431649"/>
      <w:bookmarkStart w:id="112" w:name="_Toc50217616"/>
      <w:r w:rsidRPr="009C79B7">
        <w:rPr>
          <w:rFonts w:ascii="Arial" w:eastAsia="Calibri" w:hAnsi="Arial" w:cs="Arial"/>
          <w:color w:val="000000" w:themeColor="text1"/>
          <w:sz w:val="28"/>
          <w:szCs w:val="28"/>
        </w:rPr>
        <w:t>2.</w:t>
      </w:r>
      <w:r>
        <w:rPr>
          <w:rFonts w:ascii="Arial" w:eastAsia="Calibri" w:hAnsi="Arial" w:cs="Arial"/>
          <w:color w:val="000000" w:themeColor="text1"/>
          <w:sz w:val="28"/>
          <w:szCs w:val="28"/>
        </w:rPr>
        <w:t>2</w:t>
      </w:r>
      <w:r w:rsidRPr="009C79B7">
        <w:rPr>
          <w:rFonts w:ascii="Arial" w:eastAsia="Calibri" w:hAnsi="Arial" w:cs="Arial"/>
          <w:color w:val="000000" w:themeColor="text1"/>
          <w:sz w:val="28"/>
          <w:szCs w:val="28"/>
        </w:rPr>
        <w:t xml:space="preserve">.1 </w:t>
      </w:r>
      <w:r w:rsidR="00150AE3">
        <w:rPr>
          <w:rFonts w:ascii="Arial" w:eastAsia="Calibri" w:hAnsi="Arial" w:cs="Arial"/>
          <w:color w:val="000000" w:themeColor="text1"/>
          <w:sz w:val="28"/>
          <w:szCs w:val="28"/>
        </w:rPr>
        <w:t xml:space="preserve">Distancia mínima </w:t>
      </w:r>
      <w:r w:rsidR="00880FE8">
        <w:rPr>
          <w:rFonts w:ascii="Arial" w:eastAsia="Calibri" w:hAnsi="Arial" w:cs="Arial"/>
          <w:color w:val="000000" w:themeColor="text1"/>
          <w:sz w:val="28"/>
          <w:szCs w:val="28"/>
        </w:rPr>
        <w:t>entre dos puntos</w:t>
      </w:r>
      <w:bookmarkEnd w:id="111"/>
    </w:p>
    <w:p w14:paraId="31EA8749" w14:textId="2F047E2D" w:rsidR="00150AE3" w:rsidRPr="00150AE3" w:rsidRDefault="00150AE3" w:rsidP="002F39F7">
      <w:pPr>
        <w:spacing w:line="360" w:lineRule="auto"/>
        <w:jc w:val="both"/>
        <w:rPr>
          <w:rFonts w:ascii="Arial" w:hAnsi="Arial" w:cs="Arial"/>
          <w:sz w:val="24"/>
          <w:szCs w:val="24"/>
          <w:lang w:val="es-ES"/>
        </w:rPr>
      </w:pPr>
      <w:r>
        <w:rPr>
          <w:rFonts w:ascii="Arial" w:hAnsi="Arial" w:cs="Arial"/>
          <w:sz w:val="24"/>
          <w:szCs w:val="24"/>
          <w:lang w:val="es-ES"/>
        </w:rPr>
        <w:t>Considerando que se quieren optimizar las soluciones de MCLP sobre un GIS, surge otro problema clásico como el de menor distancia entre dos puntos en el espacio, ya que se espera que la distancia a recorrer por las patrullas hacia las emergencias sea la menor posible. Por lo tanto, no podemos dejar de lado la utilización de algoritmos como Dijsktra y A*, por solo mencionar algunos, pero la gran pregunta reside ahora en</w:t>
      </w:r>
      <w:r w:rsidR="00572B22">
        <w:rPr>
          <w:rFonts w:ascii="Arial" w:hAnsi="Arial" w:cs="Arial"/>
          <w:sz w:val="24"/>
          <w:szCs w:val="24"/>
          <w:lang w:val="es-ES"/>
        </w:rPr>
        <w:t xml:space="preserve"> qué</w:t>
      </w:r>
      <w:r>
        <w:rPr>
          <w:rFonts w:ascii="Arial" w:hAnsi="Arial" w:cs="Arial"/>
          <w:sz w:val="24"/>
          <w:szCs w:val="24"/>
          <w:lang w:val="es-ES"/>
        </w:rPr>
        <w:t xml:space="preserve"> algoritmo utilizar en esta situación. Ten</w:t>
      </w:r>
      <w:r w:rsidR="00095058">
        <w:rPr>
          <w:rFonts w:ascii="Arial" w:hAnsi="Arial" w:cs="Arial"/>
          <w:sz w:val="24"/>
          <w:szCs w:val="24"/>
          <w:lang w:val="es-ES"/>
        </w:rPr>
        <w:t>gamos</w:t>
      </w:r>
      <w:r>
        <w:rPr>
          <w:rFonts w:ascii="Arial" w:hAnsi="Arial" w:cs="Arial"/>
          <w:sz w:val="24"/>
          <w:szCs w:val="24"/>
          <w:lang w:val="es-ES"/>
        </w:rPr>
        <w:t xml:space="preserve"> en cuenta que se está extrayendo un grafo bidireccional (en su mayor parte) de las calles de Centro Habana por las que l</w:t>
      </w:r>
      <w:r w:rsidR="007350DD">
        <w:rPr>
          <w:rFonts w:ascii="Arial" w:hAnsi="Arial" w:cs="Arial"/>
          <w:sz w:val="24"/>
          <w:szCs w:val="24"/>
          <w:lang w:val="es-ES"/>
        </w:rPr>
        <w:t xml:space="preserve">os vehículos </w:t>
      </w:r>
      <w:r>
        <w:rPr>
          <w:rFonts w:ascii="Arial" w:hAnsi="Arial" w:cs="Arial"/>
          <w:sz w:val="24"/>
          <w:szCs w:val="24"/>
          <w:lang w:val="es-ES"/>
        </w:rPr>
        <w:t xml:space="preserve">van a moverse. Para elegir que algoritmo usar, nos auxiliamos en el trabajo: </w:t>
      </w:r>
      <w:r w:rsidRPr="00B36FF8">
        <w:rPr>
          <w:rFonts w:ascii="Arial" w:hAnsi="Arial" w:cs="Arial"/>
          <w:sz w:val="24"/>
          <w:szCs w:val="24"/>
          <w:lang w:val="es-CU"/>
        </w:rPr>
        <w:t>Una Mirada al</w:t>
      </w:r>
      <w:r>
        <w:rPr>
          <w:rFonts w:ascii="Arial" w:hAnsi="Arial" w:cs="Arial"/>
          <w:sz w:val="24"/>
          <w:szCs w:val="24"/>
          <w:lang w:val="es-CU"/>
        </w:rPr>
        <w:t xml:space="preserve"> </w:t>
      </w:r>
      <w:r w:rsidRPr="00B36FF8">
        <w:rPr>
          <w:rFonts w:ascii="Arial" w:hAnsi="Arial" w:cs="Arial"/>
          <w:sz w:val="24"/>
          <w:szCs w:val="24"/>
          <w:lang w:val="es-CU"/>
        </w:rPr>
        <w:t>Análisis de Redes de Transporte en Cuba, desde el Punto de Vista de</w:t>
      </w:r>
      <w:r>
        <w:rPr>
          <w:rFonts w:ascii="Arial" w:hAnsi="Arial" w:cs="Arial"/>
          <w:sz w:val="24"/>
          <w:szCs w:val="24"/>
          <w:lang w:val="es-CU"/>
        </w:rPr>
        <w:t xml:space="preserve"> </w:t>
      </w:r>
      <w:r w:rsidRPr="00B36FF8">
        <w:rPr>
          <w:rFonts w:ascii="Arial" w:hAnsi="Arial" w:cs="Arial"/>
          <w:sz w:val="24"/>
          <w:szCs w:val="24"/>
          <w:lang w:val="es-CU"/>
        </w:rPr>
        <w:t>los Datos</w:t>
      </w:r>
      <w:r>
        <w:rPr>
          <w:rFonts w:ascii="Arial" w:hAnsi="Arial" w:cs="Arial"/>
          <w:sz w:val="24"/>
          <w:szCs w:val="24"/>
          <w:lang w:val="es-ES"/>
        </w:rPr>
        <w:t xml:space="preserve"> [78], en el que se llega a la conclusión </w:t>
      </w:r>
      <w:r w:rsidR="00061EAE">
        <w:rPr>
          <w:rFonts w:ascii="Arial" w:hAnsi="Arial" w:cs="Arial"/>
          <w:sz w:val="24"/>
          <w:szCs w:val="24"/>
          <w:lang w:val="es-ES"/>
        </w:rPr>
        <w:t xml:space="preserve">(a grandes rasgos) </w:t>
      </w:r>
      <w:r>
        <w:rPr>
          <w:rFonts w:ascii="Arial" w:hAnsi="Arial" w:cs="Arial"/>
          <w:sz w:val="24"/>
          <w:szCs w:val="24"/>
          <w:lang w:val="es-ES"/>
        </w:rPr>
        <w:t xml:space="preserve">que dadas las </w:t>
      </w:r>
      <w:r w:rsidR="007637CF">
        <w:rPr>
          <w:rFonts w:ascii="Arial" w:hAnsi="Arial" w:cs="Arial"/>
          <w:sz w:val="24"/>
          <w:szCs w:val="24"/>
          <w:lang w:val="es-ES"/>
        </w:rPr>
        <w:t>características</w:t>
      </w:r>
      <w:r>
        <w:rPr>
          <w:rFonts w:ascii="Arial" w:hAnsi="Arial" w:cs="Arial"/>
          <w:sz w:val="24"/>
          <w:szCs w:val="24"/>
          <w:lang w:val="es-ES"/>
        </w:rPr>
        <w:t xml:space="preserve"> de las redes viales de Cuba (en este caso de Centro de Habana), las complejidades de los algoritmos de distancia mínima</w:t>
      </w:r>
      <w:r w:rsidR="00037D65">
        <w:rPr>
          <w:rFonts w:ascii="Arial" w:hAnsi="Arial" w:cs="Arial"/>
          <w:sz w:val="24"/>
          <w:szCs w:val="24"/>
          <w:lang w:val="es-ES"/>
        </w:rPr>
        <w:t>,</w:t>
      </w:r>
      <w:r>
        <w:rPr>
          <w:rFonts w:ascii="Arial" w:hAnsi="Arial" w:cs="Arial"/>
          <w:sz w:val="24"/>
          <w:szCs w:val="24"/>
          <w:lang w:val="es-ES"/>
        </w:rPr>
        <w:t xml:space="preserve"> y las capacidades de cómputo de las computadoras modernas, la eficiencia de los algoritmos </w:t>
      </w:r>
      <w:r w:rsidR="00A8113E">
        <w:rPr>
          <w:rFonts w:ascii="Arial" w:hAnsi="Arial" w:cs="Arial"/>
          <w:sz w:val="24"/>
          <w:szCs w:val="24"/>
          <w:lang w:val="es-ES"/>
        </w:rPr>
        <w:t>arroja resultados muy similares</w:t>
      </w:r>
      <w:r>
        <w:rPr>
          <w:rFonts w:ascii="Arial" w:hAnsi="Arial" w:cs="Arial"/>
          <w:sz w:val="24"/>
          <w:szCs w:val="24"/>
          <w:lang w:val="es-ES"/>
        </w:rPr>
        <w:t xml:space="preserve"> y es </w:t>
      </w:r>
      <w:r w:rsidR="00CA065E">
        <w:rPr>
          <w:rFonts w:ascii="Arial" w:hAnsi="Arial" w:cs="Arial"/>
          <w:sz w:val="24"/>
          <w:szCs w:val="24"/>
          <w:lang w:val="es-ES"/>
        </w:rPr>
        <w:t>recomendado cualquiera teniendo en cuenta las especificidades de la situación</w:t>
      </w:r>
      <w:r>
        <w:rPr>
          <w:rFonts w:ascii="Arial" w:hAnsi="Arial" w:cs="Arial"/>
          <w:sz w:val="24"/>
          <w:szCs w:val="24"/>
          <w:lang w:val="es-ES"/>
        </w:rPr>
        <w:t xml:space="preserve">. </w:t>
      </w:r>
      <w:r w:rsidR="00572B22">
        <w:rPr>
          <w:rFonts w:ascii="Arial" w:hAnsi="Arial" w:cs="Arial"/>
          <w:sz w:val="24"/>
          <w:szCs w:val="24"/>
          <w:lang w:val="es-ES"/>
        </w:rPr>
        <w:t>Considerando esto, y que MASON trae por defecto una implementación de A*, se decidió utilizar este para calcular la distancia mínima entre dos puntos del mapa.</w:t>
      </w:r>
    </w:p>
    <w:p w14:paraId="7BAF0D5F"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3" w:name="_Toc60431650"/>
      <w:r w:rsidRPr="00CA66B9">
        <w:rPr>
          <w:rFonts w:ascii="Arial" w:eastAsiaTheme="majorEastAsia" w:hAnsi="Arial" w:cs="Arial"/>
          <w:color w:val="000000" w:themeColor="text1"/>
          <w:sz w:val="28"/>
          <w:szCs w:val="28"/>
          <w:lang w:val="es-ES"/>
        </w:rPr>
        <w:lastRenderedPageBreak/>
        <w:t xml:space="preserve">2.3 </w:t>
      </w:r>
      <w:commentRangeStart w:id="114"/>
      <w:r w:rsidRPr="00CA66B9">
        <w:rPr>
          <w:rFonts w:ascii="Arial" w:eastAsiaTheme="majorEastAsia" w:hAnsi="Arial" w:cs="Arial"/>
          <w:color w:val="000000" w:themeColor="text1"/>
          <w:sz w:val="28"/>
          <w:szCs w:val="28"/>
          <w:lang w:val="es-ES"/>
        </w:rPr>
        <w:t>Modelo del Dominio</w:t>
      </w:r>
      <w:bookmarkEnd w:id="112"/>
      <w:bookmarkEnd w:id="113"/>
      <w:r w:rsidRPr="00CA66B9">
        <w:rPr>
          <w:rFonts w:ascii="Arial" w:eastAsiaTheme="majorEastAsia" w:hAnsi="Arial" w:cs="Arial"/>
          <w:color w:val="000000" w:themeColor="text1"/>
          <w:sz w:val="28"/>
          <w:szCs w:val="28"/>
          <w:lang w:val="es-ES"/>
        </w:rPr>
        <w:t xml:space="preserve"> </w:t>
      </w:r>
      <w:commentRangeEnd w:id="114"/>
      <w:r w:rsidR="003C1388">
        <w:rPr>
          <w:rStyle w:val="Refdecomentario"/>
          <w:lang w:val="es-ES"/>
        </w:rPr>
        <w:commentReference w:id="114"/>
      </w:r>
    </w:p>
    <w:p w14:paraId="05A0ECA7" w14:textId="6DCD930C"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En la Figura 13 se muestra el model</w:t>
      </w:r>
      <w:r w:rsidR="00882439">
        <w:rPr>
          <w:rFonts w:ascii="Arial" w:eastAsia="Calibri" w:hAnsi="Arial" w:cs="Times New Roman"/>
          <w:sz w:val="24"/>
          <w:lang w:val="es-ES"/>
        </w:rPr>
        <w:t>o</w:t>
      </w:r>
      <w:r w:rsidRPr="00CA66B9">
        <w:rPr>
          <w:rFonts w:ascii="Arial" w:eastAsia="Calibri" w:hAnsi="Arial" w:cs="Times New Roman"/>
          <w:sz w:val="24"/>
          <w:lang w:val="es-ES"/>
        </w:rPr>
        <w:t xml:space="preserve"> del dominio donde se representan los principales conceptos a tratar para llevar a cabo </w:t>
      </w:r>
      <w:r w:rsidR="00FE0E05">
        <w:rPr>
          <w:rFonts w:ascii="Arial" w:eastAsia="Calibri" w:hAnsi="Arial" w:cs="Times New Roman"/>
          <w:sz w:val="24"/>
          <w:lang w:val="es-ES"/>
        </w:rPr>
        <w:t>el modelado</w:t>
      </w:r>
      <w:r w:rsidRPr="00CA66B9">
        <w:rPr>
          <w:rFonts w:ascii="Arial" w:eastAsia="Calibri" w:hAnsi="Arial" w:cs="Times New Roman"/>
          <w:sz w:val="24"/>
          <w:lang w:val="es-ES"/>
        </w:rPr>
        <w:t xml:space="preserve"> del negocio, se encuentran varias relaciones, así como la multiplicidad de las mismas. Para el entendimiento de estas entidades </w:t>
      </w:r>
      <w:r w:rsidR="00486AA1">
        <w:rPr>
          <w:rFonts w:ascii="Arial" w:eastAsia="Calibri" w:hAnsi="Arial" w:cs="Times New Roman"/>
          <w:sz w:val="24"/>
          <w:lang w:val="es-ES"/>
        </w:rPr>
        <w:t>en la Tabla 2</w:t>
      </w:r>
      <w:r w:rsidRPr="00CA66B9">
        <w:rPr>
          <w:rFonts w:ascii="Arial" w:eastAsia="Calibri" w:hAnsi="Arial" w:cs="Times New Roman"/>
          <w:sz w:val="24"/>
          <w:lang w:val="es-ES"/>
        </w:rPr>
        <w:t xml:space="preserve"> se argumentarán cada uno de sus conceptos. </w:t>
      </w:r>
    </w:p>
    <w:p w14:paraId="4846D330" w14:textId="71CA0BFC" w:rsidR="00F43F02" w:rsidRDefault="001D6935" w:rsidP="00911664">
      <w:pPr>
        <w:keepNext/>
        <w:spacing w:line="360" w:lineRule="auto"/>
        <w:jc w:val="center"/>
      </w:pPr>
      <w:r>
        <w:rPr>
          <w:noProof/>
        </w:rPr>
        <w:drawing>
          <wp:inline distT="0" distB="0" distL="0" distR="0" wp14:anchorId="7986307B" wp14:editId="1CAB46DB">
            <wp:extent cx="5932805" cy="4391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4391025"/>
                    </a:xfrm>
                    <a:prstGeom prst="rect">
                      <a:avLst/>
                    </a:prstGeom>
                    <a:noFill/>
                    <a:ln>
                      <a:noFill/>
                    </a:ln>
                  </pic:spPr>
                </pic:pic>
              </a:graphicData>
            </a:graphic>
          </wp:inline>
        </w:drawing>
      </w:r>
    </w:p>
    <w:p w14:paraId="2A1722C0" w14:textId="1075998B" w:rsidR="00900AA5" w:rsidRPr="00D57419" w:rsidRDefault="00F43F02" w:rsidP="00F43F02">
      <w:pPr>
        <w:pStyle w:val="Descripcin"/>
        <w:jc w:val="center"/>
        <w:rPr>
          <w:rFonts w:ascii="Arial" w:hAnsi="Arial" w:cs="Arial"/>
          <w:i w:val="0"/>
          <w:iCs w:val="0"/>
          <w:color w:val="000000" w:themeColor="text1"/>
          <w:sz w:val="20"/>
          <w:szCs w:val="20"/>
          <w:lang w:val="es-CU"/>
        </w:rPr>
      </w:pPr>
      <w:bookmarkStart w:id="115" w:name="_Toc51689268"/>
      <w:r w:rsidRPr="00D57419">
        <w:rPr>
          <w:rFonts w:ascii="Arial" w:hAnsi="Arial" w:cs="Arial"/>
          <w:i w:val="0"/>
          <w:iCs w:val="0"/>
          <w:color w:val="000000" w:themeColor="text1"/>
          <w:sz w:val="20"/>
          <w:szCs w:val="20"/>
          <w:lang w:val="es-CU"/>
        </w:rPr>
        <w:t xml:space="preserve">Figura </w:t>
      </w:r>
      <w:r w:rsidRPr="00F43F02">
        <w:rPr>
          <w:rFonts w:ascii="Arial" w:hAnsi="Arial" w:cs="Arial"/>
          <w:i w:val="0"/>
          <w:iCs w:val="0"/>
          <w:color w:val="000000" w:themeColor="text1"/>
          <w:sz w:val="20"/>
          <w:szCs w:val="20"/>
        </w:rPr>
        <w:fldChar w:fldCharType="begin"/>
      </w:r>
      <w:r w:rsidRPr="00D57419">
        <w:rPr>
          <w:rFonts w:ascii="Arial" w:hAnsi="Arial" w:cs="Arial"/>
          <w:i w:val="0"/>
          <w:iCs w:val="0"/>
          <w:color w:val="000000" w:themeColor="text1"/>
          <w:sz w:val="20"/>
          <w:szCs w:val="20"/>
          <w:lang w:val="es-CU"/>
        </w:rPr>
        <w:instrText xml:space="preserve"> SEQ Figura \* ARABIC </w:instrText>
      </w:r>
      <w:r w:rsidRPr="00F43F02">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13</w:t>
      </w:r>
      <w:r w:rsidRPr="00F43F02">
        <w:rPr>
          <w:rFonts w:ascii="Arial" w:hAnsi="Arial" w:cs="Arial"/>
          <w:i w:val="0"/>
          <w:iCs w:val="0"/>
          <w:color w:val="000000" w:themeColor="text1"/>
          <w:sz w:val="20"/>
          <w:szCs w:val="20"/>
        </w:rPr>
        <w:fldChar w:fldCharType="end"/>
      </w:r>
      <w:r w:rsidRPr="00D57419">
        <w:rPr>
          <w:rFonts w:ascii="Arial" w:hAnsi="Arial" w:cs="Arial"/>
          <w:i w:val="0"/>
          <w:iCs w:val="0"/>
          <w:color w:val="000000" w:themeColor="text1"/>
          <w:sz w:val="20"/>
          <w:szCs w:val="20"/>
          <w:lang w:val="es-CU"/>
        </w:rPr>
        <w:t>: Modelo del dominio</w:t>
      </w:r>
      <w:bookmarkEnd w:id="115"/>
    </w:p>
    <w:p w14:paraId="1A8C5EDC" w14:textId="1A645252" w:rsidR="00CA66B9" w:rsidRPr="009C79B7" w:rsidRDefault="00CA66B9" w:rsidP="009C79B7">
      <w:pPr>
        <w:pStyle w:val="Ttulo3"/>
        <w:rPr>
          <w:rFonts w:ascii="Arial" w:eastAsia="Calibri" w:hAnsi="Arial" w:cs="Arial"/>
          <w:color w:val="000000" w:themeColor="text1"/>
          <w:sz w:val="28"/>
          <w:szCs w:val="28"/>
        </w:rPr>
      </w:pPr>
      <w:bookmarkStart w:id="116" w:name="_Toc50217617"/>
      <w:bookmarkStart w:id="117" w:name="_Toc60431651"/>
      <w:r w:rsidRPr="009C79B7">
        <w:rPr>
          <w:rFonts w:ascii="Arial" w:eastAsia="Calibri" w:hAnsi="Arial" w:cs="Arial"/>
          <w:color w:val="000000" w:themeColor="text1"/>
          <w:sz w:val="28"/>
          <w:szCs w:val="28"/>
        </w:rPr>
        <w:t>2.</w:t>
      </w:r>
      <w:r w:rsidR="005B7555" w:rsidRPr="009C79B7">
        <w:rPr>
          <w:rFonts w:ascii="Arial" w:eastAsia="Calibri" w:hAnsi="Arial" w:cs="Arial"/>
          <w:color w:val="000000" w:themeColor="text1"/>
          <w:sz w:val="28"/>
          <w:szCs w:val="28"/>
        </w:rPr>
        <w:t>3</w:t>
      </w:r>
      <w:r w:rsidRPr="009C79B7">
        <w:rPr>
          <w:rFonts w:ascii="Arial" w:eastAsia="Calibri" w:hAnsi="Arial" w:cs="Arial"/>
          <w:color w:val="000000" w:themeColor="text1"/>
          <w:sz w:val="28"/>
          <w:szCs w:val="28"/>
        </w:rPr>
        <w:t xml:space="preserve">.1 </w:t>
      </w:r>
      <w:r w:rsidR="00B55579" w:rsidRPr="009C79B7">
        <w:rPr>
          <w:rFonts w:ascii="Arial" w:eastAsia="Calibri" w:hAnsi="Arial" w:cs="Arial"/>
          <w:color w:val="000000" w:themeColor="text1"/>
          <w:sz w:val="28"/>
          <w:szCs w:val="28"/>
        </w:rPr>
        <w:t>Clases del modelo del dominio</w:t>
      </w:r>
      <w:r w:rsidRPr="009C79B7">
        <w:rPr>
          <w:rFonts w:ascii="Arial" w:eastAsia="Calibri" w:hAnsi="Arial" w:cs="Arial"/>
          <w:color w:val="000000" w:themeColor="text1"/>
          <w:sz w:val="28"/>
          <w:szCs w:val="28"/>
        </w:rPr>
        <w:t>.</w:t>
      </w:r>
      <w:bookmarkEnd w:id="116"/>
      <w:bookmarkEnd w:id="117"/>
    </w:p>
    <w:p w14:paraId="161FE27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 continuación, en la tabla 2 se detallan las principales entidades que son utilizadas en la solución propuesta, representadas en el modelo del dominio de la Figura 13.</w:t>
      </w:r>
    </w:p>
    <w:p w14:paraId="78343F08" w14:textId="70E2B2D0" w:rsidR="0045420C" w:rsidRDefault="0045420C" w:rsidP="0045420C">
      <w:pPr>
        <w:pStyle w:val="Descripcin"/>
        <w:keepNext/>
        <w:jc w:val="center"/>
      </w:pPr>
      <w:bookmarkStart w:id="118" w:name="_Toc51689189"/>
      <w:r w:rsidRPr="0045420C">
        <w:rPr>
          <w:rFonts w:ascii="Arial" w:hAnsi="Arial" w:cs="Arial"/>
          <w:i w:val="0"/>
          <w:iCs w:val="0"/>
          <w:color w:val="auto"/>
          <w:sz w:val="20"/>
          <w:szCs w:val="20"/>
        </w:rPr>
        <w:t xml:space="preserve">Tabla </w:t>
      </w:r>
      <w:r w:rsidRPr="0045420C">
        <w:rPr>
          <w:rFonts w:ascii="Arial" w:hAnsi="Arial" w:cs="Arial"/>
          <w:i w:val="0"/>
          <w:iCs w:val="0"/>
          <w:color w:val="auto"/>
          <w:sz w:val="20"/>
          <w:szCs w:val="20"/>
        </w:rPr>
        <w:fldChar w:fldCharType="begin"/>
      </w:r>
      <w:r w:rsidRPr="0045420C">
        <w:rPr>
          <w:rFonts w:ascii="Arial" w:hAnsi="Arial" w:cs="Arial"/>
          <w:i w:val="0"/>
          <w:iCs w:val="0"/>
          <w:color w:val="auto"/>
          <w:sz w:val="20"/>
          <w:szCs w:val="20"/>
        </w:rPr>
        <w:instrText xml:space="preserve"> SEQ Tabla \* ARABIC </w:instrText>
      </w:r>
      <w:r w:rsidRPr="0045420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2</w:t>
      </w:r>
      <w:r w:rsidRPr="0045420C">
        <w:rPr>
          <w:rFonts w:ascii="Arial" w:hAnsi="Arial" w:cs="Arial"/>
          <w:i w:val="0"/>
          <w:iCs w:val="0"/>
          <w:color w:val="auto"/>
          <w:sz w:val="20"/>
          <w:szCs w:val="20"/>
        </w:rPr>
        <w:fldChar w:fldCharType="end"/>
      </w:r>
      <w:r w:rsidRPr="0045420C">
        <w:rPr>
          <w:rFonts w:ascii="Arial" w:hAnsi="Arial" w:cs="Arial"/>
          <w:i w:val="0"/>
          <w:iCs w:val="0"/>
          <w:color w:val="auto"/>
          <w:sz w:val="20"/>
          <w:szCs w:val="20"/>
        </w:rPr>
        <w:t>:</w:t>
      </w:r>
      <w:r w:rsidR="00F43F02">
        <w:rPr>
          <w:rFonts w:ascii="Arial" w:hAnsi="Arial" w:cs="Arial"/>
          <w:i w:val="0"/>
          <w:iCs w:val="0"/>
          <w:color w:val="auto"/>
          <w:sz w:val="20"/>
          <w:szCs w:val="20"/>
        </w:rPr>
        <w:t xml:space="preserve"> </w:t>
      </w:r>
      <w:r w:rsidRPr="0045420C">
        <w:rPr>
          <w:rFonts w:ascii="Arial" w:hAnsi="Arial" w:cs="Arial"/>
          <w:i w:val="0"/>
          <w:iCs w:val="0"/>
          <w:color w:val="auto"/>
          <w:sz w:val="20"/>
          <w:szCs w:val="20"/>
        </w:rPr>
        <w:t>Glosario de términos</w:t>
      </w:r>
      <w:r w:rsidRPr="00504632">
        <w:t>.</w:t>
      </w:r>
      <w:bookmarkEnd w:id="118"/>
    </w:p>
    <w:tbl>
      <w:tblPr>
        <w:tblW w:w="8828" w:type="dxa"/>
        <w:jc w:val="center"/>
        <w:tblLayout w:type="fixed"/>
        <w:tblCellMar>
          <w:left w:w="10" w:type="dxa"/>
          <w:right w:w="10" w:type="dxa"/>
        </w:tblCellMar>
        <w:tblLook w:val="04A0" w:firstRow="1" w:lastRow="0" w:firstColumn="1" w:lastColumn="0" w:noHBand="0" w:noVBand="1"/>
      </w:tblPr>
      <w:tblGrid>
        <w:gridCol w:w="2263"/>
        <w:gridCol w:w="6565"/>
      </w:tblGrid>
      <w:tr w:rsidR="00CA66B9" w:rsidRPr="00CA66B9" w14:paraId="548E1D1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930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Clase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D70D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Descripción</w:t>
            </w:r>
          </w:p>
        </w:tc>
      </w:tr>
      <w:tr w:rsidR="00CA66B9" w:rsidRPr="00AE65C5" w14:paraId="4D67414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F4F2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GIS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D5E4B" w14:textId="03F47D72" w:rsidR="00CA66B9" w:rsidRPr="00CA66B9" w:rsidRDefault="001B1E1A"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Capa con el conjunto de ficheros que contienen la información geográfica</w:t>
            </w:r>
          </w:p>
        </w:tc>
      </w:tr>
      <w:tr w:rsidR="00CA66B9" w:rsidRPr="00AE65C5" w14:paraId="1ABE2863"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F6D" w14:textId="614176EF"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S</w:t>
            </w:r>
            <w:r w:rsidR="001B1E1A">
              <w:rPr>
                <w:rFonts w:ascii="Arial" w:eastAsia="Arial" w:hAnsi="Arial" w:cs="Arial"/>
                <w:sz w:val="24"/>
                <w:lang w:val="es-ES"/>
              </w:rPr>
              <w:t>HP</w:t>
            </w:r>
            <w:r w:rsidRPr="00CA66B9">
              <w:rPr>
                <w:rFonts w:ascii="Arial" w:eastAsia="Arial" w:hAnsi="Arial" w:cs="Arial"/>
                <w:sz w:val="24"/>
                <w:lang w:val="es-ES"/>
              </w:rPr>
              <w:t>Files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EB06" w14:textId="54CC5637" w:rsidR="00CA66B9" w:rsidRPr="00CA66B9" w:rsidRDefault="001B1E1A"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Ficheros .shp con la información espacial</w:t>
            </w:r>
          </w:p>
        </w:tc>
      </w:tr>
      <w:tr w:rsidR="00CA66B9" w:rsidRPr="00AE65C5" w14:paraId="4D81E80B"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02453" w14:textId="277C8E49"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Calle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4D22" w14:textId="7457C449" w:rsidR="00CA66B9" w:rsidRPr="00CA66B9" w:rsidRDefault="001B1E1A"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StringLines por los que se van a desplazar los agentes</w:t>
            </w:r>
          </w:p>
        </w:tc>
      </w:tr>
      <w:tr w:rsidR="00CA66B9" w:rsidRPr="00AE65C5" w14:paraId="3437FD3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2B35B" w14:textId="79DA3620"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Pol</w:t>
            </w:r>
            <w:r w:rsidR="001B1E1A">
              <w:rPr>
                <w:rFonts w:ascii="Arial" w:eastAsia="Arial" w:hAnsi="Arial" w:cs="Arial"/>
                <w:sz w:val="24"/>
                <w:lang w:val="es-ES"/>
              </w:rPr>
              <w:t>i</w:t>
            </w:r>
            <w:r w:rsidRPr="00CA66B9">
              <w:rPr>
                <w:rFonts w:ascii="Arial" w:eastAsia="Arial" w:hAnsi="Arial" w:cs="Arial"/>
                <w:sz w:val="24"/>
                <w:lang w:val="es-ES"/>
              </w:rPr>
              <w:t xml:space="preserve">gono </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7731C" w14:textId="0B5EC6FE" w:rsidR="00CA66B9" w:rsidRPr="00CA66B9" w:rsidRDefault="00AE34A5" w:rsidP="00810F2F">
            <w:pPr>
              <w:spacing w:before="120" w:after="0" w:line="240" w:lineRule="auto"/>
              <w:jc w:val="both"/>
              <w:rPr>
                <w:rFonts w:ascii="Arial" w:eastAsia="Calibri" w:hAnsi="Arial" w:cs="Times New Roman"/>
                <w:sz w:val="24"/>
                <w:lang w:val="es-ES"/>
              </w:rPr>
            </w:pPr>
            <w:r>
              <w:rPr>
                <w:rFonts w:ascii="Arial" w:eastAsia="Calibri" w:hAnsi="Arial" w:cs="Times New Roman"/>
                <w:sz w:val="24"/>
                <w:lang w:val="es-ES"/>
              </w:rPr>
              <w:t>Representación de áreas, edificios y todo aquel polígono que se quiera agregar a la simulación para ayudar</w:t>
            </w:r>
            <w:r w:rsidR="007403CB">
              <w:rPr>
                <w:rFonts w:ascii="Arial" w:eastAsia="Calibri" w:hAnsi="Arial" w:cs="Times New Roman"/>
                <w:sz w:val="24"/>
                <w:lang w:val="es-ES"/>
              </w:rPr>
              <w:t>la</w:t>
            </w:r>
            <w:r>
              <w:rPr>
                <w:rFonts w:ascii="Arial" w:eastAsia="Calibri" w:hAnsi="Arial" w:cs="Times New Roman"/>
                <w:sz w:val="24"/>
                <w:lang w:val="es-ES"/>
              </w:rPr>
              <w:t xml:space="preserve"> </w:t>
            </w:r>
            <w:r w:rsidR="007403CB">
              <w:rPr>
                <w:rFonts w:ascii="Arial" w:eastAsia="Calibri" w:hAnsi="Arial" w:cs="Times New Roman"/>
                <w:sz w:val="24"/>
                <w:lang w:val="es-ES"/>
              </w:rPr>
              <w:t>visualmente</w:t>
            </w:r>
            <w:r>
              <w:rPr>
                <w:rFonts w:ascii="Arial" w:eastAsia="Calibri" w:hAnsi="Arial" w:cs="Times New Roman"/>
                <w:sz w:val="24"/>
                <w:lang w:val="es-ES"/>
              </w:rPr>
              <w:t>.</w:t>
            </w:r>
          </w:p>
        </w:tc>
      </w:tr>
      <w:tr w:rsidR="00CA66B9" w:rsidRPr="00AE65C5" w14:paraId="24F8E899"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4319" w14:textId="5794F19E" w:rsidR="00CA66B9" w:rsidRPr="00CA66B9" w:rsidRDefault="007403CB"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POI</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116B" w14:textId="12E71A3D" w:rsidR="00CA66B9" w:rsidRPr="007403CB" w:rsidRDefault="007403CB" w:rsidP="00810F2F">
            <w:pPr>
              <w:spacing w:before="120" w:after="0" w:line="240" w:lineRule="auto"/>
              <w:jc w:val="both"/>
              <w:rPr>
                <w:rFonts w:ascii="Arial" w:eastAsia="Calibri" w:hAnsi="Arial" w:cs="Arial"/>
                <w:sz w:val="24"/>
                <w:lang w:val="es-CU"/>
              </w:rPr>
            </w:pPr>
            <w:r w:rsidRPr="007677BB">
              <w:rPr>
                <w:rFonts w:ascii="Arial" w:eastAsia="Calibri" w:hAnsi="Arial" w:cs="Arial"/>
                <w:sz w:val="24"/>
                <w:lang w:val="es-CU"/>
              </w:rPr>
              <w:t xml:space="preserve">Point of interest. </w:t>
            </w:r>
            <w:r w:rsidRPr="007403CB">
              <w:rPr>
                <w:rFonts w:ascii="Arial" w:eastAsia="Calibri" w:hAnsi="Arial" w:cs="Arial"/>
                <w:sz w:val="24"/>
                <w:lang w:val="es-CU"/>
              </w:rPr>
              <w:t>Puntos de interés como e</w:t>
            </w:r>
            <w:r>
              <w:rPr>
                <w:rFonts w:ascii="Arial" w:eastAsia="Calibri" w:hAnsi="Arial" w:cs="Arial"/>
                <w:sz w:val="24"/>
                <w:lang w:val="es-CU"/>
              </w:rPr>
              <w:t>scuelas, semáforos</w:t>
            </w:r>
            <w:r>
              <w:rPr>
                <w:rFonts w:ascii="Arial" w:eastAsia="Calibri" w:hAnsi="Arial" w:cs="Times New Roman"/>
                <w:sz w:val="24"/>
                <w:lang w:val="es-ES"/>
              </w:rPr>
              <w:t xml:space="preserve"> y todo aquel punto que se quiera agregar a la simulación para ayudarla visualmente.</w:t>
            </w:r>
          </w:p>
        </w:tc>
      </w:tr>
      <w:tr w:rsidR="00CA66B9" w:rsidRPr="00AE65C5" w14:paraId="64B7306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00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Configuración</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155D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Contiene los parámetros de la simulación: cantidad de estaciones, velocidad de la simulación, probabilidades de ocurrencia de eventos y demás parámetros.</w:t>
            </w:r>
          </w:p>
        </w:tc>
      </w:tr>
      <w:tr w:rsidR="00CA66B9" w:rsidRPr="00AE65C5" w14:paraId="6173F09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158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F253A" w14:textId="4152985E"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 xml:space="preserve">Comportamiento que va a tener cada </w:t>
            </w:r>
            <w:r w:rsidR="0034649B">
              <w:rPr>
                <w:rFonts w:ascii="Arial" w:eastAsia="Arial" w:hAnsi="Arial" w:cs="Arial"/>
                <w:sz w:val="24"/>
                <w:lang w:val="es-ES"/>
              </w:rPr>
              <w:t>agente</w:t>
            </w:r>
            <w:r w:rsidRPr="00CA66B9">
              <w:rPr>
                <w:rFonts w:ascii="Arial" w:eastAsia="Arial" w:hAnsi="Arial" w:cs="Arial"/>
                <w:sz w:val="24"/>
                <w:lang w:val="es-ES"/>
              </w:rPr>
              <w:t xml:space="preserve"> en cada paso.</w:t>
            </w:r>
          </w:p>
        </w:tc>
      </w:tr>
      <w:tr w:rsidR="00CA66B9" w:rsidRPr="00AE65C5" w14:paraId="7546E08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1DED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XML</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EE653" w14:textId="77777777" w:rsidR="00CA66B9" w:rsidRPr="00CA66B9" w:rsidRDefault="00CA66B9" w:rsidP="00810F2F">
            <w:pPr>
              <w:spacing w:before="120" w:after="0" w:line="240" w:lineRule="auto"/>
              <w:jc w:val="both"/>
              <w:rPr>
                <w:rFonts w:ascii="Arial" w:eastAsia="Calibri" w:hAnsi="Arial" w:cs="Arial"/>
                <w:sz w:val="24"/>
                <w:szCs w:val="24"/>
                <w:lang w:val="es-ES"/>
              </w:rPr>
            </w:pPr>
            <w:r w:rsidRPr="00CA66B9">
              <w:rPr>
                <w:rFonts w:ascii="Arial" w:eastAsia="Calibri" w:hAnsi="Arial" w:cs="Arial"/>
                <w:sz w:val="24"/>
                <w:szCs w:val="24"/>
                <w:lang w:val="es-ES"/>
              </w:rPr>
              <w:t>Fichero .xml que contiene datos de interés del problema de máxima cobertura</w:t>
            </w:r>
          </w:p>
        </w:tc>
      </w:tr>
      <w:tr w:rsidR="00CA66B9" w:rsidRPr="00AE65C5" w14:paraId="4DECE470"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0AE47"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Estadísticos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AB0C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Contiene los estadísticos que pueden aportar información valiosa para el análisis y la toma de decisiones.</w:t>
            </w:r>
          </w:p>
        </w:tc>
      </w:tr>
      <w:tr w:rsidR="00CA66B9" w:rsidRPr="00AE65C5" w14:paraId="32DD4B8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4793A"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Entorno</w:t>
            </w:r>
          </w:p>
          <w:p w14:paraId="0AAB6610" w14:textId="77777777" w:rsidR="00CA66B9" w:rsidRPr="00CA66B9" w:rsidRDefault="00CA66B9" w:rsidP="00810F2F">
            <w:pPr>
              <w:spacing w:before="120" w:after="0" w:line="240" w:lineRule="auto"/>
              <w:jc w:val="both"/>
              <w:rPr>
                <w:rFonts w:ascii="Arial" w:eastAsia="Calibri" w:hAnsi="Arial" w:cs="Times New Roman"/>
                <w:sz w:val="24"/>
                <w:lang w:val="es-ES"/>
              </w:rPr>
            </w:pP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2BEE" w14:textId="7397ECA3"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Este es el escenario donde se lleva a cabo la simulación. Contiene la configuración a aplicar y todos los elementos de la simulación</w:t>
            </w:r>
            <w:r w:rsidR="00D975CF">
              <w:rPr>
                <w:rFonts w:ascii="Arial" w:eastAsia="Arial" w:hAnsi="Arial" w:cs="Arial"/>
                <w:color w:val="000000"/>
                <w:sz w:val="24"/>
                <w:lang w:val="es-ES"/>
              </w:rPr>
              <w:t>.</w:t>
            </w:r>
          </w:p>
        </w:tc>
      </w:tr>
      <w:tr w:rsidR="00CA66B9" w:rsidRPr="00AE65C5" w14:paraId="379E5124"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7AD32"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Agente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C3C9E" w14:textId="20D5D5A8" w:rsidR="00CA66B9" w:rsidRPr="00CA66B9" w:rsidRDefault="00CA66B9" w:rsidP="00810F2F">
            <w:pPr>
              <w:spacing w:before="120" w:after="0" w:line="240" w:lineRule="auto"/>
              <w:jc w:val="both"/>
              <w:rPr>
                <w:rFonts w:ascii="Arial" w:eastAsia="Arial" w:hAnsi="Arial" w:cs="Arial"/>
                <w:color w:val="000000"/>
                <w:sz w:val="24"/>
                <w:lang w:val="es-ES"/>
              </w:rPr>
            </w:pPr>
            <w:r w:rsidRPr="00CA66B9">
              <w:rPr>
                <w:rFonts w:ascii="Arial" w:eastAsia="Calibri" w:hAnsi="Arial" w:cs="Arial"/>
                <w:sz w:val="24"/>
                <w:lang w:val="es-ES"/>
              </w:rPr>
              <w:t>Entidad de software con un grupo de propiedades</w:t>
            </w:r>
            <w:r w:rsidR="00491C17">
              <w:rPr>
                <w:rFonts w:ascii="Arial" w:eastAsia="Calibri" w:hAnsi="Arial" w:cs="Arial"/>
                <w:sz w:val="24"/>
                <w:lang w:val="es-ES"/>
              </w:rPr>
              <w:t xml:space="preserve"> que le permiten su autonomía</w:t>
            </w:r>
          </w:p>
        </w:tc>
      </w:tr>
      <w:tr w:rsidR="00CA66B9" w:rsidRPr="00AE65C5" w14:paraId="383ABE1D"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BA074" w14:textId="601AC49B" w:rsidR="00CA66B9" w:rsidRPr="00CA66B9" w:rsidRDefault="00491C17" w:rsidP="00810F2F">
            <w:pPr>
              <w:spacing w:before="120" w:after="0" w:line="240" w:lineRule="auto"/>
              <w:jc w:val="both"/>
              <w:rPr>
                <w:rFonts w:ascii="Arial" w:eastAsia="Arial" w:hAnsi="Arial" w:cs="Arial"/>
                <w:sz w:val="24"/>
                <w:lang w:val="es-ES"/>
              </w:rPr>
            </w:pPr>
            <w:r>
              <w:rPr>
                <w:rFonts w:ascii="Arial" w:eastAsia="Arial" w:hAnsi="Arial" w:cs="Arial"/>
                <w:sz w:val="24"/>
                <w:lang w:val="es-ES"/>
              </w:rPr>
              <w:t>Emergencia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5BD5" w14:textId="18731E59" w:rsidR="00CA66B9" w:rsidRPr="00CA66B9" w:rsidRDefault="00491C17" w:rsidP="00810F2F">
            <w:pPr>
              <w:spacing w:before="120" w:after="0" w:line="240" w:lineRule="auto"/>
              <w:jc w:val="both"/>
              <w:rPr>
                <w:rFonts w:ascii="Arial" w:eastAsia="Calibri" w:hAnsi="Arial" w:cs="Arial"/>
                <w:sz w:val="24"/>
                <w:lang w:val="es-CU"/>
              </w:rPr>
            </w:pPr>
            <w:r>
              <w:rPr>
                <w:rFonts w:ascii="Arial" w:eastAsia="Calibri" w:hAnsi="Arial" w:cs="Arial"/>
                <w:sz w:val="24"/>
                <w:lang w:val="es-CU"/>
              </w:rPr>
              <w:t>Agente emergencia generada, con su valor de demanda y el incremento de la demanda en el tiempo</w:t>
            </w:r>
            <w:r w:rsidR="00CA66B9" w:rsidRPr="00CA66B9">
              <w:rPr>
                <w:rFonts w:ascii="Arial" w:eastAsia="Calibri" w:hAnsi="Arial" w:cs="Arial"/>
                <w:sz w:val="24"/>
                <w:lang w:val="es-CU"/>
              </w:rPr>
              <w:t xml:space="preserve"> </w:t>
            </w:r>
          </w:p>
        </w:tc>
      </w:tr>
      <w:tr w:rsidR="00491C17" w:rsidRPr="00AE65C5" w14:paraId="169A8BA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E31A9" w14:textId="3317DD51" w:rsidR="00491C17" w:rsidRDefault="00491C17" w:rsidP="00810F2F">
            <w:pPr>
              <w:spacing w:before="120" w:after="0" w:line="240" w:lineRule="auto"/>
              <w:jc w:val="both"/>
              <w:rPr>
                <w:rFonts w:ascii="Arial" w:eastAsia="Arial" w:hAnsi="Arial" w:cs="Arial"/>
                <w:sz w:val="24"/>
                <w:lang w:val="es-ES"/>
              </w:rPr>
            </w:pPr>
            <w:r>
              <w:rPr>
                <w:rFonts w:ascii="Arial" w:eastAsia="Arial" w:hAnsi="Arial" w:cs="Arial"/>
                <w:sz w:val="24"/>
                <w:lang w:val="es-ES"/>
              </w:rPr>
              <w:t>Patruya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3E1CE" w14:textId="4831D47E" w:rsidR="00491C17" w:rsidRDefault="00491C17" w:rsidP="00810F2F">
            <w:pPr>
              <w:spacing w:before="120" w:after="0" w:line="240" w:lineRule="auto"/>
              <w:jc w:val="both"/>
              <w:rPr>
                <w:rFonts w:ascii="Arial" w:eastAsia="Calibri" w:hAnsi="Arial" w:cs="Arial"/>
                <w:sz w:val="24"/>
                <w:lang w:val="es-CU"/>
              </w:rPr>
            </w:pPr>
            <w:r>
              <w:rPr>
                <w:rFonts w:ascii="Arial" w:eastAsia="Calibri" w:hAnsi="Arial" w:cs="Arial"/>
                <w:sz w:val="24"/>
                <w:lang w:val="es-CU"/>
              </w:rPr>
              <w:t>Agente patrulla, con su punto inicial según MLCP y el valor de la oferta que ofrece a la simulación</w:t>
            </w:r>
          </w:p>
        </w:tc>
      </w:tr>
    </w:tbl>
    <w:p w14:paraId="27E28A31" w14:textId="77777777" w:rsidR="0055762C" w:rsidRDefault="0055762C" w:rsidP="0055762C">
      <w:pPr>
        <w:rPr>
          <w:lang w:val="es-ES"/>
        </w:rPr>
      </w:pPr>
      <w:bookmarkStart w:id="119" w:name="_Toc12447109"/>
      <w:bookmarkStart w:id="120" w:name="_Toc50217618"/>
    </w:p>
    <w:p w14:paraId="409C402B" w14:textId="23854528" w:rsidR="00CA66B9" w:rsidRPr="00CA66B9" w:rsidRDefault="00CA66B9" w:rsidP="0055762C">
      <w:pPr>
        <w:keepNext/>
        <w:keepLines/>
        <w:spacing w:after="0" w:line="360" w:lineRule="auto"/>
        <w:jc w:val="both"/>
        <w:outlineLvl w:val="1"/>
        <w:rPr>
          <w:rFonts w:ascii="Arial" w:eastAsia="Times New Roman" w:hAnsi="Arial" w:cs="Arial"/>
          <w:color w:val="000000" w:themeColor="text1"/>
          <w:sz w:val="28"/>
          <w:szCs w:val="28"/>
          <w:lang w:val="es-ES"/>
        </w:rPr>
      </w:pPr>
      <w:bookmarkStart w:id="121" w:name="_Toc60431652"/>
      <w:r w:rsidRPr="00CA66B9">
        <w:rPr>
          <w:rFonts w:ascii="Arial" w:eastAsia="Times New Roman" w:hAnsi="Arial" w:cs="Arial"/>
          <w:color w:val="000000" w:themeColor="text1"/>
          <w:sz w:val="28"/>
          <w:szCs w:val="28"/>
          <w:lang w:val="es-ES"/>
        </w:rPr>
        <w:t>2.</w:t>
      </w:r>
      <w:r w:rsidR="005B7555">
        <w:rPr>
          <w:rFonts w:ascii="Arial" w:eastAsia="Times New Roman" w:hAnsi="Arial" w:cs="Arial"/>
          <w:color w:val="000000" w:themeColor="text1"/>
          <w:sz w:val="28"/>
          <w:szCs w:val="28"/>
          <w:lang w:val="es-ES"/>
        </w:rPr>
        <w:t>4</w:t>
      </w:r>
      <w:r w:rsidRPr="00CA66B9">
        <w:rPr>
          <w:rFonts w:ascii="Arial" w:eastAsia="Times New Roman" w:hAnsi="Arial" w:cs="Arial"/>
          <w:color w:val="000000" w:themeColor="text1"/>
          <w:sz w:val="28"/>
          <w:szCs w:val="28"/>
          <w:lang w:val="es-ES"/>
        </w:rPr>
        <w:t xml:space="preserve"> Diagrama de actividades del flujo completo del negocio</w:t>
      </w:r>
      <w:bookmarkEnd w:id="119"/>
      <w:bookmarkEnd w:id="120"/>
      <w:bookmarkEnd w:id="121"/>
    </w:p>
    <w:p w14:paraId="45567F19" w14:textId="4ABAD943" w:rsidR="00CA66B9" w:rsidRPr="00CA66B9" w:rsidRDefault="00CA66B9" w:rsidP="0055762C">
      <w:pPr>
        <w:spacing w:after="0" w:line="360" w:lineRule="auto"/>
        <w:jc w:val="both"/>
        <w:rPr>
          <w:rFonts w:ascii="Arial" w:hAnsi="Arial" w:cs="Arial"/>
          <w:sz w:val="24"/>
          <w:szCs w:val="24"/>
          <w:lang w:val="es-CU"/>
        </w:rPr>
      </w:pPr>
      <w:r w:rsidRPr="00CA66B9">
        <w:rPr>
          <w:rFonts w:ascii="Arial" w:eastAsia="Calibri" w:hAnsi="Arial" w:cs="Times New Roman"/>
          <w:sz w:val="24"/>
          <w:lang w:val="es-ES"/>
        </w:rPr>
        <w:t xml:space="preserve">Una vista de alto nivel del flujo principal del proceso está contenida en el artefacto de la Figura 14. El proceso comienza al importar los datos necesarios al ejecutar la plataforma </w:t>
      </w:r>
      <w:r w:rsidR="00AB4400">
        <w:rPr>
          <w:rFonts w:ascii="Arial" w:eastAsia="Calibri" w:hAnsi="Arial" w:cs="Times New Roman"/>
          <w:sz w:val="24"/>
          <w:lang w:val="es-ES"/>
        </w:rPr>
        <w:t>MASON</w:t>
      </w:r>
      <w:r w:rsidRPr="00CA66B9">
        <w:rPr>
          <w:rFonts w:ascii="Arial" w:eastAsia="Calibri" w:hAnsi="Arial" w:cs="Times New Roman"/>
          <w:sz w:val="24"/>
          <w:lang w:val="es-ES"/>
        </w:rPr>
        <w:t xml:space="preserve"> en este caso son los archivos .shp (mapa) y la solución obtenida de la herramienta MC</w:t>
      </w:r>
      <w:r w:rsidR="00AB4400">
        <w:rPr>
          <w:rFonts w:ascii="Arial" w:eastAsia="Calibri" w:hAnsi="Arial" w:cs="Times New Roman"/>
          <w:sz w:val="24"/>
          <w:lang w:val="es-ES"/>
        </w:rPr>
        <w:t>L</w:t>
      </w:r>
      <w:r w:rsidRPr="00CA66B9">
        <w:rPr>
          <w:rFonts w:ascii="Arial" w:eastAsia="Calibri" w:hAnsi="Arial" w:cs="Times New Roman"/>
          <w:sz w:val="24"/>
          <w:lang w:val="es-ES"/>
        </w:rPr>
        <w:t>Ptools</w:t>
      </w:r>
      <w:r w:rsidR="00D33698">
        <w:rPr>
          <w:rFonts w:ascii="Arial" w:eastAsia="Calibri" w:hAnsi="Arial" w:cs="Times New Roman"/>
          <w:sz w:val="24"/>
          <w:lang w:val="es-ES"/>
        </w:rPr>
        <w:t xml:space="preserve"> [</w:t>
      </w:r>
      <w:r w:rsidR="005B7555">
        <w:rPr>
          <w:rFonts w:ascii="Arial" w:eastAsia="Calibri" w:hAnsi="Arial" w:cs="Times New Roman"/>
          <w:sz w:val="24"/>
          <w:lang w:val="es-ES"/>
        </w:rPr>
        <w:t>9</w:t>
      </w:r>
      <w:r w:rsidR="00D33698">
        <w:rPr>
          <w:rFonts w:ascii="Arial" w:eastAsia="Calibri" w:hAnsi="Arial" w:cs="Times New Roman"/>
          <w:sz w:val="24"/>
          <w:lang w:val="es-ES"/>
        </w:rPr>
        <w:t>]</w:t>
      </w:r>
      <w:r w:rsidRPr="00CA66B9">
        <w:rPr>
          <w:rFonts w:ascii="Arial" w:eastAsia="Calibri" w:hAnsi="Arial" w:cs="Times New Roman"/>
          <w:sz w:val="24"/>
          <w:lang w:val="es-ES"/>
        </w:rPr>
        <w:t xml:space="preserve"> que contiene los puntos de partida de cada agente. Luego se muestra el entorno y se ejecuta el inicio de la simulación y de esta forma cada agente </w:t>
      </w:r>
      <w:r w:rsidR="004B4315" w:rsidRPr="00CA66B9">
        <w:rPr>
          <w:rFonts w:ascii="Arial" w:eastAsia="Calibri" w:hAnsi="Arial" w:cs="Times New Roman"/>
          <w:sz w:val="24"/>
          <w:lang w:val="es-ES"/>
        </w:rPr>
        <w:t>comenzará</w:t>
      </w:r>
      <w:r w:rsidRPr="00CA66B9">
        <w:rPr>
          <w:rFonts w:ascii="Arial" w:eastAsia="Calibri" w:hAnsi="Arial" w:cs="Times New Roman"/>
          <w:sz w:val="24"/>
          <w:lang w:val="es-ES"/>
        </w:rPr>
        <w:t xml:space="preserve"> a patrullar por su área correspondiente. Una demanda</w:t>
      </w:r>
      <w:r w:rsidRPr="00CA66B9">
        <w:rPr>
          <w:rFonts w:ascii="Arial" w:hAnsi="Arial" w:cs="Arial"/>
          <w:sz w:val="24"/>
          <w:szCs w:val="24"/>
          <w:lang w:val="es-CU"/>
        </w:rPr>
        <w:t xml:space="preserve"> entrante generará el envío del coche de policía más cercano y ese coche seguirá el recorrido más corto hacia la ubicación de dicha demanda. Después de que el coche de policía llega a la ubicación </w:t>
      </w:r>
      <w:r w:rsidRPr="00CA66B9">
        <w:rPr>
          <w:rFonts w:ascii="Arial" w:hAnsi="Arial" w:cs="Arial"/>
          <w:sz w:val="24"/>
          <w:szCs w:val="24"/>
          <w:lang w:val="es-CU"/>
        </w:rPr>
        <w:lastRenderedPageBreak/>
        <w:t>de la demanda, la policía permanecerá en ese lugar durante el tiempo de servicio. Cuando termina el tiempo de servicio,</w:t>
      </w:r>
      <w:r w:rsidR="00D33698">
        <w:rPr>
          <w:rFonts w:ascii="Arial" w:hAnsi="Arial" w:cs="Arial"/>
          <w:sz w:val="24"/>
          <w:szCs w:val="24"/>
          <w:lang w:val="es-CU"/>
        </w:rPr>
        <w:t xml:space="preserve"> la patrulla</w:t>
      </w:r>
      <w:r w:rsidRPr="00CA66B9">
        <w:rPr>
          <w:rFonts w:ascii="Arial" w:hAnsi="Arial" w:cs="Arial"/>
          <w:sz w:val="24"/>
          <w:szCs w:val="24"/>
          <w:lang w:val="es-CU"/>
        </w:rPr>
        <w:t xml:space="preserve"> vuelve a patrullar y de nuevo queda disponible para su envío a la siguiente demanda. Luego, se realiza un reporte y se analizan los datos verificando que los análisis sean factibles o no para mejorar la toma de decisiones.</w:t>
      </w:r>
    </w:p>
    <w:p w14:paraId="786B1D69" w14:textId="77777777" w:rsidR="00D40D5F" w:rsidRDefault="00762E9E" w:rsidP="00D40D5F">
      <w:pPr>
        <w:keepNext/>
        <w:spacing w:before="120" w:after="120" w:line="360" w:lineRule="auto"/>
        <w:jc w:val="center"/>
      </w:pPr>
      <w:r>
        <w:rPr>
          <w:noProof/>
        </w:rPr>
        <w:drawing>
          <wp:inline distT="0" distB="0" distL="0" distR="0" wp14:anchorId="6299A098" wp14:editId="12D2FB25">
            <wp:extent cx="5901055" cy="396621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1055" cy="3966210"/>
                    </a:xfrm>
                    <a:prstGeom prst="rect">
                      <a:avLst/>
                    </a:prstGeom>
                    <a:noFill/>
                    <a:ln>
                      <a:noFill/>
                    </a:ln>
                  </pic:spPr>
                </pic:pic>
              </a:graphicData>
            </a:graphic>
          </wp:inline>
        </w:drawing>
      </w:r>
    </w:p>
    <w:p w14:paraId="06106053" w14:textId="0B08E17B" w:rsidR="00AC3FDE" w:rsidRPr="00D40D5F" w:rsidRDefault="00D40D5F" w:rsidP="00D40D5F">
      <w:pPr>
        <w:pStyle w:val="Descripcin"/>
        <w:jc w:val="center"/>
        <w:rPr>
          <w:rFonts w:ascii="Arial" w:hAnsi="Arial" w:cs="Arial"/>
          <w:i w:val="0"/>
          <w:iCs w:val="0"/>
          <w:color w:val="000000" w:themeColor="text1"/>
          <w:sz w:val="20"/>
          <w:szCs w:val="20"/>
          <w:lang w:val="es-CU"/>
        </w:rPr>
      </w:pPr>
      <w:bookmarkStart w:id="122" w:name="_Toc51689269"/>
      <w:r w:rsidRPr="00D40D5F">
        <w:rPr>
          <w:rFonts w:ascii="Arial" w:hAnsi="Arial" w:cs="Arial"/>
          <w:i w:val="0"/>
          <w:iCs w:val="0"/>
          <w:color w:val="000000" w:themeColor="text1"/>
          <w:sz w:val="20"/>
          <w:szCs w:val="20"/>
          <w:lang w:val="es-CU"/>
        </w:rPr>
        <w:t xml:space="preserve">Figura </w:t>
      </w:r>
      <w:r w:rsidRPr="00D40D5F">
        <w:rPr>
          <w:rFonts w:ascii="Arial" w:hAnsi="Arial" w:cs="Arial"/>
          <w:i w:val="0"/>
          <w:iCs w:val="0"/>
          <w:color w:val="000000" w:themeColor="text1"/>
          <w:sz w:val="20"/>
          <w:szCs w:val="20"/>
        </w:rPr>
        <w:fldChar w:fldCharType="begin"/>
      </w:r>
      <w:r w:rsidRPr="00D40D5F">
        <w:rPr>
          <w:rFonts w:ascii="Arial" w:hAnsi="Arial" w:cs="Arial"/>
          <w:i w:val="0"/>
          <w:iCs w:val="0"/>
          <w:color w:val="000000" w:themeColor="text1"/>
          <w:sz w:val="20"/>
          <w:szCs w:val="20"/>
          <w:lang w:val="es-CU"/>
        </w:rPr>
        <w:instrText xml:space="preserve"> SEQ Figura \* ARABIC </w:instrText>
      </w:r>
      <w:r w:rsidRPr="00D40D5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14</w:t>
      </w:r>
      <w:r w:rsidRPr="00D40D5F">
        <w:rPr>
          <w:rFonts w:ascii="Arial" w:hAnsi="Arial" w:cs="Arial"/>
          <w:i w:val="0"/>
          <w:iCs w:val="0"/>
          <w:color w:val="000000" w:themeColor="text1"/>
          <w:sz w:val="20"/>
          <w:szCs w:val="20"/>
        </w:rPr>
        <w:fldChar w:fldCharType="end"/>
      </w:r>
      <w:r w:rsidRPr="00D40D5F">
        <w:rPr>
          <w:rFonts w:ascii="Arial" w:hAnsi="Arial" w:cs="Arial"/>
          <w:i w:val="0"/>
          <w:iCs w:val="0"/>
          <w:color w:val="000000" w:themeColor="text1"/>
          <w:sz w:val="20"/>
          <w:szCs w:val="20"/>
          <w:lang w:val="es-CU"/>
        </w:rPr>
        <w:t>: Diagrama de actividades</w:t>
      </w:r>
      <w:bookmarkEnd w:id="122"/>
    </w:p>
    <w:p w14:paraId="022DD43A" w14:textId="7E5E0EC9"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23" w:name="_Toc12447111"/>
      <w:bookmarkStart w:id="124" w:name="_Toc50217619"/>
      <w:bookmarkStart w:id="125" w:name="_Toc60431653"/>
      <w:r w:rsidRPr="00CA66B9">
        <w:rPr>
          <w:rFonts w:ascii="Arial" w:eastAsiaTheme="majorEastAsia" w:hAnsi="Arial" w:cs="Arial"/>
          <w:color w:val="000000" w:themeColor="text1"/>
          <w:sz w:val="28"/>
          <w:szCs w:val="28"/>
          <w:lang w:val="es-ES"/>
        </w:rPr>
        <w:t>2.</w:t>
      </w:r>
      <w:r w:rsidR="007D7F77">
        <w:rPr>
          <w:rFonts w:ascii="Arial" w:eastAsiaTheme="majorEastAsia" w:hAnsi="Arial" w:cs="Arial"/>
          <w:color w:val="000000" w:themeColor="text1"/>
          <w:sz w:val="28"/>
          <w:szCs w:val="28"/>
          <w:lang w:val="es-ES"/>
        </w:rPr>
        <w:t>5</w:t>
      </w:r>
      <w:r w:rsidRPr="00CA66B9">
        <w:rPr>
          <w:rFonts w:ascii="Arial" w:eastAsiaTheme="majorEastAsia" w:hAnsi="Arial" w:cs="Arial"/>
          <w:color w:val="000000" w:themeColor="text1"/>
          <w:sz w:val="28"/>
          <w:szCs w:val="28"/>
          <w:lang w:val="es-ES"/>
        </w:rPr>
        <w:t xml:space="preserve"> Reglas del negocio</w:t>
      </w:r>
      <w:bookmarkEnd w:id="123"/>
      <w:bookmarkEnd w:id="124"/>
      <w:bookmarkEnd w:id="125"/>
    </w:p>
    <w:p w14:paraId="3333798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un conjunto de restricciones para obtener un correcto funcionamiento de los negocios y sistemas ante la ocurrencia de eventos inesperados y no calculados. Estas restricciones se conocen como reglas del negocio [68]. A continuación, en la Tabla 3: Reglas del negocio se identifican las principales reglas que el negocio debe cumplir para funcionamiento exitoso.</w:t>
      </w:r>
    </w:p>
    <w:p w14:paraId="44D0CAE0" w14:textId="45E68436" w:rsidR="00D30443" w:rsidRPr="00D30443" w:rsidRDefault="00D30443" w:rsidP="0058666F">
      <w:pPr>
        <w:pStyle w:val="Descripcin"/>
        <w:keepNext/>
        <w:jc w:val="center"/>
        <w:rPr>
          <w:rFonts w:ascii="Arial" w:hAnsi="Arial" w:cs="Arial"/>
          <w:i w:val="0"/>
          <w:iCs w:val="0"/>
          <w:color w:val="auto"/>
          <w:sz w:val="20"/>
          <w:szCs w:val="20"/>
        </w:rPr>
      </w:pPr>
      <w:bookmarkStart w:id="126" w:name="_Toc51689190"/>
      <w:r w:rsidRPr="00D30443">
        <w:rPr>
          <w:rFonts w:ascii="Arial" w:hAnsi="Arial" w:cs="Arial"/>
          <w:i w:val="0"/>
          <w:iCs w:val="0"/>
          <w:color w:val="auto"/>
          <w:sz w:val="20"/>
          <w:szCs w:val="20"/>
        </w:rPr>
        <w:t xml:space="preserve">Tabla </w:t>
      </w:r>
      <w:r w:rsidRPr="00D30443">
        <w:rPr>
          <w:rFonts w:ascii="Arial" w:hAnsi="Arial" w:cs="Arial"/>
          <w:i w:val="0"/>
          <w:iCs w:val="0"/>
          <w:color w:val="auto"/>
          <w:sz w:val="20"/>
          <w:szCs w:val="20"/>
        </w:rPr>
        <w:fldChar w:fldCharType="begin"/>
      </w:r>
      <w:r w:rsidRPr="00D30443">
        <w:rPr>
          <w:rFonts w:ascii="Arial" w:hAnsi="Arial" w:cs="Arial"/>
          <w:i w:val="0"/>
          <w:iCs w:val="0"/>
          <w:color w:val="auto"/>
          <w:sz w:val="20"/>
          <w:szCs w:val="20"/>
        </w:rPr>
        <w:instrText xml:space="preserve"> SEQ Tabla \* ARABIC </w:instrText>
      </w:r>
      <w:r w:rsidRPr="00D3044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3</w:t>
      </w:r>
      <w:r w:rsidRPr="00D30443">
        <w:rPr>
          <w:rFonts w:ascii="Arial" w:hAnsi="Arial" w:cs="Arial"/>
          <w:i w:val="0"/>
          <w:iCs w:val="0"/>
          <w:color w:val="auto"/>
          <w:sz w:val="20"/>
          <w:szCs w:val="20"/>
        </w:rPr>
        <w:fldChar w:fldCharType="end"/>
      </w:r>
      <w:r w:rsidRPr="00D30443">
        <w:rPr>
          <w:rFonts w:ascii="Arial" w:hAnsi="Arial" w:cs="Arial"/>
          <w:i w:val="0"/>
          <w:iCs w:val="0"/>
          <w:color w:val="auto"/>
          <w:sz w:val="20"/>
          <w:szCs w:val="20"/>
        </w:rPr>
        <w:t>: Reglas del negocio</w:t>
      </w:r>
      <w:bookmarkEnd w:id="126"/>
    </w:p>
    <w:tbl>
      <w:tblPr>
        <w:tblW w:w="9201" w:type="dxa"/>
        <w:jc w:val="center"/>
        <w:tblLayout w:type="fixed"/>
        <w:tblCellMar>
          <w:left w:w="10" w:type="dxa"/>
          <w:right w:w="10" w:type="dxa"/>
        </w:tblCellMar>
        <w:tblLook w:val="04A0" w:firstRow="1" w:lastRow="0" w:firstColumn="1" w:lastColumn="0" w:noHBand="0" w:noVBand="1"/>
      </w:tblPr>
      <w:tblGrid>
        <w:gridCol w:w="2014"/>
        <w:gridCol w:w="7187"/>
      </w:tblGrid>
      <w:tr w:rsidR="00CA66B9" w:rsidRPr="00CA66B9" w14:paraId="32ECF232"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4FAFC"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Patrón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D3CA9"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Regla</w:t>
            </w:r>
          </w:p>
        </w:tc>
      </w:tr>
      <w:tr w:rsidR="00CA66B9" w:rsidRPr="00AE65C5" w14:paraId="77080651"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427A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Flujo de control</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11F8E" w14:textId="7AB10116" w:rsidR="00CA66B9" w:rsidRDefault="00CA66B9"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Se necesita conocer la variante operativa para saber cuántas estaciones ubicar en cada área.</w:t>
            </w:r>
          </w:p>
          <w:p w14:paraId="7383B3E8" w14:textId="4493865A" w:rsidR="00CE1A84" w:rsidRPr="00CA66B9" w:rsidRDefault="00CE1A84"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Pr>
                <w:rFonts w:ascii="Arial" w:eastAsia="Arial" w:hAnsi="Arial" w:cs="Arial"/>
                <w:color w:val="000000" w:themeColor="text1"/>
                <w:sz w:val="24"/>
                <w:lang w:val="es-ES"/>
              </w:rPr>
              <w:t>Se necesita que la patrulla utilice la menor distancia hacia la emergencia para poder llegar lo más rápido posible</w:t>
            </w:r>
          </w:p>
          <w:p w14:paraId="3C648325" w14:textId="77777777" w:rsidR="00CA66B9" w:rsidRPr="00CA66B9" w:rsidRDefault="00CA66B9" w:rsidP="00CB1165">
            <w:pPr>
              <w:numPr>
                <w:ilvl w:val="0"/>
                <w:numId w:val="15"/>
              </w:numPr>
              <w:spacing w:before="40" w:after="0" w:line="240" w:lineRule="auto"/>
              <w:ind w:left="321" w:hanging="283"/>
              <w:jc w:val="both"/>
              <w:rPr>
                <w:rFonts w:ascii="Arial" w:eastAsia="Calibri" w:hAnsi="Arial" w:cs="Times New Roman"/>
                <w:sz w:val="24"/>
                <w:lang w:val="es-ES"/>
              </w:rPr>
            </w:pPr>
            <w:r w:rsidRPr="00CA66B9">
              <w:rPr>
                <w:rFonts w:ascii="Arial" w:eastAsia="Arial" w:hAnsi="Arial" w:cs="Arial"/>
                <w:sz w:val="24"/>
                <w:lang w:val="es-ES"/>
              </w:rPr>
              <w:t xml:space="preserve">Se necesita conocer el mapa sobre el que se ejecutará la simulación para poder ubicar las estaciones </w:t>
            </w:r>
            <w:r w:rsidRPr="00CA66B9">
              <w:rPr>
                <w:rFonts w:ascii="Arial" w:eastAsia="Arial" w:hAnsi="Arial" w:cs="Arial"/>
                <w:color w:val="000000"/>
                <w:sz w:val="24"/>
                <w:lang w:val="es-ES"/>
              </w:rPr>
              <w:t>en dependencia de su radio de cobertura.</w:t>
            </w:r>
          </w:p>
        </w:tc>
      </w:tr>
      <w:tr w:rsidR="00CA66B9" w:rsidRPr="00CA66B9" w14:paraId="7F61593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7568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Estructura</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36C2"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El mapa tiene calles.</w:t>
            </w:r>
          </w:p>
          <w:p w14:paraId="6FB7642D"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El mapa tiene áreas. </w:t>
            </w:r>
          </w:p>
          <w:p w14:paraId="698AF8EC"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Las áreas tienen límites. </w:t>
            </w:r>
          </w:p>
          <w:p w14:paraId="137C6934"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radio de cobertura.</w:t>
            </w:r>
          </w:p>
          <w:p w14:paraId="26DC9FD9"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itinerarios.</w:t>
            </w:r>
          </w:p>
          <w:p w14:paraId="78ED04E5"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facultades.</w:t>
            </w:r>
          </w:p>
          <w:p w14:paraId="37E1C6D1"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semáforos.</w:t>
            </w:r>
          </w:p>
          <w:p w14:paraId="6B95230E"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intercepciones.</w:t>
            </w:r>
          </w:p>
          <w:p w14:paraId="536EB5D6"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variantes operativas tienen operaciones.</w:t>
            </w:r>
          </w:p>
          <w:p w14:paraId="5942C65B"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jefes patrullas tienen tipo de autorización.</w:t>
            </w:r>
          </w:p>
          <w:p w14:paraId="71C0754F"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XML tienen coordenadas.</w:t>
            </w:r>
          </w:p>
        </w:tc>
      </w:tr>
      <w:tr w:rsidR="00CA66B9" w:rsidRPr="00AE65C5" w14:paraId="50CC5886"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9C85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Precondición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76E3A" w14:textId="77777777" w:rsidR="00CA66B9" w:rsidRPr="00CA66B9" w:rsidRDefault="00CA66B9" w:rsidP="00CB1165">
            <w:pPr>
              <w:numPr>
                <w:ilvl w:val="0"/>
                <w:numId w:val="17"/>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 xml:space="preserve">Solo cuando se haya seleccionado un mapa </w:t>
            </w:r>
            <w:r w:rsidRPr="00CA66B9">
              <w:rPr>
                <w:rFonts w:ascii="Arial" w:eastAsia="Arial" w:hAnsi="Arial" w:cs="Arial"/>
                <w:color w:val="000000"/>
                <w:sz w:val="24"/>
                <w:lang w:val="es-ES"/>
              </w:rPr>
              <w:t>y</w:t>
            </w:r>
            <w:r w:rsidRPr="00CA66B9">
              <w:rPr>
                <w:rFonts w:ascii="Arial" w:eastAsia="Arial" w:hAnsi="Arial" w:cs="Arial"/>
                <w:sz w:val="24"/>
                <w:lang w:val="es-ES"/>
              </w:rPr>
              <w:t xml:space="preserve"> las estaciones, estas se visualizarán.</w:t>
            </w:r>
          </w:p>
        </w:tc>
      </w:tr>
      <w:tr w:rsidR="00CA66B9" w:rsidRPr="00AE65C5" w14:paraId="693FEADC"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CE206" w14:textId="7BDE9905" w:rsidR="00CA66B9" w:rsidRPr="00CA66B9" w:rsidRDefault="00014B17"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Postcondición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D5BF" w14:textId="77777777" w:rsidR="00CA66B9" w:rsidRPr="00CA66B9" w:rsidRDefault="00CA66B9" w:rsidP="00CB1165">
            <w:pPr>
              <w:numPr>
                <w:ilvl w:val="0"/>
                <w:numId w:val="18"/>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Solo después de finalizada la simulación se pueden analizar los datos generados.</w:t>
            </w:r>
          </w:p>
        </w:tc>
      </w:tr>
      <w:tr w:rsidR="00CA66B9" w:rsidRPr="00AE65C5" w14:paraId="38E55BB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1D808"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Responsabilidad</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98A24" w14:textId="77777777" w:rsidR="00CA66B9" w:rsidRPr="00CA66B9" w:rsidRDefault="00CA66B9" w:rsidP="00CB1165">
            <w:pPr>
              <w:numPr>
                <w:ilvl w:val="0"/>
                <w:numId w:val="19"/>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El analista es el responsable de configurar correctamente los parámetros de la simulación.</w:t>
            </w:r>
          </w:p>
        </w:tc>
      </w:tr>
      <w:tr w:rsidR="00856334" w:rsidRPr="00AE65C5" w14:paraId="16200951" w14:textId="77777777" w:rsidTr="00856334">
        <w:trPr>
          <w:trHeight w:val="2242"/>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AC12B" w14:textId="68C40BD9" w:rsidR="00856334" w:rsidRPr="00CA66B9" w:rsidRDefault="00856334" w:rsidP="00CB1165">
            <w:pPr>
              <w:spacing w:after="0" w:line="240" w:lineRule="auto"/>
              <w:jc w:val="both"/>
              <w:rPr>
                <w:rFonts w:ascii="Arial" w:eastAsia="Arial" w:hAnsi="Arial" w:cs="Arial"/>
                <w:sz w:val="24"/>
                <w:lang w:val="es-ES"/>
              </w:rPr>
            </w:pPr>
            <w:r w:rsidRPr="00CA66B9">
              <w:rPr>
                <w:rFonts w:ascii="Arial" w:eastAsia="Arial" w:hAnsi="Arial" w:cs="Arial"/>
                <w:sz w:val="24"/>
                <w:lang w:val="es-ES"/>
              </w:rPr>
              <w:t>Repetición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2C348" w14:textId="4DDC35EF" w:rsidR="00856334"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Mientras que el analista quiera configurar más estaciones puede agregar más estaciones a la simulación.</w:t>
            </w:r>
          </w:p>
          <w:p w14:paraId="140DE3CC" w14:textId="563BC9F9" w:rsidR="00856334" w:rsidRPr="00CA66B9"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 xml:space="preserve">Mientras </w:t>
            </w:r>
            <w:r w:rsidRPr="00CA66B9">
              <w:rPr>
                <w:rFonts w:ascii="Arial" w:eastAsia="Arial" w:hAnsi="Arial" w:cs="Arial"/>
                <w:sz w:val="24"/>
                <w:lang w:val="es-ES"/>
              </w:rPr>
              <w:t>que no se esté satisfecho con los resultados de la simulación se puede reconfigurar y volver a simular el escenario.</w:t>
            </w:r>
          </w:p>
          <w:p w14:paraId="47A16803" w14:textId="1BCAC4BF" w:rsidR="00856334" w:rsidRPr="00CA66B9" w:rsidRDefault="00856334" w:rsidP="00CB1165">
            <w:pPr>
              <w:spacing w:before="40" w:after="0" w:line="240" w:lineRule="auto"/>
              <w:jc w:val="both"/>
              <w:rPr>
                <w:rFonts w:ascii="Arial" w:eastAsia="Arial" w:hAnsi="Arial" w:cs="Arial"/>
                <w:sz w:val="24"/>
                <w:lang w:val="es-ES"/>
              </w:rPr>
            </w:pPr>
          </w:p>
        </w:tc>
      </w:tr>
    </w:tbl>
    <w:p w14:paraId="07D599EF" w14:textId="776F7833" w:rsidR="00CA66B9" w:rsidRPr="00CA66B9" w:rsidRDefault="00CA66B9" w:rsidP="00856334">
      <w:pPr>
        <w:spacing w:before="40" w:line="360" w:lineRule="auto"/>
        <w:rPr>
          <w:rFonts w:ascii="Arial" w:hAnsi="Arial" w:cs="Arial"/>
          <w:color w:val="000000" w:themeColor="text1"/>
          <w:sz w:val="20"/>
          <w:szCs w:val="20"/>
          <w:lang w:val="es-ES"/>
        </w:rPr>
      </w:pPr>
    </w:p>
    <w:p w14:paraId="66726B6C" w14:textId="06B99FD0" w:rsidR="00CA66B9" w:rsidRPr="00CA66B9" w:rsidRDefault="00CA66B9" w:rsidP="007D7CD3">
      <w:pPr>
        <w:keepNext/>
        <w:keepLines/>
        <w:spacing w:after="0" w:line="360" w:lineRule="auto"/>
        <w:jc w:val="both"/>
        <w:outlineLvl w:val="2"/>
        <w:rPr>
          <w:rFonts w:ascii="Arial" w:eastAsiaTheme="majorEastAsia" w:hAnsi="Arial" w:cs="Arial"/>
          <w:color w:val="000000" w:themeColor="text1"/>
          <w:sz w:val="28"/>
          <w:szCs w:val="28"/>
          <w:lang w:val="es-ES"/>
        </w:rPr>
      </w:pPr>
      <w:bookmarkStart w:id="127" w:name="_Toc50217620"/>
      <w:bookmarkStart w:id="128" w:name="_Toc60431654"/>
      <w:r w:rsidRPr="00CA66B9">
        <w:rPr>
          <w:rFonts w:ascii="Arial" w:eastAsiaTheme="majorEastAsia" w:hAnsi="Arial" w:cs="Arial"/>
          <w:color w:val="000000" w:themeColor="text1"/>
          <w:sz w:val="28"/>
          <w:szCs w:val="28"/>
          <w:lang w:val="es-ES"/>
        </w:rPr>
        <w:t xml:space="preserve">2.5.1 Identificación de los </w:t>
      </w:r>
      <w:bookmarkEnd w:id="127"/>
      <w:r w:rsidR="00F85209">
        <w:rPr>
          <w:rFonts w:ascii="Arial" w:eastAsiaTheme="majorEastAsia" w:hAnsi="Arial" w:cs="Arial"/>
          <w:color w:val="000000" w:themeColor="text1"/>
          <w:sz w:val="28"/>
          <w:szCs w:val="28"/>
          <w:lang w:val="es-ES"/>
        </w:rPr>
        <w:t>Requisitos</w:t>
      </w:r>
      <w:bookmarkEnd w:id="128"/>
    </w:p>
    <w:p w14:paraId="4E8FFCFA" w14:textId="50D882ED"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Tabla 4</w:t>
      </w:r>
      <w:r w:rsidR="002D639E">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identifican los requ</w:t>
      </w:r>
      <w:r w:rsidR="005B5C48">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que se proponen como requisitos candidatos para el análisis de los requisitos funcionales. Se tienen en cuenta la prioridad, con un rango de 1-5 (donde 5 es la máxima) y también el tipo de requ</w:t>
      </w:r>
      <w:r w:rsidR="00BA2677">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(normal, esperado, innovador).</w:t>
      </w:r>
    </w:p>
    <w:p w14:paraId="097ECBEF" w14:textId="0746F2CC" w:rsidR="00E65B76" w:rsidRPr="00BA2677" w:rsidRDefault="00E65B76" w:rsidP="00E65B76">
      <w:pPr>
        <w:pStyle w:val="Descripcin"/>
        <w:keepNext/>
        <w:jc w:val="center"/>
        <w:rPr>
          <w:rFonts w:ascii="Arial" w:hAnsi="Arial" w:cs="Arial"/>
          <w:i w:val="0"/>
          <w:iCs w:val="0"/>
          <w:color w:val="auto"/>
          <w:sz w:val="20"/>
          <w:szCs w:val="20"/>
          <w:lang w:val="es-CU"/>
        </w:rPr>
      </w:pPr>
      <w:bookmarkStart w:id="129" w:name="_Toc51689191"/>
      <w:r w:rsidRPr="00BA2677">
        <w:rPr>
          <w:rFonts w:ascii="Arial" w:hAnsi="Arial" w:cs="Arial"/>
          <w:i w:val="0"/>
          <w:iCs w:val="0"/>
          <w:color w:val="auto"/>
          <w:sz w:val="20"/>
          <w:szCs w:val="20"/>
          <w:lang w:val="es-CU"/>
        </w:rPr>
        <w:lastRenderedPageBreak/>
        <w:t xml:space="preserve">Tabla </w:t>
      </w:r>
      <w:r w:rsidRPr="00E65B76">
        <w:rPr>
          <w:rFonts w:ascii="Arial" w:hAnsi="Arial" w:cs="Arial"/>
          <w:i w:val="0"/>
          <w:iCs w:val="0"/>
          <w:color w:val="auto"/>
          <w:sz w:val="20"/>
          <w:szCs w:val="20"/>
        </w:rPr>
        <w:fldChar w:fldCharType="begin"/>
      </w:r>
      <w:r w:rsidRPr="00BA2677">
        <w:rPr>
          <w:rFonts w:ascii="Arial" w:hAnsi="Arial" w:cs="Arial"/>
          <w:i w:val="0"/>
          <w:iCs w:val="0"/>
          <w:color w:val="auto"/>
          <w:sz w:val="20"/>
          <w:szCs w:val="20"/>
          <w:lang w:val="es-CU"/>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4</w:t>
      </w:r>
      <w:r w:rsidRPr="00E65B76">
        <w:rPr>
          <w:rFonts w:ascii="Arial" w:hAnsi="Arial" w:cs="Arial"/>
          <w:i w:val="0"/>
          <w:iCs w:val="0"/>
          <w:color w:val="auto"/>
          <w:sz w:val="20"/>
          <w:szCs w:val="20"/>
        </w:rPr>
        <w:fldChar w:fldCharType="end"/>
      </w:r>
      <w:r w:rsidRPr="00BA2677">
        <w:rPr>
          <w:rFonts w:ascii="Arial" w:hAnsi="Arial" w:cs="Arial"/>
          <w:i w:val="0"/>
          <w:iCs w:val="0"/>
          <w:color w:val="auto"/>
          <w:sz w:val="20"/>
          <w:szCs w:val="20"/>
          <w:lang w:val="es-CU"/>
        </w:rPr>
        <w:t xml:space="preserve">: Identificación de </w:t>
      </w:r>
      <w:r w:rsidR="00BA2677" w:rsidRPr="00BA2677">
        <w:rPr>
          <w:rFonts w:ascii="Arial" w:hAnsi="Arial" w:cs="Arial"/>
          <w:i w:val="0"/>
          <w:iCs w:val="0"/>
          <w:color w:val="auto"/>
          <w:sz w:val="20"/>
          <w:szCs w:val="20"/>
          <w:lang w:val="es-CU"/>
        </w:rPr>
        <w:t>los r</w:t>
      </w:r>
      <w:r w:rsidR="00BA2677">
        <w:rPr>
          <w:rFonts w:ascii="Arial" w:hAnsi="Arial" w:cs="Arial"/>
          <w:i w:val="0"/>
          <w:iCs w:val="0"/>
          <w:color w:val="auto"/>
          <w:sz w:val="20"/>
          <w:szCs w:val="20"/>
          <w:lang w:val="es-CU"/>
        </w:rPr>
        <w:t>equisitos</w:t>
      </w:r>
      <w:bookmarkEnd w:id="129"/>
    </w:p>
    <w:tbl>
      <w:tblPr>
        <w:tblW w:w="8828" w:type="dxa"/>
        <w:jc w:val="center"/>
        <w:tblLayout w:type="fixed"/>
        <w:tblCellMar>
          <w:left w:w="10" w:type="dxa"/>
          <w:right w:w="10" w:type="dxa"/>
        </w:tblCellMar>
        <w:tblLook w:val="04A0" w:firstRow="1" w:lastRow="0" w:firstColumn="1" w:lastColumn="0" w:noHBand="0" w:noVBand="1"/>
      </w:tblPr>
      <w:tblGrid>
        <w:gridCol w:w="1413"/>
        <w:gridCol w:w="4536"/>
        <w:gridCol w:w="2879"/>
      </w:tblGrid>
      <w:tr w:rsidR="00CA66B9" w:rsidRPr="00CA66B9" w14:paraId="3E638D5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324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Prioridad</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0048C" w14:textId="4901A6D8"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Nombre del requ</w:t>
            </w:r>
            <w:r w:rsidR="00F5377D">
              <w:rPr>
                <w:rFonts w:ascii="Arial" w:hAnsi="Arial" w:cs="Arial"/>
                <w:b/>
                <w:color w:val="000000" w:themeColor="text1"/>
                <w:sz w:val="24"/>
                <w:szCs w:val="24"/>
                <w:lang w:val="es-ES"/>
              </w:rPr>
              <w:t>isito</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B233C" w14:textId="3F01E11D"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Tipo de requ</w:t>
            </w:r>
            <w:r w:rsidR="00F5377D">
              <w:rPr>
                <w:rFonts w:ascii="Arial" w:hAnsi="Arial" w:cs="Arial"/>
                <w:b/>
                <w:color w:val="000000" w:themeColor="text1"/>
                <w:sz w:val="24"/>
                <w:szCs w:val="24"/>
                <w:lang w:val="es-ES"/>
              </w:rPr>
              <w:t>isito</w:t>
            </w:r>
          </w:p>
        </w:tc>
      </w:tr>
      <w:tr w:rsidR="00CA66B9" w:rsidRPr="00CA66B9" w14:paraId="1B310980"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2F71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5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D9B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la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095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Normal </w:t>
            </w:r>
          </w:p>
        </w:tc>
      </w:tr>
      <w:tr w:rsidR="00CA66B9" w:rsidRPr="00CA66B9" w14:paraId="6080BE7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6447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4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EA38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Pausar/Continuar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4B21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187980F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70E0E"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057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Exportar datos estadísticos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603B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4645F049"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626E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F403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Permitir despliegue multiplataforma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3EB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6558ECC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FF96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5</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0EC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analizar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6AA8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290652F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C80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8E66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Reportar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B793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7CC3956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92CE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D16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recuperación tras fallos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AC991"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0303C3EF"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715BC"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C99B"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demandas automáticamente</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FFF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5471CCEB"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05E72"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4253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Implementación en el lenguaje java</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BB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Normal</w:t>
            </w:r>
          </w:p>
        </w:tc>
      </w:tr>
    </w:tbl>
    <w:p w14:paraId="2CCF257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21DE2F9D" w14:textId="77777777" w:rsidR="00CA66B9" w:rsidRPr="00CA66B9" w:rsidRDefault="00CA66B9" w:rsidP="004A2DD2">
      <w:pPr>
        <w:keepNext/>
        <w:keepLines/>
        <w:spacing w:after="0" w:line="360" w:lineRule="auto"/>
        <w:jc w:val="both"/>
        <w:outlineLvl w:val="2"/>
        <w:rPr>
          <w:rFonts w:ascii="Arial" w:eastAsiaTheme="majorEastAsia" w:hAnsi="Arial" w:cs="Arial"/>
          <w:color w:val="000000" w:themeColor="text1"/>
          <w:sz w:val="28"/>
          <w:szCs w:val="28"/>
          <w:lang w:val="es-ES"/>
        </w:rPr>
      </w:pPr>
      <w:bookmarkStart w:id="130" w:name="_Toc12447115"/>
      <w:bookmarkStart w:id="131" w:name="_Toc50217621"/>
      <w:bookmarkStart w:id="132" w:name="_Toc60431655"/>
      <w:r w:rsidRPr="00CA66B9">
        <w:rPr>
          <w:rFonts w:ascii="Arial" w:eastAsiaTheme="majorEastAsia" w:hAnsi="Arial" w:cs="Arial"/>
          <w:color w:val="000000" w:themeColor="text1"/>
          <w:sz w:val="28"/>
          <w:szCs w:val="28"/>
          <w:lang w:val="es-ES"/>
        </w:rPr>
        <w:t>2.5.2 Requisitos no funcionales</w:t>
      </w:r>
      <w:bookmarkEnd w:id="130"/>
      <w:bookmarkEnd w:id="131"/>
      <w:bookmarkEnd w:id="132"/>
    </w:p>
    <w:p w14:paraId="63D54F88"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continuación, se exponen los requisitos no funcionales a partir de los problemas frecuentes encontrados a partir de la descripción del negocio antes expuesta para darle solución a cada uno de ellos.  </w:t>
      </w:r>
    </w:p>
    <w:p w14:paraId="33587219" w14:textId="433CF1B1" w:rsidR="00E65B76" w:rsidRPr="00E65B76" w:rsidRDefault="00E65B76" w:rsidP="00E65B76">
      <w:pPr>
        <w:pStyle w:val="Descripcin"/>
        <w:keepNext/>
        <w:jc w:val="center"/>
        <w:rPr>
          <w:rFonts w:ascii="Arial" w:hAnsi="Arial" w:cs="Arial"/>
          <w:i w:val="0"/>
          <w:iCs w:val="0"/>
          <w:color w:val="auto"/>
          <w:sz w:val="20"/>
          <w:szCs w:val="20"/>
        </w:rPr>
      </w:pPr>
      <w:bookmarkStart w:id="133" w:name="_Toc51689192"/>
      <w:r w:rsidRPr="00E65B76">
        <w:rPr>
          <w:rFonts w:ascii="Arial" w:hAnsi="Arial" w:cs="Arial"/>
          <w:i w:val="0"/>
          <w:iCs w:val="0"/>
          <w:color w:val="auto"/>
          <w:sz w:val="20"/>
          <w:szCs w:val="20"/>
        </w:rPr>
        <w:t xml:space="preserve">Tabla </w:t>
      </w:r>
      <w:r w:rsidRPr="00E65B76">
        <w:rPr>
          <w:rFonts w:ascii="Arial" w:hAnsi="Arial" w:cs="Arial"/>
          <w:i w:val="0"/>
          <w:iCs w:val="0"/>
          <w:color w:val="auto"/>
          <w:sz w:val="20"/>
          <w:szCs w:val="20"/>
        </w:rPr>
        <w:fldChar w:fldCharType="begin"/>
      </w:r>
      <w:r w:rsidRPr="00E65B76">
        <w:rPr>
          <w:rFonts w:ascii="Arial" w:hAnsi="Arial" w:cs="Arial"/>
          <w:i w:val="0"/>
          <w:iCs w:val="0"/>
          <w:color w:val="auto"/>
          <w:sz w:val="20"/>
          <w:szCs w:val="20"/>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5</w:t>
      </w:r>
      <w:r w:rsidRPr="00E65B76">
        <w:rPr>
          <w:rFonts w:ascii="Arial" w:hAnsi="Arial" w:cs="Arial"/>
          <w:i w:val="0"/>
          <w:iCs w:val="0"/>
          <w:color w:val="auto"/>
          <w:sz w:val="20"/>
          <w:szCs w:val="20"/>
        </w:rPr>
        <w:fldChar w:fldCharType="end"/>
      </w:r>
      <w:r w:rsidRPr="00E65B76">
        <w:rPr>
          <w:rFonts w:ascii="Arial" w:hAnsi="Arial" w:cs="Arial"/>
          <w:i w:val="0"/>
          <w:iCs w:val="0"/>
          <w:color w:val="auto"/>
          <w:sz w:val="20"/>
          <w:szCs w:val="20"/>
        </w:rPr>
        <w:t>: Requisitos no funcionales</w:t>
      </w:r>
      <w:bookmarkEnd w:id="133"/>
    </w:p>
    <w:tbl>
      <w:tblPr>
        <w:tblW w:w="8828" w:type="dxa"/>
        <w:jc w:val="center"/>
        <w:tblLayout w:type="fixed"/>
        <w:tblCellMar>
          <w:left w:w="10" w:type="dxa"/>
          <w:right w:w="10" w:type="dxa"/>
        </w:tblCellMar>
        <w:tblLook w:val="04A0" w:firstRow="1" w:lastRow="0" w:firstColumn="1" w:lastColumn="0" w:noHBand="0" w:noVBand="1"/>
      </w:tblPr>
      <w:tblGrid>
        <w:gridCol w:w="2830"/>
        <w:gridCol w:w="5998"/>
      </w:tblGrid>
      <w:tr w:rsidR="00CA66B9" w:rsidRPr="00CA66B9" w14:paraId="607F029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24AC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4" w:name="_Hlk50127011"/>
            <w:bookmarkStart w:id="135" w:name="_Toc12447117"/>
            <w:r w:rsidRPr="00CA66B9">
              <w:rPr>
                <w:rFonts w:ascii="Arial" w:hAnsi="Arial" w:cs="Arial"/>
                <w:b/>
                <w:color w:val="000000" w:themeColor="text1"/>
                <w:sz w:val="24"/>
                <w:szCs w:val="24"/>
                <w:lang w:val="es-ES"/>
              </w:rPr>
              <w:t xml:space="preserve">Problemas frecuentes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8CA2"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r>
      <w:tr w:rsidR="00CA66B9" w:rsidRPr="00AE65C5" w14:paraId="04823314"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3F9C3"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Rendimiento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E35"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sistema debe funcionar de manera eficiente, que el sistema se ralentice por cuestiones de rendimiento podría significar una variación en los datos, por lo que para asegurarnos de generar datos correctos la aplicación debe tener un buen rendimiento.</w:t>
            </w:r>
          </w:p>
        </w:tc>
      </w:tr>
      <w:tr w:rsidR="00CA66B9" w:rsidRPr="00AE65C5" w14:paraId="14E5D1B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E485B"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Portabilidad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A8679"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herramienta debe admitir multiplataforma para que de esta forma pueda ser ejecutada desde diferentes Sistemas Operativo.</w:t>
            </w:r>
          </w:p>
        </w:tc>
      </w:tr>
      <w:tr w:rsidR="00CA66B9" w:rsidRPr="00AE65C5" w14:paraId="0C57E8A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E3DA"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0F1C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Tener una buena apariencia es clave en este tipo de sistemas, ya que se comprende mejor el entorno que queremos modelar. En cada momento se debe brindar retroalimentación del estado de los procesos. El sistema debe permitir que el usuario pueda entender, </w:t>
            </w:r>
            <w:r w:rsidRPr="00CA66B9">
              <w:rPr>
                <w:rFonts w:ascii="Arial" w:hAnsi="Arial" w:cs="Arial"/>
                <w:color w:val="000000" w:themeColor="text1"/>
                <w:sz w:val="24"/>
                <w:szCs w:val="24"/>
                <w:lang w:val="es-ES"/>
              </w:rPr>
              <w:lastRenderedPageBreak/>
              <w:t xml:space="preserve">recordar y manipular con facilidad todos sus elementos. </w:t>
            </w:r>
          </w:p>
        </w:tc>
      </w:tr>
      <w:tr w:rsidR="00CA66B9" w:rsidRPr="00AE65C5" w14:paraId="59666F7E"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69EC"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 xml:space="preserve">Tratamiento de excepciones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43FF"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Cualquier excepción que se lance en la ejecución de la herramienta debe ser tratada acorde a una política que impida pérdida de datos y notificarla al usuario para que pueda buscar en ayuda y soporte técnico. </w:t>
            </w:r>
          </w:p>
        </w:tc>
      </w:tr>
      <w:tr w:rsidR="00CA66B9" w:rsidRPr="00AE65C5" w14:paraId="787816AD"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0172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6" w:name="_Hlk50127090"/>
            <w:r w:rsidRPr="00CA66B9">
              <w:rPr>
                <w:rFonts w:ascii="Arial" w:hAnsi="Arial" w:cs="Arial"/>
                <w:color w:val="000000" w:themeColor="text1"/>
                <w:sz w:val="24"/>
                <w:szCs w:val="24"/>
                <w:lang w:val="es-ES"/>
              </w:rPr>
              <w:t>Confiabilidad</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51F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Debe poder responder ante los fallos e informar al sistema o aplicación en el cual va a ser utilizado si podrá mostrar la información más tarde, además debe estar activo 24 horas.</w:t>
            </w:r>
          </w:p>
        </w:tc>
      </w:tr>
      <w:tr w:rsidR="00CA66B9" w:rsidRPr="00AE65C5" w14:paraId="06FA536F"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AE3C8"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Interface Interna</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1501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 estructurará la aplicación de manera que se hagan módulos que permitan un fácil manejo para el desarrollador, también se utilizara información que proviene de servidores externos.</w:t>
            </w:r>
          </w:p>
        </w:tc>
      </w:tr>
      <w:tr w:rsidR="00CA66B9" w:rsidRPr="00AE65C5" w14:paraId="646D70D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F6A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Software</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74EE" w14:textId="075E7493"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Como requisito de software para el mayor funcionamiento del servicio, se debe instalar previamente, la máquina virtual de Java, en su versión </w:t>
            </w:r>
            <w:r w:rsidR="001C7A68">
              <w:rPr>
                <w:rFonts w:ascii="Arial" w:hAnsi="Arial" w:cs="Arial"/>
                <w:color w:val="000000" w:themeColor="text1"/>
                <w:sz w:val="24"/>
                <w:szCs w:val="24"/>
                <w:lang w:val="es-ES"/>
              </w:rPr>
              <w:t>8</w:t>
            </w:r>
            <w:r w:rsidRPr="00CA66B9">
              <w:rPr>
                <w:rFonts w:ascii="Arial" w:hAnsi="Arial" w:cs="Arial"/>
                <w:color w:val="000000" w:themeColor="text1"/>
                <w:sz w:val="24"/>
                <w:szCs w:val="24"/>
                <w:lang w:val="es-ES"/>
              </w:rPr>
              <w:t>.0 o superior, en el entorno de trabajo.</w:t>
            </w:r>
          </w:p>
        </w:tc>
      </w:tr>
    </w:tbl>
    <w:p w14:paraId="7417733D" w14:textId="77777777" w:rsidR="00CA66B9" w:rsidRPr="00CA66B9" w:rsidRDefault="00CA66B9" w:rsidP="00D93BF2">
      <w:pPr>
        <w:keepNext/>
        <w:keepLines/>
        <w:spacing w:after="0" w:line="360" w:lineRule="auto"/>
        <w:jc w:val="both"/>
        <w:outlineLvl w:val="1"/>
        <w:rPr>
          <w:rFonts w:ascii="Arial" w:eastAsiaTheme="majorEastAsia" w:hAnsi="Arial" w:cs="Arial"/>
          <w:color w:val="000000" w:themeColor="text1"/>
          <w:sz w:val="28"/>
          <w:szCs w:val="28"/>
          <w:lang w:val="es-ES"/>
        </w:rPr>
      </w:pPr>
      <w:bookmarkStart w:id="137" w:name="_Toc50217622"/>
      <w:bookmarkStart w:id="138" w:name="_Toc60431656"/>
      <w:bookmarkEnd w:id="134"/>
      <w:bookmarkEnd w:id="136"/>
      <w:r w:rsidRPr="00CA66B9">
        <w:rPr>
          <w:rFonts w:ascii="Arial" w:eastAsiaTheme="majorEastAsia" w:hAnsi="Arial" w:cs="Arial"/>
          <w:color w:val="000000" w:themeColor="text1"/>
          <w:sz w:val="28"/>
          <w:szCs w:val="28"/>
          <w:lang w:val="es-ES"/>
        </w:rPr>
        <w:t>2.6 Diagrama de casos de uso del sistema</w:t>
      </w:r>
      <w:bookmarkEnd w:id="135"/>
      <w:bookmarkEnd w:id="137"/>
      <w:bookmarkEnd w:id="138"/>
    </w:p>
    <w:p w14:paraId="42ACD70F" w14:textId="1D83103A" w:rsidR="00CA66B9" w:rsidRPr="00CA66B9" w:rsidRDefault="00CA66B9" w:rsidP="00CA66B9">
      <w:pPr>
        <w:spacing w:after="0" w:line="360" w:lineRule="auto"/>
        <w:jc w:val="both"/>
        <w:rPr>
          <w:rFonts w:ascii="Arial" w:hAnsi="Arial" w:cs="Arial"/>
          <w:color w:val="000000" w:themeColor="text1"/>
          <w:sz w:val="24"/>
          <w:szCs w:val="24"/>
          <w:lang w:val="es-ES_tradnl"/>
        </w:rPr>
      </w:pPr>
      <w:r w:rsidRPr="00CA66B9">
        <w:rPr>
          <w:rFonts w:ascii="Arial" w:hAnsi="Arial" w:cs="Arial"/>
          <w:color w:val="000000" w:themeColor="text1"/>
          <w:sz w:val="24"/>
          <w:szCs w:val="24"/>
          <w:lang w:val="es-ES_tradnl"/>
        </w:rPr>
        <w:t>A continuación, se muestra la</w:t>
      </w:r>
      <w:r w:rsidR="0071527F">
        <w:rPr>
          <w:rFonts w:ascii="Arial" w:hAnsi="Arial" w:cs="Arial"/>
          <w:color w:val="000000" w:themeColor="text1"/>
          <w:sz w:val="24"/>
          <w:szCs w:val="24"/>
          <w:lang w:val="es-ES_tradnl"/>
        </w:rPr>
        <w:t xml:space="preserve"> Figura 15</w:t>
      </w:r>
      <w:r w:rsidRPr="00CA66B9">
        <w:rPr>
          <w:rFonts w:ascii="Arial" w:hAnsi="Arial" w:cs="Arial"/>
          <w:color w:val="000000" w:themeColor="text1"/>
          <w:sz w:val="24"/>
          <w:szCs w:val="24"/>
          <w:lang w:val="es-ES_tradnl"/>
        </w:rPr>
        <w:t>, donde quedan representado los casos de uso del sistema definidos y el actor que los inicia.</w:t>
      </w:r>
    </w:p>
    <w:p w14:paraId="190F4360" w14:textId="77777777" w:rsidR="00D93BF2" w:rsidRDefault="00CA66B9" w:rsidP="00D93BF2">
      <w:pPr>
        <w:keepNext/>
        <w:spacing w:before="40" w:line="360" w:lineRule="auto"/>
        <w:jc w:val="center"/>
      </w:pPr>
      <w:r w:rsidRPr="00CA66B9">
        <w:rPr>
          <w:noProof/>
          <w:lang w:val="es-ES"/>
        </w:rPr>
        <w:drawing>
          <wp:inline distT="0" distB="0" distL="0" distR="0" wp14:anchorId="51352D8C" wp14:editId="46115BF4">
            <wp:extent cx="4625162" cy="2774796"/>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594" cy="2839848"/>
                    </a:xfrm>
                    <a:prstGeom prst="rect">
                      <a:avLst/>
                    </a:prstGeom>
                    <a:noFill/>
                    <a:ln>
                      <a:noFill/>
                    </a:ln>
                  </pic:spPr>
                </pic:pic>
              </a:graphicData>
            </a:graphic>
          </wp:inline>
        </w:drawing>
      </w:r>
    </w:p>
    <w:p w14:paraId="7BC32380" w14:textId="25CB59C3" w:rsidR="00CA66B9" w:rsidRPr="00D93BF2" w:rsidRDefault="00D93BF2" w:rsidP="00D93BF2">
      <w:pPr>
        <w:pStyle w:val="Descripcin"/>
        <w:jc w:val="center"/>
        <w:rPr>
          <w:rFonts w:ascii="Arial" w:hAnsi="Arial" w:cs="Arial"/>
          <w:i w:val="0"/>
          <w:iCs w:val="0"/>
          <w:color w:val="auto"/>
          <w:sz w:val="28"/>
          <w:szCs w:val="28"/>
          <w:lang w:val="es-ES_tradnl"/>
        </w:rPr>
      </w:pPr>
      <w:bookmarkStart w:id="139" w:name="_Toc51689270"/>
      <w:r w:rsidRPr="00D93BF2">
        <w:rPr>
          <w:rFonts w:ascii="Arial" w:hAnsi="Arial" w:cs="Arial"/>
          <w:i w:val="0"/>
          <w:iCs w:val="0"/>
          <w:color w:val="auto"/>
          <w:sz w:val="20"/>
          <w:szCs w:val="20"/>
          <w:lang w:val="es-CU"/>
        </w:rPr>
        <w:t xml:space="preserve">Figura </w:t>
      </w:r>
      <w:r w:rsidRPr="00D93BF2">
        <w:rPr>
          <w:rFonts w:ascii="Arial" w:hAnsi="Arial" w:cs="Arial"/>
          <w:i w:val="0"/>
          <w:iCs w:val="0"/>
          <w:color w:val="auto"/>
          <w:sz w:val="20"/>
          <w:szCs w:val="20"/>
        </w:rPr>
        <w:fldChar w:fldCharType="begin"/>
      </w:r>
      <w:r w:rsidRPr="00D93BF2">
        <w:rPr>
          <w:rFonts w:ascii="Arial" w:hAnsi="Arial" w:cs="Arial"/>
          <w:i w:val="0"/>
          <w:iCs w:val="0"/>
          <w:color w:val="auto"/>
          <w:sz w:val="20"/>
          <w:szCs w:val="20"/>
          <w:lang w:val="es-CU"/>
        </w:rPr>
        <w:instrText xml:space="preserve"> SEQ Figura \* ARABIC </w:instrText>
      </w:r>
      <w:r w:rsidRPr="00D93BF2">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15</w:t>
      </w:r>
      <w:r w:rsidRPr="00D93BF2">
        <w:rPr>
          <w:rFonts w:ascii="Arial" w:hAnsi="Arial" w:cs="Arial"/>
          <w:i w:val="0"/>
          <w:iCs w:val="0"/>
          <w:color w:val="auto"/>
          <w:sz w:val="20"/>
          <w:szCs w:val="20"/>
        </w:rPr>
        <w:fldChar w:fldCharType="end"/>
      </w:r>
      <w:r w:rsidRPr="00D93BF2">
        <w:rPr>
          <w:rFonts w:ascii="Arial" w:hAnsi="Arial" w:cs="Arial"/>
          <w:i w:val="0"/>
          <w:iCs w:val="0"/>
          <w:color w:val="auto"/>
          <w:sz w:val="20"/>
          <w:szCs w:val="20"/>
          <w:lang w:val="es-CU"/>
        </w:rPr>
        <w:t>: Diagrama de casos de uso del sistema</w:t>
      </w:r>
      <w:bookmarkEnd w:id="139"/>
    </w:p>
    <w:p w14:paraId="174C959F"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140" w:name="_Toc12447119"/>
      <w:bookmarkStart w:id="141" w:name="_Toc50217623"/>
      <w:bookmarkStart w:id="142" w:name="_Toc60431657"/>
      <w:r w:rsidRPr="00CA66B9">
        <w:rPr>
          <w:rFonts w:ascii="Arial" w:eastAsiaTheme="majorEastAsia" w:hAnsi="Arial" w:cs="Arial"/>
          <w:color w:val="000000" w:themeColor="text1"/>
          <w:sz w:val="28"/>
          <w:szCs w:val="28"/>
          <w:lang w:val="es-ES"/>
        </w:rPr>
        <w:lastRenderedPageBreak/>
        <w:t>2.6.1 Actores del sistema</w:t>
      </w:r>
      <w:bookmarkEnd w:id="140"/>
      <w:bookmarkEnd w:id="141"/>
      <w:bookmarkEnd w:id="142"/>
    </w:p>
    <w:p w14:paraId="7014A35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 actor del sistema es una entidad externa relacionada al sistema y que demanda una funcionalidad al mismo. Esto incluye a los operadores humanos, pero también incluye a todos los sistemas externos [68]. Como bien se ha mostrado, el analista es el único actor del sistema. De este se realiza una breve descripción contenida en la Tabla 6: Descripción de actores del sistema.</w:t>
      </w:r>
    </w:p>
    <w:p w14:paraId="6ADA015B" w14:textId="0CDCC1D7" w:rsidR="00A31E28" w:rsidRPr="00A31E28" w:rsidRDefault="00A31E28" w:rsidP="00A31E28">
      <w:pPr>
        <w:pStyle w:val="Descripcin"/>
        <w:keepNext/>
        <w:jc w:val="center"/>
        <w:rPr>
          <w:rFonts w:ascii="Arial" w:hAnsi="Arial" w:cs="Arial"/>
          <w:i w:val="0"/>
          <w:iCs w:val="0"/>
          <w:color w:val="auto"/>
          <w:sz w:val="20"/>
          <w:szCs w:val="20"/>
        </w:rPr>
      </w:pPr>
      <w:bookmarkStart w:id="143" w:name="_Toc51689193"/>
      <w:r w:rsidRPr="00A31E28">
        <w:rPr>
          <w:rFonts w:ascii="Arial" w:hAnsi="Arial" w:cs="Arial"/>
          <w:i w:val="0"/>
          <w:iCs w:val="0"/>
          <w:color w:val="auto"/>
          <w:sz w:val="20"/>
          <w:szCs w:val="20"/>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6</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rPr>
        <w:t>: Actores del sistema</w:t>
      </w:r>
      <w:bookmarkEnd w:id="143"/>
    </w:p>
    <w:tbl>
      <w:tblPr>
        <w:tblW w:w="8720" w:type="dxa"/>
        <w:jc w:val="center"/>
        <w:tblLayout w:type="fixed"/>
        <w:tblCellMar>
          <w:left w:w="10" w:type="dxa"/>
          <w:right w:w="10" w:type="dxa"/>
        </w:tblCellMar>
        <w:tblLook w:val="04A0" w:firstRow="1" w:lastRow="0" w:firstColumn="1" w:lastColumn="0" w:noHBand="0" w:noVBand="1"/>
      </w:tblPr>
      <w:tblGrid>
        <w:gridCol w:w="2268"/>
        <w:gridCol w:w="6452"/>
      </w:tblGrid>
      <w:tr w:rsidR="00CA66B9" w:rsidRPr="00CA66B9" w14:paraId="0E71EE68"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CAF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Actor del sistema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DAF7B"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Descripción</w:t>
            </w:r>
          </w:p>
        </w:tc>
      </w:tr>
      <w:tr w:rsidR="00CA66B9" w:rsidRPr="00AE65C5" w14:paraId="08782851"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3D4C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Analista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61388"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 el encargado de iniciar todos los casos de uso del sistema. Tiene la responsabilidad de configurar y ejecutar la simulación, así como obtener los datos estadísticos para posterior análisis. No requiere de estar dotado de conocimientos precisos de informática, más bien basta con un conocimiento básico de operador de aplicaciones.</w:t>
            </w:r>
          </w:p>
        </w:tc>
      </w:tr>
    </w:tbl>
    <w:p w14:paraId="04AF7216" w14:textId="77777777" w:rsidR="00CA66B9" w:rsidRPr="00CA66B9" w:rsidRDefault="00CA66B9" w:rsidP="00CA66B9">
      <w:pPr>
        <w:spacing w:before="40" w:after="0" w:line="360" w:lineRule="auto"/>
        <w:jc w:val="both"/>
        <w:rPr>
          <w:rFonts w:ascii="Arial" w:hAnsi="Arial" w:cs="Arial"/>
          <w:sz w:val="28"/>
          <w:szCs w:val="28"/>
          <w:lang w:val="es-ES"/>
        </w:rPr>
      </w:pPr>
      <w:bookmarkStart w:id="144" w:name="_Toc12447121"/>
      <w:r w:rsidRPr="00CA66B9">
        <w:rPr>
          <w:rFonts w:ascii="Arial" w:hAnsi="Arial" w:cs="Arial"/>
          <w:sz w:val="28"/>
          <w:szCs w:val="28"/>
          <w:lang w:val="es-ES"/>
        </w:rPr>
        <w:t>2.6.2 Descripción detallada de los casos de usos del sistema</w:t>
      </w:r>
      <w:bookmarkEnd w:id="144"/>
    </w:p>
    <w:p w14:paraId="59B8747B" w14:textId="77777777" w:rsidR="00CA66B9" w:rsidRPr="00CA66B9" w:rsidRDefault="00CA66B9" w:rsidP="00CA66B9">
      <w:pPr>
        <w:spacing w:before="40" w:line="360" w:lineRule="auto"/>
        <w:jc w:val="both"/>
        <w:rPr>
          <w:rFonts w:ascii="Arial" w:hAnsi="Arial" w:cs="Arial"/>
          <w:sz w:val="24"/>
          <w:szCs w:val="24"/>
          <w:lang w:val="es-ES"/>
        </w:rPr>
      </w:pPr>
      <w:r w:rsidRPr="00CA66B9">
        <w:rPr>
          <w:rFonts w:ascii="Arial" w:hAnsi="Arial" w:cs="Arial"/>
          <w:sz w:val="24"/>
          <w:szCs w:val="24"/>
          <w:lang w:val="es-ES"/>
        </w:rPr>
        <w:t>A continuación, en las tablas: Tabla 7: Caso de uso “Configurar simulación” y Tabla 8: Caso de uso "Ejecutar simulación", se realiza una explicación detallada de los casos de uso de sistema más importantes desde el punto de vista de la arquitectura. Asimismo, en la Tabla 9: Caso de uso “Exportar datos”, se hace una especificación de alto nivel del caso de uso del sistema: “Exportar datos”.</w:t>
      </w:r>
    </w:p>
    <w:p w14:paraId="4C426556" w14:textId="650F589A" w:rsidR="00A31E28" w:rsidRPr="00A31E28" w:rsidRDefault="00A31E28" w:rsidP="00A31E28">
      <w:pPr>
        <w:pStyle w:val="Descripcin"/>
        <w:keepNext/>
        <w:jc w:val="center"/>
        <w:rPr>
          <w:rFonts w:ascii="Arial" w:hAnsi="Arial" w:cs="Arial"/>
          <w:i w:val="0"/>
          <w:iCs w:val="0"/>
          <w:color w:val="auto"/>
          <w:sz w:val="20"/>
          <w:szCs w:val="20"/>
          <w:lang w:val="es-CU"/>
        </w:rPr>
      </w:pPr>
      <w:bookmarkStart w:id="145" w:name="_Toc51689194"/>
      <w:r w:rsidRPr="00A31E28">
        <w:rPr>
          <w:rFonts w:ascii="Arial" w:hAnsi="Arial" w:cs="Arial"/>
          <w:i w:val="0"/>
          <w:iCs w:val="0"/>
          <w:color w:val="auto"/>
          <w:sz w:val="20"/>
          <w:szCs w:val="20"/>
          <w:lang w:val="es-CU"/>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lang w:val="es-CU"/>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7</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lang w:val="es-CU"/>
        </w:rPr>
        <w:t>: caso de uso:” Configurar Simulación”</w:t>
      </w:r>
      <w:bookmarkEnd w:id="145"/>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BAD5CE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3C2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6" w:name="_Hlk50128641"/>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718C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simulación </w:t>
            </w:r>
          </w:p>
        </w:tc>
      </w:tr>
      <w:tr w:rsidR="00CA66B9" w:rsidRPr="00CA66B9" w14:paraId="2C9D27F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2245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92BA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AE65C5" w14:paraId="1F1F90F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D2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77E2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se ejecuta la aplicación, donde se crea la ventana que permite configurar los detalles de la simulación. En esta ventana se puede configurar la parada o pausa automática en un paso específico, la repetición y velocidad. Es donde se seleccionan las acciones para comenzar la simulación. El caso de uso termina cuando termina la simulación, ya que durante de esta se puede reconfigurar el sistema.</w:t>
            </w:r>
          </w:p>
        </w:tc>
      </w:tr>
      <w:tr w:rsidR="00CA66B9" w:rsidRPr="00AE65C5" w14:paraId="5376772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8EB5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8FE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es el responsable de que se capture toda la configuración deseada por el usuario. </w:t>
            </w:r>
          </w:p>
        </w:tc>
      </w:tr>
      <w:tr w:rsidR="00CA66B9" w:rsidRPr="00AE65C5" w14:paraId="526F53E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63C3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08EB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carece de precondiciones, basta con que el usuario tenga decidido como quiere realizar la configuración para efectuarla. </w:t>
            </w:r>
          </w:p>
        </w:tc>
      </w:tr>
      <w:tr w:rsidR="00CA66B9" w:rsidRPr="00CA66B9" w14:paraId="00E3333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1A9F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1F4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r>
      <w:tr w:rsidR="00CA66B9" w:rsidRPr="00CA66B9" w14:paraId="6EDA81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D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7" w:name="_Hlk50128866"/>
            <w:r w:rsidRPr="00CA66B9">
              <w:rPr>
                <w:rFonts w:ascii="Arial" w:hAnsi="Arial" w:cs="Arial"/>
                <w:b/>
                <w:color w:val="000000" w:themeColor="text1"/>
                <w:sz w:val="24"/>
                <w:szCs w:val="24"/>
                <w:lang w:val="es-ES"/>
              </w:rPr>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1C454" w14:textId="77777777" w:rsidR="00CA66B9" w:rsidRDefault="00C25696"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C70BB70" wp14:editId="47EBF4AF">
                  <wp:extent cx="3944620" cy="37744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4620" cy="3774440"/>
                          </a:xfrm>
                          <a:prstGeom prst="rect">
                            <a:avLst/>
                          </a:prstGeom>
                          <a:noFill/>
                          <a:ln>
                            <a:noFill/>
                          </a:ln>
                        </pic:spPr>
                      </pic:pic>
                    </a:graphicData>
                  </a:graphic>
                </wp:inline>
              </w:drawing>
            </w:r>
          </w:p>
          <w:p w14:paraId="07DAC594" w14:textId="1B5BAA61" w:rsidR="00C25696" w:rsidRPr="00CA66B9" w:rsidRDefault="00C25696"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lastRenderedPageBreak/>
              <w:drawing>
                <wp:inline distT="0" distB="0" distL="0" distR="0" wp14:anchorId="2A59FEA7" wp14:editId="6AD8D476">
                  <wp:extent cx="3944620" cy="4210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4620" cy="4210685"/>
                          </a:xfrm>
                          <a:prstGeom prst="rect">
                            <a:avLst/>
                          </a:prstGeom>
                          <a:noFill/>
                          <a:ln>
                            <a:noFill/>
                          </a:ln>
                        </pic:spPr>
                      </pic:pic>
                    </a:graphicData>
                  </a:graphic>
                </wp:inline>
              </w:drawing>
            </w:r>
          </w:p>
        </w:tc>
      </w:tr>
      <w:tr w:rsidR="00CA66B9" w:rsidRPr="00CA66B9" w14:paraId="1D780620" w14:textId="77777777" w:rsidTr="00EE4CCB">
        <w:trPr>
          <w:trHeight w:val="1"/>
          <w:jc w:val="center"/>
        </w:trPr>
        <w:tc>
          <w:tcPr>
            <w:tcW w:w="88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C3B9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
        </w:tc>
      </w:tr>
      <w:tr w:rsidR="00CA66B9" w:rsidRPr="00CA66B9" w14:paraId="2D5E1DC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FB86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29C9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AE65C5" w14:paraId="7B7BC4F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93BB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del mapa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51FA5" w14:textId="6DD02F8A" w:rsidR="00CA66B9" w:rsidRPr="00CA66B9" w:rsidRDefault="004900A0"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selecciona el mapa sobre el que se va a ejecuta la simulación, esta acción desencadena que se rellene la lista de las áreas auxiliares</w:t>
            </w:r>
          </w:p>
        </w:tc>
      </w:tr>
      <w:tr w:rsidR="00CA66B9" w:rsidRPr="00AE65C5" w14:paraId="554A1D3F"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671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áreas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365E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dibuje de diferentes colores las áreas auxiliares que se quieren visualizar.</w:t>
            </w:r>
          </w:p>
        </w:tc>
      </w:tr>
      <w:tr w:rsidR="00CA66B9" w:rsidRPr="00AE65C5" w14:paraId="620ADD0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E6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la solución MCLP a simular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78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cargue del XML correspondiente la información inicial de las patrullas.</w:t>
            </w:r>
          </w:p>
        </w:tc>
      </w:tr>
      <w:tr w:rsidR="00CA66B9" w:rsidRPr="00AE65C5" w14:paraId="035CDB3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C01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8" w:name="_Hlk50129082"/>
            <w:r w:rsidRPr="00CA66B9">
              <w:rPr>
                <w:rFonts w:ascii="Arial" w:hAnsi="Arial" w:cs="Arial"/>
                <w:color w:val="000000" w:themeColor="text1"/>
                <w:sz w:val="24"/>
                <w:szCs w:val="24"/>
                <w:lang w:val="es-ES"/>
              </w:rPr>
              <w:t>Click en el botón Comenzar simulación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F45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el proceso de carga de los datos, localiza los ficheros GIS y XML con la información necesaria, da posteriormente pasa a cargar las pantallas de la simulación y así darle comienzo.</w:t>
            </w:r>
          </w:p>
        </w:tc>
      </w:tr>
    </w:tbl>
    <w:p w14:paraId="1C517B69" w14:textId="77777777" w:rsidR="00CA66B9" w:rsidRPr="00CA66B9" w:rsidRDefault="00CA66B9" w:rsidP="00F60511">
      <w:pPr>
        <w:rPr>
          <w:lang w:val="es-ES"/>
        </w:rPr>
      </w:pPr>
      <w:bookmarkStart w:id="149" w:name="_Toc12447123"/>
      <w:bookmarkEnd w:id="146"/>
      <w:bookmarkEnd w:id="147"/>
      <w:bookmarkEnd w:id="148"/>
    </w:p>
    <w:p w14:paraId="1ABD4BDD" w14:textId="47575AA6" w:rsidR="00F60511" w:rsidRPr="00F60511" w:rsidRDefault="00F60511" w:rsidP="00F60511">
      <w:pPr>
        <w:pStyle w:val="Descripcin"/>
        <w:keepNext/>
        <w:jc w:val="center"/>
        <w:rPr>
          <w:rFonts w:ascii="Arial" w:hAnsi="Arial" w:cs="Arial"/>
          <w:i w:val="0"/>
          <w:iCs w:val="0"/>
          <w:color w:val="auto"/>
          <w:sz w:val="20"/>
          <w:szCs w:val="20"/>
          <w:lang w:val="es-CU"/>
        </w:rPr>
      </w:pPr>
      <w:bookmarkStart w:id="150" w:name="_Toc51689195"/>
      <w:bookmarkEnd w:id="149"/>
      <w:r w:rsidRPr="00F60511">
        <w:rPr>
          <w:rFonts w:ascii="Arial" w:hAnsi="Arial" w:cs="Arial"/>
          <w:i w:val="0"/>
          <w:iCs w:val="0"/>
          <w:color w:val="auto"/>
          <w:sz w:val="20"/>
          <w:szCs w:val="20"/>
          <w:lang w:val="es-CU"/>
        </w:rPr>
        <w:lastRenderedPageBreak/>
        <w:t xml:space="preserve">Tabla </w:t>
      </w:r>
      <w:r w:rsidRPr="00F60511">
        <w:rPr>
          <w:rFonts w:ascii="Arial" w:hAnsi="Arial" w:cs="Arial"/>
          <w:i w:val="0"/>
          <w:iCs w:val="0"/>
          <w:color w:val="auto"/>
          <w:sz w:val="20"/>
          <w:szCs w:val="20"/>
        </w:rPr>
        <w:fldChar w:fldCharType="begin"/>
      </w:r>
      <w:r w:rsidRPr="00F60511">
        <w:rPr>
          <w:rFonts w:ascii="Arial" w:hAnsi="Arial" w:cs="Arial"/>
          <w:i w:val="0"/>
          <w:iCs w:val="0"/>
          <w:color w:val="auto"/>
          <w:sz w:val="20"/>
          <w:szCs w:val="20"/>
          <w:lang w:val="es-CU"/>
        </w:rPr>
        <w:instrText xml:space="preserve"> SEQ Tabla \* ARABIC </w:instrText>
      </w:r>
      <w:r w:rsidRPr="00F6051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8</w:t>
      </w:r>
      <w:r w:rsidRPr="00F60511">
        <w:rPr>
          <w:rFonts w:ascii="Arial" w:hAnsi="Arial" w:cs="Arial"/>
          <w:i w:val="0"/>
          <w:iCs w:val="0"/>
          <w:color w:val="auto"/>
          <w:sz w:val="20"/>
          <w:szCs w:val="20"/>
        </w:rPr>
        <w:fldChar w:fldCharType="end"/>
      </w:r>
      <w:r w:rsidRPr="00F60511">
        <w:rPr>
          <w:rFonts w:ascii="Arial" w:hAnsi="Arial" w:cs="Arial"/>
          <w:i w:val="0"/>
          <w:iCs w:val="0"/>
          <w:color w:val="auto"/>
          <w:sz w:val="20"/>
          <w:szCs w:val="20"/>
          <w:lang w:val="es-CU"/>
        </w:rPr>
        <w:t>: Caso de uso:” Ejecutar Simulación”</w:t>
      </w:r>
      <w:bookmarkEnd w:id="150"/>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7D8E1781"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3AEAA" w14:textId="77777777" w:rsidR="00CA66B9" w:rsidRPr="00CA66B9" w:rsidRDefault="00CA66B9" w:rsidP="006C0130">
            <w:pPr>
              <w:spacing w:before="40" w:line="240" w:lineRule="auto"/>
              <w:jc w:val="both"/>
              <w:rPr>
                <w:rFonts w:ascii="Arial" w:hAnsi="Arial" w:cs="Arial"/>
                <w:b/>
                <w:color w:val="000000" w:themeColor="text1"/>
                <w:sz w:val="24"/>
                <w:szCs w:val="24"/>
                <w:lang w:val="es-ES"/>
              </w:rPr>
            </w:pPr>
            <w:r w:rsidRPr="00CA66B9">
              <w:rPr>
                <w:rFonts w:ascii="Arial" w:hAnsi="Arial" w:cs="Arial"/>
                <w:b/>
                <w:color w:val="000000" w:themeColor="text1"/>
                <w:sz w:val="24"/>
                <w:szCs w:val="24"/>
                <w:lang w:val="es-ES"/>
              </w:rPr>
              <w:t>Caso de Uso</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0A38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Ejecutar simulación</w:t>
            </w:r>
          </w:p>
        </w:tc>
      </w:tr>
      <w:tr w:rsidR="00CA66B9" w:rsidRPr="00CA66B9" w14:paraId="1727292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8A92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ED9D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A66B9" w14:paraId="05C23CB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28B2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1CDD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comienza a ejecutar la simulación, se va visualizando por “pasos” el comportamiento de las estaciones en el entorno. Este caso de uso es el que permite ver todo el movimiento de los objetos en el mapa. Permite además acercar y/o alejar el mapa y tirarle fotos o videos a la simulación en cualquier momento. El caso de uso termina cuando termina la simulación.</w:t>
            </w:r>
          </w:p>
        </w:tc>
      </w:tr>
      <w:tr w:rsidR="00CA66B9" w:rsidRPr="00CA66B9" w14:paraId="59C5EE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3E9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90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el objetivo más importante de esta herramienta, es decir en él se crean los datos estadísticos de la simulación. También se obtiene gráficamente todos los detalles del proceso. </w:t>
            </w:r>
          </w:p>
        </w:tc>
      </w:tr>
      <w:tr w:rsidR="00CA66B9" w:rsidRPr="00AE65C5" w14:paraId="63D198A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CF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374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exista una configuración que defina bajo qué parámetros se llevará a cabo la simulación. </w:t>
            </w:r>
          </w:p>
        </w:tc>
      </w:tr>
      <w:tr w:rsidR="00CA66B9" w:rsidRPr="00AE65C5" w14:paraId="5423FC9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0D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931AF" w14:textId="73D113A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portabilidad, apariencia, usabilidad, y tratamiento de excepciones.</w:t>
            </w:r>
            <w:r w:rsidR="008F1550">
              <w:rPr>
                <w:rFonts w:ascii="Arial" w:hAnsi="Arial" w:cs="Arial"/>
                <w:color w:val="000000" w:themeColor="text1"/>
                <w:sz w:val="24"/>
                <w:szCs w:val="24"/>
                <w:lang w:val="es-ES"/>
              </w:rPr>
              <w:t>9*9</w:t>
            </w:r>
          </w:p>
        </w:tc>
      </w:tr>
      <w:tr w:rsidR="00CA66B9" w:rsidRPr="00CA66B9" w14:paraId="6A3FAB5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DE3A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commentRangeStart w:id="151"/>
            <w:r w:rsidRPr="00CA66B9">
              <w:rPr>
                <w:rFonts w:ascii="Arial" w:hAnsi="Arial" w:cs="Arial"/>
                <w:b/>
                <w:color w:val="000000" w:themeColor="text1"/>
                <w:sz w:val="24"/>
                <w:szCs w:val="24"/>
                <w:lang w:val="es-ES"/>
              </w:rPr>
              <w:t>Pantallas Asociadas</w:t>
            </w:r>
            <w:commentRangeEnd w:id="151"/>
            <w:r w:rsidR="00A928BF">
              <w:rPr>
                <w:rStyle w:val="Refdecomentario"/>
                <w:lang w:val="es-ES"/>
              </w:rPr>
              <w:commentReference w:id="151"/>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68DC" w14:textId="666FD0F2" w:rsidR="00CA66B9" w:rsidRPr="00CA66B9" w:rsidRDefault="0040564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1EB6454C" wp14:editId="6536127A">
                  <wp:extent cx="3944620" cy="31045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4620" cy="3104515"/>
                          </a:xfrm>
                          <a:prstGeom prst="rect">
                            <a:avLst/>
                          </a:prstGeom>
                          <a:noFill/>
                          <a:ln>
                            <a:noFill/>
                          </a:ln>
                        </pic:spPr>
                      </pic:pic>
                    </a:graphicData>
                  </a:graphic>
                </wp:inline>
              </w:drawing>
            </w:r>
          </w:p>
          <w:p w14:paraId="37EDA3CD" w14:textId="6AAFD311" w:rsidR="00CA66B9" w:rsidRDefault="00CA66B9" w:rsidP="006C0130">
            <w:pPr>
              <w:spacing w:before="40" w:line="240" w:lineRule="auto"/>
              <w:jc w:val="both"/>
              <w:rPr>
                <w:rFonts w:ascii="Arial" w:hAnsi="Arial" w:cs="Arial"/>
                <w:color w:val="000000" w:themeColor="text1"/>
                <w:sz w:val="24"/>
                <w:szCs w:val="24"/>
                <w:lang w:val="es-ES"/>
              </w:rPr>
            </w:pPr>
          </w:p>
          <w:p w14:paraId="76411661" w14:textId="75F14237" w:rsidR="00405649" w:rsidRPr="00CA66B9" w:rsidRDefault="0040564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lastRenderedPageBreak/>
              <w:drawing>
                <wp:inline distT="0" distB="0" distL="0" distR="0" wp14:anchorId="04FC1DFC" wp14:editId="37E20BF3">
                  <wp:extent cx="3933825" cy="3136900"/>
                  <wp:effectExtent l="0" t="0" r="9525"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3136900"/>
                          </a:xfrm>
                          <a:prstGeom prst="rect">
                            <a:avLst/>
                          </a:prstGeom>
                          <a:noFill/>
                          <a:ln>
                            <a:noFill/>
                          </a:ln>
                        </pic:spPr>
                      </pic:pic>
                    </a:graphicData>
                  </a:graphic>
                </wp:inline>
              </w:drawing>
            </w:r>
          </w:p>
          <w:p w14:paraId="32B1CE2F" w14:textId="01316B48" w:rsidR="00CA66B9" w:rsidRPr="00CA66B9" w:rsidRDefault="00D44AB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18AB905" wp14:editId="14E71C32">
                  <wp:extent cx="3933825" cy="3083560"/>
                  <wp:effectExtent l="0" t="0" r="952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3083560"/>
                          </a:xfrm>
                          <a:prstGeom prst="rect">
                            <a:avLst/>
                          </a:prstGeom>
                          <a:noFill/>
                          <a:ln>
                            <a:noFill/>
                          </a:ln>
                        </pic:spPr>
                      </pic:pic>
                    </a:graphicData>
                  </a:graphic>
                </wp:inline>
              </w:drawing>
            </w:r>
          </w:p>
        </w:tc>
      </w:tr>
      <w:tr w:rsidR="00CA66B9" w:rsidRPr="00CA66B9" w14:paraId="0C4F880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8F9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D075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D44AB9" w14:paraId="66A048F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110F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de simulación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57B1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donde se visualiza el proceso de simulación. Al dar doble-click en él se genera una nueva patrulla o demanda en dependencia de lo que se tenga seleccionado.</w:t>
            </w:r>
          </w:p>
        </w:tc>
      </w:tr>
      <w:tr w:rsidR="00CA66B9" w:rsidRPr="00D44AB9" w14:paraId="152F660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389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Tomar foto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40BA5" w14:textId="6E416FA8" w:rsidR="00CA66B9" w:rsidRPr="00CA66B9" w:rsidRDefault="00A2364E"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w:t>
            </w:r>
            <w:r w:rsidR="00CA66B9" w:rsidRPr="00CA66B9">
              <w:rPr>
                <w:rFonts w:ascii="Arial" w:hAnsi="Arial" w:cs="Arial"/>
                <w:color w:val="000000" w:themeColor="text1"/>
                <w:sz w:val="24"/>
                <w:szCs w:val="24"/>
                <w:lang w:val="es-ES"/>
              </w:rPr>
              <w:t xml:space="preserve"> una foto a la simulación justo en el momento en el que se encuentre.</w:t>
            </w:r>
          </w:p>
        </w:tc>
      </w:tr>
      <w:tr w:rsidR="00CA66B9" w:rsidRPr="00D44AB9" w14:paraId="14A8507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AC1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Click en el botón Filmar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F832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la filmación del proceso de simulación hasta que se toque nuevamente el mismo botón y la pause.</w:t>
            </w:r>
          </w:p>
        </w:tc>
      </w:tr>
      <w:tr w:rsidR="00CA66B9" w:rsidRPr="00D44AB9" w14:paraId="7F3EC1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35CB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los botones de cambiar tamaño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7B1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enfoca o acerca la simulación respectivamente cada uno de los tres botones de cambio de tamaño en la visualización del mapa.</w:t>
            </w:r>
          </w:p>
        </w:tc>
      </w:tr>
      <w:tr w:rsidR="00CA66B9" w:rsidRPr="00D44AB9" w14:paraId="1286C86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4AC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combo Box de tipo de agente (5)</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2EEF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Da la opción de seleccionar un tipo de agente (Patrulla o Emergencia) que será visualizado al hacer Click en un lugar específico en el Panel de simulación</w:t>
            </w:r>
          </w:p>
        </w:tc>
      </w:tr>
      <w:tr w:rsidR="00CA66B9" w:rsidRPr="00D44AB9" w14:paraId="732959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2301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los botones de escala (6)</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D00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o carca la escala de los agentes dentro del Panel de simulación, a menor escala mayor tamaño.</w:t>
            </w:r>
          </w:p>
        </w:tc>
      </w:tr>
      <w:tr w:rsidR="00CA66B9" w:rsidRPr="00D44AB9" w14:paraId="6D15C20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DD7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Generar Aletoriedad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FE7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encarga de generar aleatoriamente en el Panel de simulación la opción señalada en el combo box (5) sin hacer click. </w:t>
            </w:r>
          </w:p>
        </w:tc>
      </w:tr>
      <w:tr w:rsidR="00D315ED" w:rsidRPr="00D44AB9" w14:paraId="43986B2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F86E1" w14:textId="54408DCA" w:rsidR="00D315ED" w:rsidRPr="00CA66B9" w:rsidRDefault="00D315ED"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Click en el botón </w:t>
            </w:r>
            <w:r>
              <w:rPr>
                <w:rFonts w:ascii="Arial" w:hAnsi="Arial" w:cs="Arial"/>
                <w:color w:val="000000" w:themeColor="text1"/>
                <w:sz w:val="24"/>
                <w:szCs w:val="24"/>
                <w:lang w:val="es-ES"/>
              </w:rPr>
              <w:t>Reiniciar Simulacion</w:t>
            </w:r>
            <w:r w:rsidRPr="00CA66B9">
              <w:rPr>
                <w:rFonts w:ascii="Arial" w:hAnsi="Arial" w:cs="Arial"/>
                <w:color w:val="000000" w:themeColor="text1"/>
                <w:sz w:val="24"/>
                <w:szCs w:val="24"/>
                <w:lang w:val="es-ES"/>
              </w:rPr>
              <w:t xml:space="preserve">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27FA" w14:textId="2BF05978" w:rsidR="00D315ED" w:rsidRPr="00CA66B9" w:rsidRDefault="00D315ED"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Al hacer click se reinicia la simulación, permitiendo reconfigurar los parametros</w:t>
            </w:r>
          </w:p>
        </w:tc>
      </w:tr>
      <w:tr w:rsidR="00CA66B9" w:rsidRPr="00CA66B9" w14:paraId="0B756E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FD6E" w14:textId="476D699F"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play (</w:t>
            </w:r>
            <w:r w:rsidR="00D315ED">
              <w:rPr>
                <w:rFonts w:ascii="Arial" w:hAnsi="Arial" w:cs="Arial"/>
                <w:color w:val="000000" w:themeColor="text1"/>
                <w:sz w:val="24"/>
                <w:szCs w:val="24"/>
                <w:lang w:val="es-ES"/>
              </w:rPr>
              <w:t>9</w:t>
            </w:r>
            <w:r w:rsidRPr="00CA66B9">
              <w:rPr>
                <w:rFonts w:ascii="Arial" w:hAnsi="Arial" w:cs="Arial"/>
                <w:color w:val="000000" w:themeColor="text1"/>
                <w:sz w:val="24"/>
                <w:szCs w:val="24"/>
                <w:lang w:val="es-ES"/>
              </w:rPr>
              <w:t>)</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524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Comienza la simulación </w:t>
            </w:r>
          </w:p>
        </w:tc>
      </w:tr>
      <w:tr w:rsidR="00CA66B9" w:rsidRPr="00D44AB9" w14:paraId="04F71B3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A046" w14:textId="2A530D0C"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pausa (</w:t>
            </w:r>
            <w:r w:rsidR="00D315ED">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xml:space="preserve">)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17C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pausa la simulación </w:t>
            </w:r>
          </w:p>
        </w:tc>
      </w:tr>
      <w:tr w:rsidR="00CA66B9" w:rsidRPr="00D44AB9" w14:paraId="65CAF76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B6FD6" w14:textId="57A2DE2F"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stop (1</w:t>
            </w:r>
            <w:r w:rsidR="00D315ED">
              <w:rPr>
                <w:rFonts w:ascii="Arial" w:hAnsi="Arial" w:cs="Arial"/>
                <w:color w:val="000000" w:themeColor="text1"/>
                <w:sz w:val="24"/>
                <w:szCs w:val="24"/>
                <w:lang w:val="es-ES"/>
              </w:rPr>
              <w:t>1</w:t>
            </w:r>
            <w:r w:rsidRPr="00CA66B9">
              <w:rPr>
                <w:rFonts w:ascii="Arial" w:hAnsi="Arial" w:cs="Arial"/>
                <w:color w:val="000000" w:themeColor="text1"/>
                <w:sz w:val="24"/>
                <w:szCs w:val="24"/>
                <w:lang w:val="es-ES"/>
              </w:rPr>
              <w:t>)</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E255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stop la simulación </w:t>
            </w:r>
          </w:p>
        </w:tc>
      </w:tr>
    </w:tbl>
    <w:p w14:paraId="077F71CD" w14:textId="3CF42D7A" w:rsidR="00C77BF5" w:rsidRPr="00C77BF5" w:rsidRDefault="00C77BF5" w:rsidP="00C77BF5">
      <w:pPr>
        <w:pStyle w:val="Descripcin"/>
        <w:keepNext/>
        <w:spacing w:before="240"/>
        <w:jc w:val="center"/>
        <w:rPr>
          <w:rFonts w:ascii="Arial" w:hAnsi="Arial" w:cs="Arial"/>
          <w:i w:val="0"/>
          <w:iCs w:val="0"/>
          <w:color w:val="auto"/>
          <w:sz w:val="20"/>
          <w:szCs w:val="20"/>
          <w:lang w:val="es-CU"/>
        </w:rPr>
      </w:pPr>
      <w:bookmarkStart w:id="152" w:name="_Toc51689196"/>
      <w:r w:rsidRPr="00C77BF5">
        <w:rPr>
          <w:rFonts w:ascii="Arial" w:hAnsi="Arial" w:cs="Arial"/>
          <w:i w:val="0"/>
          <w:iCs w:val="0"/>
          <w:color w:val="auto"/>
          <w:sz w:val="20"/>
          <w:szCs w:val="20"/>
          <w:lang w:val="es-CU"/>
        </w:rPr>
        <w:t xml:space="preserve">Tabla </w:t>
      </w:r>
      <w:r w:rsidRPr="00C77BF5">
        <w:rPr>
          <w:rFonts w:ascii="Arial" w:hAnsi="Arial" w:cs="Arial"/>
          <w:i w:val="0"/>
          <w:iCs w:val="0"/>
          <w:color w:val="auto"/>
          <w:sz w:val="20"/>
          <w:szCs w:val="20"/>
        </w:rPr>
        <w:fldChar w:fldCharType="begin"/>
      </w:r>
      <w:r w:rsidRPr="00C77BF5">
        <w:rPr>
          <w:rFonts w:ascii="Arial" w:hAnsi="Arial" w:cs="Arial"/>
          <w:i w:val="0"/>
          <w:iCs w:val="0"/>
          <w:color w:val="auto"/>
          <w:sz w:val="20"/>
          <w:szCs w:val="20"/>
          <w:lang w:val="es-CU"/>
        </w:rPr>
        <w:instrText xml:space="preserve"> SEQ Tabla \* ARABIC </w:instrText>
      </w:r>
      <w:r w:rsidRPr="00C77BF5">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9</w:t>
      </w:r>
      <w:r w:rsidRPr="00C77BF5">
        <w:rPr>
          <w:rFonts w:ascii="Arial" w:hAnsi="Arial" w:cs="Arial"/>
          <w:i w:val="0"/>
          <w:iCs w:val="0"/>
          <w:color w:val="auto"/>
          <w:sz w:val="20"/>
          <w:szCs w:val="20"/>
        </w:rPr>
        <w:fldChar w:fldCharType="end"/>
      </w:r>
      <w:r w:rsidRPr="00C77BF5">
        <w:rPr>
          <w:rFonts w:ascii="Arial" w:hAnsi="Arial" w:cs="Arial"/>
          <w:i w:val="0"/>
          <w:iCs w:val="0"/>
          <w:color w:val="auto"/>
          <w:sz w:val="20"/>
          <w:szCs w:val="20"/>
          <w:lang w:val="es-CU"/>
        </w:rPr>
        <w:t>: Caso de uso:” Generar Datos”</w:t>
      </w:r>
      <w:bookmarkEnd w:id="152"/>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A99181E"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E3FE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58DA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Datos</w:t>
            </w:r>
          </w:p>
        </w:tc>
      </w:tr>
      <w:tr w:rsidR="00CA66B9" w:rsidRPr="00CA66B9" w14:paraId="4429DC2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EEA7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5166B"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D44AB9" w14:paraId="575FB2C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1FAE"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1E71"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decide generar datos específicos de la simulación. Al presionar el botón asociado el sistema debe generar un fichero con toda la información de la simulación en progreso, que permitirá al actor más adelante analizarlos. Esto permite que el análisis de la información generada se puede hacer independientemente del entorno de simulación. El caso de uso termina cuando todos los datos se exporten.</w:t>
            </w:r>
          </w:p>
        </w:tc>
      </w:tr>
      <w:tr w:rsidR="00CA66B9" w:rsidRPr="00D44AB9" w14:paraId="4D1A10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BC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B434"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la generación de toda la información que puede ser extraída de la simulación para un posterior análisis y la correcta toma de decisiones. </w:t>
            </w:r>
          </w:p>
        </w:tc>
      </w:tr>
      <w:tr w:rsidR="00CA66B9" w:rsidRPr="00D44AB9" w14:paraId="7EEF64B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B9206"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E53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se haya ejecutado exitosamente una simulación. </w:t>
            </w:r>
          </w:p>
        </w:tc>
      </w:tr>
      <w:tr w:rsidR="00CA66B9" w:rsidRPr="00D44AB9" w14:paraId="58018CE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C1E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A830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y tratamiento de excepciones.</w:t>
            </w:r>
          </w:p>
        </w:tc>
      </w:tr>
    </w:tbl>
    <w:p w14:paraId="4E86EF81" w14:textId="77777777" w:rsidR="00CA66B9" w:rsidRPr="00CA66B9" w:rsidRDefault="00CA66B9" w:rsidP="00CA66B9">
      <w:pPr>
        <w:spacing w:after="0" w:line="360" w:lineRule="auto"/>
        <w:jc w:val="both"/>
        <w:rPr>
          <w:rFonts w:ascii="Arial" w:eastAsia="Calibri" w:hAnsi="Arial" w:cs="Arial"/>
          <w:color w:val="000000"/>
          <w:sz w:val="28"/>
          <w:lang w:val="es-ES"/>
        </w:rPr>
      </w:pPr>
    </w:p>
    <w:p w14:paraId="299EF830"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53" w:name="_Toc50217624"/>
      <w:bookmarkStart w:id="154" w:name="_Toc60431658"/>
      <w:r w:rsidRPr="00CA66B9">
        <w:rPr>
          <w:rFonts w:ascii="Arial" w:eastAsia="Calibri" w:hAnsi="Arial" w:cs="Arial"/>
          <w:color w:val="000000" w:themeColor="text1"/>
          <w:sz w:val="28"/>
          <w:szCs w:val="28"/>
          <w:lang w:val="es-ES"/>
        </w:rPr>
        <w:t xml:space="preserve">2.7 </w:t>
      </w:r>
      <w:commentRangeStart w:id="155"/>
      <w:r w:rsidRPr="00CA66B9">
        <w:rPr>
          <w:rFonts w:ascii="Arial" w:eastAsia="Calibri" w:hAnsi="Arial" w:cs="Arial"/>
          <w:color w:val="000000" w:themeColor="text1"/>
          <w:sz w:val="28"/>
          <w:szCs w:val="28"/>
          <w:lang w:val="es-ES"/>
        </w:rPr>
        <w:t>Vista de la arquitectura: Estructuración en capas</w:t>
      </w:r>
      <w:bookmarkEnd w:id="153"/>
      <w:commentRangeEnd w:id="155"/>
      <w:r w:rsidR="008350EF">
        <w:rPr>
          <w:rStyle w:val="Refdecomentario"/>
          <w:lang w:val="es-ES"/>
        </w:rPr>
        <w:commentReference w:id="155"/>
      </w:r>
      <w:bookmarkEnd w:id="154"/>
    </w:p>
    <w:p w14:paraId="52A4187C"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Los diagramas de estructuración en capas de paquetes y subsistemas muestran la arquitectura del sistema a un alto nivel de abstracción. </w:t>
      </w:r>
    </w:p>
    <w:p w14:paraId="7C4C3F16"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6" w:name="_Toc50217625"/>
      <w:bookmarkStart w:id="157" w:name="_Toc60431659"/>
      <w:r w:rsidRPr="00CA66B9">
        <w:rPr>
          <w:rFonts w:ascii="Arial" w:eastAsia="Calibri" w:hAnsi="Arial" w:cs="Arial"/>
          <w:color w:val="000000" w:themeColor="text1"/>
          <w:sz w:val="28"/>
          <w:szCs w:val="28"/>
          <w:lang w:val="es-ES"/>
        </w:rPr>
        <w:t>2.7.1 Enfoque por reutilización</w:t>
      </w:r>
      <w:bookmarkEnd w:id="156"/>
      <w:bookmarkEnd w:id="157"/>
    </w:p>
    <w:p w14:paraId="141D1A5E" w14:textId="15A4EA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Debido a que el sistema descrito puede ser extendido funcionalmente en el futuro, se modela su arquitectura cumpliendo el enfoque por reutilización. Esto se muestra en la Figura </w:t>
      </w:r>
      <w:r w:rsidR="00D0390E">
        <w:rPr>
          <w:rFonts w:ascii="Arial" w:eastAsia="Calibri" w:hAnsi="Arial" w:cs="Arial"/>
          <w:color w:val="000000"/>
          <w:sz w:val="24"/>
          <w:szCs w:val="20"/>
          <w:lang w:val="es-ES"/>
        </w:rPr>
        <w:t>16.</w:t>
      </w:r>
    </w:p>
    <w:p w14:paraId="2B65B091" w14:textId="21EAFE23" w:rsidR="00D606BA" w:rsidRDefault="008D429A" w:rsidP="00D606BA">
      <w:pPr>
        <w:keepNext/>
        <w:spacing w:before="40" w:line="360" w:lineRule="auto"/>
        <w:jc w:val="center"/>
      </w:pPr>
      <w:r>
        <w:rPr>
          <w:noProof/>
        </w:rPr>
        <w:drawing>
          <wp:inline distT="0" distB="0" distL="0" distR="0" wp14:anchorId="32BD0315" wp14:editId="7F05F092">
            <wp:extent cx="5943600" cy="33064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36CFF56D" w14:textId="39247107" w:rsidR="00810517" w:rsidRPr="00D57419" w:rsidRDefault="00D606BA" w:rsidP="00D606BA">
      <w:pPr>
        <w:pStyle w:val="Descripcin"/>
        <w:jc w:val="center"/>
        <w:rPr>
          <w:rFonts w:ascii="Arial" w:hAnsi="Arial" w:cs="Arial"/>
          <w:i w:val="0"/>
          <w:iCs w:val="0"/>
          <w:color w:val="000000" w:themeColor="text1"/>
          <w:sz w:val="20"/>
          <w:szCs w:val="20"/>
          <w:lang w:val="es-CU"/>
        </w:rPr>
      </w:pPr>
      <w:bookmarkStart w:id="158" w:name="_Toc51689271"/>
      <w:r w:rsidRPr="00157D2F">
        <w:rPr>
          <w:rFonts w:ascii="Arial" w:hAnsi="Arial" w:cs="Arial"/>
          <w:i w:val="0"/>
          <w:iCs w:val="0"/>
          <w:color w:val="000000" w:themeColor="text1"/>
          <w:sz w:val="20"/>
          <w:szCs w:val="20"/>
          <w:lang w:val="es-CU"/>
        </w:rPr>
        <w:t xml:space="preserve">Figura </w:t>
      </w:r>
      <w:r w:rsidRPr="00D606BA">
        <w:rPr>
          <w:rFonts w:ascii="Arial" w:hAnsi="Arial" w:cs="Arial"/>
          <w:i w:val="0"/>
          <w:iCs w:val="0"/>
          <w:color w:val="000000" w:themeColor="text1"/>
          <w:sz w:val="20"/>
          <w:szCs w:val="20"/>
        </w:rPr>
        <w:fldChar w:fldCharType="begin"/>
      </w:r>
      <w:r w:rsidRPr="00157D2F">
        <w:rPr>
          <w:rFonts w:ascii="Arial" w:hAnsi="Arial" w:cs="Arial"/>
          <w:i w:val="0"/>
          <w:iCs w:val="0"/>
          <w:color w:val="000000" w:themeColor="text1"/>
          <w:sz w:val="20"/>
          <w:szCs w:val="20"/>
          <w:lang w:val="es-CU"/>
        </w:rPr>
        <w:instrText xml:space="preserve"> SEQ Figura \* ARABIC </w:instrText>
      </w:r>
      <w:r w:rsidRPr="00D606B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16</w:t>
      </w:r>
      <w:r w:rsidRPr="00D606BA">
        <w:rPr>
          <w:rFonts w:ascii="Arial" w:hAnsi="Arial" w:cs="Arial"/>
          <w:i w:val="0"/>
          <w:iCs w:val="0"/>
          <w:color w:val="000000" w:themeColor="text1"/>
          <w:sz w:val="20"/>
          <w:szCs w:val="20"/>
        </w:rPr>
        <w:fldChar w:fldCharType="end"/>
      </w:r>
      <w:r w:rsidRPr="00157D2F">
        <w:rPr>
          <w:rFonts w:ascii="Arial" w:hAnsi="Arial" w:cs="Arial"/>
          <w:i w:val="0"/>
          <w:iCs w:val="0"/>
          <w:color w:val="000000" w:themeColor="text1"/>
          <w:sz w:val="20"/>
          <w:szCs w:val="20"/>
          <w:lang w:val="es-CU"/>
        </w:rPr>
        <w:t xml:space="preserve">: Diagrama de estructuración en capas. </w:t>
      </w:r>
      <w:r w:rsidRPr="00D57419">
        <w:rPr>
          <w:rFonts w:ascii="Arial" w:hAnsi="Arial" w:cs="Arial"/>
          <w:i w:val="0"/>
          <w:iCs w:val="0"/>
          <w:color w:val="000000" w:themeColor="text1"/>
          <w:sz w:val="20"/>
          <w:szCs w:val="20"/>
          <w:lang w:val="es-CU"/>
        </w:rPr>
        <w:t>Enfoque por reutilización</w:t>
      </w:r>
      <w:bookmarkEnd w:id="158"/>
    </w:p>
    <w:p w14:paraId="00C7C400" w14:textId="3CEBCE43"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capa específica contiene los paquetes que agrupan clases propias y muy específicas del sistema, las cuales no se suelen reutilizar</w:t>
      </w:r>
      <w:r w:rsidR="00862EF7">
        <w:rPr>
          <w:rFonts w:ascii="Arial" w:hAnsi="Arial" w:cs="Arial"/>
          <w:color w:val="000000" w:themeColor="text1"/>
          <w:sz w:val="24"/>
          <w:szCs w:val="24"/>
          <w:lang w:val="es-ES"/>
        </w:rPr>
        <w:t xml:space="preserve">, como la implementación de los agentes y </w:t>
      </w:r>
      <w:r w:rsidR="00862EF7">
        <w:rPr>
          <w:rFonts w:ascii="Arial" w:hAnsi="Arial" w:cs="Arial"/>
          <w:color w:val="000000" w:themeColor="text1"/>
          <w:sz w:val="24"/>
          <w:szCs w:val="24"/>
          <w:lang w:val="es-ES"/>
        </w:rPr>
        <w:lastRenderedPageBreak/>
        <w:t>los reportes estadísticos específicos del entorno</w:t>
      </w:r>
      <w:r w:rsidRPr="00CA66B9">
        <w:rPr>
          <w:rFonts w:ascii="Arial" w:hAnsi="Arial" w:cs="Arial"/>
          <w:color w:val="000000" w:themeColor="text1"/>
          <w:sz w:val="24"/>
          <w:szCs w:val="24"/>
          <w:lang w:val="es-ES"/>
        </w:rPr>
        <w:t>. En la capa general se ubican los paquetes que tienen algún grado de reutilización o que requieren de mínimos cambios para ser reutilizados</w:t>
      </w:r>
      <w:r w:rsidR="00862EF7">
        <w:rPr>
          <w:rFonts w:ascii="Arial" w:hAnsi="Arial" w:cs="Arial"/>
          <w:color w:val="000000" w:themeColor="text1"/>
          <w:sz w:val="24"/>
          <w:szCs w:val="24"/>
          <w:lang w:val="es-ES"/>
        </w:rPr>
        <w:t>, como clases de utilidades, o el framework que es usa</w:t>
      </w:r>
      <w:r w:rsidRPr="00CA66B9">
        <w:rPr>
          <w:rFonts w:ascii="Arial" w:hAnsi="Arial" w:cs="Arial"/>
          <w:color w:val="000000" w:themeColor="text1"/>
          <w:sz w:val="24"/>
          <w:szCs w:val="24"/>
          <w:lang w:val="es-ES"/>
        </w:rPr>
        <w:t>. En la capa intermedia se agrupan los paquetes que poseen el mayor nivel de reutilización, que suelen proveer los marcos de trabajo o bibliotecas que son desarrollados por terceros para ser reutilizados cuando sea necesario</w:t>
      </w:r>
      <w:r w:rsidR="00862EF7">
        <w:rPr>
          <w:rFonts w:ascii="Arial" w:hAnsi="Arial" w:cs="Arial"/>
          <w:color w:val="000000" w:themeColor="text1"/>
          <w:sz w:val="24"/>
          <w:szCs w:val="24"/>
          <w:lang w:val="es-ES"/>
        </w:rPr>
        <w:t>, como el mismo MASON o GeoMASON</w:t>
      </w:r>
      <w:r w:rsidRPr="00CA66B9">
        <w:rPr>
          <w:rFonts w:ascii="Arial" w:hAnsi="Arial" w:cs="Arial"/>
          <w:color w:val="000000" w:themeColor="text1"/>
          <w:sz w:val="24"/>
          <w:szCs w:val="24"/>
          <w:lang w:val="es-ES"/>
        </w:rPr>
        <w:t>.</w:t>
      </w:r>
      <w:r w:rsidR="00862EF7">
        <w:rPr>
          <w:rFonts w:ascii="Arial" w:hAnsi="Arial" w:cs="Arial"/>
          <w:color w:val="000000" w:themeColor="text1"/>
          <w:sz w:val="24"/>
          <w:szCs w:val="24"/>
          <w:lang w:val="es-ES"/>
        </w:rPr>
        <w:t xml:space="preserve"> </w:t>
      </w:r>
      <w:r w:rsidR="008D429A">
        <w:rPr>
          <w:rFonts w:ascii="Arial" w:hAnsi="Arial" w:cs="Arial"/>
          <w:color w:val="000000" w:themeColor="text1"/>
          <w:sz w:val="24"/>
          <w:szCs w:val="24"/>
          <w:lang w:val="es-ES"/>
        </w:rPr>
        <w:t>Finalmente,</w:t>
      </w:r>
      <w:r w:rsidR="00862EF7">
        <w:rPr>
          <w:rFonts w:ascii="Arial" w:hAnsi="Arial" w:cs="Arial"/>
          <w:color w:val="000000" w:themeColor="text1"/>
          <w:sz w:val="24"/>
          <w:szCs w:val="24"/>
          <w:lang w:val="es-ES"/>
        </w:rPr>
        <w:t xml:space="preserve"> la capa de sistema sobre el que corre la aplicación, en </w:t>
      </w:r>
      <w:r w:rsidR="008D429A">
        <w:rPr>
          <w:rFonts w:ascii="Arial" w:hAnsi="Arial" w:cs="Arial"/>
          <w:color w:val="000000" w:themeColor="text1"/>
          <w:sz w:val="24"/>
          <w:szCs w:val="24"/>
          <w:lang w:val="es-ES"/>
        </w:rPr>
        <w:t>este caso</w:t>
      </w:r>
      <w:r w:rsidR="00862EF7">
        <w:rPr>
          <w:rFonts w:ascii="Arial" w:hAnsi="Arial" w:cs="Arial"/>
          <w:color w:val="000000" w:themeColor="text1"/>
          <w:sz w:val="24"/>
          <w:szCs w:val="24"/>
          <w:lang w:val="es-ES"/>
        </w:rPr>
        <w:t>, el JDK de Java.</w:t>
      </w:r>
    </w:p>
    <w:p w14:paraId="0AB6E9BA" w14:textId="77777777" w:rsidR="00CA66B9" w:rsidRPr="00CA66B9" w:rsidRDefault="00CA66B9" w:rsidP="00CA66B9">
      <w:pPr>
        <w:keepNext/>
        <w:keepLines/>
        <w:spacing w:before="40"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2.7.2 Descripción de paquetes de la arquitectura.</w:t>
      </w:r>
    </w:p>
    <w:p w14:paraId="2631411E" w14:textId="5C07E36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Los nombres que se asignan a los paquetes son sugerentes de acuerdo a las clases que agrupan. En la Tabla </w:t>
      </w:r>
      <w:r w:rsidR="00157D2F">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Descripción de paquetes de la arquitectura se da una breve descripción del contenido de los mismos.</w:t>
      </w:r>
    </w:p>
    <w:p w14:paraId="01A22390" w14:textId="21B35FF3" w:rsidR="009A1601" w:rsidRPr="009A1601" w:rsidRDefault="009A1601" w:rsidP="009A1601">
      <w:pPr>
        <w:pStyle w:val="Descripcin"/>
        <w:keepNext/>
        <w:jc w:val="center"/>
        <w:rPr>
          <w:rFonts w:ascii="Arial" w:hAnsi="Arial" w:cs="Arial"/>
          <w:i w:val="0"/>
          <w:iCs w:val="0"/>
          <w:color w:val="auto"/>
          <w:sz w:val="20"/>
          <w:szCs w:val="20"/>
          <w:lang w:val="es-CU"/>
        </w:rPr>
      </w:pPr>
      <w:bookmarkStart w:id="159" w:name="_Toc51689197"/>
      <w:r w:rsidRPr="009A1601">
        <w:rPr>
          <w:rFonts w:ascii="Arial" w:hAnsi="Arial" w:cs="Arial"/>
          <w:i w:val="0"/>
          <w:iCs w:val="0"/>
          <w:color w:val="auto"/>
          <w:sz w:val="20"/>
          <w:szCs w:val="20"/>
          <w:lang w:val="es-CU"/>
        </w:rPr>
        <w:t xml:space="preserve">Tabla </w:t>
      </w:r>
      <w:r w:rsidRPr="009A1601">
        <w:rPr>
          <w:rFonts w:ascii="Arial" w:hAnsi="Arial" w:cs="Arial"/>
          <w:i w:val="0"/>
          <w:iCs w:val="0"/>
          <w:color w:val="auto"/>
          <w:sz w:val="20"/>
          <w:szCs w:val="20"/>
        </w:rPr>
        <w:fldChar w:fldCharType="begin"/>
      </w:r>
      <w:r w:rsidRPr="009A1601">
        <w:rPr>
          <w:rFonts w:ascii="Arial" w:hAnsi="Arial" w:cs="Arial"/>
          <w:i w:val="0"/>
          <w:iCs w:val="0"/>
          <w:color w:val="auto"/>
          <w:sz w:val="20"/>
          <w:szCs w:val="20"/>
          <w:lang w:val="es-CU"/>
        </w:rPr>
        <w:instrText xml:space="preserve"> SEQ Tabla \* ARABIC </w:instrText>
      </w:r>
      <w:r w:rsidRPr="009A160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10</w:t>
      </w:r>
      <w:r w:rsidRPr="009A1601">
        <w:rPr>
          <w:rFonts w:ascii="Arial" w:hAnsi="Arial" w:cs="Arial"/>
          <w:i w:val="0"/>
          <w:iCs w:val="0"/>
          <w:color w:val="auto"/>
          <w:sz w:val="20"/>
          <w:szCs w:val="20"/>
        </w:rPr>
        <w:fldChar w:fldCharType="end"/>
      </w:r>
      <w:r w:rsidRPr="009A1601">
        <w:rPr>
          <w:rFonts w:ascii="Arial" w:hAnsi="Arial" w:cs="Arial"/>
          <w:i w:val="0"/>
          <w:iCs w:val="0"/>
          <w:color w:val="auto"/>
          <w:sz w:val="20"/>
          <w:szCs w:val="20"/>
          <w:lang w:val="es-CU"/>
        </w:rPr>
        <w:t>: Descripción de paquetes de la arquitectura</w:t>
      </w:r>
      <w:bookmarkEnd w:id="159"/>
    </w:p>
    <w:tbl>
      <w:tblPr>
        <w:tblStyle w:val="Tablaconcuadrcula"/>
        <w:tblW w:w="0" w:type="auto"/>
        <w:jc w:val="center"/>
        <w:tblLook w:val="04A0" w:firstRow="1" w:lastRow="0" w:firstColumn="1" w:lastColumn="0" w:noHBand="0" w:noVBand="1"/>
      </w:tblPr>
      <w:tblGrid>
        <w:gridCol w:w="2689"/>
        <w:gridCol w:w="6661"/>
      </w:tblGrid>
      <w:tr w:rsidR="00CA66B9" w:rsidRPr="00CA66B9" w14:paraId="1FD65756" w14:textId="77777777" w:rsidTr="00FF736D">
        <w:trPr>
          <w:jc w:val="center"/>
        </w:trPr>
        <w:tc>
          <w:tcPr>
            <w:tcW w:w="2689" w:type="dxa"/>
          </w:tcPr>
          <w:p w14:paraId="56CFB33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Paquetes</w:t>
            </w:r>
          </w:p>
        </w:tc>
        <w:tc>
          <w:tcPr>
            <w:tcW w:w="6661" w:type="dxa"/>
          </w:tcPr>
          <w:p w14:paraId="791B1A8C"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Descripción </w:t>
            </w:r>
          </w:p>
        </w:tc>
      </w:tr>
      <w:tr w:rsidR="00CA66B9" w:rsidRPr="00D44AB9" w14:paraId="50956C00" w14:textId="77777777" w:rsidTr="00FF736D">
        <w:trPr>
          <w:jc w:val="center"/>
        </w:trPr>
        <w:tc>
          <w:tcPr>
            <w:tcW w:w="2689" w:type="dxa"/>
          </w:tcPr>
          <w:p w14:paraId="7CE1360F" w14:textId="50194E7C" w:rsidR="00CA66B9" w:rsidRPr="00CA66B9" w:rsidRDefault="00F57B22"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Servicios</w:t>
            </w:r>
          </w:p>
        </w:tc>
        <w:tc>
          <w:tcPr>
            <w:tcW w:w="6661" w:type="dxa"/>
          </w:tcPr>
          <w:p w14:paraId="66E3EA03" w14:textId="68938592" w:rsidR="00CA66B9" w:rsidRPr="00CA66B9" w:rsidRDefault="00F57B22"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integración a servicios como el de recursos e imágenes</w:t>
            </w:r>
          </w:p>
        </w:tc>
      </w:tr>
      <w:tr w:rsidR="00F57B22" w:rsidRPr="00D44AB9" w14:paraId="053EC770" w14:textId="77777777" w:rsidTr="00FF736D">
        <w:trPr>
          <w:jc w:val="center"/>
        </w:trPr>
        <w:tc>
          <w:tcPr>
            <w:tcW w:w="2689" w:type="dxa"/>
          </w:tcPr>
          <w:p w14:paraId="0B9ADF27" w14:textId="278EC45A" w:rsidR="00F57B22" w:rsidRDefault="00B3220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Portrayals</w:t>
            </w:r>
          </w:p>
        </w:tc>
        <w:tc>
          <w:tcPr>
            <w:tcW w:w="6661" w:type="dxa"/>
          </w:tcPr>
          <w:p w14:paraId="4F6F8B45" w14:textId="0F94E178" w:rsidR="00F57B22" w:rsidRDefault="00B3220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visualización de cada uno de los agentes</w:t>
            </w:r>
          </w:p>
        </w:tc>
      </w:tr>
      <w:tr w:rsidR="00B32201" w:rsidRPr="00D44AB9" w14:paraId="581272E2" w14:textId="77777777" w:rsidTr="00FF736D">
        <w:trPr>
          <w:jc w:val="center"/>
        </w:trPr>
        <w:tc>
          <w:tcPr>
            <w:tcW w:w="2689" w:type="dxa"/>
          </w:tcPr>
          <w:p w14:paraId="470D8E0C" w14:textId="1F20E498" w:rsidR="00B32201" w:rsidRDefault="004A42F8"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Agentes</w:t>
            </w:r>
          </w:p>
        </w:tc>
        <w:tc>
          <w:tcPr>
            <w:tcW w:w="6661" w:type="dxa"/>
          </w:tcPr>
          <w:p w14:paraId="6E0F3288" w14:textId="2B358186" w:rsidR="00B32201" w:rsidRDefault="004A42F8"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implementación de los agentes</w:t>
            </w:r>
          </w:p>
        </w:tc>
      </w:tr>
      <w:tr w:rsidR="004A42F8" w:rsidRPr="00D44AB9" w14:paraId="1A319963" w14:textId="77777777" w:rsidTr="00FF736D">
        <w:trPr>
          <w:jc w:val="center"/>
        </w:trPr>
        <w:tc>
          <w:tcPr>
            <w:tcW w:w="2689" w:type="dxa"/>
          </w:tcPr>
          <w:p w14:paraId="071FAE9B" w14:textId="218E44E8" w:rsidR="004A42F8" w:rsidRDefault="004C027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 xml:space="preserve">Reportes </w:t>
            </w:r>
            <w:r w:rsidR="001646E6">
              <w:rPr>
                <w:rFonts w:ascii="Arial" w:eastAsia="Calibri" w:hAnsi="Arial" w:cs="Arial"/>
                <w:color w:val="000000"/>
                <w:sz w:val="24"/>
                <w:szCs w:val="20"/>
                <w:lang w:val="es-ES"/>
              </w:rPr>
              <w:t>Estadísticos</w:t>
            </w:r>
          </w:p>
        </w:tc>
        <w:tc>
          <w:tcPr>
            <w:tcW w:w="6661" w:type="dxa"/>
          </w:tcPr>
          <w:p w14:paraId="657A26DB" w14:textId="59FC03ED" w:rsidR="004A42F8" w:rsidRDefault="004C027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lógica de los reportes estadísticos que se soliciten</w:t>
            </w:r>
          </w:p>
        </w:tc>
      </w:tr>
      <w:tr w:rsidR="004C0271" w:rsidRPr="00D44AB9" w14:paraId="29C887BD" w14:textId="77777777" w:rsidTr="00FF736D">
        <w:trPr>
          <w:jc w:val="center"/>
        </w:trPr>
        <w:tc>
          <w:tcPr>
            <w:tcW w:w="2689" w:type="dxa"/>
          </w:tcPr>
          <w:p w14:paraId="416A89CD" w14:textId="4A3A0A5A" w:rsidR="004C0271" w:rsidRDefault="00FA3546"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Controlador GUI, Sim</w:t>
            </w:r>
          </w:p>
        </w:tc>
        <w:tc>
          <w:tcPr>
            <w:tcW w:w="6661" w:type="dxa"/>
          </w:tcPr>
          <w:p w14:paraId="2F3545EE" w14:textId="158D4449" w:rsidR="004C0271" w:rsidRDefault="00FA3546"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los controladores generales de la simulación, tanto para visualización como lógica. Dentro de estos se encuentran los agentes interactuando entre sí.</w:t>
            </w:r>
          </w:p>
        </w:tc>
      </w:tr>
      <w:tr w:rsidR="00FF736D" w:rsidRPr="00D44AB9" w14:paraId="505A3D36" w14:textId="77777777" w:rsidTr="00FF736D">
        <w:trPr>
          <w:jc w:val="center"/>
        </w:trPr>
        <w:tc>
          <w:tcPr>
            <w:tcW w:w="2689" w:type="dxa"/>
          </w:tcPr>
          <w:p w14:paraId="7AC275D2" w14:textId="5288C2AD"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Utilidades</w:t>
            </w:r>
          </w:p>
        </w:tc>
        <w:tc>
          <w:tcPr>
            <w:tcW w:w="6661" w:type="dxa"/>
          </w:tcPr>
          <w:p w14:paraId="112EED82" w14:textId="6C301B5F"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clases de utilidad como la implementación de A* y notificaciones del sistema</w:t>
            </w:r>
          </w:p>
        </w:tc>
      </w:tr>
      <w:tr w:rsidR="00FF736D" w:rsidRPr="00D44AB9" w14:paraId="4A20F683" w14:textId="77777777" w:rsidTr="00FF736D">
        <w:trPr>
          <w:jc w:val="center"/>
        </w:trPr>
        <w:tc>
          <w:tcPr>
            <w:tcW w:w="2689" w:type="dxa"/>
          </w:tcPr>
          <w:p w14:paraId="710E8F37" w14:textId="24F920FA"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Framework</w:t>
            </w:r>
          </w:p>
        </w:tc>
        <w:tc>
          <w:tcPr>
            <w:tcW w:w="6661" w:type="dxa"/>
          </w:tcPr>
          <w:p w14:paraId="56991755" w14:textId="6D08250F"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el marco de trabajo sobre el que se va a trabajar sobre MASON. Las mismas clases de MASON implementando interfaces para seguir estándares.</w:t>
            </w:r>
          </w:p>
        </w:tc>
      </w:tr>
      <w:tr w:rsidR="00FF736D" w:rsidRPr="00D44AB9" w14:paraId="3A460040" w14:textId="77777777" w:rsidTr="00FF736D">
        <w:trPr>
          <w:jc w:val="center"/>
        </w:trPr>
        <w:tc>
          <w:tcPr>
            <w:tcW w:w="2689" w:type="dxa"/>
          </w:tcPr>
          <w:p w14:paraId="3365C13F" w14:textId="3666FC22"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Visuales Gráficos</w:t>
            </w:r>
          </w:p>
        </w:tc>
        <w:tc>
          <w:tcPr>
            <w:tcW w:w="6661" w:type="dxa"/>
          </w:tcPr>
          <w:p w14:paraId="61B36567" w14:textId="1059214E"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implementación gráfica de los reportes estadísticos</w:t>
            </w:r>
          </w:p>
        </w:tc>
      </w:tr>
      <w:tr w:rsidR="00FF736D" w:rsidRPr="00D44AB9" w14:paraId="2EBE049F" w14:textId="77777777" w:rsidTr="00FF736D">
        <w:trPr>
          <w:jc w:val="center"/>
        </w:trPr>
        <w:tc>
          <w:tcPr>
            <w:tcW w:w="2689" w:type="dxa"/>
          </w:tcPr>
          <w:p w14:paraId="094DBF1D" w14:textId="5D6A5EB2"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GeoMASON</w:t>
            </w:r>
          </w:p>
        </w:tc>
        <w:tc>
          <w:tcPr>
            <w:tcW w:w="6661" w:type="dxa"/>
          </w:tcPr>
          <w:p w14:paraId="06A97A1B" w14:textId="6498DE9A" w:rsidR="00FF736D" w:rsidRDefault="00EB1D90"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Paquete GeoMASON para el trabajo con GIS</w:t>
            </w:r>
          </w:p>
        </w:tc>
      </w:tr>
      <w:tr w:rsidR="00FF736D" w:rsidRPr="00D44AB9" w14:paraId="2ABBF810" w14:textId="77777777" w:rsidTr="00FF736D">
        <w:trPr>
          <w:jc w:val="center"/>
        </w:trPr>
        <w:tc>
          <w:tcPr>
            <w:tcW w:w="2689" w:type="dxa"/>
          </w:tcPr>
          <w:p w14:paraId="42A071A7" w14:textId="0A5F4E33"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MASON</w:t>
            </w:r>
          </w:p>
        </w:tc>
        <w:tc>
          <w:tcPr>
            <w:tcW w:w="6661" w:type="dxa"/>
          </w:tcPr>
          <w:p w14:paraId="2034F587" w14:textId="1130D811" w:rsidR="00FF736D" w:rsidRDefault="00EB1D90"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Framework de MASON</w:t>
            </w:r>
          </w:p>
        </w:tc>
      </w:tr>
      <w:tr w:rsidR="00FF736D" w:rsidRPr="00D44AB9" w14:paraId="402E2A78" w14:textId="77777777" w:rsidTr="00FF736D">
        <w:trPr>
          <w:jc w:val="center"/>
        </w:trPr>
        <w:tc>
          <w:tcPr>
            <w:tcW w:w="2689" w:type="dxa"/>
          </w:tcPr>
          <w:p w14:paraId="1D938851" w14:textId="2D5E3083"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lastRenderedPageBreak/>
              <w:t>Reimplementaciones</w:t>
            </w:r>
          </w:p>
        </w:tc>
        <w:tc>
          <w:tcPr>
            <w:tcW w:w="6661" w:type="dxa"/>
          </w:tcPr>
          <w:p w14:paraId="3FE14558" w14:textId="6690DAB2" w:rsidR="00FF736D" w:rsidRDefault="00EB1D90"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Reimplementaciones de clases de MASON con estilo patrón proxy para agregar comportamiento antes que se ejecuten los métodos propiamente de MASON.</w:t>
            </w:r>
          </w:p>
        </w:tc>
      </w:tr>
      <w:tr w:rsidR="00FF736D" w:rsidRPr="00D44AB9" w14:paraId="06E96A17" w14:textId="77777777" w:rsidTr="00FF736D">
        <w:trPr>
          <w:jc w:val="center"/>
        </w:trPr>
        <w:tc>
          <w:tcPr>
            <w:tcW w:w="2689" w:type="dxa"/>
          </w:tcPr>
          <w:p w14:paraId="19EFF406" w14:textId="7876E45A"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JDK</w:t>
            </w:r>
          </w:p>
        </w:tc>
        <w:tc>
          <w:tcPr>
            <w:tcW w:w="6661" w:type="dxa"/>
          </w:tcPr>
          <w:p w14:paraId="25714ED1" w14:textId="2E3186D1"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Java Development Kit</w:t>
            </w:r>
          </w:p>
        </w:tc>
      </w:tr>
    </w:tbl>
    <w:p w14:paraId="15E977BC" w14:textId="77777777" w:rsidR="00CA66B9" w:rsidRPr="00CA66B9" w:rsidRDefault="00CA66B9" w:rsidP="001B6490">
      <w:pPr>
        <w:spacing w:after="0" w:line="360" w:lineRule="auto"/>
        <w:jc w:val="both"/>
        <w:rPr>
          <w:rFonts w:ascii="Arial" w:eastAsia="Calibri" w:hAnsi="Arial" w:cs="Arial"/>
          <w:color w:val="000000"/>
          <w:sz w:val="28"/>
          <w:lang w:val="es-ES"/>
        </w:rPr>
      </w:pPr>
    </w:p>
    <w:p w14:paraId="38A3330D"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0" w:name="_Toc50217626"/>
      <w:bookmarkStart w:id="161" w:name="_Toc60431660"/>
      <w:r w:rsidRPr="00CA66B9">
        <w:rPr>
          <w:rFonts w:ascii="Arial" w:eastAsia="Calibri" w:hAnsi="Arial" w:cs="Arial"/>
          <w:color w:val="000000" w:themeColor="text1"/>
          <w:sz w:val="28"/>
          <w:szCs w:val="28"/>
          <w:lang w:val="es-ES"/>
        </w:rPr>
        <w:t>2.8 Patrones de diseño</w:t>
      </w:r>
      <w:bookmarkEnd w:id="160"/>
      <w:bookmarkEnd w:id="161"/>
      <w:r w:rsidRPr="00CA66B9">
        <w:rPr>
          <w:rFonts w:ascii="Arial" w:eastAsia="Calibri" w:hAnsi="Arial" w:cs="Arial"/>
          <w:color w:val="000000" w:themeColor="text1"/>
          <w:sz w:val="28"/>
          <w:szCs w:val="28"/>
          <w:lang w:val="es-ES"/>
        </w:rPr>
        <w:t xml:space="preserve"> </w:t>
      </w:r>
    </w:p>
    <w:p w14:paraId="67EA45B3" w14:textId="3143AE47" w:rsidR="00CA66B9" w:rsidRPr="00CA66B9" w:rsidRDefault="00663031" w:rsidP="00CA66B9">
      <w:pPr>
        <w:spacing w:after="0" w:line="360" w:lineRule="auto"/>
        <w:jc w:val="both"/>
        <w:rPr>
          <w:rFonts w:ascii="Arial" w:eastAsia="Calibri" w:hAnsi="Arial" w:cs="Arial"/>
          <w:color w:val="000000"/>
          <w:sz w:val="24"/>
          <w:szCs w:val="20"/>
          <w:lang w:val="es-ES"/>
        </w:rPr>
      </w:pPr>
      <w:r>
        <w:rPr>
          <w:rFonts w:ascii="Arial" w:eastAsia="Calibri" w:hAnsi="Arial" w:cs="Arial"/>
          <w:color w:val="000000"/>
          <w:sz w:val="24"/>
          <w:szCs w:val="20"/>
          <w:lang w:val="es-ES"/>
        </w:rPr>
        <w:t xml:space="preserve">A </w:t>
      </w:r>
      <w:bookmarkStart w:id="162" w:name="_GoBack"/>
      <w:bookmarkEnd w:id="162"/>
      <w:r w:rsidR="007805EF">
        <w:rPr>
          <w:rFonts w:ascii="Arial" w:eastAsia="Calibri" w:hAnsi="Arial" w:cs="Arial"/>
          <w:color w:val="000000"/>
          <w:sz w:val="24"/>
          <w:szCs w:val="20"/>
          <w:lang w:val="es-ES"/>
        </w:rPr>
        <w:t>continuación,</w:t>
      </w:r>
      <w:r>
        <w:rPr>
          <w:rFonts w:ascii="Arial" w:eastAsia="Calibri" w:hAnsi="Arial" w:cs="Arial"/>
          <w:color w:val="000000"/>
          <w:sz w:val="24"/>
          <w:szCs w:val="20"/>
          <w:lang w:val="es-ES"/>
        </w:rPr>
        <w:t xml:space="preserve"> se resumen los principales patrones de diseño utilizados para el desarrollo del sistema</w:t>
      </w:r>
    </w:p>
    <w:p w14:paraId="2180C4E9"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63" w:name="_Toc50217627"/>
      <w:bookmarkStart w:id="164" w:name="_Toc60431661"/>
      <w:r w:rsidRPr="00CA66B9">
        <w:rPr>
          <w:rFonts w:ascii="Arial" w:eastAsia="Calibri" w:hAnsi="Arial" w:cs="Arial"/>
          <w:color w:val="000000" w:themeColor="text1"/>
          <w:sz w:val="28"/>
          <w:szCs w:val="28"/>
          <w:lang w:val="es-ES"/>
        </w:rPr>
        <w:t>2.8.1 Facade</w:t>
      </w:r>
      <w:bookmarkEnd w:id="163"/>
      <w:bookmarkEnd w:id="164"/>
      <w:r w:rsidRPr="00CA66B9">
        <w:rPr>
          <w:rFonts w:ascii="Arial" w:eastAsia="Calibri" w:hAnsi="Arial" w:cs="Arial"/>
          <w:color w:val="000000" w:themeColor="text1"/>
          <w:sz w:val="28"/>
          <w:szCs w:val="28"/>
          <w:lang w:val="es-ES"/>
        </w:rPr>
        <w:t xml:space="preserve"> </w:t>
      </w:r>
    </w:p>
    <w:p w14:paraId="640EF329"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Como se ha explicado en epígrafes anteriores, el paquete “util” contiene una variedad de funcionalidades implementadas que fueron necesarias utilizar en la solución desarrollada. Pese a que no forman parte directamente de la lógica de la solución, las funcionalidades del paquete “util” constituyen dependencias de esta lógica. Una variedad de paquetes hace uso de las funcionalidades del paquete “util”, en principio, esto provoca un acceso desordenado, lo que hace más complicado el modelado. Esto se evidencia en la primera iteración del diseño de estas utilidades, la cual se puede observar en la Figura 17: Diseño de las utilidades, iteración 1. Con propósito de eliminar este problema frecuente se decide hacer uso del patrón Facade.  </w:t>
      </w:r>
    </w:p>
    <w:p w14:paraId="3985697C" w14:textId="77777777" w:rsidR="00D47C68" w:rsidRDefault="00CA66B9" w:rsidP="00D47C68">
      <w:pPr>
        <w:keepNext/>
        <w:spacing w:before="40" w:line="360" w:lineRule="auto"/>
        <w:jc w:val="center"/>
      </w:pPr>
      <w:r w:rsidRPr="00CA66B9">
        <w:rPr>
          <w:noProof/>
          <w:lang w:val="es-ES"/>
        </w:rPr>
        <w:lastRenderedPageBreak/>
        <w:drawing>
          <wp:inline distT="0" distB="0" distL="0" distR="0" wp14:anchorId="143A7856" wp14:editId="222737DC">
            <wp:extent cx="59055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14:paraId="2C9367E7" w14:textId="36F5FDEA" w:rsidR="00CA66B9" w:rsidRPr="00D47C68" w:rsidRDefault="00D47C68" w:rsidP="00D47C68">
      <w:pPr>
        <w:pStyle w:val="Descripcin"/>
        <w:jc w:val="center"/>
        <w:rPr>
          <w:rFonts w:ascii="Arial" w:hAnsi="Arial" w:cs="Arial"/>
          <w:i w:val="0"/>
          <w:iCs w:val="0"/>
          <w:color w:val="auto"/>
          <w:sz w:val="28"/>
          <w:szCs w:val="28"/>
          <w:lang w:val="es-ES"/>
        </w:rPr>
      </w:pPr>
      <w:bookmarkStart w:id="165" w:name="_Toc51689272"/>
      <w:r w:rsidRPr="006A65FD">
        <w:rPr>
          <w:rFonts w:ascii="Arial" w:hAnsi="Arial" w:cs="Arial"/>
          <w:i w:val="0"/>
          <w:iCs w:val="0"/>
          <w:color w:val="auto"/>
          <w:sz w:val="20"/>
          <w:szCs w:val="20"/>
          <w:lang w:val="es-CU"/>
        </w:rPr>
        <w:t xml:space="preserve">Figura </w:t>
      </w:r>
      <w:r w:rsidRPr="00D47C68">
        <w:rPr>
          <w:rFonts w:ascii="Arial" w:hAnsi="Arial" w:cs="Arial"/>
          <w:i w:val="0"/>
          <w:iCs w:val="0"/>
          <w:color w:val="auto"/>
          <w:sz w:val="20"/>
          <w:szCs w:val="20"/>
        </w:rPr>
        <w:fldChar w:fldCharType="begin"/>
      </w:r>
      <w:r w:rsidRPr="006A65FD">
        <w:rPr>
          <w:rFonts w:ascii="Arial" w:hAnsi="Arial" w:cs="Arial"/>
          <w:i w:val="0"/>
          <w:iCs w:val="0"/>
          <w:color w:val="auto"/>
          <w:sz w:val="20"/>
          <w:szCs w:val="20"/>
          <w:lang w:val="es-CU"/>
        </w:rPr>
        <w:instrText xml:space="preserve"> SEQ Figura \* ARABIC </w:instrText>
      </w:r>
      <w:r w:rsidRPr="00D47C68">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17</w:t>
      </w:r>
      <w:r w:rsidRPr="00D47C68">
        <w:rPr>
          <w:rFonts w:ascii="Arial" w:hAnsi="Arial" w:cs="Arial"/>
          <w:i w:val="0"/>
          <w:iCs w:val="0"/>
          <w:color w:val="auto"/>
          <w:sz w:val="20"/>
          <w:szCs w:val="20"/>
        </w:rPr>
        <w:fldChar w:fldCharType="end"/>
      </w:r>
      <w:r w:rsidRPr="006A65FD">
        <w:rPr>
          <w:rFonts w:ascii="Arial" w:hAnsi="Arial" w:cs="Arial"/>
          <w:i w:val="0"/>
          <w:iCs w:val="0"/>
          <w:color w:val="auto"/>
          <w:sz w:val="20"/>
          <w:szCs w:val="20"/>
          <w:lang w:val="es-CU"/>
        </w:rPr>
        <w:t>: Diseño de las utilidades, iteración 1</w:t>
      </w:r>
      <w:bookmarkEnd w:id="165"/>
    </w:p>
    <w:p w14:paraId="74BD019A" w14:textId="77777777" w:rsidR="006A65FD" w:rsidRPr="006A65FD" w:rsidRDefault="00CA66B9" w:rsidP="006A65FD">
      <w:pPr>
        <w:keepNext/>
        <w:spacing w:before="40" w:line="360" w:lineRule="auto"/>
        <w:jc w:val="center"/>
        <w:rPr>
          <w:rFonts w:ascii="Arial" w:hAnsi="Arial" w:cs="Arial"/>
          <w:sz w:val="24"/>
          <w:szCs w:val="24"/>
        </w:rPr>
      </w:pPr>
      <w:r w:rsidRPr="006A65FD">
        <w:rPr>
          <w:rFonts w:ascii="Arial" w:hAnsi="Arial" w:cs="Arial"/>
          <w:noProof/>
          <w:sz w:val="24"/>
          <w:szCs w:val="24"/>
          <w:lang w:val="es-ES"/>
        </w:rPr>
        <w:drawing>
          <wp:inline distT="0" distB="0" distL="0" distR="0" wp14:anchorId="5596CABD" wp14:editId="14EC8A02">
            <wp:extent cx="5961380" cy="360997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9783" cy="3657453"/>
                    </a:xfrm>
                    <a:prstGeom prst="rect">
                      <a:avLst/>
                    </a:prstGeom>
                    <a:noFill/>
                    <a:ln>
                      <a:noFill/>
                    </a:ln>
                  </pic:spPr>
                </pic:pic>
              </a:graphicData>
            </a:graphic>
          </wp:inline>
        </w:drawing>
      </w:r>
    </w:p>
    <w:p w14:paraId="499E8172" w14:textId="1B06BFFC" w:rsidR="00CA66B9" w:rsidRPr="006A65FD" w:rsidRDefault="006A65FD" w:rsidP="006A65FD">
      <w:pPr>
        <w:pStyle w:val="Descripcin"/>
        <w:jc w:val="center"/>
        <w:rPr>
          <w:rFonts w:ascii="Arial" w:hAnsi="Arial" w:cs="Arial"/>
          <w:i w:val="0"/>
          <w:iCs w:val="0"/>
          <w:color w:val="auto"/>
          <w:sz w:val="28"/>
          <w:szCs w:val="28"/>
          <w:lang w:val="es-ES"/>
        </w:rPr>
      </w:pPr>
      <w:bookmarkStart w:id="166" w:name="_Toc51689273"/>
      <w:r w:rsidRPr="00D02473">
        <w:rPr>
          <w:rFonts w:ascii="Arial" w:hAnsi="Arial" w:cs="Arial"/>
          <w:i w:val="0"/>
          <w:iCs w:val="0"/>
          <w:color w:val="auto"/>
          <w:sz w:val="20"/>
          <w:szCs w:val="20"/>
          <w:lang w:val="es-CU"/>
        </w:rPr>
        <w:t xml:space="preserve">Figura </w:t>
      </w:r>
      <w:r w:rsidRPr="006A65FD">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6A65F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18</w:t>
      </w:r>
      <w:r w:rsidRPr="006A65FD">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Diseño de las utilidades, iteración 2 (patrón Facade)</w:t>
      </w:r>
      <w:bookmarkEnd w:id="166"/>
    </w:p>
    <w:p w14:paraId="60D8C176"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lastRenderedPageBreak/>
        <w:t xml:space="preserve">Al patrón Facade o Fachada (en español), se le da uso con el propósito de proporcionar una interfaz unificada de alto nivel que, representando a todo un subsistema, facilite su uso. La “fachada” satisface a la mayoría de los clientes, sin ocultar las funciones de menor nivel a aquellos que necesiten acceder a ellas [70].  </w:t>
      </w:r>
    </w:p>
    <w:p w14:paraId="7682BDE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su aplicación, se crea una nueva clase abstracta llamada “Facade” que funciona como intermediaria entre los componentes del paquete “util” y los paquetes y subsistemas externos a este. En la Figura 20: Diseño de las utilidades, iteración 2 (patrón Facade) se ilustran las modificaciones mencionadas.</w:t>
      </w:r>
    </w:p>
    <w:p w14:paraId="10BC58A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Bajo acoplamiento: Solo hay una clase acoplada (Facade) por lo que simplifica y centraliza un conjunto de invocaciones en un único punto; proporcionando un acoplamiento débil entre el paquete “utils” y los que dependen de este. </w:t>
      </w:r>
    </w:p>
    <w:p w14:paraId="24A1E3C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Ley de Demeter: Las clases cliente se relacionan únicamente con la clase “Facade” minimizando el impacto de los cambios y encapsulando en la Fachada las particularidades</w:t>
      </w:r>
    </w:p>
    <w:p w14:paraId="71AAF17F" w14:textId="77777777" w:rsidR="00CA66B9" w:rsidRPr="00CA66B9" w:rsidRDefault="00CA66B9" w:rsidP="00CA66B9">
      <w:pPr>
        <w:keepNext/>
        <w:keepLines/>
        <w:spacing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2.8.2 Data Access Object</w:t>
      </w:r>
    </w:p>
    <w:p w14:paraId="45FF908B"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patrón de acceso a datos (DAO, Data Access Object) tiene como objetivo desacoplar el acceso a datos de su subyacente almacenamiento. Este patrón propone el uso de interfaces (denominadas objetos de acceso a datos) como mecanismo para comunicar los componentes de la aplicación con los dispositivos de almacenamiento de datos (tales como bases de datos o ficheros). A través de este mecanismo se logra desacoplar la implementación de la fuente de datos utilizada.</w:t>
      </w:r>
    </w:p>
    <w:p w14:paraId="785904A0" w14:textId="657B4766"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7" w:name="_Toc50217628"/>
      <w:bookmarkStart w:id="168" w:name="_Toc60431662"/>
      <w:r w:rsidRPr="00CA66B9">
        <w:rPr>
          <w:rFonts w:ascii="Arial" w:eastAsia="Calibri" w:hAnsi="Arial" w:cs="Arial"/>
          <w:color w:val="000000" w:themeColor="text1"/>
          <w:sz w:val="28"/>
          <w:szCs w:val="28"/>
          <w:lang w:val="es-ES"/>
        </w:rPr>
        <w:t xml:space="preserve">2.9 </w:t>
      </w:r>
      <w:commentRangeStart w:id="169"/>
      <w:r w:rsidRPr="00CA66B9">
        <w:rPr>
          <w:rFonts w:ascii="Arial" w:eastAsia="Calibri" w:hAnsi="Arial" w:cs="Arial"/>
          <w:color w:val="000000" w:themeColor="text1"/>
          <w:sz w:val="28"/>
          <w:szCs w:val="28"/>
          <w:lang w:val="es-ES"/>
        </w:rPr>
        <w:t>Persistencia de datos del software.</w:t>
      </w:r>
      <w:bookmarkEnd w:id="167"/>
      <w:r w:rsidRPr="00CA66B9">
        <w:rPr>
          <w:rFonts w:ascii="Arial" w:eastAsia="Calibri" w:hAnsi="Arial" w:cs="Arial"/>
          <w:color w:val="000000" w:themeColor="text1"/>
          <w:sz w:val="28"/>
          <w:szCs w:val="28"/>
          <w:lang w:val="es-ES"/>
        </w:rPr>
        <w:t xml:space="preserve"> </w:t>
      </w:r>
      <w:commentRangeEnd w:id="169"/>
      <w:r w:rsidR="00D63B4F">
        <w:rPr>
          <w:rStyle w:val="Refdecomentario"/>
          <w:lang w:val="es-ES"/>
        </w:rPr>
        <w:commentReference w:id="169"/>
      </w:r>
      <w:bookmarkEnd w:id="168"/>
    </w:p>
    <w:p w14:paraId="0A13700E" w14:textId="285F7B9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esta sección se hará una descripción de los mecanismos utilizados para implementar la persistencia de los datos en el </w:t>
      </w:r>
      <w:r w:rsidRPr="00CA66B9">
        <w:rPr>
          <w:rFonts w:ascii="Arial" w:eastAsia="Calibri" w:hAnsi="Arial" w:cs="Arial"/>
          <w:color w:val="000000"/>
          <w:sz w:val="24"/>
          <w:szCs w:val="24"/>
          <w:lang w:val="es-ES"/>
        </w:rPr>
        <w:t>softwar</w:t>
      </w:r>
      <w:r w:rsidR="004E2569">
        <w:rPr>
          <w:rFonts w:ascii="Arial" w:eastAsia="Calibri" w:hAnsi="Arial" w:cs="Arial"/>
          <w:color w:val="000000"/>
          <w:sz w:val="24"/>
          <w:szCs w:val="24"/>
          <w:lang w:val="es-ES"/>
        </w:rPr>
        <w:t>e</w:t>
      </w:r>
      <w:r w:rsidRPr="00CA66B9">
        <w:rPr>
          <w:rFonts w:ascii="Arial" w:eastAsia="Calibri" w:hAnsi="Arial" w:cs="Arial"/>
          <w:color w:val="000000"/>
          <w:sz w:val="24"/>
          <w:szCs w:val="20"/>
          <w:lang w:val="es-ES"/>
        </w:rPr>
        <w:t xml:space="preserve">.  </w:t>
      </w:r>
    </w:p>
    <w:p w14:paraId="26BE7B5D" w14:textId="521CBAD6"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Según el modelo que se expone</w:t>
      </w:r>
      <w:r w:rsidR="00281FB5">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 xml:space="preserve">debe existir una funcionalidad que permita guardar los datos obtenidos con el objetivo de un posterior análisis de las instancias ya creadas. Esto se debe a que muchas instancias de problemas pueden ser demasiado grandes y resultaría muy ineficiente tener que gestionar los datos cada vez que se va a trabajar con el software. Por tanto, se decidió desarrollar un mecanismo para guardar los datos y las soluciones de los problemas a través de ficheros. Se decidió utilizar ficheros de formato </w:t>
      </w:r>
      <w:r w:rsidRPr="00CA66B9">
        <w:rPr>
          <w:rFonts w:ascii="Arial" w:eastAsia="Calibri" w:hAnsi="Arial" w:cs="Arial"/>
          <w:color w:val="000000"/>
          <w:sz w:val="24"/>
          <w:szCs w:val="20"/>
          <w:lang w:val="es-ES"/>
        </w:rPr>
        <w:lastRenderedPageBreak/>
        <w:t xml:space="preserve">XML </w:t>
      </w:r>
      <w:r w:rsidRPr="00CA66B9">
        <w:rPr>
          <w:rFonts w:ascii="Arial" w:eastAsia="Calibri" w:hAnsi="Arial" w:cs="Arial"/>
          <w:color w:val="000000" w:themeColor="text1"/>
          <w:sz w:val="24"/>
          <w:szCs w:val="20"/>
          <w:lang w:val="es-ES"/>
        </w:rPr>
        <w:t>[78]</w:t>
      </w:r>
      <w:r w:rsidRPr="00CA66B9">
        <w:rPr>
          <w:rFonts w:ascii="Arial" w:eastAsia="Calibri" w:hAnsi="Arial" w:cs="Arial"/>
          <w:color w:val="000000"/>
          <w:sz w:val="24"/>
          <w:szCs w:val="20"/>
          <w:lang w:val="es-ES"/>
        </w:rPr>
        <w:t xml:space="preserve">, ya que son ficheros que pueden ser utilizados en cualquier plataforma de desarrollo y además son fáciles de utilizar y procesar por usuarios y aplicaciones.   </w:t>
      </w:r>
    </w:p>
    <w:p w14:paraId="748F740D" w14:textId="38E1489E"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equipo de desarrollo que se encarga del manejo de la herramienta MCLPTools definió una estructura para guardar los datos del MCLP. En la Figura 1</w:t>
      </w:r>
      <w:r w:rsidR="004E002B">
        <w:rPr>
          <w:rFonts w:ascii="Arial" w:eastAsia="Calibri" w:hAnsi="Arial" w:cs="Arial"/>
          <w:color w:val="000000"/>
          <w:sz w:val="24"/>
          <w:szCs w:val="20"/>
          <w:lang w:val="es-ES"/>
        </w:rPr>
        <w:t>9</w:t>
      </w:r>
      <w:r w:rsidRPr="00CA66B9">
        <w:rPr>
          <w:rFonts w:ascii="Arial" w:eastAsia="Calibri" w:hAnsi="Arial" w:cs="Arial"/>
          <w:color w:val="000000"/>
          <w:sz w:val="24"/>
          <w:szCs w:val="20"/>
          <w:lang w:val="es-ES"/>
        </w:rPr>
        <w:t xml:space="preserve"> se muestra la estructura definida.</w:t>
      </w:r>
    </w:p>
    <w:p w14:paraId="11CE8607" w14:textId="77777777" w:rsidR="00D02473" w:rsidRDefault="00CA66B9" w:rsidP="00D02473">
      <w:pPr>
        <w:keepNext/>
        <w:spacing w:before="40" w:line="360" w:lineRule="auto"/>
        <w:jc w:val="center"/>
      </w:pPr>
      <w:r w:rsidRPr="00CA66B9">
        <w:rPr>
          <w:rFonts w:ascii="Arial" w:eastAsia="Calibri" w:hAnsi="Arial" w:cs="Arial"/>
          <w:noProof/>
          <w:color w:val="000000"/>
          <w:sz w:val="24"/>
          <w:szCs w:val="20"/>
          <w:lang w:val="es-ES"/>
        </w:rPr>
        <w:drawing>
          <wp:inline distT="0" distB="0" distL="0" distR="0" wp14:anchorId="51771DEE" wp14:editId="61C41DEF">
            <wp:extent cx="4518321" cy="1685925"/>
            <wp:effectExtent l="0" t="0" r="0" b="0"/>
            <wp:docPr id="20" name="Imagen 4">
              <a:extLst xmlns:a="http://schemas.openxmlformats.org/drawingml/2006/main">
                <a:ext uri="{FF2B5EF4-FFF2-40B4-BE49-F238E27FC236}">
                  <a16:creationId xmlns:a16="http://schemas.microsoft.com/office/drawing/2014/main" id="{3E2F9053-2312-4287-8AD0-F0839F1D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E2F9053-2312-4287-8AD0-F0839F1DCCFF}"/>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27244" cy="1689254"/>
                    </a:xfrm>
                    <a:prstGeom prst="rect">
                      <a:avLst/>
                    </a:prstGeom>
                  </pic:spPr>
                </pic:pic>
              </a:graphicData>
            </a:graphic>
          </wp:inline>
        </w:drawing>
      </w:r>
    </w:p>
    <w:p w14:paraId="3E640BB0" w14:textId="7AA10769" w:rsidR="00CA66B9" w:rsidRPr="00D02473" w:rsidRDefault="00D02473" w:rsidP="00D02473">
      <w:pPr>
        <w:pStyle w:val="Descripcin"/>
        <w:jc w:val="center"/>
        <w:rPr>
          <w:rFonts w:ascii="Arial" w:hAnsi="Arial" w:cs="Arial"/>
          <w:i w:val="0"/>
          <w:iCs w:val="0"/>
          <w:color w:val="auto"/>
          <w:sz w:val="28"/>
          <w:szCs w:val="28"/>
          <w:lang w:val="es-ES"/>
        </w:rPr>
      </w:pPr>
      <w:bookmarkStart w:id="170" w:name="_Toc51689274"/>
      <w:r w:rsidRPr="00D02473">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19</w:t>
      </w:r>
      <w:r w:rsidRPr="00D02473">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Estructura del fichero XML para los datos del problema MCLP.</w:t>
      </w:r>
      <w:bookmarkEnd w:id="170"/>
    </w:p>
    <w:p w14:paraId="40F141B4" w14:textId="64BDC278"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persistencia de las soluciones de los problemas también fue necesario definir una estructura de ficheros. En la Figura </w:t>
      </w:r>
      <w:r w:rsidR="004E002B">
        <w:rPr>
          <w:rFonts w:ascii="Arial" w:eastAsia="Calibri" w:hAnsi="Arial" w:cs="Arial"/>
          <w:color w:val="000000"/>
          <w:sz w:val="24"/>
          <w:szCs w:val="20"/>
          <w:lang w:val="es-ES"/>
        </w:rPr>
        <w:t>20</w:t>
      </w:r>
      <w:r w:rsidRPr="00CA66B9">
        <w:rPr>
          <w:rFonts w:ascii="Arial" w:eastAsia="Calibri" w:hAnsi="Arial" w:cs="Arial"/>
          <w:color w:val="000000"/>
          <w:sz w:val="24"/>
          <w:szCs w:val="20"/>
          <w:lang w:val="es-ES"/>
        </w:rPr>
        <w:t xml:space="preserve"> se muestra esta estructura.</w:t>
      </w:r>
      <w:r w:rsidR="00DC4B09">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Como se puede observar ambas estructuras son fáciles de interpretar, además de tener iguales etiquetas para guardar las instalaciones y nodos de demandas.</w:t>
      </w:r>
    </w:p>
    <w:p w14:paraId="3B360963" w14:textId="77777777" w:rsidR="00D02473" w:rsidRDefault="00CA66B9" w:rsidP="00D02473">
      <w:pPr>
        <w:keepNext/>
        <w:spacing w:before="40" w:line="360" w:lineRule="auto"/>
        <w:jc w:val="center"/>
      </w:pPr>
      <w:r w:rsidRPr="00CA66B9">
        <w:rPr>
          <w:noProof/>
          <w:lang w:val="es-ES"/>
        </w:rPr>
        <w:drawing>
          <wp:inline distT="0" distB="0" distL="0" distR="0" wp14:anchorId="3BBD37EF" wp14:editId="6517AB0E">
            <wp:extent cx="3286125" cy="1209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0272800B" w14:textId="3F1E4FC2" w:rsidR="00CA66B9" w:rsidRPr="00D02473" w:rsidRDefault="00D02473" w:rsidP="00D02473">
      <w:pPr>
        <w:pStyle w:val="Descripcin"/>
        <w:jc w:val="center"/>
        <w:rPr>
          <w:rFonts w:ascii="Arial" w:hAnsi="Arial" w:cs="Arial"/>
          <w:i w:val="0"/>
          <w:iCs w:val="0"/>
          <w:color w:val="auto"/>
          <w:sz w:val="28"/>
          <w:szCs w:val="28"/>
          <w:lang w:val="es-ES"/>
        </w:rPr>
      </w:pPr>
      <w:bookmarkStart w:id="171" w:name="_Toc51689275"/>
      <w:r w:rsidRPr="00582041">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582041">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20</w:t>
      </w:r>
      <w:r w:rsidRPr="00D02473">
        <w:rPr>
          <w:rFonts w:ascii="Arial" w:hAnsi="Arial" w:cs="Arial"/>
          <w:i w:val="0"/>
          <w:iCs w:val="0"/>
          <w:color w:val="auto"/>
          <w:sz w:val="20"/>
          <w:szCs w:val="20"/>
        </w:rPr>
        <w:fldChar w:fldCharType="end"/>
      </w:r>
      <w:r w:rsidRPr="00582041">
        <w:rPr>
          <w:rFonts w:ascii="Arial" w:hAnsi="Arial" w:cs="Arial"/>
          <w:i w:val="0"/>
          <w:iCs w:val="0"/>
          <w:color w:val="auto"/>
          <w:sz w:val="20"/>
          <w:szCs w:val="20"/>
          <w:lang w:val="es-CU"/>
        </w:rPr>
        <w:t>: Estructura de fichero XML para las soluciones del problema PoliceCarsSimulation.</w:t>
      </w:r>
      <w:bookmarkEnd w:id="171"/>
    </w:p>
    <w:p w14:paraId="05988122" w14:textId="7A3302B5"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CU"/>
        </w:rPr>
      </w:pPr>
      <w:bookmarkStart w:id="172" w:name="_Toc50217629"/>
      <w:bookmarkStart w:id="173" w:name="_Toc60431663"/>
      <w:r w:rsidRPr="00CA66B9">
        <w:rPr>
          <w:rFonts w:ascii="Arial" w:eastAsia="Calibri" w:hAnsi="Arial" w:cs="Arial"/>
          <w:color w:val="000000" w:themeColor="text1"/>
          <w:sz w:val="28"/>
          <w:szCs w:val="28"/>
          <w:lang w:val="es-CU"/>
        </w:rPr>
        <w:t>2.10 Interfaces visuales del software</w:t>
      </w:r>
      <w:bookmarkEnd w:id="172"/>
      <w:bookmarkEnd w:id="173"/>
    </w:p>
    <w:p w14:paraId="469EB69D" w14:textId="7DC6EB44"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Las interfaces visuales del software fueron diseñadas utilizando los componentes que contienen elementos fáciles de identificar y el manejo de estas se ha diseñado de una manera sencilla y amigable para los usuarios. Un elemento esencial en el funcionamiento de estas interfaces es que toda la interacción del usuario con la configuración del problema y la obtención de sus soluciones se realiza a través de mapas, ese es un importante aporte de este trabajo: la combinación de las capacidades de GIS con el </w:t>
      </w:r>
      <w:r w:rsidRPr="00CA66B9">
        <w:rPr>
          <w:rFonts w:ascii="Arial" w:eastAsia="Calibri" w:hAnsi="Arial" w:cs="Arial"/>
          <w:color w:val="000000"/>
          <w:sz w:val="24"/>
          <w:szCs w:val="20"/>
          <w:lang w:val="es-CU"/>
        </w:rPr>
        <w:lastRenderedPageBreak/>
        <w:t xml:space="preserve">modelo MCLP y el análisis de los beneficios que brinda dicha combinación. En el software se tiene acceso a mapas a través de archivos shape. A continuación, se describirán cada una de estas interfaces.  </w:t>
      </w:r>
    </w:p>
    <w:p w14:paraId="51D086E4"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4" w:name="_Toc50217630"/>
      <w:bookmarkStart w:id="175" w:name="_Toc60431664"/>
      <w:r w:rsidRPr="00CA66B9">
        <w:rPr>
          <w:rFonts w:ascii="Arial" w:eastAsia="Calibri" w:hAnsi="Arial" w:cs="Arial"/>
          <w:color w:val="000000" w:themeColor="text1"/>
          <w:sz w:val="28"/>
          <w:szCs w:val="28"/>
          <w:lang w:val="es-CU"/>
        </w:rPr>
        <w:t xml:space="preserve">2.10.1 </w:t>
      </w:r>
      <w:commentRangeStart w:id="176"/>
      <w:r w:rsidRPr="00CA66B9">
        <w:rPr>
          <w:rFonts w:ascii="Arial" w:eastAsia="Calibri" w:hAnsi="Arial" w:cs="Arial"/>
          <w:color w:val="000000" w:themeColor="text1"/>
          <w:sz w:val="28"/>
          <w:szCs w:val="28"/>
          <w:lang w:val="es-CU"/>
        </w:rPr>
        <w:t>Interfaz visual About</w:t>
      </w:r>
      <w:bookmarkEnd w:id="174"/>
      <w:commentRangeEnd w:id="176"/>
      <w:r w:rsidR="00705B64">
        <w:rPr>
          <w:rStyle w:val="Refdecomentario"/>
          <w:lang w:val="es-ES"/>
        </w:rPr>
        <w:commentReference w:id="176"/>
      </w:r>
      <w:bookmarkEnd w:id="175"/>
    </w:p>
    <w:p w14:paraId="47D3BB35"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About, nos brinda la información del autor del sistema, así como un breve resumen de lo que consiste dicha aplicación. </w:t>
      </w:r>
    </w:p>
    <w:p w14:paraId="3D4853E0" w14:textId="77777777" w:rsidR="00582041" w:rsidRDefault="00CA66B9" w:rsidP="00582041">
      <w:pPr>
        <w:keepNext/>
        <w:spacing w:before="40" w:line="360" w:lineRule="auto"/>
        <w:jc w:val="center"/>
      </w:pPr>
      <w:r w:rsidRPr="00CA66B9">
        <w:rPr>
          <w:noProof/>
          <w:lang w:val="es-ES"/>
        </w:rPr>
        <w:drawing>
          <wp:inline distT="0" distB="0" distL="0" distR="0" wp14:anchorId="580A331E" wp14:editId="1A57E97B">
            <wp:extent cx="4800600" cy="2962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2962275"/>
                    </a:xfrm>
                    <a:prstGeom prst="rect">
                      <a:avLst/>
                    </a:prstGeom>
                    <a:noFill/>
                    <a:ln>
                      <a:noFill/>
                    </a:ln>
                  </pic:spPr>
                </pic:pic>
              </a:graphicData>
            </a:graphic>
          </wp:inline>
        </w:drawing>
      </w:r>
    </w:p>
    <w:p w14:paraId="20C1CD0D" w14:textId="6DC469EE" w:rsidR="00CA66B9" w:rsidRPr="00582041" w:rsidRDefault="00582041" w:rsidP="00582041">
      <w:pPr>
        <w:pStyle w:val="Descripcin"/>
        <w:jc w:val="center"/>
        <w:rPr>
          <w:rFonts w:ascii="Arial" w:hAnsi="Arial" w:cs="Arial"/>
          <w:i w:val="0"/>
          <w:iCs w:val="0"/>
          <w:color w:val="auto"/>
          <w:sz w:val="20"/>
          <w:szCs w:val="20"/>
          <w:lang w:val="es-CU"/>
        </w:rPr>
      </w:pPr>
      <w:bookmarkStart w:id="177" w:name="_Toc51689276"/>
      <w:r w:rsidRPr="002C7A2F">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21</w:t>
      </w:r>
      <w:r w:rsidRPr="00582041">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About</w:t>
      </w:r>
      <w:bookmarkEnd w:id="177"/>
    </w:p>
    <w:p w14:paraId="5FD2080E" w14:textId="408751E8"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Se puede observar</w:t>
      </w:r>
      <w:r w:rsidR="00DC4B09">
        <w:rPr>
          <w:rFonts w:ascii="Arial" w:eastAsia="Calibri" w:hAnsi="Arial" w:cs="Arial"/>
          <w:color w:val="000000"/>
          <w:sz w:val="24"/>
          <w:szCs w:val="20"/>
          <w:lang w:val="es-CU"/>
        </w:rPr>
        <w:t xml:space="preserve"> en la Figura 21</w:t>
      </w:r>
      <w:r w:rsidRPr="00CA66B9">
        <w:rPr>
          <w:rFonts w:ascii="Arial" w:eastAsia="Calibri" w:hAnsi="Arial" w:cs="Arial"/>
          <w:color w:val="000000"/>
          <w:sz w:val="24"/>
          <w:szCs w:val="20"/>
          <w:lang w:val="es-CU"/>
        </w:rPr>
        <w:t xml:space="preserve"> que en dicha interfaz se encuentran los controles de play, pausa y stop de la simulación para un mejor análisis y entendimiento y manejo del entorno de simulación.</w:t>
      </w:r>
    </w:p>
    <w:p w14:paraId="178BE15F" w14:textId="7CE3DE7B"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8" w:name="_Toc50217631"/>
      <w:bookmarkStart w:id="179" w:name="_Toc60431665"/>
      <w:r w:rsidRPr="00CA66B9">
        <w:rPr>
          <w:rFonts w:ascii="Arial" w:eastAsia="Calibri" w:hAnsi="Arial" w:cs="Arial"/>
          <w:color w:val="000000" w:themeColor="text1"/>
          <w:sz w:val="28"/>
          <w:szCs w:val="28"/>
          <w:lang w:val="es-CU"/>
        </w:rPr>
        <w:t>2.10.2 Interfaz visual Console</w:t>
      </w:r>
      <w:bookmarkEnd w:id="178"/>
      <w:bookmarkEnd w:id="179"/>
    </w:p>
    <w:p w14:paraId="6C51BCA5" w14:textId="21236CB5"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La interfaz visual Console se encarga de gestionar todo lo relacionado con la configuración y visualización del movimiento de cada agente dentro del entorno de la simulación. En la Figura 2</w:t>
      </w:r>
      <w:r w:rsidR="00F909C2">
        <w:rPr>
          <w:rFonts w:ascii="Arial" w:eastAsia="Calibri" w:hAnsi="Arial" w:cs="Arial"/>
          <w:color w:val="000000"/>
          <w:sz w:val="24"/>
          <w:szCs w:val="20"/>
          <w:lang w:val="es-CU"/>
        </w:rPr>
        <w:t>2</w:t>
      </w:r>
      <w:r w:rsidRPr="00CA66B9">
        <w:rPr>
          <w:rFonts w:ascii="Arial" w:eastAsia="Calibri" w:hAnsi="Arial" w:cs="Arial"/>
          <w:color w:val="000000"/>
          <w:sz w:val="24"/>
          <w:szCs w:val="20"/>
          <w:lang w:val="es-CU"/>
        </w:rPr>
        <w:t>: Interfaz visual Console se puede apreciar los diferentes parámetros a configurar.</w:t>
      </w:r>
    </w:p>
    <w:p w14:paraId="6DEC9DC8"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39A4D685" wp14:editId="03C6870F">
            <wp:extent cx="5076825" cy="424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14:paraId="16BEFC8E" w14:textId="7AD8DB10" w:rsidR="00CA66B9" w:rsidRPr="00582041" w:rsidRDefault="00582041" w:rsidP="00582041">
      <w:pPr>
        <w:pStyle w:val="Descripcin"/>
        <w:jc w:val="center"/>
        <w:rPr>
          <w:rFonts w:ascii="Arial" w:hAnsi="Arial" w:cs="Arial"/>
          <w:i w:val="0"/>
          <w:iCs w:val="0"/>
          <w:color w:val="auto"/>
          <w:sz w:val="28"/>
          <w:szCs w:val="28"/>
          <w:lang w:val="es-CU"/>
        </w:rPr>
      </w:pPr>
      <w:bookmarkStart w:id="180" w:name="_Toc51689277"/>
      <w:r w:rsidRPr="00AB35F3">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AB35F3">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22</w:t>
      </w:r>
      <w:r w:rsidRPr="00582041">
        <w:rPr>
          <w:rFonts w:ascii="Arial" w:hAnsi="Arial" w:cs="Arial"/>
          <w:i w:val="0"/>
          <w:iCs w:val="0"/>
          <w:color w:val="auto"/>
          <w:sz w:val="20"/>
          <w:szCs w:val="20"/>
        </w:rPr>
        <w:fldChar w:fldCharType="end"/>
      </w:r>
      <w:r w:rsidRPr="00AB35F3">
        <w:rPr>
          <w:rFonts w:ascii="Arial" w:hAnsi="Arial" w:cs="Arial"/>
          <w:i w:val="0"/>
          <w:iCs w:val="0"/>
          <w:color w:val="auto"/>
          <w:sz w:val="20"/>
          <w:szCs w:val="20"/>
          <w:lang w:val="es-CU"/>
        </w:rPr>
        <w:t>: Interfaz visual Console</w:t>
      </w:r>
      <w:bookmarkEnd w:id="180"/>
    </w:p>
    <w:p w14:paraId="64C29ECA" w14:textId="670E1E83"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81" w:name="_Toc50217632"/>
      <w:bookmarkStart w:id="182" w:name="_Toc60431666"/>
      <w:r w:rsidRPr="00CA66B9">
        <w:rPr>
          <w:rFonts w:ascii="Arial" w:eastAsia="Calibri" w:hAnsi="Arial" w:cs="Arial"/>
          <w:color w:val="000000" w:themeColor="text1"/>
          <w:sz w:val="28"/>
          <w:szCs w:val="28"/>
          <w:lang w:val="es-CU"/>
        </w:rPr>
        <w:t>2.10.3 Interfaz visual Displays</w:t>
      </w:r>
      <w:bookmarkEnd w:id="181"/>
      <w:bookmarkEnd w:id="182"/>
    </w:p>
    <w:p w14:paraId="19529243"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la gestión de los datos se diseñó una interfaz que incluyera los campos correspondientes para medir la distancia total, la distancia promedio, el tiempo total y el tiempo promedio de cada instalación a la hora de cubrir una demanda para su posterior análisis (explicado en el epígrafe 2.11.2).     </w:t>
      </w:r>
    </w:p>
    <w:p w14:paraId="51439F63" w14:textId="77777777" w:rsidR="001A2C10" w:rsidRDefault="00CA66B9" w:rsidP="001A2C10">
      <w:pPr>
        <w:keepNext/>
        <w:spacing w:after="0" w:line="360" w:lineRule="auto"/>
        <w:jc w:val="center"/>
      </w:pPr>
      <w:r w:rsidRPr="00CA66B9">
        <w:rPr>
          <w:noProof/>
          <w:lang w:val="es-ES"/>
        </w:rPr>
        <w:lastRenderedPageBreak/>
        <w:drawing>
          <wp:inline distT="0" distB="0" distL="0" distR="0" wp14:anchorId="7237FCA6" wp14:editId="68E460F7">
            <wp:extent cx="5943600" cy="3132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0FC1D6E1" w14:textId="11174489" w:rsidR="00CA66B9" w:rsidRPr="001A2C10" w:rsidRDefault="001A2C10" w:rsidP="001A2C10">
      <w:pPr>
        <w:pStyle w:val="Descripcin"/>
        <w:jc w:val="center"/>
        <w:rPr>
          <w:rFonts w:ascii="Arial" w:eastAsia="Calibri" w:hAnsi="Arial" w:cs="Arial"/>
          <w:i w:val="0"/>
          <w:iCs w:val="0"/>
          <w:color w:val="auto"/>
          <w:sz w:val="28"/>
          <w:szCs w:val="22"/>
          <w:lang w:val="es-CU"/>
        </w:rPr>
      </w:pPr>
      <w:bookmarkStart w:id="183" w:name="_Toc51689278"/>
      <w:r w:rsidRPr="002C7A2F">
        <w:rPr>
          <w:rFonts w:ascii="Arial" w:hAnsi="Arial" w:cs="Arial"/>
          <w:i w:val="0"/>
          <w:iCs w:val="0"/>
          <w:color w:val="auto"/>
          <w:sz w:val="20"/>
          <w:szCs w:val="20"/>
          <w:lang w:val="es-CU"/>
        </w:rPr>
        <w:t xml:space="preserve">Figura </w:t>
      </w:r>
      <w:r w:rsidRPr="001A2C1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A2C1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23</w:t>
      </w:r>
      <w:r w:rsidRPr="001A2C1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Display.</w:t>
      </w:r>
      <w:bookmarkEnd w:id="183"/>
    </w:p>
    <w:p w14:paraId="04B7E100" w14:textId="733BF0EA"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Como se puede observar en la </w:t>
      </w:r>
      <w:r w:rsidR="00F909C2">
        <w:rPr>
          <w:rFonts w:ascii="Arial" w:eastAsia="Calibri" w:hAnsi="Arial" w:cs="Arial"/>
          <w:color w:val="000000"/>
          <w:sz w:val="24"/>
          <w:szCs w:val="20"/>
          <w:lang w:val="es-CU"/>
        </w:rPr>
        <w:t>F</w:t>
      </w:r>
      <w:r w:rsidRPr="00CA66B9">
        <w:rPr>
          <w:rFonts w:ascii="Arial" w:eastAsia="Calibri" w:hAnsi="Arial" w:cs="Arial"/>
          <w:color w:val="000000"/>
          <w:sz w:val="24"/>
          <w:szCs w:val="20"/>
          <w:lang w:val="es-CU"/>
        </w:rPr>
        <w:t>igura</w:t>
      </w:r>
      <w:r w:rsidR="00F909C2">
        <w:rPr>
          <w:rFonts w:ascii="Arial" w:eastAsia="Calibri" w:hAnsi="Arial" w:cs="Arial"/>
          <w:color w:val="000000"/>
          <w:sz w:val="24"/>
          <w:szCs w:val="20"/>
          <w:lang w:val="es-CU"/>
        </w:rPr>
        <w:t xml:space="preserve"> 23</w:t>
      </w:r>
      <w:r w:rsidRPr="00CA66B9">
        <w:rPr>
          <w:rFonts w:ascii="Arial" w:eastAsia="Calibri" w:hAnsi="Arial" w:cs="Arial"/>
          <w:color w:val="000000"/>
          <w:sz w:val="24"/>
          <w:szCs w:val="20"/>
          <w:lang w:val="es-CU"/>
        </w:rPr>
        <w:t xml:space="preserve"> el usuario tiene la facilidad de interactuar con los resultados del sistema, a través de gráfica, tener una visualización real de los datos que está gestionando y observar cuál es su comportamiento.  </w:t>
      </w:r>
    </w:p>
    <w:p w14:paraId="1D3F6371" w14:textId="5D96440F"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84" w:name="_Toc50217633"/>
      <w:bookmarkStart w:id="185" w:name="_Toc60431667"/>
      <w:r w:rsidRPr="00CA66B9">
        <w:rPr>
          <w:rFonts w:ascii="Arial" w:eastAsia="Calibri" w:hAnsi="Arial" w:cs="Arial"/>
          <w:color w:val="000000" w:themeColor="text1"/>
          <w:sz w:val="28"/>
          <w:szCs w:val="28"/>
          <w:lang w:val="es-CU"/>
        </w:rPr>
        <w:t>2.10.4 Interfaz visual de Inspectors</w:t>
      </w:r>
      <w:bookmarkEnd w:id="184"/>
      <w:bookmarkEnd w:id="185"/>
    </w:p>
    <w:p w14:paraId="23D6A07F" w14:textId="28A463E9" w:rsidR="00CA66B9" w:rsidRPr="00CA66B9" w:rsidRDefault="00CA66B9" w:rsidP="00CA66B9">
      <w:pPr>
        <w:spacing w:after="12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En la </w:t>
      </w:r>
      <w:r w:rsidR="00F909C2">
        <w:rPr>
          <w:rFonts w:ascii="Arial" w:eastAsia="Calibri" w:hAnsi="Arial" w:cs="Arial"/>
          <w:color w:val="000000"/>
          <w:sz w:val="24"/>
          <w:szCs w:val="20"/>
          <w:lang w:val="es-CU"/>
        </w:rPr>
        <w:t>Figura 24</w:t>
      </w:r>
      <w:r w:rsidRPr="00CA66B9">
        <w:rPr>
          <w:rFonts w:ascii="Arial" w:eastAsia="Calibri" w:hAnsi="Arial" w:cs="Arial"/>
          <w:color w:val="000000"/>
          <w:sz w:val="24"/>
          <w:szCs w:val="20"/>
          <w:lang w:val="es-CU"/>
        </w:rPr>
        <w:t xml:space="preserve"> se muestra un conjunto de informaciones que nos brinda la plataforma </w:t>
      </w:r>
      <w:r w:rsidR="00F909C2">
        <w:rPr>
          <w:rFonts w:ascii="Arial" w:eastAsia="Calibri" w:hAnsi="Arial" w:cs="Arial"/>
          <w:color w:val="000000"/>
          <w:sz w:val="24"/>
          <w:szCs w:val="20"/>
          <w:lang w:val="es-CU"/>
        </w:rPr>
        <w:t>MASON</w:t>
      </w:r>
      <w:r w:rsidRPr="00CA66B9">
        <w:rPr>
          <w:rFonts w:ascii="Arial" w:eastAsia="Calibri" w:hAnsi="Arial" w:cs="Arial"/>
          <w:color w:val="000000"/>
          <w:sz w:val="24"/>
          <w:szCs w:val="20"/>
          <w:lang w:val="es-CU"/>
        </w:rPr>
        <w:t xml:space="preserve"> al ser generados aleatoriamente diferentes agentes.</w:t>
      </w:r>
    </w:p>
    <w:p w14:paraId="6C22BC14" w14:textId="77777777" w:rsidR="008B1200" w:rsidRDefault="00CA66B9" w:rsidP="008B1200">
      <w:pPr>
        <w:keepNext/>
        <w:spacing w:after="120" w:line="360" w:lineRule="auto"/>
        <w:jc w:val="center"/>
      </w:pPr>
      <w:r w:rsidRPr="00CA66B9">
        <w:rPr>
          <w:noProof/>
          <w:lang w:val="es-ES"/>
        </w:rPr>
        <w:lastRenderedPageBreak/>
        <w:drawing>
          <wp:inline distT="0" distB="0" distL="0" distR="0" wp14:anchorId="1C68DCE4" wp14:editId="7DEEE5A6">
            <wp:extent cx="4943475" cy="3524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14:paraId="26F93AB4" w14:textId="7C01091E" w:rsidR="00CA66B9" w:rsidRPr="008B1200" w:rsidRDefault="008B1200" w:rsidP="008B1200">
      <w:pPr>
        <w:pStyle w:val="Descripcin"/>
        <w:jc w:val="center"/>
        <w:rPr>
          <w:rFonts w:ascii="Arial" w:eastAsia="Calibri" w:hAnsi="Arial" w:cs="Arial"/>
          <w:i w:val="0"/>
          <w:iCs w:val="0"/>
          <w:color w:val="auto"/>
          <w:sz w:val="28"/>
          <w:szCs w:val="22"/>
          <w:lang w:val="es-CU"/>
        </w:rPr>
      </w:pPr>
      <w:bookmarkStart w:id="186" w:name="_Toc51689279"/>
      <w:r w:rsidRPr="002C7A2F">
        <w:rPr>
          <w:rFonts w:ascii="Arial" w:hAnsi="Arial" w:cs="Arial"/>
          <w:i w:val="0"/>
          <w:iCs w:val="0"/>
          <w:color w:val="auto"/>
          <w:sz w:val="20"/>
          <w:szCs w:val="20"/>
          <w:lang w:val="es-CU"/>
        </w:rPr>
        <w:t xml:space="preserve">Figura </w:t>
      </w:r>
      <w:r w:rsidRPr="008B120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8B120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24</w:t>
      </w:r>
      <w:r w:rsidRPr="008B120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Inspectors.</w:t>
      </w:r>
      <w:bookmarkEnd w:id="186"/>
    </w:p>
    <w:p w14:paraId="424DD63F" w14:textId="550DADC5" w:rsid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visualizar alguna información en la figura anterior antes se debe </w:t>
      </w:r>
      <w:r w:rsidR="00417511" w:rsidRPr="00CA66B9">
        <w:rPr>
          <w:rFonts w:ascii="Arial" w:eastAsia="Calibri" w:hAnsi="Arial" w:cs="Arial"/>
          <w:color w:val="000000"/>
          <w:sz w:val="24"/>
          <w:szCs w:val="20"/>
          <w:lang w:val="es-CU"/>
        </w:rPr>
        <w:t>generar</w:t>
      </w:r>
      <w:r w:rsidRPr="00CA66B9">
        <w:rPr>
          <w:rFonts w:ascii="Arial" w:eastAsia="Calibri" w:hAnsi="Arial" w:cs="Arial"/>
          <w:color w:val="000000"/>
          <w:sz w:val="24"/>
          <w:szCs w:val="20"/>
          <w:lang w:val="es-CU"/>
        </w:rPr>
        <w:t xml:space="preserve"> un agente aleatoriamente, en este caso la interfaz nos muestra entre otras informaciones las coordenadas, el área y perímetro donde fue creado el nuevo agente, dígase agente patrulla o agente demanda.</w:t>
      </w:r>
    </w:p>
    <w:p w14:paraId="5D3AFAE2" w14:textId="64184A40" w:rsidR="003F5919" w:rsidRPr="00CA66B9" w:rsidRDefault="003F5919" w:rsidP="003F5919">
      <w:pPr>
        <w:keepNext/>
        <w:keepLines/>
        <w:spacing w:before="40" w:after="0" w:line="360" w:lineRule="auto"/>
        <w:jc w:val="both"/>
        <w:outlineLvl w:val="2"/>
        <w:rPr>
          <w:rFonts w:ascii="Arial" w:eastAsia="Calibri" w:hAnsi="Arial" w:cs="Arial"/>
          <w:color w:val="000000" w:themeColor="text1"/>
          <w:sz w:val="28"/>
          <w:szCs w:val="28"/>
          <w:lang w:val="es-CU"/>
        </w:rPr>
      </w:pPr>
      <w:bookmarkStart w:id="187" w:name="_Toc60431668"/>
      <w:r w:rsidRPr="00CA66B9">
        <w:rPr>
          <w:rFonts w:ascii="Arial" w:eastAsia="Calibri" w:hAnsi="Arial" w:cs="Arial"/>
          <w:color w:val="000000" w:themeColor="text1"/>
          <w:sz w:val="28"/>
          <w:szCs w:val="28"/>
          <w:lang w:val="es-CU"/>
        </w:rPr>
        <w:t>2.10.</w:t>
      </w:r>
      <w:r>
        <w:rPr>
          <w:rFonts w:ascii="Arial" w:eastAsia="Calibri" w:hAnsi="Arial" w:cs="Arial"/>
          <w:color w:val="000000" w:themeColor="text1"/>
          <w:sz w:val="28"/>
          <w:szCs w:val="28"/>
          <w:lang w:val="es-CU"/>
        </w:rPr>
        <w:t>5</w:t>
      </w:r>
      <w:r w:rsidRPr="00CA66B9">
        <w:rPr>
          <w:rFonts w:ascii="Arial" w:eastAsia="Calibri" w:hAnsi="Arial" w:cs="Arial"/>
          <w:color w:val="000000" w:themeColor="text1"/>
          <w:sz w:val="28"/>
          <w:szCs w:val="28"/>
          <w:lang w:val="es-CU"/>
        </w:rPr>
        <w:t xml:space="preserve"> </w:t>
      </w:r>
      <w:commentRangeStart w:id="188"/>
      <w:r w:rsidRPr="00CA66B9">
        <w:rPr>
          <w:rFonts w:ascii="Arial" w:eastAsia="Calibri" w:hAnsi="Arial" w:cs="Arial"/>
          <w:color w:val="000000" w:themeColor="text1"/>
          <w:sz w:val="28"/>
          <w:szCs w:val="28"/>
          <w:lang w:val="es-CU"/>
        </w:rPr>
        <w:t xml:space="preserve">Interfaz visual </w:t>
      </w:r>
      <w:r>
        <w:rPr>
          <w:rFonts w:ascii="Arial" w:eastAsia="Calibri" w:hAnsi="Arial" w:cs="Arial"/>
          <w:color w:val="000000" w:themeColor="text1"/>
          <w:sz w:val="28"/>
          <w:szCs w:val="28"/>
          <w:lang w:val="es-CU"/>
        </w:rPr>
        <w:t>Auxiliar</w:t>
      </w:r>
      <w:commentRangeEnd w:id="188"/>
      <w:r w:rsidR="005C077F">
        <w:rPr>
          <w:rStyle w:val="Refdecomentario"/>
          <w:lang w:val="es-ES"/>
        </w:rPr>
        <w:commentReference w:id="188"/>
      </w:r>
      <w:bookmarkEnd w:id="187"/>
    </w:p>
    <w:p w14:paraId="08D03470" w14:textId="6289775D" w:rsidR="003F5919" w:rsidRDefault="002367CB" w:rsidP="00CA66B9">
      <w:pPr>
        <w:spacing w:after="0" w:line="360" w:lineRule="auto"/>
        <w:jc w:val="both"/>
        <w:rPr>
          <w:rFonts w:ascii="Arial" w:eastAsia="Calibri" w:hAnsi="Arial" w:cs="Arial"/>
          <w:color w:val="000000"/>
          <w:sz w:val="24"/>
          <w:szCs w:val="20"/>
          <w:lang w:val="es-CU"/>
        </w:rPr>
      </w:pPr>
      <w:r>
        <w:rPr>
          <w:rFonts w:ascii="Arial" w:eastAsia="Calibri" w:hAnsi="Arial" w:cs="Arial"/>
          <w:color w:val="000000"/>
          <w:sz w:val="24"/>
          <w:szCs w:val="20"/>
          <w:lang w:val="es-CU"/>
        </w:rPr>
        <w:t xml:space="preserve">La interfaz visual Auxiliar (Ver figura 25) se encarga de generar en el entorno de simulación los diferentes tipos de agentes, además de poseer las opciones de aumento de escala de cada uno de ellos y de reiniciar la simulación en caso de un reajuste de los parámetros.  </w:t>
      </w:r>
    </w:p>
    <w:p w14:paraId="60835F2E" w14:textId="77777777" w:rsidR="003440E8" w:rsidRDefault="002367CB" w:rsidP="003440E8">
      <w:pPr>
        <w:keepNext/>
        <w:spacing w:after="0" w:line="360" w:lineRule="auto"/>
        <w:jc w:val="center"/>
      </w:pPr>
      <w:r>
        <w:rPr>
          <w:noProof/>
        </w:rPr>
        <w:lastRenderedPageBreak/>
        <w:drawing>
          <wp:inline distT="0" distB="0" distL="0" distR="0" wp14:anchorId="32321C55" wp14:editId="7560D93E">
            <wp:extent cx="4146550" cy="3274695"/>
            <wp:effectExtent l="0" t="0" r="635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6550" cy="3274695"/>
                    </a:xfrm>
                    <a:prstGeom prst="rect">
                      <a:avLst/>
                    </a:prstGeom>
                    <a:noFill/>
                    <a:ln>
                      <a:noFill/>
                    </a:ln>
                  </pic:spPr>
                </pic:pic>
              </a:graphicData>
            </a:graphic>
          </wp:inline>
        </w:drawing>
      </w:r>
    </w:p>
    <w:p w14:paraId="0CE02F7C" w14:textId="27DF0114" w:rsidR="002367CB" w:rsidRPr="003440E8" w:rsidRDefault="003440E8" w:rsidP="003440E8">
      <w:pPr>
        <w:pStyle w:val="Descripcin"/>
        <w:jc w:val="center"/>
        <w:rPr>
          <w:rFonts w:ascii="Arial" w:eastAsia="Calibri" w:hAnsi="Arial" w:cs="Arial"/>
          <w:i w:val="0"/>
          <w:iCs w:val="0"/>
          <w:color w:val="000000" w:themeColor="text1"/>
          <w:sz w:val="28"/>
          <w:szCs w:val="22"/>
          <w:lang w:val="es-CU"/>
        </w:rPr>
      </w:pPr>
      <w:bookmarkStart w:id="189" w:name="_Toc51689280"/>
      <w:r w:rsidRPr="00225B19">
        <w:rPr>
          <w:rFonts w:ascii="Arial" w:hAnsi="Arial" w:cs="Arial"/>
          <w:i w:val="0"/>
          <w:iCs w:val="0"/>
          <w:color w:val="000000" w:themeColor="text1"/>
          <w:sz w:val="20"/>
          <w:szCs w:val="20"/>
          <w:lang w:val="es-CU"/>
        </w:rPr>
        <w:t xml:space="preserve">Figura </w:t>
      </w:r>
      <w:r w:rsidRPr="003440E8">
        <w:rPr>
          <w:rFonts w:ascii="Arial" w:hAnsi="Arial" w:cs="Arial"/>
          <w:i w:val="0"/>
          <w:iCs w:val="0"/>
          <w:color w:val="000000" w:themeColor="text1"/>
          <w:sz w:val="20"/>
          <w:szCs w:val="20"/>
        </w:rPr>
        <w:fldChar w:fldCharType="begin"/>
      </w:r>
      <w:r w:rsidRPr="00225B19">
        <w:rPr>
          <w:rFonts w:ascii="Arial" w:hAnsi="Arial" w:cs="Arial"/>
          <w:i w:val="0"/>
          <w:iCs w:val="0"/>
          <w:color w:val="000000" w:themeColor="text1"/>
          <w:sz w:val="20"/>
          <w:szCs w:val="20"/>
          <w:lang w:val="es-CU"/>
        </w:rPr>
        <w:instrText xml:space="preserve"> SEQ Figura \* ARABIC </w:instrText>
      </w:r>
      <w:r w:rsidRPr="003440E8">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25</w:t>
      </w:r>
      <w:r w:rsidRPr="003440E8">
        <w:rPr>
          <w:rFonts w:ascii="Arial" w:hAnsi="Arial" w:cs="Arial"/>
          <w:i w:val="0"/>
          <w:iCs w:val="0"/>
          <w:color w:val="000000" w:themeColor="text1"/>
          <w:sz w:val="20"/>
          <w:szCs w:val="20"/>
        </w:rPr>
        <w:fldChar w:fldCharType="end"/>
      </w:r>
      <w:r w:rsidRPr="00225B19">
        <w:rPr>
          <w:rFonts w:ascii="Arial" w:hAnsi="Arial" w:cs="Arial"/>
          <w:i w:val="0"/>
          <w:iCs w:val="0"/>
          <w:color w:val="000000" w:themeColor="text1"/>
          <w:sz w:val="20"/>
          <w:szCs w:val="20"/>
          <w:lang w:val="es-CU"/>
        </w:rPr>
        <w:t>: Interfaz visual Auxiliar</w:t>
      </w:r>
      <w:bookmarkEnd w:id="189"/>
    </w:p>
    <w:p w14:paraId="7B9952D8" w14:textId="77777777" w:rsidR="003440E8" w:rsidRPr="00CA66B9" w:rsidRDefault="003440E8" w:rsidP="002367CB">
      <w:pPr>
        <w:spacing w:after="0" w:line="360" w:lineRule="auto"/>
        <w:jc w:val="center"/>
        <w:rPr>
          <w:rFonts w:ascii="Arial" w:eastAsia="Calibri" w:hAnsi="Arial" w:cs="Arial"/>
          <w:color w:val="000000"/>
          <w:sz w:val="24"/>
          <w:szCs w:val="20"/>
          <w:lang w:val="es-CU"/>
        </w:rPr>
      </w:pPr>
    </w:p>
    <w:p w14:paraId="3F20F3F9"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90" w:name="_Toc50217634"/>
      <w:bookmarkStart w:id="191" w:name="_Toc60431669"/>
      <w:r w:rsidRPr="00CA66B9">
        <w:rPr>
          <w:rFonts w:ascii="Arial" w:eastAsia="Calibri" w:hAnsi="Arial" w:cs="Arial"/>
          <w:color w:val="000000" w:themeColor="text1"/>
          <w:sz w:val="28"/>
          <w:szCs w:val="28"/>
          <w:lang w:val="es-ES"/>
        </w:rPr>
        <w:t>2.11 Interfaz de usuario</w:t>
      </w:r>
      <w:bookmarkEnd w:id="190"/>
      <w:bookmarkEnd w:id="191"/>
      <w:r w:rsidRPr="00CA66B9">
        <w:rPr>
          <w:rFonts w:ascii="Arial" w:eastAsia="Calibri" w:hAnsi="Arial" w:cs="Arial"/>
          <w:color w:val="000000" w:themeColor="text1"/>
          <w:sz w:val="28"/>
          <w:szCs w:val="28"/>
          <w:lang w:val="es-ES"/>
        </w:rPr>
        <w:t xml:space="preserve"> </w:t>
      </w:r>
    </w:p>
    <w:p w14:paraId="6E3C5D1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interfaz de usuario (GUI, Graphical User Interface), MASON, en su arquitectura, contiene un grupo de clases encargadas de la visualización y un mecanismo de inspectores para que el analista interactúe con los elementos.  </w:t>
      </w:r>
    </w:p>
    <w:p w14:paraId="62989635" w14:textId="77777777" w:rsidR="00704C70" w:rsidRPr="00C51149" w:rsidRDefault="00704C70" w:rsidP="00704C70">
      <w:pPr>
        <w:pStyle w:val="Ttulo3"/>
        <w:spacing w:before="0"/>
        <w:rPr>
          <w:rFonts w:ascii="Arial" w:eastAsia="Calibri" w:hAnsi="Arial" w:cs="Arial"/>
          <w:color w:val="000000" w:themeColor="text1"/>
          <w:sz w:val="28"/>
          <w:szCs w:val="28"/>
        </w:rPr>
      </w:pPr>
      <w:bookmarkStart w:id="192" w:name="_Toc50396302"/>
      <w:bookmarkStart w:id="193" w:name="_Toc60431670"/>
      <w:r w:rsidRPr="00C51149">
        <w:rPr>
          <w:rFonts w:ascii="Arial" w:eastAsia="Calibri" w:hAnsi="Arial" w:cs="Arial"/>
          <w:color w:val="000000" w:themeColor="text1"/>
          <w:sz w:val="28"/>
          <w:szCs w:val="28"/>
        </w:rPr>
        <w:t xml:space="preserve">2.11.1 </w:t>
      </w:r>
      <w:commentRangeStart w:id="194"/>
      <w:r w:rsidRPr="00C51149">
        <w:rPr>
          <w:rFonts w:ascii="Arial" w:eastAsia="Calibri" w:hAnsi="Arial" w:cs="Arial"/>
          <w:color w:val="000000" w:themeColor="text1"/>
          <w:sz w:val="28"/>
          <w:szCs w:val="28"/>
        </w:rPr>
        <w:t>Visualización 2D</w:t>
      </w:r>
      <w:bookmarkEnd w:id="192"/>
      <w:r w:rsidRPr="00C51149">
        <w:rPr>
          <w:rFonts w:ascii="Arial" w:eastAsia="Calibri" w:hAnsi="Arial" w:cs="Arial"/>
          <w:color w:val="000000" w:themeColor="text1"/>
          <w:sz w:val="28"/>
          <w:szCs w:val="28"/>
        </w:rPr>
        <w:t xml:space="preserve"> </w:t>
      </w:r>
      <w:commentRangeEnd w:id="194"/>
      <w:r w:rsidR="006775E4">
        <w:rPr>
          <w:rStyle w:val="Refdecomentario"/>
          <w:rFonts w:asciiTheme="minorHAnsi" w:eastAsiaTheme="minorHAnsi" w:hAnsiTheme="minorHAnsi" w:cstheme="minorBidi"/>
          <w:color w:val="auto"/>
        </w:rPr>
        <w:commentReference w:id="194"/>
      </w:r>
      <w:bookmarkEnd w:id="193"/>
    </w:p>
    <w:p w14:paraId="631F3C1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La simulación puede tener tantos Display2D como requiera. De cerrar la ventana de Display2D, no se pierde de forma permanente, queda oculta. Esto tiene como beneficio el no requerir que se repinte, lo que permitirá que la simulación se ejecute mucho más rápido.  </w:t>
      </w:r>
    </w:p>
    <w:p w14:paraId="405217A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la Figura 25: Arquitectura de la GUI, se observa la relación de las clases del paquete “view” con las clases de la sección de “Visualización” que provee MASON. </w:t>
      </w:r>
    </w:p>
    <w:p w14:paraId="145BA42D" w14:textId="77777777" w:rsidR="00AB35F3" w:rsidRDefault="00CA66B9" w:rsidP="00AB35F3">
      <w:pPr>
        <w:keepNext/>
        <w:spacing w:after="120" w:line="360" w:lineRule="auto"/>
        <w:jc w:val="center"/>
      </w:pPr>
      <w:r w:rsidRPr="00CA66B9">
        <w:rPr>
          <w:noProof/>
          <w:lang w:val="es-ES"/>
        </w:rPr>
        <w:lastRenderedPageBreak/>
        <w:drawing>
          <wp:inline distT="0" distB="0" distL="0" distR="0" wp14:anchorId="73FF5900" wp14:editId="260655F4">
            <wp:extent cx="5934075" cy="4067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8612EF7" w14:textId="413A513A" w:rsidR="00CA66B9" w:rsidRPr="00AB35F3" w:rsidRDefault="00AB35F3" w:rsidP="00AB35F3">
      <w:pPr>
        <w:pStyle w:val="Descripcin"/>
        <w:jc w:val="center"/>
        <w:rPr>
          <w:rFonts w:ascii="Arial" w:eastAsia="Calibri" w:hAnsi="Arial" w:cs="Arial"/>
          <w:i w:val="0"/>
          <w:iCs w:val="0"/>
          <w:color w:val="auto"/>
          <w:sz w:val="28"/>
          <w:szCs w:val="22"/>
          <w:lang w:val="es-ES"/>
        </w:rPr>
      </w:pPr>
      <w:bookmarkStart w:id="195" w:name="_Toc51689281"/>
      <w:r w:rsidRPr="001F0594">
        <w:rPr>
          <w:rFonts w:ascii="Arial" w:hAnsi="Arial" w:cs="Arial"/>
          <w:i w:val="0"/>
          <w:iCs w:val="0"/>
          <w:color w:val="auto"/>
          <w:sz w:val="20"/>
          <w:szCs w:val="20"/>
          <w:lang w:val="es-CU"/>
        </w:rPr>
        <w:t xml:space="preserve">Figura </w:t>
      </w:r>
      <w:r w:rsidRPr="00AB35F3">
        <w:rPr>
          <w:rFonts w:ascii="Arial" w:hAnsi="Arial" w:cs="Arial"/>
          <w:i w:val="0"/>
          <w:iCs w:val="0"/>
          <w:color w:val="auto"/>
          <w:sz w:val="20"/>
          <w:szCs w:val="20"/>
        </w:rPr>
        <w:fldChar w:fldCharType="begin"/>
      </w:r>
      <w:r w:rsidRPr="001F0594">
        <w:rPr>
          <w:rFonts w:ascii="Arial" w:hAnsi="Arial" w:cs="Arial"/>
          <w:i w:val="0"/>
          <w:iCs w:val="0"/>
          <w:color w:val="auto"/>
          <w:sz w:val="20"/>
          <w:szCs w:val="20"/>
          <w:lang w:val="es-CU"/>
        </w:rPr>
        <w:instrText xml:space="preserve"> SEQ Figura \* ARABIC </w:instrText>
      </w:r>
      <w:r w:rsidRPr="00AB35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26</w:t>
      </w:r>
      <w:r w:rsidRPr="00AB35F3">
        <w:rPr>
          <w:rFonts w:ascii="Arial" w:hAnsi="Arial" w:cs="Arial"/>
          <w:i w:val="0"/>
          <w:iCs w:val="0"/>
          <w:color w:val="auto"/>
          <w:sz w:val="20"/>
          <w:szCs w:val="20"/>
        </w:rPr>
        <w:fldChar w:fldCharType="end"/>
      </w:r>
      <w:r w:rsidRPr="001F0594">
        <w:rPr>
          <w:rFonts w:ascii="Arial" w:hAnsi="Arial" w:cs="Arial"/>
          <w:i w:val="0"/>
          <w:iCs w:val="0"/>
          <w:color w:val="auto"/>
          <w:sz w:val="20"/>
          <w:szCs w:val="20"/>
          <w:lang w:val="es-CU"/>
        </w:rPr>
        <w:t>: Arquitectura de la GUI</w:t>
      </w:r>
      <w:bookmarkEnd w:id="195"/>
    </w:p>
    <w:p w14:paraId="2717C7CF"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96" w:name="_Toc50217636"/>
      <w:bookmarkStart w:id="197" w:name="_Toc60431671"/>
      <w:r w:rsidRPr="00CA66B9">
        <w:rPr>
          <w:rFonts w:ascii="Arial" w:eastAsia="Calibri" w:hAnsi="Arial" w:cs="Arial"/>
          <w:color w:val="000000" w:themeColor="text1"/>
          <w:sz w:val="28"/>
          <w:szCs w:val="28"/>
          <w:lang w:val="es-ES"/>
        </w:rPr>
        <w:t>2.11.2 Inspectores</w:t>
      </w:r>
      <w:bookmarkEnd w:id="196"/>
      <w:bookmarkEnd w:id="197"/>
    </w:p>
    <w:p w14:paraId="066414F6" w14:textId="67673186" w:rsidR="00945DB5" w:rsidRPr="00945DB5" w:rsidRDefault="00CA66B9" w:rsidP="008D012C">
      <w:pPr>
        <w:spacing w:after="0" w:line="360" w:lineRule="auto"/>
        <w:jc w:val="both"/>
        <w:rPr>
          <w:rFonts w:ascii="Arial" w:hAnsi="Arial" w:cs="Arial"/>
          <w:sz w:val="24"/>
          <w:szCs w:val="24"/>
          <w:lang w:val="es-CU"/>
        </w:rPr>
      </w:pPr>
      <w:r w:rsidRPr="00CA66B9">
        <w:rPr>
          <w:rFonts w:ascii="Arial" w:eastAsia="Calibri" w:hAnsi="Arial" w:cs="Arial"/>
          <w:color w:val="000000"/>
          <w:sz w:val="24"/>
          <w:szCs w:val="20"/>
          <w:lang w:val="es-ES"/>
        </w:rPr>
        <w:t>Para seleccionar y gestionar las propiedades de los elementos del entorno, MASON provee un mecanismo de “Inspector”. Un Inspector es un widget GUI que permite al analista del sistema inspeccionar, rastrear, trazar un gráfico y modificar un valor específico o la propiedad de un objeto del modelo.</w:t>
      </w:r>
    </w:p>
    <w:p w14:paraId="4DCC4E5E"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98" w:name="_Toc50217637"/>
      <w:bookmarkStart w:id="199" w:name="_Toc60431672"/>
      <w:r w:rsidRPr="00CA66B9">
        <w:rPr>
          <w:rFonts w:ascii="Arial" w:eastAsia="Calibri" w:hAnsi="Arial" w:cs="Arial"/>
          <w:color w:val="000000" w:themeColor="text1"/>
          <w:sz w:val="28"/>
          <w:szCs w:val="28"/>
          <w:lang w:val="es-ES"/>
        </w:rPr>
        <w:t>2.12 Conclusiones parciales</w:t>
      </w:r>
      <w:bookmarkEnd w:id="198"/>
      <w:bookmarkEnd w:id="199"/>
    </w:p>
    <w:p w14:paraId="31E740AB"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identificaron los principales elementos de análisis de la solución. </w:t>
      </w:r>
    </w:p>
    <w:p w14:paraId="0FA8B5C4"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el diseño de la herramienta utilizando diagramas UML.</w:t>
      </w:r>
    </w:p>
    <w:p w14:paraId="5651EB48"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visualizar los datos y las soluciones a través de un mapa haciendo uso de la biblioteca geomason.</w:t>
      </w:r>
    </w:p>
    <w:p w14:paraId="1FBC0326"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tuvieron en cuenta patrones de diseño en la implementación del software para garantizar la calidad necesaria.</w:t>
      </w:r>
    </w:p>
    <w:p w14:paraId="0AD1820E"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lastRenderedPageBreak/>
        <w:t>Se obtuvo una solución escalable y reutilizable que puede ser fácilmente adaptada y extendida a nuevas funcionalidades y que cumple con los requisitos definidos.</w:t>
      </w:r>
    </w:p>
    <w:p w14:paraId="2276FDDF"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desarrolló una herramienta capaz de vincular el problema de máxima cobertura con la simulación basada en agentes.</w:t>
      </w:r>
    </w:p>
    <w:p w14:paraId="49F622F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p>
    <w:p w14:paraId="02A908A0" w14:textId="77777777" w:rsidR="00CA66B9" w:rsidRPr="00CA66B9" w:rsidRDefault="00CA66B9" w:rsidP="00CA66B9">
      <w:pPr>
        <w:spacing w:before="40" w:line="360" w:lineRule="auto"/>
        <w:jc w:val="both"/>
        <w:rPr>
          <w:rFonts w:ascii="Arial" w:hAnsi="Arial" w:cs="Arial"/>
          <w:color w:val="000000" w:themeColor="text1"/>
          <w:sz w:val="24"/>
          <w:szCs w:val="24"/>
          <w:lang w:val="es-CU"/>
        </w:rPr>
      </w:pPr>
    </w:p>
    <w:p w14:paraId="29BC84E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0430376"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65E88E2C" w14:textId="1341269D" w:rsidR="00CA66B9" w:rsidRDefault="00CA66B9" w:rsidP="00CA66B9">
      <w:pPr>
        <w:spacing w:before="40" w:line="360" w:lineRule="auto"/>
        <w:jc w:val="both"/>
        <w:rPr>
          <w:rFonts w:ascii="Arial" w:hAnsi="Arial" w:cs="Arial"/>
          <w:color w:val="000000" w:themeColor="text1"/>
          <w:sz w:val="24"/>
          <w:szCs w:val="24"/>
          <w:lang w:val="es-ES"/>
        </w:rPr>
      </w:pPr>
    </w:p>
    <w:p w14:paraId="457320A3" w14:textId="6CB7F19E" w:rsidR="00A33C14" w:rsidRDefault="00A33C14" w:rsidP="00CA66B9">
      <w:pPr>
        <w:spacing w:before="40" w:line="360" w:lineRule="auto"/>
        <w:jc w:val="both"/>
        <w:rPr>
          <w:rFonts w:ascii="Arial" w:hAnsi="Arial" w:cs="Arial"/>
          <w:color w:val="000000" w:themeColor="text1"/>
          <w:sz w:val="24"/>
          <w:szCs w:val="24"/>
          <w:lang w:val="es-ES"/>
        </w:rPr>
      </w:pPr>
    </w:p>
    <w:p w14:paraId="67BD2385" w14:textId="2E0B9C0C" w:rsidR="00A33C14" w:rsidRDefault="00A33C14" w:rsidP="00CA66B9">
      <w:pPr>
        <w:spacing w:before="40" w:line="360" w:lineRule="auto"/>
        <w:jc w:val="both"/>
        <w:rPr>
          <w:rFonts w:ascii="Arial" w:hAnsi="Arial" w:cs="Arial"/>
          <w:color w:val="000000" w:themeColor="text1"/>
          <w:sz w:val="24"/>
          <w:szCs w:val="24"/>
          <w:lang w:val="es-ES"/>
        </w:rPr>
      </w:pPr>
    </w:p>
    <w:p w14:paraId="1DDE14F9" w14:textId="7DDC8F9A" w:rsidR="0059095A" w:rsidRDefault="0059095A">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5A312B1"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CU"/>
        </w:rPr>
      </w:pPr>
      <w:bookmarkStart w:id="200" w:name="_Toc50217638"/>
      <w:bookmarkStart w:id="201" w:name="_Toc60431673"/>
      <w:r w:rsidRPr="00CA66B9">
        <w:rPr>
          <w:rFonts w:ascii="Arial" w:eastAsiaTheme="majorEastAsia" w:hAnsi="Arial" w:cs="Arial"/>
          <w:b/>
          <w:bCs/>
          <w:color w:val="000000" w:themeColor="text1"/>
          <w:sz w:val="32"/>
          <w:szCs w:val="32"/>
          <w:lang w:val="es-CU"/>
        </w:rPr>
        <w:lastRenderedPageBreak/>
        <w:t>Capítulo 3: Validación de la herramienta</w:t>
      </w:r>
      <w:bookmarkEnd w:id="200"/>
      <w:bookmarkEnd w:id="201"/>
    </w:p>
    <w:p w14:paraId="7C10C892"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2" w:name="_Toc50217639"/>
      <w:bookmarkStart w:id="203" w:name="_Toc60431674"/>
      <w:r w:rsidRPr="00CA66B9">
        <w:rPr>
          <w:rFonts w:ascii="Arial" w:eastAsiaTheme="majorEastAsia" w:hAnsi="Arial" w:cs="Arial"/>
          <w:color w:val="000000" w:themeColor="text1"/>
          <w:sz w:val="28"/>
          <w:szCs w:val="28"/>
          <w:lang w:val="es-CU"/>
        </w:rPr>
        <w:t>3.1 Introducción</w:t>
      </w:r>
      <w:bookmarkEnd w:id="202"/>
      <w:bookmarkEnd w:id="203"/>
    </w:p>
    <w:p w14:paraId="2AEB72B1" w14:textId="41FC8515"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sz w:val="24"/>
          <w:szCs w:val="24"/>
          <w:lang w:val="es-CU"/>
        </w:rPr>
        <w:t>En el presente capítulo se presenta la validación de la herramienta de simulación basada en agentes. Para ello se realizan un conjunto de pruebas funcionales</w:t>
      </w:r>
      <w:r w:rsidR="00A33C14" w:rsidRPr="00A33C14">
        <w:rPr>
          <w:rFonts w:ascii="Arial" w:hAnsi="Arial" w:cs="Arial"/>
          <w:color w:val="222222"/>
          <w:shd w:val="clear" w:color="auto" w:fill="FFFFFF"/>
          <w:lang w:val="es-CU"/>
        </w:rPr>
        <w:t> </w:t>
      </w:r>
      <w:r w:rsidR="00A33C14" w:rsidRPr="00A33C14">
        <w:rPr>
          <w:rFonts w:ascii="Arial" w:hAnsi="Arial" w:cs="Arial"/>
          <w:color w:val="222222"/>
          <w:sz w:val="24"/>
          <w:szCs w:val="24"/>
          <w:shd w:val="clear" w:color="auto" w:fill="FFFFFF"/>
          <w:lang w:val="es-CU"/>
        </w:rPr>
        <w:t>de tipo caja negra basada en la ejecución, revisión y retroalimentación de las funcionalidades previamente diseñadas para el software</w:t>
      </w:r>
      <w:r w:rsidRPr="00CA66B9">
        <w:rPr>
          <w:rFonts w:ascii="Arial" w:hAnsi="Arial" w:cs="Arial"/>
          <w:sz w:val="24"/>
          <w:szCs w:val="24"/>
          <w:lang w:val="es-CU"/>
        </w:rPr>
        <w:t xml:space="preserve"> y un Diseño de Experimentos.</w:t>
      </w:r>
    </w:p>
    <w:p w14:paraId="259BA846"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4" w:name="_Toc50217640"/>
      <w:bookmarkStart w:id="205" w:name="_Toc60431675"/>
      <w:r w:rsidRPr="00CA66B9">
        <w:rPr>
          <w:rFonts w:ascii="Arial" w:eastAsiaTheme="majorEastAsia" w:hAnsi="Arial" w:cs="Arial"/>
          <w:color w:val="000000" w:themeColor="text1"/>
          <w:sz w:val="28"/>
          <w:szCs w:val="28"/>
          <w:lang w:val="es-CU"/>
        </w:rPr>
        <w:t>3.2 Pruebas funcionales</w:t>
      </w:r>
      <w:bookmarkEnd w:id="204"/>
      <w:bookmarkEnd w:id="205"/>
    </w:p>
    <w:p w14:paraId="5F935334" w14:textId="474C732F" w:rsidR="00CA66B9" w:rsidRPr="00CA66B9" w:rsidRDefault="00CA66B9" w:rsidP="00CA66B9">
      <w:pPr>
        <w:spacing w:after="0" w:line="360" w:lineRule="auto"/>
        <w:jc w:val="both"/>
        <w:rPr>
          <w:lang w:val="es-CU"/>
        </w:rPr>
      </w:pPr>
      <w:r w:rsidRPr="00CA66B9">
        <w:rPr>
          <w:rFonts w:ascii="Arial" w:hAnsi="Arial" w:cs="Arial"/>
          <w:sz w:val="24"/>
          <w:szCs w:val="24"/>
          <w:lang w:val="es-CU"/>
        </w:rPr>
        <w:t xml:space="preserve">Las pruebas funcionales, también conocidas como pruebas de comportamiento, son pruebas de software que tienen como objetivo chequear que los sistemas desarrollados cumplan con las funciones para los cuales han sido desarrollados. </w:t>
      </w:r>
      <w:r w:rsidR="00BF1685">
        <w:rPr>
          <w:rFonts w:ascii="Arial" w:hAnsi="Arial" w:cs="Arial"/>
          <w:sz w:val="24"/>
          <w:szCs w:val="24"/>
          <w:lang w:val="es-CU"/>
        </w:rPr>
        <w:t>Entre las técnicas más usadas, y la</w:t>
      </w:r>
      <w:r w:rsidR="00C8260A">
        <w:rPr>
          <w:rFonts w:ascii="Arial" w:hAnsi="Arial" w:cs="Arial"/>
          <w:sz w:val="24"/>
          <w:szCs w:val="24"/>
          <w:lang w:val="es-CU"/>
        </w:rPr>
        <w:t>s</w:t>
      </w:r>
      <w:r w:rsidR="00BF1685">
        <w:rPr>
          <w:rFonts w:ascii="Arial" w:hAnsi="Arial" w:cs="Arial"/>
          <w:sz w:val="24"/>
          <w:szCs w:val="24"/>
          <w:lang w:val="es-CU"/>
        </w:rPr>
        <w:t xml:space="preserve"> elegida</w:t>
      </w:r>
      <w:r w:rsidR="00C8260A">
        <w:rPr>
          <w:rFonts w:ascii="Arial" w:hAnsi="Arial" w:cs="Arial"/>
          <w:sz w:val="24"/>
          <w:szCs w:val="24"/>
          <w:lang w:val="es-CU"/>
        </w:rPr>
        <w:t>s</w:t>
      </w:r>
      <w:r w:rsidR="00BF1685">
        <w:rPr>
          <w:rFonts w:ascii="Arial" w:hAnsi="Arial" w:cs="Arial"/>
          <w:sz w:val="24"/>
          <w:szCs w:val="24"/>
          <w:lang w:val="es-CU"/>
        </w:rPr>
        <w:t xml:space="preserve"> a realizar está</w:t>
      </w:r>
      <w:r w:rsidR="00C8260A">
        <w:rPr>
          <w:rFonts w:ascii="Arial" w:hAnsi="Arial" w:cs="Arial"/>
          <w:sz w:val="24"/>
          <w:szCs w:val="24"/>
          <w:lang w:val="es-CU"/>
        </w:rPr>
        <w:t>n</w:t>
      </w:r>
      <w:r w:rsidR="00BF1685">
        <w:rPr>
          <w:rFonts w:ascii="Arial" w:hAnsi="Arial" w:cs="Arial"/>
          <w:sz w:val="24"/>
          <w:szCs w:val="24"/>
          <w:lang w:val="es-CU"/>
        </w:rPr>
        <w:t xml:space="preserve"> la</w:t>
      </w:r>
      <w:r w:rsidR="00C8260A">
        <w:rPr>
          <w:rFonts w:ascii="Arial" w:hAnsi="Arial" w:cs="Arial"/>
          <w:sz w:val="24"/>
          <w:szCs w:val="24"/>
          <w:lang w:val="es-CU"/>
        </w:rPr>
        <w:t>s</w:t>
      </w:r>
      <w:r w:rsidR="00BF1685">
        <w:rPr>
          <w:rFonts w:ascii="Arial" w:hAnsi="Arial" w:cs="Arial"/>
          <w:sz w:val="24"/>
          <w:szCs w:val="24"/>
          <w:lang w:val="es-CU"/>
        </w:rPr>
        <w:t>:</w:t>
      </w:r>
      <w:r w:rsidRPr="00CA66B9">
        <w:rPr>
          <w:rFonts w:ascii="Arial" w:hAnsi="Arial" w:cs="Arial"/>
          <w:sz w:val="24"/>
          <w:szCs w:val="24"/>
          <w:lang w:val="es-CU"/>
        </w:rPr>
        <w:t xml:space="preserve"> guiada</w:t>
      </w:r>
      <w:r w:rsidR="00C8260A">
        <w:rPr>
          <w:rFonts w:ascii="Arial" w:hAnsi="Arial" w:cs="Arial"/>
          <w:sz w:val="24"/>
          <w:szCs w:val="24"/>
          <w:lang w:val="es-CU"/>
        </w:rPr>
        <w:t>s</w:t>
      </w:r>
      <w:r w:rsidRPr="00CA66B9">
        <w:rPr>
          <w:rFonts w:ascii="Arial" w:hAnsi="Arial" w:cs="Arial"/>
          <w:sz w:val="24"/>
          <w:szCs w:val="24"/>
          <w:lang w:val="es-CU"/>
        </w:rPr>
        <w:t xml:space="preserve"> por casos de uso</w:t>
      </w:r>
      <w:r w:rsidR="00C8260A">
        <w:rPr>
          <w:rFonts w:ascii="Arial" w:hAnsi="Arial" w:cs="Arial"/>
          <w:sz w:val="24"/>
          <w:szCs w:val="24"/>
          <w:lang w:val="es-CU"/>
        </w:rPr>
        <w:t xml:space="preserve"> y clases de equivalencia</w:t>
      </w:r>
      <w:r w:rsidR="00BF1685">
        <w:rPr>
          <w:rFonts w:ascii="Arial" w:hAnsi="Arial" w:cs="Arial"/>
          <w:sz w:val="24"/>
          <w:szCs w:val="24"/>
          <w:lang w:val="es-CU"/>
        </w:rPr>
        <w:t>.</w:t>
      </w:r>
    </w:p>
    <w:p w14:paraId="31EBE09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6" w:name="_Toc50217641"/>
      <w:bookmarkStart w:id="207" w:name="_Toc60431676"/>
      <w:r w:rsidRPr="00CA66B9">
        <w:rPr>
          <w:rFonts w:ascii="Arial" w:eastAsiaTheme="majorEastAsia" w:hAnsi="Arial" w:cs="Arial"/>
          <w:color w:val="000000" w:themeColor="text1"/>
          <w:sz w:val="28"/>
          <w:szCs w:val="28"/>
          <w:lang w:val="es-CU"/>
        </w:rPr>
        <w:t>3.2.1 Guiadas por casos de uso</w:t>
      </w:r>
      <w:bookmarkEnd w:id="206"/>
      <w:bookmarkEnd w:id="207"/>
      <w:r w:rsidRPr="00CA66B9">
        <w:rPr>
          <w:rFonts w:ascii="Arial" w:eastAsiaTheme="majorEastAsia" w:hAnsi="Arial" w:cs="Arial"/>
          <w:color w:val="000000" w:themeColor="text1"/>
          <w:sz w:val="28"/>
          <w:szCs w:val="28"/>
          <w:lang w:val="es-CU"/>
        </w:rPr>
        <w:t xml:space="preserve"> </w:t>
      </w:r>
    </w:p>
    <w:p w14:paraId="4112B2A7"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Se diseñaron y ejecutaron dos casos de prueba asociados a los casos de uso del sistema “Configurar simulación” y “Ejecutar simulación”.  </w:t>
      </w:r>
    </w:p>
    <w:p w14:paraId="66072C74" w14:textId="5B326A8F" w:rsidR="004D1B3E" w:rsidRPr="004D1B3E" w:rsidRDefault="004D1B3E" w:rsidP="004D1B3E">
      <w:pPr>
        <w:pStyle w:val="Descripcin"/>
        <w:keepNext/>
        <w:jc w:val="center"/>
        <w:rPr>
          <w:rFonts w:ascii="Arial" w:hAnsi="Arial" w:cs="Arial"/>
          <w:i w:val="0"/>
          <w:iCs w:val="0"/>
          <w:color w:val="auto"/>
          <w:sz w:val="20"/>
          <w:szCs w:val="20"/>
          <w:lang w:val="es-CU"/>
        </w:rPr>
      </w:pPr>
      <w:bookmarkStart w:id="208" w:name="_Toc51689198"/>
      <w:r w:rsidRPr="004D1B3E">
        <w:rPr>
          <w:rFonts w:ascii="Arial" w:hAnsi="Arial" w:cs="Arial"/>
          <w:i w:val="0"/>
          <w:iCs w:val="0"/>
          <w:color w:val="auto"/>
          <w:sz w:val="20"/>
          <w:szCs w:val="20"/>
          <w:lang w:val="es-CU"/>
        </w:rPr>
        <w:t xml:space="preserve">Tabla </w:t>
      </w:r>
      <w:r w:rsidRPr="004D1B3E">
        <w:rPr>
          <w:rFonts w:ascii="Arial" w:hAnsi="Arial" w:cs="Arial"/>
          <w:i w:val="0"/>
          <w:iCs w:val="0"/>
          <w:color w:val="auto"/>
          <w:sz w:val="20"/>
          <w:szCs w:val="20"/>
        </w:rPr>
        <w:fldChar w:fldCharType="begin"/>
      </w:r>
      <w:r w:rsidRPr="004D1B3E">
        <w:rPr>
          <w:rFonts w:ascii="Arial" w:hAnsi="Arial" w:cs="Arial"/>
          <w:i w:val="0"/>
          <w:iCs w:val="0"/>
          <w:color w:val="auto"/>
          <w:sz w:val="20"/>
          <w:szCs w:val="20"/>
          <w:lang w:val="es-CU"/>
        </w:rPr>
        <w:instrText xml:space="preserve"> SEQ Tabla \* ARABIC </w:instrText>
      </w:r>
      <w:r w:rsidRPr="004D1B3E">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11</w:t>
      </w:r>
      <w:r w:rsidRPr="004D1B3E">
        <w:rPr>
          <w:rFonts w:ascii="Arial" w:hAnsi="Arial" w:cs="Arial"/>
          <w:i w:val="0"/>
          <w:iCs w:val="0"/>
          <w:color w:val="auto"/>
          <w:sz w:val="20"/>
          <w:szCs w:val="20"/>
        </w:rPr>
        <w:fldChar w:fldCharType="end"/>
      </w:r>
      <w:r w:rsidRPr="004D1B3E">
        <w:rPr>
          <w:rFonts w:ascii="Arial" w:hAnsi="Arial" w:cs="Arial"/>
          <w:i w:val="0"/>
          <w:iCs w:val="0"/>
          <w:color w:val="auto"/>
          <w:sz w:val="20"/>
          <w:szCs w:val="20"/>
          <w:lang w:val="es-CU"/>
        </w:rPr>
        <w:t>: Descripción del caso de prueba: "Mala configuración de la simulación"</w:t>
      </w:r>
      <w:bookmarkEnd w:id="208"/>
    </w:p>
    <w:tbl>
      <w:tblPr>
        <w:tblStyle w:val="Tablaconcuadrcula"/>
        <w:tblW w:w="9039" w:type="dxa"/>
        <w:jc w:val="center"/>
        <w:tblLook w:val="04A0" w:firstRow="1" w:lastRow="0" w:firstColumn="1" w:lastColumn="0" w:noHBand="0" w:noVBand="1"/>
      </w:tblPr>
      <w:tblGrid>
        <w:gridCol w:w="3369"/>
        <w:gridCol w:w="5670"/>
      </w:tblGrid>
      <w:tr w:rsidR="00CA66B9" w:rsidRPr="00D44AB9" w14:paraId="516B8D1E" w14:textId="77777777" w:rsidTr="00EE4CCB">
        <w:trPr>
          <w:trHeight w:val="525"/>
          <w:jc w:val="center"/>
        </w:trPr>
        <w:tc>
          <w:tcPr>
            <w:tcW w:w="3369" w:type="dxa"/>
            <w:hideMark/>
          </w:tcPr>
          <w:p w14:paraId="4AF2669F" w14:textId="77777777" w:rsidR="00CA66B9" w:rsidRPr="00CA66B9" w:rsidRDefault="00CA66B9" w:rsidP="008B07AD">
            <w:pPr>
              <w:rPr>
                <w:rFonts w:ascii="Arial" w:hAnsi="Arial" w:cs="Arial"/>
                <w:sz w:val="24"/>
                <w:szCs w:val="24"/>
                <w:lang w:val="es-ES" w:eastAsia="es-ES"/>
              </w:rPr>
            </w:pPr>
            <w:bookmarkStart w:id="209" w:name="RANGE!A1"/>
            <w:bookmarkStart w:id="210" w:name="_Hlk499733898" w:colFirst="1" w:colLast="1"/>
            <w:r w:rsidRPr="00CA66B9">
              <w:rPr>
                <w:rFonts w:ascii="Arial" w:hAnsi="Arial" w:cs="Arial"/>
                <w:sz w:val="24"/>
                <w:szCs w:val="24"/>
                <w:lang w:val="es-ES" w:eastAsia="es-ES"/>
              </w:rPr>
              <w:t>Caso de Prueba</w:t>
            </w:r>
          </w:p>
        </w:tc>
        <w:bookmarkEnd w:id="209"/>
        <w:tc>
          <w:tcPr>
            <w:tcW w:w="5670" w:type="dxa"/>
          </w:tcPr>
          <w:p w14:paraId="5057BFF2" w14:textId="77777777" w:rsidR="00CA66B9" w:rsidRPr="00CA66B9" w:rsidRDefault="00CA66B9" w:rsidP="008B07AD">
            <w:pPr>
              <w:rPr>
                <w:rFonts w:ascii="Arial" w:hAnsi="Arial" w:cs="Arial"/>
                <w:sz w:val="24"/>
                <w:szCs w:val="24"/>
                <w:lang w:val="es-ES" w:eastAsia="es-ES"/>
              </w:rPr>
            </w:pPr>
            <w:r w:rsidRPr="00CA66B9">
              <w:rPr>
                <w:rFonts w:ascii="Arial" w:hAnsi="Arial" w:cs="Arial"/>
                <w:sz w:val="24"/>
                <w:szCs w:val="24"/>
                <w:lang w:val="es-ES" w:eastAsia="es-ES"/>
              </w:rPr>
              <w:t>Mala configuración de la simulación</w:t>
            </w:r>
          </w:p>
        </w:tc>
      </w:tr>
      <w:tr w:rsidR="00CA66B9" w:rsidRPr="00CA66B9" w14:paraId="352038D4" w14:textId="77777777" w:rsidTr="00EE4CCB">
        <w:trPr>
          <w:trHeight w:val="315"/>
          <w:jc w:val="center"/>
        </w:trPr>
        <w:tc>
          <w:tcPr>
            <w:tcW w:w="3369" w:type="dxa"/>
            <w:hideMark/>
          </w:tcPr>
          <w:p w14:paraId="26118873"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09AC615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Configurar simulación</w:t>
            </w:r>
          </w:p>
        </w:tc>
      </w:tr>
      <w:tr w:rsidR="00CA66B9" w:rsidRPr="00CA66B9" w14:paraId="7C944493" w14:textId="77777777" w:rsidTr="00EE4CCB">
        <w:trPr>
          <w:trHeight w:val="315"/>
          <w:jc w:val="center"/>
        </w:trPr>
        <w:tc>
          <w:tcPr>
            <w:tcW w:w="3369" w:type="dxa"/>
            <w:hideMark/>
          </w:tcPr>
          <w:p w14:paraId="3030E32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5E87033E" w14:textId="5F05C58A" w:rsidR="00CA66B9" w:rsidRPr="00C2319A" w:rsidRDefault="00C2319A" w:rsidP="008B07AD">
            <w:pPr>
              <w:rPr>
                <w:rFonts w:ascii="Arial" w:hAnsi="Arial" w:cs="Arial"/>
                <w:color w:val="000000"/>
                <w:sz w:val="24"/>
                <w:szCs w:val="24"/>
                <w:u w:val="single"/>
                <w:lang w:val="es-ES" w:eastAsia="es-ES"/>
              </w:rPr>
            </w:pPr>
            <w:r w:rsidRPr="00CA66B9">
              <w:rPr>
                <w:rFonts w:ascii="Arial" w:hAnsi="Arial" w:cs="Arial"/>
                <w:color w:val="000000"/>
                <w:sz w:val="24"/>
                <w:szCs w:val="24"/>
                <w:lang w:val="es-ES" w:eastAsia="es-ES"/>
              </w:rPr>
              <w:t>Jesús Hernández Barrios</w:t>
            </w:r>
          </w:p>
        </w:tc>
      </w:tr>
      <w:tr w:rsidR="00CA66B9" w:rsidRPr="00D44AB9" w14:paraId="72C7753A" w14:textId="77777777" w:rsidTr="00EE4CCB">
        <w:trPr>
          <w:trHeight w:val="525"/>
          <w:jc w:val="center"/>
        </w:trPr>
        <w:tc>
          <w:tcPr>
            <w:tcW w:w="3369" w:type="dxa"/>
            <w:hideMark/>
          </w:tcPr>
          <w:p w14:paraId="5F17C08C"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2D42B2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63756E90" w14:textId="77777777" w:rsidTr="00EE4CCB">
        <w:trPr>
          <w:trHeight w:val="510"/>
          <w:jc w:val="center"/>
        </w:trPr>
        <w:tc>
          <w:tcPr>
            <w:tcW w:w="3369" w:type="dxa"/>
            <w:hideMark/>
          </w:tcPr>
          <w:p w14:paraId="68E914E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50D3ABD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44AB9" w14:paraId="59C94BDA" w14:textId="77777777" w:rsidTr="00EE4CCB">
        <w:trPr>
          <w:trHeight w:val="1020"/>
          <w:jc w:val="center"/>
        </w:trPr>
        <w:tc>
          <w:tcPr>
            <w:tcW w:w="3369" w:type="dxa"/>
            <w:hideMark/>
          </w:tcPr>
          <w:p w14:paraId="2B1F816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72B30B6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Garantizar que se seleccionen y carguen correctamente los ficheros con la información geográfica y la solución de MCLP.</w:t>
            </w:r>
          </w:p>
        </w:tc>
      </w:tr>
      <w:tr w:rsidR="00CA66B9" w:rsidRPr="00D44AB9" w14:paraId="0A8AA884" w14:textId="77777777" w:rsidTr="00EE4CCB">
        <w:trPr>
          <w:trHeight w:val="311"/>
          <w:jc w:val="center"/>
        </w:trPr>
        <w:tc>
          <w:tcPr>
            <w:tcW w:w="3369" w:type="dxa"/>
            <w:hideMark/>
          </w:tcPr>
          <w:p w14:paraId="1A6FD7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4FABBD5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selecciona las calles por las cuáles se van a mover los agentes patrullas, se seleccionan las áreas y la solución.</w:t>
            </w:r>
          </w:p>
        </w:tc>
      </w:tr>
      <w:tr w:rsidR="00CA66B9" w:rsidRPr="00CA66B9" w14:paraId="466DB4FC" w14:textId="77777777" w:rsidTr="00EE4CCB">
        <w:trPr>
          <w:trHeight w:val="315"/>
          <w:jc w:val="center"/>
        </w:trPr>
        <w:tc>
          <w:tcPr>
            <w:tcW w:w="9039" w:type="dxa"/>
            <w:gridSpan w:val="2"/>
            <w:hideMark/>
          </w:tcPr>
          <w:p w14:paraId="046F8C8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3405A93A" w14:textId="77777777" w:rsidTr="00EE4CCB">
        <w:trPr>
          <w:trHeight w:val="525"/>
          <w:jc w:val="center"/>
        </w:trPr>
        <w:tc>
          <w:tcPr>
            <w:tcW w:w="3369" w:type="dxa"/>
            <w:hideMark/>
          </w:tcPr>
          <w:p w14:paraId="79C5010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15C4A54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D44AB9" w14:paraId="7359F353" w14:textId="77777777" w:rsidTr="00EE4CCB">
        <w:trPr>
          <w:trHeight w:val="80"/>
          <w:jc w:val="center"/>
        </w:trPr>
        <w:tc>
          <w:tcPr>
            <w:tcW w:w="3369" w:type="dxa"/>
            <w:hideMark/>
          </w:tcPr>
          <w:p w14:paraId="5839E964"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No existe ningún fichero con información geográfica ni solución de MCLP.</w:t>
            </w:r>
          </w:p>
        </w:tc>
        <w:tc>
          <w:tcPr>
            <w:tcW w:w="5670" w:type="dxa"/>
            <w:hideMark/>
          </w:tcPr>
          <w:p w14:paraId="40BB7A9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programa debe mostrar un error diciendo que no se encuentra ninguna información a cargar.</w:t>
            </w:r>
          </w:p>
        </w:tc>
      </w:tr>
      <w:tr w:rsidR="00CA66B9" w:rsidRPr="00CA66B9" w14:paraId="001EB9E6" w14:textId="77777777" w:rsidTr="00EE4CCB">
        <w:trPr>
          <w:trHeight w:val="315"/>
          <w:jc w:val="center"/>
        </w:trPr>
        <w:tc>
          <w:tcPr>
            <w:tcW w:w="9039" w:type="dxa"/>
            <w:gridSpan w:val="2"/>
            <w:hideMark/>
          </w:tcPr>
          <w:p w14:paraId="5CD8B18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lastRenderedPageBreak/>
              <w:t>Observaciones:</w:t>
            </w:r>
          </w:p>
        </w:tc>
      </w:tr>
      <w:tr w:rsidR="00CA66B9" w:rsidRPr="00D44AB9" w14:paraId="46AEE274" w14:textId="77777777" w:rsidTr="00EE4CCB">
        <w:trPr>
          <w:trHeight w:val="722"/>
          <w:jc w:val="center"/>
        </w:trPr>
        <w:tc>
          <w:tcPr>
            <w:tcW w:w="9039" w:type="dxa"/>
            <w:gridSpan w:val="2"/>
            <w:hideMark/>
          </w:tcPr>
          <w:p w14:paraId="35CE4EB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Los resultados obtenidos fueron los esperados, el software no comienza la simulación si no encuentra ningún fichero.</w:t>
            </w:r>
          </w:p>
        </w:tc>
      </w:tr>
      <w:bookmarkEnd w:id="210"/>
    </w:tbl>
    <w:p w14:paraId="3E325CCC" w14:textId="77777777" w:rsidR="00CA66B9" w:rsidRPr="00CA66B9" w:rsidRDefault="00CA66B9" w:rsidP="00CA66B9">
      <w:pPr>
        <w:spacing w:before="40" w:after="0" w:line="360" w:lineRule="auto"/>
        <w:jc w:val="both"/>
        <w:rPr>
          <w:rFonts w:ascii="Arial" w:hAnsi="Arial" w:cs="Arial"/>
          <w:sz w:val="24"/>
          <w:szCs w:val="24"/>
          <w:lang w:val="es-CU"/>
        </w:rPr>
      </w:pPr>
    </w:p>
    <w:p w14:paraId="2D1EE417" w14:textId="0EF68584"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otra parte, al tener tanta importancia el comportamiento de las patrullas dentro del sistema, se le dedica un caso de prueba detallado en la Tabla 1</w:t>
      </w:r>
      <w:r w:rsidR="00370151">
        <w:rPr>
          <w:rFonts w:ascii="Arial" w:hAnsi="Arial" w:cs="Arial"/>
          <w:sz w:val="24"/>
          <w:szCs w:val="24"/>
          <w:lang w:val="es-CU"/>
        </w:rPr>
        <w:t>2</w:t>
      </w:r>
      <w:r w:rsidRPr="00CA66B9">
        <w:rPr>
          <w:rFonts w:ascii="Arial" w:hAnsi="Arial" w:cs="Arial"/>
          <w:sz w:val="24"/>
          <w:szCs w:val="24"/>
          <w:lang w:val="es-CU"/>
        </w:rPr>
        <w:t>: Descripción del caso de prueba: "Poner en funcionamiento la simulación".</w:t>
      </w:r>
    </w:p>
    <w:p w14:paraId="36709A5B" w14:textId="42C1ADAE" w:rsidR="00A7798D" w:rsidRPr="000C0D03" w:rsidRDefault="00A7798D" w:rsidP="00A7798D">
      <w:pPr>
        <w:pStyle w:val="Descripcin"/>
        <w:keepNext/>
        <w:jc w:val="center"/>
        <w:rPr>
          <w:rFonts w:ascii="Arial" w:hAnsi="Arial" w:cs="Arial"/>
          <w:i w:val="0"/>
          <w:iCs w:val="0"/>
          <w:color w:val="auto"/>
          <w:sz w:val="20"/>
          <w:szCs w:val="20"/>
          <w:lang w:val="es-CU"/>
        </w:rPr>
      </w:pPr>
      <w:bookmarkStart w:id="211" w:name="_Toc51689199"/>
      <w:r w:rsidRPr="000C0D03">
        <w:rPr>
          <w:rFonts w:ascii="Arial" w:hAnsi="Arial" w:cs="Arial"/>
          <w:i w:val="0"/>
          <w:iCs w:val="0"/>
          <w:color w:val="auto"/>
          <w:sz w:val="20"/>
          <w:szCs w:val="20"/>
          <w:lang w:val="es-CU"/>
        </w:rPr>
        <w:t xml:space="preserve">Tabla </w:t>
      </w:r>
      <w:r w:rsidRPr="000C0D03">
        <w:rPr>
          <w:rFonts w:ascii="Arial" w:hAnsi="Arial" w:cs="Arial"/>
          <w:i w:val="0"/>
          <w:iCs w:val="0"/>
          <w:color w:val="auto"/>
          <w:sz w:val="20"/>
          <w:szCs w:val="20"/>
        </w:rPr>
        <w:fldChar w:fldCharType="begin"/>
      </w:r>
      <w:r w:rsidRPr="000C0D03">
        <w:rPr>
          <w:rFonts w:ascii="Arial" w:hAnsi="Arial" w:cs="Arial"/>
          <w:i w:val="0"/>
          <w:iCs w:val="0"/>
          <w:color w:val="auto"/>
          <w:sz w:val="20"/>
          <w:szCs w:val="20"/>
          <w:lang w:val="es-CU"/>
        </w:rPr>
        <w:instrText xml:space="preserve"> SEQ Tabla \* ARABIC </w:instrText>
      </w:r>
      <w:r w:rsidRPr="000C0D0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12</w:t>
      </w:r>
      <w:r w:rsidRPr="000C0D03">
        <w:rPr>
          <w:rFonts w:ascii="Arial" w:hAnsi="Arial" w:cs="Arial"/>
          <w:i w:val="0"/>
          <w:iCs w:val="0"/>
          <w:color w:val="auto"/>
          <w:sz w:val="20"/>
          <w:szCs w:val="20"/>
        </w:rPr>
        <w:fldChar w:fldCharType="end"/>
      </w:r>
      <w:r w:rsidRPr="000C0D03">
        <w:rPr>
          <w:rFonts w:ascii="Arial" w:hAnsi="Arial" w:cs="Arial"/>
          <w:i w:val="0"/>
          <w:iCs w:val="0"/>
          <w:color w:val="auto"/>
          <w:sz w:val="20"/>
          <w:szCs w:val="20"/>
          <w:lang w:val="es-CU"/>
        </w:rPr>
        <w:t>: Descripción del caso de prueba: "Poner en funcionamiento la simulación"</w:t>
      </w:r>
      <w:bookmarkEnd w:id="211"/>
    </w:p>
    <w:tbl>
      <w:tblPr>
        <w:tblStyle w:val="Tablaconcuadrcula"/>
        <w:tblW w:w="9039" w:type="dxa"/>
        <w:jc w:val="center"/>
        <w:tblLook w:val="04A0" w:firstRow="1" w:lastRow="0" w:firstColumn="1" w:lastColumn="0" w:noHBand="0" w:noVBand="1"/>
      </w:tblPr>
      <w:tblGrid>
        <w:gridCol w:w="3369"/>
        <w:gridCol w:w="5670"/>
      </w:tblGrid>
      <w:tr w:rsidR="00CA66B9" w:rsidRPr="00D44AB9" w14:paraId="510DAADC" w14:textId="77777777" w:rsidTr="00EE4CCB">
        <w:trPr>
          <w:trHeight w:val="525"/>
          <w:jc w:val="center"/>
        </w:trPr>
        <w:tc>
          <w:tcPr>
            <w:tcW w:w="3369" w:type="dxa"/>
            <w:hideMark/>
          </w:tcPr>
          <w:p w14:paraId="2E5683F5"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Caso de Prueba</w:t>
            </w:r>
          </w:p>
        </w:tc>
        <w:tc>
          <w:tcPr>
            <w:tcW w:w="5670" w:type="dxa"/>
          </w:tcPr>
          <w:p w14:paraId="48110C32"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Poner en funcionamiento la simulación</w:t>
            </w:r>
          </w:p>
        </w:tc>
      </w:tr>
      <w:tr w:rsidR="00CA66B9" w:rsidRPr="00CA66B9" w14:paraId="76874EE1" w14:textId="77777777" w:rsidTr="00EE4CCB">
        <w:trPr>
          <w:trHeight w:val="315"/>
          <w:jc w:val="center"/>
        </w:trPr>
        <w:tc>
          <w:tcPr>
            <w:tcW w:w="3369" w:type="dxa"/>
            <w:hideMark/>
          </w:tcPr>
          <w:p w14:paraId="1460ABD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5BAC27F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Ejecutar simulación</w:t>
            </w:r>
          </w:p>
        </w:tc>
      </w:tr>
      <w:tr w:rsidR="00CA66B9" w:rsidRPr="00CA66B9" w14:paraId="610EB95E" w14:textId="77777777" w:rsidTr="00EE4CCB">
        <w:trPr>
          <w:trHeight w:val="315"/>
          <w:jc w:val="center"/>
        </w:trPr>
        <w:tc>
          <w:tcPr>
            <w:tcW w:w="3369" w:type="dxa"/>
            <w:hideMark/>
          </w:tcPr>
          <w:p w14:paraId="3FEA077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102E736C" w14:textId="6BEF49A2" w:rsidR="00CA66B9" w:rsidRPr="00CA66B9" w:rsidRDefault="00C2319A"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44AB9" w14:paraId="4A5C3688" w14:textId="77777777" w:rsidTr="00EE4CCB">
        <w:trPr>
          <w:trHeight w:val="525"/>
          <w:jc w:val="center"/>
        </w:trPr>
        <w:tc>
          <w:tcPr>
            <w:tcW w:w="3369" w:type="dxa"/>
            <w:hideMark/>
          </w:tcPr>
          <w:p w14:paraId="0CEA41C3"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11E99DE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3FA45B4D" w14:textId="77777777" w:rsidTr="00EE4CCB">
        <w:trPr>
          <w:trHeight w:val="510"/>
          <w:jc w:val="center"/>
        </w:trPr>
        <w:tc>
          <w:tcPr>
            <w:tcW w:w="3369" w:type="dxa"/>
            <w:hideMark/>
          </w:tcPr>
          <w:p w14:paraId="4EA4EA67"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27C159F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44AB9" w14:paraId="26CF31E8" w14:textId="77777777" w:rsidTr="00EE4CCB">
        <w:trPr>
          <w:trHeight w:val="700"/>
          <w:jc w:val="center"/>
        </w:trPr>
        <w:tc>
          <w:tcPr>
            <w:tcW w:w="3369" w:type="dxa"/>
            <w:hideMark/>
          </w:tcPr>
          <w:p w14:paraId="1F4F704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4592ABA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Correcta sincronización de las patrullas durante la simulación</w:t>
            </w:r>
          </w:p>
        </w:tc>
      </w:tr>
      <w:tr w:rsidR="00CA66B9" w:rsidRPr="00D44AB9" w14:paraId="6E051CD2" w14:textId="77777777" w:rsidTr="00EE4CCB">
        <w:trPr>
          <w:trHeight w:val="311"/>
          <w:jc w:val="center"/>
        </w:trPr>
        <w:tc>
          <w:tcPr>
            <w:tcW w:w="3369" w:type="dxa"/>
            <w:hideMark/>
          </w:tcPr>
          <w:p w14:paraId="75BA52C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08061FF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Probar que al generarse una demanda la patrulla más cercana se dirija al lugar.</w:t>
            </w:r>
          </w:p>
        </w:tc>
      </w:tr>
      <w:tr w:rsidR="00CA66B9" w:rsidRPr="00CA66B9" w14:paraId="1E143AFA" w14:textId="77777777" w:rsidTr="00EE4CCB">
        <w:trPr>
          <w:trHeight w:val="315"/>
          <w:jc w:val="center"/>
        </w:trPr>
        <w:tc>
          <w:tcPr>
            <w:tcW w:w="9039" w:type="dxa"/>
            <w:gridSpan w:val="2"/>
            <w:hideMark/>
          </w:tcPr>
          <w:p w14:paraId="552F992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0D4942DA" w14:textId="77777777" w:rsidTr="00EE4CCB">
        <w:trPr>
          <w:trHeight w:val="525"/>
          <w:jc w:val="center"/>
        </w:trPr>
        <w:tc>
          <w:tcPr>
            <w:tcW w:w="3369" w:type="dxa"/>
            <w:hideMark/>
          </w:tcPr>
          <w:p w14:paraId="0927445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4274937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D44AB9" w14:paraId="315C8E5B" w14:textId="77777777" w:rsidTr="00EE4CCB">
        <w:trPr>
          <w:trHeight w:val="80"/>
          <w:jc w:val="center"/>
        </w:trPr>
        <w:tc>
          <w:tcPr>
            <w:tcW w:w="3369" w:type="dxa"/>
            <w:hideMark/>
          </w:tcPr>
          <w:p w14:paraId="4E964EC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Tiene que existir al menos un agente patrulla que esté disponible para darle cumplimiento a la demanda.</w:t>
            </w:r>
          </w:p>
        </w:tc>
        <w:tc>
          <w:tcPr>
            <w:tcW w:w="5670" w:type="dxa"/>
            <w:hideMark/>
          </w:tcPr>
          <w:p w14:paraId="77592139"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espera que al generarse la demanda la patrulla más cercana se dirija al lugar y cambia su estado de disponible a ocupado, parpadeando su color entre rojo y azul en forma de sirena.</w:t>
            </w:r>
          </w:p>
        </w:tc>
      </w:tr>
      <w:tr w:rsidR="00CA66B9" w:rsidRPr="00CA66B9" w14:paraId="6753BA48" w14:textId="77777777" w:rsidTr="00EE4CCB">
        <w:trPr>
          <w:trHeight w:val="315"/>
          <w:jc w:val="center"/>
        </w:trPr>
        <w:tc>
          <w:tcPr>
            <w:tcW w:w="9039" w:type="dxa"/>
            <w:gridSpan w:val="2"/>
            <w:hideMark/>
          </w:tcPr>
          <w:p w14:paraId="46CDFC45"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Observaciones:</w:t>
            </w:r>
          </w:p>
        </w:tc>
      </w:tr>
      <w:tr w:rsidR="00CA66B9" w:rsidRPr="00D44AB9" w14:paraId="2E82ACDC" w14:textId="77777777" w:rsidTr="00EE4CCB">
        <w:trPr>
          <w:trHeight w:val="257"/>
          <w:jc w:val="center"/>
        </w:trPr>
        <w:tc>
          <w:tcPr>
            <w:tcW w:w="9039" w:type="dxa"/>
            <w:gridSpan w:val="2"/>
            <w:hideMark/>
          </w:tcPr>
          <w:p w14:paraId="121E467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resultado esperado y el obtenido resultaron iguales</w:t>
            </w:r>
          </w:p>
        </w:tc>
      </w:tr>
    </w:tbl>
    <w:p w14:paraId="662E3508"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2" w:name="_Toc50217642"/>
      <w:bookmarkStart w:id="213" w:name="_Toc60431677"/>
      <w:r w:rsidRPr="00CA66B9">
        <w:rPr>
          <w:rFonts w:ascii="Arial" w:eastAsiaTheme="majorEastAsia" w:hAnsi="Arial" w:cs="Arial"/>
          <w:color w:val="000000" w:themeColor="text1"/>
          <w:sz w:val="28"/>
          <w:szCs w:val="28"/>
          <w:lang w:val="es-CU"/>
        </w:rPr>
        <w:t>3.2.2 Clases de equivalencia</w:t>
      </w:r>
      <w:bookmarkEnd w:id="212"/>
      <w:bookmarkEnd w:id="213"/>
      <w:r w:rsidRPr="00CA66B9">
        <w:rPr>
          <w:rFonts w:ascii="Arial" w:eastAsiaTheme="majorEastAsia" w:hAnsi="Arial" w:cs="Arial"/>
          <w:color w:val="000000" w:themeColor="text1"/>
          <w:sz w:val="28"/>
          <w:szCs w:val="28"/>
          <w:lang w:val="es-CU"/>
        </w:rPr>
        <w:t xml:space="preserve"> </w:t>
      </w:r>
    </w:p>
    <w:p w14:paraId="15B56E31" w14:textId="46A2DED3"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La técnica de clases de equivalencia se usa con el propósito de identificar los valores de entrada para los cuales se estima que el comportamiento sea similar. De esta forma, se crean clases agrupando a los mismos, y luego se elige un valor de cada clase y se realiza una prueba con él. Así, se estaría logrando una amplia cobertura. Los casos de uso “Configurar simulación” y “Ejecutar simulación” son los que estarán relacionados con las pruebas que se desarrollan bajo esta técnica. La Tabla 1</w:t>
      </w:r>
      <w:r w:rsidR="00370151">
        <w:rPr>
          <w:rFonts w:ascii="Arial" w:hAnsi="Arial" w:cs="Arial"/>
          <w:color w:val="000000" w:themeColor="text1"/>
          <w:sz w:val="24"/>
          <w:szCs w:val="24"/>
          <w:lang w:val="es-CU"/>
        </w:rPr>
        <w:t>3</w:t>
      </w:r>
      <w:r w:rsidRPr="00CA66B9">
        <w:rPr>
          <w:rFonts w:ascii="Arial" w:hAnsi="Arial" w:cs="Arial"/>
          <w:color w:val="000000" w:themeColor="text1"/>
          <w:sz w:val="24"/>
          <w:szCs w:val="24"/>
          <w:lang w:val="es-CU"/>
        </w:rPr>
        <w:t xml:space="preserve">: Clases de equivalencia, muestra, dado los rangos del dominio, los valores elegidos para analizar las clases de </w:t>
      </w:r>
      <w:r w:rsidRPr="00CA66B9">
        <w:rPr>
          <w:rFonts w:ascii="Arial" w:hAnsi="Arial" w:cs="Arial"/>
          <w:color w:val="000000" w:themeColor="text1"/>
          <w:sz w:val="24"/>
          <w:szCs w:val="24"/>
          <w:lang w:val="es-CU"/>
        </w:rPr>
        <w:lastRenderedPageBreak/>
        <w:t>equivalencia. Se puede observar que se tomaron valores excesivos, de forma tal que se realicen pruebas orientadas al rendimiento, cuando la herramienta está bajo estrés.</w:t>
      </w:r>
    </w:p>
    <w:p w14:paraId="280B753E" w14:textId="5B4B866A" w:rsidR="00115D6A" w:rsidRPr="00370151" w:rsidRDefault="00115D6A" w:rsidP="00115D6A">
      <w:pPr>
        <w:pStyle w:val="Descripcin"/>
        <w:keepNext/>
        <w:jc w:val="center"/>
        <w:rPr>
          <w:rFonts w:ascii="Arial" w:hAnsi="Arial" w:cs="Arial"/>
          <w:i w:val="0"/>
          <w:iCs w:val="0"/>
          <w:color w:val="auto"/>
          <w:sz w:val="20"/>
          <w:szCs w:val="20"/>
        </w:rPr>
      </w:pPr>
      <w:bookmarkStart w:id="214" w:name="_Toc51689200"/>
      <w:r w:rsidRPr="00370151">
        <w:rPr>
          <w:rFonts w:ascii="Arial" w:hAnsi="Arial" w:cs="Arial"/>
          <w:i w:val="0"/>
          <w:iCs w:val="0"/>
          <w:color w:val="auto"/>
          <w:sz w:val="20"/>
          <w:szCs w:val="20"/>
        </w:rPr>
        <w:t xml:space="preserve">Tabla </w:t>
      </w:r>
      <w:r w:rsidRPr="00370151">
        <w:rPr>
          <w:rFonts w:ascii="Arial" w:hAnsi="Arial" w:cs="Arial"/>
          <w:i w:val="0"/>
          <w:iCs w:val="0"/>
          <w:color w:val="auto"/>
          <w:sz w:val="20"/>
          <w:szCs w:val="20"/>
        </w:rPr>
        <w:fldChar w:fldCharType="begin"/>
      </w:r>
      <w:r w:rsidRPr="00370151">
        <w:rPr>
          <w:rFonts w:ascii="Arial" w:hAnsi="Arial" w:cs="Arial"/>
          <w:i w:val="0"/>
          <w:iCs w:val="0"/>
          <w:color w:val="auto"/>
          <w:sz w:val="20"/>
          <w:szCs w:val="20"/>
        </w:rPr>
        <w:instrText xml:space="preserve"> SEQ Tabla \* ARABIC </w:instrText>
      </w:r>
      <w:r w:rsidRPr="0037015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13</w:t>
      </w:r>
      <w:r w:rsidRPr="00370151">
        <w:rPr>
          <w:rFonts w:ascii="Arial" w:hAnsi="Arial" w:cs="Arial"/>
          <w:i w:val="0"/>
          <w:iCs w:val="0"/>
          <w:color w:val="auto"/>
          <w:sz w:val="20"/>
          <w:szCs w:val="20"/>
        </w:rPr>
        <w:fldChar w:fldCharType="end"/>
      </w:r>
      <w:r w:rsidRPr="00370151">
        <w:rPr>
          <w:rFonts w:ascii="Arial" w:hAnsi="Arial" w:cs="Arial"/>
          <w:i w:val="0"/>
          <w:iCs w:val="0"/>
          <w:color w:val="auto"/>
          <w:sz w:val="20"/>
          <w:szCs w:val="20"/>
        </w:rPr>
        <w:t>: Clases de equivalencia</w:t>
      </w:r>
      <w:bookmarkEnd w:id="214"/>
    </w:p>
    <w:tbl>
      <w:tblPr>
        <w:tblStyle w:val="Tablaconcuadrcula"/>
        <w:tblW w:w="9776" w:type="dxa"/>
        <w:jc w:val="center"/>
        <w:tblLook w:val="04A0" w:firstRow="1" w:lastRow="0" w:firstColumn="1" w:lastColumn="0" w:noHBand="0" w:noVBand="1"/>
      </w:tblPr>
      <w:tblGrid>
        <w:gridCol w:w="1404"/>
        <w:gridCol w:w="3661"/>
        <w:gridCol w:w="2301"/>
        <w:gridCol w:w="1134"/>
        <w:gridCol w:w="1276"/>
      </w:tblGrid>
      <w:tr w:rsidR="00CA66B9" w:rsidRPr="00CA66B9" w14:paraId="115F052F" w14:textId="77777777" w:rsidTr="0059613C">
        <w:trPr>
          <w:jc w:val="center"/>
        </w:trPr>
        <w:tc>
          <w:tcPr>
            <w:tcW w:w="1404" w:type="dxa"/>
          </w:tcPr>
          <w:p w14:paraId="7D2EB57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b/>
                <w:bCs/>
                <w:sz w:val="24"/>
                <w:szCs w:val="24"/>
                <w:lang w:val="es-CU"/>
              </w:rPr>
              <w:t>Parámetro</w:t>
            </w:r>
          </w:p>
        </w:tc>
        <w:tc>
          <w:tcPr>
            <w:tcW w:w="3661" w:type="dxa"/>
          </w:tcPr>
          <w:p w14:paraId="03F5A04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Descripción</w:t>
            </w:r>
          </w:p>
        </w:tc>
        <w:tc>
          <w:tcPr>
            <w:tcW w:w="2301" w:type="dxa"/>
          </w:tcPr>
          <w:p w14:paraId="0112A73A"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Valor por debajo del dominio</w:t>
            </w:r>
          </w:p>
        </w:tc>
        <w:tc>
          <w:tcPr>
            <w:tcW w:w="1134" w:type="dxa"/>
          </w:tcPr>
          <w:p w14:paraId="43A610F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Normal</w:t>
            </w:r>
          </w:p>
        </w:tc>
        <w:tc>
          <w:tcPr>
            <w:tcW w:w="1276" w:type="dxa"/>
          </w:tcPr>
          <w:p w14:paraId="54E5DD13"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Excesivo</w:t>
            </w:r>
          </w:p>
        </w:tc>
      </w:tr>
      <w:tr w:rsidR="00CA66B9" w:rsidRPr="00CA66B9" w14:paraId="50909143" w14:textId="77777777" w:rsidTr="0059613C">
        <w:trPr>
          <w:jc w:val="center"/>
        </w:trPr>
        <w:tc>
          <w:tcPr>
            <w:tcW w:w="1404" w:type="dxa"/>
          </w:tcPr>
          <w:p w14:paraId="0556A96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CIP</w:t>
            </w:r>
          </w:p>
        </w:tc>
        <w:tc>
          <w:tcPr>
            <w:tcW w:w="3661" w:type="dxa"/>
          </w:tcPr>
          <w:p w14:paraId="68AD9946"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inicial de patrullas</w:t>
            </w:r>
          </w:p>
        </w:tc>
        <w:tc>
          <w:tcPr>
            <w:tcW w:w="2301" w:type="dxa"/>
          </w:tcPr>
          <w:p w14:paraId="66DE0FDC"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7013474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276" w:type="dxa"/>
          </w:tcPr>
          <w:p w14:paraId="2EA37A1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200</w:t>
            </w:r>
          </w:p>
        </w:tc>
      </w:tr>
      <w:tr w:rsidR="00CA66B9" w:rsidRPr="00CA66B9" w14:paraId="6D4F102F" w14:textId="77777777" w:rsidTr="0059613C">
        <w:trPr>
          <w:jc w:val="center"/>
        </w:trPr>
        <w:tc>
          <w:tcPr>
            <w:tcW w:w="1404" w:type="dxa"/>
          </w:tcPr>
          <w:p w14:paraId="5521924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CMP</w:t>
            </w:r>
          </w:p>
        </w:tc>
        <w:tc>
          <w:tcPr>
            <w:tcW w:w="3661" w:type="dxa"/>
          </w:tcPr>
          <w:p w14:paraId="03F6817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máxima de patrullas</w:t>
            </w:r>
          </w:p>
        </w:tc>
        <w:tc>
          <w:tcPr>
            <w:tcW w:w="2301" w:type="dxa"/>
          </w:tcPr>
          <w:p w14:paraId="22D0B45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3BA3B48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w:t>
            </w:r>
          </w:p>
        </w:tc>
        <w:tc>
          <w:tcPr>
            <w:tcW w:w="1276" w:type="dxa"/>
          </w:tcPr>
          <w:p w14:paraId="1251F5C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500</w:t>
            </w:r>
          </w:p>
        </w:tc>
      </w:tr>
      <w:tr w:rsidR="00CA66B9" w:rsidRPr="00CA66B9" w14:paraId="68FFDCC2" w14:textId="77777777" w:rsidTr="0059613C">
        <w:trPr>
          <w:jc w:val="center"/>
        </w:trPr>
        <w:tc>
          <w:tcPr>
            <w:tcW w:w="1404" w:type="dxa"/>
          </w:tcPr>
          <w:p w14:paraId="0D2CD80F"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TPR</w:t>
            </w:r>
          </w:p>
        </w:tc>
        <w:tc>
          <w:tcPr>
            <w:tcW w:w="3661" w:type="dxa"/>
          </w:tcPr>
          <w:p w14:paraId="0C696A0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 xml:space="preserve">Tiempo promedio de respuesta </w:t>
            </w:r>
          </w:p>
        </w:tc>
        <w:tc>
          <w:tcPr>
            <w:tcW w:w="2301" w:type="dxa"/>
          </w:tcPr>
          <w:p w14:paraId="4315595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134" w:type="dxa"/>
          </w:tcPr>
          <w:p w14:paraId="25108345"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w:t>
            </w:r>
          </w:p>
        </w:tc>
        <w:tc>
          <w:tcPr>
            <w:tcW w:w="1276" w:type="dxa"/>
          </w:tcPr>
          <w:p w14:paraId="0588B7C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150</w:t>
            </w:r>
          </w:p>
        </w:tc>
      </w:tr>
    </w:tbl>
    <w:p w14:paraId="3AC4DB8A" w14:textId="77777777" w:rsidR="00CA66B9" w:rsidRPr="00CA66B9" w:rsidRDefault="00CA66B9" w:rsidP="00CA66B9">
      <w:pPr>
        <w:spacing w:after="0" w:line="360" w:lineRule="auto"/>
        <w:jc w:val="both"/>
        <w:rPr>
          <w:rFonts w:ascii="Arial" w:hAnsi="Arial" w:cs="Arial"/>
          <w:sz w:val="24"/>
          <w:szCs w:val="24"/>
          <w:lang w:val="es-CU"/>
        </w:rPr>
      </w:pPr>
    </w:p>
    <w:p w14:paraId="2D27078A" w14:textId="7E5FFBE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Las pruebas desarrolladas siguiendo esta técnica están descritas en la Tabla 1</w:t>
      </w:r>
      <w:r w:rsidR="00A2430C">
        <w:rPr>
          <w:rFonts w:ascii="Arial" w:hAnsi="Arial" w:cs="Arial"/>
          <w:sz w:val="24"/>
          <w:szCs w:val="24"/>
          <w:lang w:val="es-CU"/>
        </w:rPr>
        <w:t>4</w:t>
      </w:r>
      <w:r w:rsidRPr="00CA66B9">
        <w:rPr>
          <w:rFonts w:ascii="Arial" w:hAnsi="Arial" w:cs="Arial"/>
          <w:sz w:val="24"/>
          <w:szCs w:val="24"/>
          <w:lang w:val="es-CU"/>
        </w:rPr>
        <w:t>: Pruebas de las clases de equivalencia.</w:t>
      </w:r>
    </w:p>
    <w:p w14:paraId="274293D2" w14:textId="50AB2BC4" w:rsidR="0059613C" w:rsidRPr="0059613C" w:rsidRDefault="0059613C" w:rsidP="0059613C">
      <w:pPr>
        <w:pStyle w:val="Descripcin"/>
        <w:keepNext/>
        <w:jc w:val="center"/>
        <w:rPr>
          <w:rFonts w:ascii="Arial" w:hAnsi="Arial" w:cs="Arial"/>
          <w:i w:val="0"/>
          <w:iCs w:val="0"/>
          <w:color w:val="auto"/>
          <w:sz w:val="20"/>
          <w:szCs w:val="20"/>
          <w:lang w:val="es-CU"/>
        </w:rPr>
      </w:pPr>
      <w:bookmarkStart w:id="215" w:name="_Toc51689201"/>
      <w:r w:rsidRPr="0059613C">
        <w:rPr>
          <w:rFonts w:ascii="Arial" w:hAnsi="Arial" w:cs="Arial"/>
          <w:i w:val="0"/>
          <w:iCs w:val="0"/>
          <w:color w:val="auto"/>
          <w:sz w:val="20"/>
          <w:szCs w:val="20"/>
          <w:lang w:val="es-CU"/>
        </w:rPr>
        <w:t xml:space="preserve">Tabla </w:t>
      </w:r>
      <w:r w:rsidRPr="0059613C">
        <w:rPr>
          <w:rFonts w:ascii="Arial" w:hAnsi="Arial" w:cs="Arial"/>
          <w:i w:val="0"/>
          <w:iCs w:val="0"/>
          <w:color w:val="auto"/>
          <w:sz w:val="20"/>
          <w:szCs w:val="20"/>
        </w:rPr>
        <w:fldChar w:fldCharType="begin"/>
      </w:r>
      <w:r w:rsidRPr="0059613C">
        <w:rPr>
          <w:rFonts w:ascii="Arial" w:hAnsi="Arial" w:cs="Arial"/>
          <w:i w:val="0"/>
          <w:iCs w:val="0"/>
          <w:color w:val="auto"/>
          <w:sz w:val="20"/>
          <w:szCs w:val="20"/>
          <w:lang w:val="es-CU"/>
        </w:rPr>
        <w:instrText xml:space="preserve"> SEQ Tabla \* ARABIC </w:instrText>
      </w:r>
      <w:r w:rsidRPr="0059613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14</w:t>
      </w:r>
      <w:r w:rsidRPr="0059613C">
        <w:rPr>
          <w:rFonts w:ascii="Arial" w:hAnsi="Arial" w:cs="Arial"/>
          <w:i w:val="0"/>
          <w:iCs w:val="0"/>
          <w:color w:val="auto"/>
          <w:sz w:val="20"/>
          <w:szCs w:val="20"/>
        </w:rPr>
        <w:fldChar w:fldCharType="end"/>
      </w:r>
      <w:r w:rsidRPr="0059613C">
        <w:rPr>
          <w:rFonts w:ascii="Arial" w:hAnsi="Arial" w:cs="Arial"/>
          <w:i w:val="0"/>
          <w:iCs w:val="0"/>
          <w:color w:val="auto"/>
          <w:sz w:val="20"/>
          <w:szCs w:val="20"/>
          <w:lang w:val="es-CU"/>
        </w:rPr>
        <w:t>: Pruebas de las clases de equivalencia</w:t>
      </w:r>
      <w:bookmarkEnd w:id="215"/>
    </w:p>
    <w:tbl>
      <w:tblPr>
        <w:tblStyle w:val="Tablaconcuadrcula"/>
        <w:tblW w:w="0" w:type="auto"/>
        <w:jc w:val="center"/>
        <w:tblLook w:val="04A0" w:firstRow="1" w:lastRow="0" w:firstColumn="1" w:lastColumn="0" w:noHBand="0" w:noVBand="1"/>
      </w:tblPr>
      <w:tblGrid>
        <w:gridCol w:w="2244"/>
        <w:gridCol w:w="2242"/>
        <w:gridCol w:w="4864"/>
      </w:tblGrid>
      <w:tr w:rsidR="00CA66B9" w:rsidRPr="00CA66B9" w14:paraId="735F3ECB" w14:textId="77777777" w:rsidTr="0059613C">
        <w:trPr>
          <w:jc w:val="center"/>
        </w:trPr>
        <w:tc>
          <w:tcPr>
            <w:tcW w:w="2244" w:type="dxa"/>
          </w:tcPr>
          <w:p w14:paraId="699935E6"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Casos de prueba</w:t>
            </w:r>
          </w:p>
        </w:tc>
        <w:tc>
          <w:tcPr>
            <w:tcW w:w="2242" w:type="dxa"/>
          </w:tcPr>
          <w:p w14:paraId="35B5ACB2"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Datos insertados</w:t>
            </w:r>
          </w:p>
        </w:tc>
        <w:tc>
          <w:tcPr>
            <w:tcW w:w="4864" w:type="dxa"/>
          </w:tcPr>
          <w:p w14:paraId="15AEF0F9"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Respuesta del sistema</w:t>
            </w:r>
          </w:p>
        </w:tc>
      </w:tr>
      <w:tr w:rsidR="00CA66B9" w:rsidRPr="00D44AB9" w14:paraId="3C8D65C5" w14:textId="77777777" w:rsidTr="0059613C">
        <w:trPr>
          <w:jc w:val="center"/>
        </w:trPr>
        <w:tc>
          <w:tcPr>
            <w:tcW w:w="2244" w:type="dxa"/>
          </w:tcPr>
          <w:p w14:paraId="27F8F6BF"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Test 1: </w:t>
            </w:r>
          </w:p>
          <w:p w14:paraId="151EC0C0"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Flujo principal (datos correctos)</w:t>
            </w:r>
          </w:p>
        </w:tc>
        <w:tc>
          <w:tcPr>
            <w:tcW w:w="2242" w:type="dxa"/>
          </w:tcPr>
          <w:p w14:paraId="57D5448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CIP = 10</w:t>
            </w:r>
          </w:p>
          <w:p w14:paraId="2BB3443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20 </w:t>
            </w:r>
          </w:p>
          <w:p w14:paraId="174CC2E8"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TRP= 15</w:t>
            </w:r>
          </w:p>
        </w:tc>
        <w:tc>
          <w:tcPr>
            <w:tcW w:w="4864" w:type="dxa"/>
          </w:tcPr>
          <w:p w14:paraId="76DDF859"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La simulación carga correctamente, las configuraciones se comprueban que son las introducidas, la simulación se desarrolla de forma esperada.</w:t>
            </w:r>
          </w:p>
        </w:tc>
      </w:tr>
      <w:tr w:rsidR="00CA66B9" w:rsidRPr="00D44AB9" w14:paraId="68EFD75D" w14:textId="77777777" w:rsidTr="0059613C">
        <w:trPr>
          <w:jc w:val="center"/>
        </w:trPr>
        <w:tc>
          <w:tcPr>
            <w:tcW w:w="2244" w:type="dxa"/>
          </w:tcPr>
          <w:p w14:paraId="1785FEB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2: Valores fuera de rango para las cantidades de patrullas</w:t>
            </w:r>
          </w:p>
        </w:tc>
        <w:tc>
          <w:tcPr>
            <w:tcW w:w="2242" w:type="dxa"/>
          </w:tcPr>
          <w:p w14:paraId="0A89D5F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-1 </w:t>
            </w:r>
          </w:p>
          <w:p w14:paraId="64E29855"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-1 </w:t>
            </w:r>
          </w:p>
          <w:p w14:paraId="63FADDC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10</w:t>
            </w:r>
          </w:p>
        </w:tc>
        <w:tc>
          <w:tcPr>
            <w:tcW w:w="4864" w:type="dxa"/>
          </w:tcPr>
          <w:p w14:paraId="2A1B008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El formulario no impide la entrada incorrecta de estos datos, la simulación se carga, pero la cantidad de vehículos real es cero, se deduce que el software interpreta los números negativos como cero.</w:t>
            </w:r>
          </w:p>
        </w:tc>
      </w:tr>
      <w:tr w:rsidR="00CA66B9" w:rsidRPr="00D44AB9" w14:paraId="341A7382" w14:textId="77777777" w:rsidTr="0059613C">
        <w:trPr>
          <w:jc w:val="center"/>
        </w:trPr>
        <w:tc>
          <w:tcPr>
            <w:tcW w:w="2244" w:type="dxa"/>
          </w:tcPr>
          <w:p w14:paraId="5425FDF3"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3: Prueba de estrés Valores considerablemente grandes para las cantidades de patrullas</w:t>
            </w:r>
          </w:p>
        </w:tc>
        <w:tc>
          <w:tcPr>
            <w:tcW w:w="2242" w:type="dxa"/>
          </w:tcPr>
          <w:p w14:paraId="508C341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200 </w:t>
            </w:r>
          </w:p>
          <w:p w14:paraId="2DB6FD8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500 </w:t>
            </w:r>
          </w:p>
          <w:p w14:paraId="60299742"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 10</w:t>
            </w:r>
          </w:p>
        </w:tc>
        <w:tc>
          <w:tcPr>
            <w:tcW w:w="4864" w:type="dxa"/>
          </w:tcPr>
          <w:p w14:paraId="369CB00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Se carga la simulación sin problemas (visuales). </w:t>
            </w:r>
          </w:p>
        </w:tc>
      </w:tr>
    </w:tbl>
    <w:p w14:paraId="75CE1013" w14:textId="77777777" w:rsidR="00CA66B9" w:rsidRPr="00CA66B9" w:rsidRDefault="00CA66B9" w:rsidP="00CA66B9">
      <w:pPr>
        <w:spacing w:after="0" w:line="360" w:lineRule="auto"/>
        <w:jc w:val="both"/>
        <w:rPr>
          <w:rFonts w:ascii="Arial" w:hAnsi="Arial" w:cs="Arial"/>
          <w:sz w:val="24"/>
          <w:szCs w:val="24"/>
          <w:lang w:val="es-CU"/>
        </w:rPr>
      </w:pPr>
    </w:p>
    <w:p w14:paraId="7D4B9E89"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6" w:name="_Toc50217643"/>
      <w:bookmarkStart w:id="217" w:name="_Toc60431678"/>
      <w:r w:rsidRPr="00CA66B9">
        <w:rPr>
          <w:rFonts w:ascii="Arial" w:eastAsiaTheme="majorEastAsia" w:hAnsi="Arial" w:cs="Arial"/>
          <w:color w:val="000000" w:themeColor="text1"/>
          <w:sz w:val="28"/>
          <w:szCs w:val="28"/>
          <w:lang w:val="es-CU"/>
        </w:rPr>
        <w:t>3.2.3 Análisis de los resultados de las pruebas</w:t>
      </w:r>
      <w:bookmarkEnd w:id="216"/>
      <w:bookmarkEnd w:id="217"/>
    </w:p>
    <w:p w14:paraId="590DF4DD"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diseño y ejecución de los casos de prueba antes descritos, constató la correcta implementación de las funcionalidades presentes en la herramienta, así como la capacidad de este de responder ante errores y brindar mensajes informativos al usuario. A pesar de que el resultado de las pruebas fue el esperado, no es posible afirmar que la aplicación esté exenta de otros errores. Esto debido a que, por cuestiones razonables de tiempo, no se diseñaron y ejecutaron casos de pruebas que cubran el 100% de la cobertura de los Casos de Uso identificados. Por lo tanto, se recomienda que se diseñen </w:t>
      </w:r>
      <w:r w:rsidRPr="00CA66B9">
        <w:rPr>
          <w:rFonts w:ascii="Arial" w:hAnsi="Arial" w:cs="Arial"/>
          <w:sz w:val="24"/>
          <w:szCs w:val="24"/>
          <w:lang w:val="es-CU"/>
        </w:rPr>
        <w:lastRenderedPageBreak/>
        <w:t>y se ejecuten nuevos casos de pruebas en un laboratorio de calidad que abarquen las funcionalidades en su totalidad. Además, estos casos de pruebas deben ser ejecutados en diferentes sistemas operativos, para garantizar un comportamiento similar de la aplicación independiente de la plataforma donde se encuentre instalada.  Respecto a las pruebas de rendimiento realizadas se puede concluir que existen fallos en cuanto a accesos concurrentes a la memoria, los tiempos de respuesta obtenidos son considerablemente pequeños y que la aplicación tiene un funcionamiento fluido.</w:t>
      </w:r>
    </w:p>
    <w:p w14:paraId="0777AF4F" w14:textId="382AE483"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CU"/>
        </w:rPr>
      </w:pPr>
      <w:bookmarkStart w:id="218" w:name="_Toc50217644"/>
      <w:bookmarkStart w:id="219" w:name="_Toc60431679"/>
      <w:r w:rsidRPr="00CA66B9">
        <w:rPr>
          <w:rFonts w:ascii="Arial" w:eastAsiaTheme="majorEastAsia" w:hAnsi="Arial" w:cs="Arial"/>
          <w:color w:val="000000" w:themeColor="text1"/>
          <w:sz w:val="28"/>
          <w:szCs w:val="28"/>
          <w:lang w:val="es-CU"/>
        </w:rPr>
        <w:t>3.3</w:t>
      </w:r>
      <w:r w:rsidR="00413E5B">
        <w:rPr>
          <w:rFonts w:ascii="Arial" w:eastAsiaTheme="majorEastAsia" w:hAnsi="Arial" w:cs="Arial"/>
          <w:color w:val="000000" w:themeColor="text1"/>
          <w:sz w:val="28"/>
          <w:szCs w:val="28"/>
          <w:lang w:val="es-CU"/>
        </w:rPr>
        <w:t xml:space="preserve"> </w:t>
      </w:r>
      <w:r w:rsidRPr="00CA66B9">
        <w:rPr>
          <w:rFonts w:ascii="Arial" w:eastAsiaTheme="majorEastAsia" w:hAnsi="Arial" w:cs="Arial"/>
          <w:color w:val="000000" w:themeColor="text1"/>
          <w:sz w:val="28"/>
          <w:szCs w:val="28"/>
          <w:lang w:val="es-CU"/>
        </w:rPr>
        <w:t>Diseño de experimentos</w:t>
      </w:r>
      <w:bookmarkEnd w:id="218"/>
      <w:bookmarkEnd w:id="219"/>
    </w:p>
    <w:p w14:paraId="158D2831" w14:textId="77777777" w:rsidR="00CA66B9" w:rsidRPr="00CA66B9" w:rsidRDefault="00CA66B9" w:rsidP="00CA66B9">
      <w:pPr>
        <w:spacing w:after="0" w:line="360" w:lineRule="auto"/>
        <w:jc w:val="both"/>
        <w:rPr>
          <w:rFonts w:ascii="Arial" w:hAnsi="Arial" w:cs="Arial"/>
          <w:color w:val="000000" w:themeColor="text1"/>
          <w:sz w:val="24"/>
          <w:szCs w:val="24"/>
          <w:lang w:val="es-ES"/>
        </w:rPr>
      </w:pPr>
      <w:bookmarkStart w:id="220" w:name="_Hlk50215809"/>
      <w:r w:rsidRPr="00CA66B9">
        <w:rPr>
          <w:rFonts w:ascii="Arial" w:hAnsi="Arial" w:cs="Arial"/>
          <w:sz w:val="24"/>
          <w:szCs w:val="24"/>
          <w:lang w:val="es-CU"/>
        </w:rPr>
        <w:t xml:space="preserve">Como parte de la validación de la solución propuesta se lleva a cabo un diseño de experimentos (DoE, Design of experiments). </w:t>
      </w:r>
      <w:bookmarkEnd w:id="220"/>
      <w:r w:rsidRPr="00CA66B9">
        <w:rPr>
          <w:rFonts w:ascii="Arial" w:hAnsi="Arial" w:cs="Arial"/>
          <w:sz w:val="24"/>
          <w:szCs w:val="24"/>
          <w:lang w:val="es-CU"/>
        </w:rPr>
        <w:t>Este es definido como: “una secuencia de pasos tomados de antemano para asegurar que los datos apropiados se obtendrán de modo que permitan un análisis objetivo que conduzcan a deducciones válidas con respecto al problema planteado” [19].</w:t>
      </w:r>
    </w:p>
    <w:p w14:paraId="634BA602" w14:textId="77777777" w:rsidR="00CA66B9" w:rsidRPr="00CA66B9" w:rsidRDefault="00CA66B9" w:rsidP="00CA66B9">
      <w:pPr>
        <w:spacing w:before="4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continuación, se pone de manifiesto las diferentes directrices del DoE orientado al caso </w:t>
      </w:r>
      <w:r w:rsidRPr="00CA66B9">
        <w:rPr>
          <w:rFonts w:ascii="Arial" w:hAnsi="Arial" w:cs="Arial"/>
          <w:color w:val="000000" w:themeColor="text1"/>
          <w:sz w:val="24"/>
          <w:szCs w:val="24"/>
          <w:lang w:val="es-CU"/>
        </w:rPr>
        <w:t>“Simulación de patrullaje policial”</w:t>
      </w:r>
    </w:p>
    <w:p w14:paraId="682C7C22"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1" w:name="_Toc50217645"/>
      <w:bookmarkStart w:id="222" w:name="_Toc60431680"/>
      <w:r w:rsidRPr="00CA66B9">
        <w:rPr>
          <w:rFonts w:ascii="Arial" w:eastAsiaTheme="majorEastAsia" w:hAnsi="Arial" w:cs="Arial"/>
          <w:color w:val="000000" w:themeColor="text1"/>
          <w:sz w:val="28"/>
          <w:szCs w:val="28"/>
          <w:lang w:val="es-CU"/>
        </w:rPr>
        <w:t>3.3.1 Fase de planeación</w:t>
      </w:r>
      <w:bookmarkEnd w:id="221"/>
      <w:bookmarkEnd w:id="222"/>
    </w:p>
    <w:p w14:paraId="0DA3034A"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Esta primera fase comienza con el reconocimiento y formulación del problema. Se quiere realizar una simulación en la ciudad de Centro Habana, de forma tal que los vehículos circulen por esta área.</w:t>
      </w:r>
    </w:p>
    <w:p w14:paraId="41C1E6AE" w14:textId="7EC4ABEF"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rendimiento es tiempo promedio de respuesta, en pasos, de las patrullas luego de una simulación de 8 horas. Este tiempo se ve afectado en cada vehículo cuando la distancia entre el punto de origen y la demanda a satisfacer es muy grande. El objetivo es minimizar este tiempo. </w:t>
      </w:r>
    </w:p>
    <w:p w14:paraId="46BB6EE9" w14:textId="5D055755"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Los factores identificados se dividen en dos grupos, controlables y no controlables. El primer grupo, acompañado de los niveles, está descrito en la Tabla 14: Factores controlables, niveles y unidad de medida. También fueron identificados otros factores que no pueden ser controlados (segundo grupo), pero no por esto menos importantes, ya que tienen una influencia considerable en el rendimiento</w:t>
      </w:r>
      <w:r w:rsidR="00CF1D1A">
        <w:rPr>
          <w:rFonts w:ascii="Arial" w:hAnsi="Arial" w:cs="Arial"/>
          <w:sz w:val="24"/>
          <w:szCs w:val="24"/>
          <w:lang w:val="es-CU"/>
        </w:rPr>
        <w:t>, como la</w:t>
      </w:r>
      <w:r w:rsidRPr="00CA66B9">
        <w:rPr>
          <w:rFonts w:ascii="Arial" w:hAnsi="Arial" w:cs="Arial"/>
          <w:sz w:val="24"/>
          <w:szCs w:val="24"/>
          <w:lang w:val="es-CU"/>
        </w:rPr>
        <w:t xml:space="preserve"> cantidad de demandas generadas</w:t>
      </w:r>
      <w:r w:rsidR="00CF1D1A">
        <w:rPr>
          <w:rFonts w:ascii="Arial" w:hAnsi="Arial" w:cs="Arial"/>
          <w:sz w:val="24"/>
          <w:szCs w:val="24"/>
          <w:lang w:val="es-CU"/>
        </w:rPr>
        <w:t xml:space="preserve"> y su valor de demanda</w:t>
      </w:r>
    </w:p>
    <w:p w14:paraId="4A99AE80" w14:textId="154477B9" w:rsidR="002A498C" w:rsidRPr="004C74F2" w:rsidRDefault="002A498C" w:rsidP="002A498C">
      <w:pPr>
        <w:pStyle w:val="Descripcin"/>
        <w:keepNext/>
        <w:jc w:val="center"/>
        <w:rPr>
          <w:rFonts w:ascii="Arial" w:hAnsi="Arial" w:cs="Arial"/>
          <w:i w:val="0"/>
          <w:iCs w:val="0"/>
          <w:color w:val="auto"/>
          <w:sz w:val="20"/>
          <w:szCs w:val="20"/>
        </w:rPr>
      </w:pPr>
      <w:bookmarkStart w:id="223" w:name="_Toc51689202"/>
      <w:r w:rsidRPr="004C74F2">
        <w:rPr>
          <w:rFonts w:ascii="Arial" w:hAnsi="Arial" w:cs="Arial"/>
          <w:i w:val="0"/>
          <w:iCs w:val="0"/>
          <w:color w:val="auto"/>
          <w:sz w:val="20"/>
          <w:szCs w:val="20"/>
        </w:rPr>
        <w:lastRenderedPageBreak/>
        <w:t xml:space="preserve">Tabla </w:t>
      </w:r>
      <w:r w:rsidRPr="004C74F2">
        <w:rPr>
          <w:rFonts w:ascii="Arial" w:hAnsi="Arial" w:cs="Arial"/>
          <w:i w:val="0"/>
          <w:iCs w:val="0"/>
          <w:color w:val="auto"/>
          <w:sz w:val="20"/>
          <w:szCs w:val="20"/>
        </w:rPr>
        <w:fldChar w:fldCharType="begin"/>
      </w:r>
      <w:r w:rsidRPr="004C74F2">
        <w:rPr>
          <w:rFonts w:ascii="Arial" w:hAnsi="Arial" w:cs="Arial"/>
          <w:i w:val="0"/>
          <w:iCs w:val="0"/>
          <w:color w:val="auto"/>
          <w:sz w:val="20"/>
          <w:szCs w:val="20"/>
        </w:rPr>
        <w:instrText xml:space="preserve"> SEQ Tabla \* ARABIC </w:instrText>
      </w:r>
      <w:r w:rsidRPr="004C74F2">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15</w:t>
      </w:r>
      <w:r w:rsidRPr="004C74F2">
        <w:rPr>
          <w:rFonts w:ascii="Arial" w:hAnsi="Arial" w:cs="Arial"/>
          <w:i w:val="0"/>
          <w:iCs w:val="0"/>
          <w:color w:val="auto"/>
          <w:sz w:val="20"/>
          <w:szCs w:val="20"/>
        </w:rPr>
        <w:fldChar w:fldCharType="end"/>
      </w:r>
      <w:r w:rsidRPr="004C74F2">
        <w:rPr>
          <w:rFonts w:ascii="Arial" w:hAnsi="Arial" w:cs="Arial"/>
          <w:i w:val="0"/>
          <w:iCs w:val="0"/>
          <w:color w:val="auto"/>
          <w:sz w:val="20"/>
          <w:szCs w:val="20"/>
        </w:rPr>
        <w:t>: Factores controlables</w:t>
      </w:r>
      <w:bookmarkEnd w:id="223"/>
    </w:p>
    <w:tbl>
      <w:tblPr>
        <w:tblStyle w:val="Tablaconcuadrcula"/>
        <w:tblW w:w="0" w:type="auto"/>
        <w:tblLook w:val="04A0" w:firstRow="1" w:lastRow="0" w:firstColumn="1" w:lastColumn="0" w:noHBand="0" w:noVBand="1"/>
      </w:tblPr>
      <w:tblGrid>
        <w:gridCol w:w="562"/>
        <w:gridCol w:w="3178"/>
        <w:gridCol w:w="1870"/>
        <w:gridCol w:w="1870"/>
        <w:gridCol w:w="1870"/>
      </w:tblGrid>
      <w:tr w:rsidR="00CA66B9" w:rsidRPr="00CA66B9" w14:paraId="1DDEDAEF" w14:textId="77777777" w:rsidTr="00EE4CCB">
        <w:tc>
          <w:tcPr>
            <w:tcW w:w="562" w:type="dxa"/>
          </w:tcPr>
          <w:p w14:paraId="1004C0C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Id</w:t>
            </w:r>
          </w:p>
        </w:tc>
        <w:tc>
          <w:tcPr>
            <w:tcW w:w="3178" w:type="dxa"/>
          </w:tcPr>
          <w:p w14:paraId="21650A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Factor</w:t>
            </w:r>
          </w:p>
        </w:tc>
        <w:tc>
          <w:tcPr>
            <w:tcW w:w="1870" w:type="dxa"/>
          </w:tcPr>
          <w:p w14:paraId="3C3DB58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Bajo (-1)</w:t>
            </w:r>
          </w:p>
        </w:tc>
        <w:tc>
          <w:tcPr>
            <w:tcW w:w="1870" w:type="dxa"/>
          </w:tcPr>
          <w:p w14:paraId="266A153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Alto (1)</w:t>
            </w:r>
          </w:p>
        </w:tc>
        <w:tc>
          <w:tcPr>
            <w:tcW w:w="1870" w:type="dxa"/>
          </w:tcPr>
          <w:p w14:paraId="4EBC037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Unidad</w:t>
            </w:r>
          </w:p>
        </w:tc>
      </w:tr>
      <w:tr w:rsidR="00CA66B9" w:rsidRPr="00CA66B9" w14:paraId="07457ABA" w14:textId="77777777" w:rsidTr="00EE4CCB">
        <w:tc>
          <w:tcPr>
            <w:tcW w:w="562" w:type="dxa"/>
          </w:tcPr>
          <w:p w14:paraId="0981B45B"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A</w:t>
            </w:r>
          </w:p>
        </w:tc>
        <w:tc>
          <w:tcPr>
            <w:tcW w:w="3178" w:type="dxa"/>
          </w:tcPr>
          <w:p w14:paraId="4FF0BD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Cantidad inicial de patrulla</w:t>
            </w:r>
          </w:p>
        </w:tc>
        <w:tc>
          <w:tcPr>
            <w:tcW w:w="1870" w:type="dxa"/>
          </w:tcPr>
          <w:p w14:paraId="618FC72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5</w:t>
            </w:r>
          </w:p>
        </w:tc>
        <w:tc>
          <w:tcPr>
            <w:tcW w:w="1870" w:type="dxa"/>
          </w:tcPr>
          <w:p w14:paraId="63D8CDD5"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20</w:t>
            </w:r>
          </w:p>
        </w:tc>
        <w:tc>
          <w:tcPr>
            <w:tcW w:w="1870" w:type="dxa"/>
          </w:tcPr>
          <w:p w14:paraId="0F5D3EF8"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w:t>
            </w:r>
          </w:p>
        </w:tc>
      </w:tr>
      <w:tr w:rsidR="00CA66B9" w:rsidRPr="00CA66B9" w14:paraId="6566513B" w14:textId="77777777" w:rsidTr="00EE4CCB">
        <w:tc>
          <w:tcPr>
            <w:tcW w:w="562" w:type="dxa"/>
          </w:tcPr>
          <w:p w14:paraId="0F81E1C1"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B</w:t>
            </w:r>
          </w:p>
        </w:tc>
        <w:tc>
          <w:tcPr>
            <w:tcW w:w="3178" w:type="dxa"/>
          </w:tcPr>
          <w:p w14:paraId="04BE54BA" w14:textId="655E8A98"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Velocid</w:t>
            </w:r>
            <w:r w:rsidR="008F01D9">
              <w:rPr>
                <w:rFonts w:ascii="Arial" w:hAnsi="Arial" w:cs="Arial"/>
                <w:sz w:val="24"/>
                <w:szCs w:val="24"/>
                <w:lang w:val="es-CU"/>
              </w:rPr>
              <w:t>ad</w:t>
            </w:r>
            <w:r w:rsidRPr="00CA66B9">
              <w:rPr>
                <w:rFonts w:ascii="Arial" w:hAnsi="Arial" w:cs="Arial"/>
                <w:sz w:val="24"/>
                <w:szCs w:val="24"/>
                <w:lang w:val="es-CU"/>
              </w:rPr>
              <w:t>. Promedio de las patr</w:t>
            </w:r>
            <w:r w:rsidR="008F01D9">
              <w:rPr>
                <w:rFonts w:ascii="Arial" w:hAnsi="Arial" w:cs="Arial"/>
                <w:sz w:val="24"/>
                <w:szCs w:val="24"/>
                <w:lang w:val="es-CU"/>
              </w:rPr>
              <w:t>ullas</w:t>
            </w:r>
            <w:r w:rsidRPr="00CA66B9">
              <w:rPr>
                <w:rFonts w:ascii="Arial" w:hAnsi="Arial" w:cs="Arial"/>
                <w:sz w:val="24"/>
                <w:szCs w:val="24"/>
                <w:lang w:val="es-CU"/>
              </w:rPr>
              <w:t>.</w:t>
            </w:r>
          </w:p>
        </w:tc>
        <w:tc>
          <w:tcPr>
            <w:tcW w:w="1870" w:type="dxa"/>
          </w:tcPr>
          <w:p w14:paraId="14C50C1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40</w:t>
            </w:r>
          </w:p>
        </w:tc>
        <w:tc>
          <w:tcPr>
            <w:tcW w:w="1870" w:type="dxa"/>
          </w:tcPr>
          <w:p w14:paraId="666E4BE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60</w:t>
            </w:r>
          </w:p>
        </w:tc>
        <w:tc>
          <w:tcPr>
            <w:tcW w:w="1870" w:type="dxa"/>
          </w:tcPr>
          <w:p w14:paraId="30631D4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Km/h</w:t>
            </w:r>
          </w:p>
        </w:tc>
      </w:tr>
      <w:tr w:rsidR="00CA66B9" w:rsidRPr="00CA66B9" w14:paraId="57331820" w14:textId="77777777" w:rsidTr="00EE4CCB">
        <w:tc>
          <w:tcPr>
            <w:tcW w:w="562" w:type="dxa"/>
          </w:tcPr>
          <w:p w14:paraId="21471FA0"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w:t>
            </w:r>
          </w:p>
        </w:tc>
        <w:tc>
          <w:tcPr>
            <w:tcW w:w="3178" w:type="dxa"/>
          </w:tcPr>
          <w:p w14:paraId="4094F2C6"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Distancia del recorrido</w:t>
            </w:r>
          </w:p>
        </w:tc>
        <w:tc>
          <w:tcPr>
            <w:tcW w:w="1870" w:type="dxa"/>
          </w:tcPr>
          <w:p w14:paraId="2D3271D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w:t>
            </w:r>
          </w:p>
        </w:tc>
        <w:tc>
          <w:tcPr>
            <w:tcW w:w="1870" w:type="dxa"/>
          </w:tcPr>
          <w:p w14:paraId="0347269F"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10</w:t>
            </w:r>
          </w:p>
        </w:tc>
        <w:tc>
          <w:tcPr>
            <w:tcW w:w="1870" w:type="dxa"/>
          </w:tcPr>
          <w:p w14:paraId="5BA1547D"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w:t>
            </w:r>
          </w:p>
        </w:tc>
      </w:tr>
    </w:tbl>
    <w:p w14:paraId="5E3176DD" w14:textId="77777777" w:rsidR="00CA66B9" w:rsidRPr="00CA66B9" w:rsidRDefault="00CA66B9" w:rsidP="00CA66B9">
      <w:pPr>
        <w:spacing w:after="0" w:line="360" w:lineRule="auto"/>
        <w:jc w:val="both"/>
        <w:rPr>
          <w:rFonts w:ascii="Arial" w:hAnsi="Arial" w:cs="Arial"/>
          <w:sz w:val="24"/>
          <w:szCs w:val="24"/>
          <w:lang w:val="es-CU"/>
        </w:rPr>
      </w:pPr>
    </w:p>
    <w:p w14:paraId="2AA9E41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4" w:name="_Toc60431681"/>
      <w:r w:rsidRPr="00CA66B9">
        <w:rPr>
          <w:rFonts w:ascii="Arial" w:eastAsiaTheme="majorEastAsia" w:hAnsi="Arial" w:cs="Arial"/>
          <w:color w:val="000000" w:themeColor="text1"/>
          <w:sz w:val="28"/>
          <w:szCs w:val="28"/>
          <w:lang w:val="es-CU"/>
        </w:rPr>
        <w:t>3.3.2 Fase de diseño</w:t>
      </w:r>
      <w:bookmarkEnd w:id="224"/>
    </w:p>
    <w:p w14:paraId="529F033E" w14:textId="32DEC89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En esta fase se elige la resolución de diseño a aplicar. La cantidad de factores controlables son tres, esto implica que la cantidad total de tratamientos es ocho</w:t>
      </w:r>
      <w:r w:rsidR="00146AC6">
        <w:rPr>
          <w:rFonts w:ascii="Arial" w:hAnsi="Arial" w:cs="Arial"/>
          <w:sz w:val="24"/>
          <w:szCs w:val="24"/>
          <w:lang w:val="es-CU"/>
        </w:rPr>
        <w:t xml:space="preserve"> (2*2*2 = 8)</w:t>
      </w:r>
      <w:r w:rsidRPr="00CA66B9">
        <w:rPr>
          <w:rFonts w:ascii="Arial" w:hAnsi="Arial" w:cs="Arial"/>
          <w:sz w:val="24"/>
          <w:szCs w:val="24"/>
          <w:lang w:val="es-CU"/>
        </w:rPr>
        <w:t xml:space="preserve">. Esta cantidad es aceptable (considerablemente pequeña en cuanto a ejecuciones), por lo que se decide aplicar una resolución factorial completo. El beneficio más importante que se obtiene con esta resolución de diseño es que se evita la confusión o alias, la cual estaría presente de realizar menos ejecuciones que cantidad de tratamientos total [19].  </w:t>
      </w:r>
    </w:p>
    <w:p w14:paraId="394C3BAA"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5" w:name="_Toc60431682"/>
      <w:r w:rsidRPr="00CA66B9">
        <w:rPr>
          <w:rFonts w:ascii="Arial" w:eastAsiaTheme="majorEastAsia" w:hAnsi="Arial" w:cs="Arial"/>
          <w:color w:val="000000" w:themeColor="text1"/>
          <w:sz w:val="28"/>
          <w:szCs w:val="28"/>
          <w:lang w:val="es-CU"/>
        </w:rPr>
        <w:t>3.3.3 Fase de conducción</w:t>
      </w:r>
      <w:bookmarkEnd w:id="225"/>
    </w:p>
    <w:p w14:paraId="3C99AFF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Para llevar a cabo la fase de conducción se realizan las 8 ejecuciones con los tratamientos correspondientes. Como herramienta de apoyo se hace uso del software estadístico Minitab [73,74]. </w:t>
      </w:r>
    </w:p>
    <w:p w14:paraId="59E34D3A" w14:textId="398D5C5E" w:rsidR="00CA66B9" w:rsidRPr="00CA66B9" w:rsidRDefault="00CA66B9" w:rsidP="00E6109D">
      <w:pPr>
        <w:spacing w:after="0" w:line="360" w:lineRule="auto"/>
        <w:jc w:val="both"/>
        <w:rPr>
          <w:rFonts w:ascii="Arial" w:eastAsiaTheme="majorEastAsia" w:hAnsi="Arial" w:cs="Arial"/>
          <w:color w:val="2F5496" w:themeColor="accent1" w:themeShade="BF"/>
          <w:lang w:val="es-CU"/>
        </w:rPr>
      </w:pPr>
      <w:r w:rsidRPr="00CA66B9">
        <w:rPr>
          <w:rFonts w:ascii="Arial" w:hAnsi="Arial" w:cs="Arial"/>
          <w:sz w:val="24"/>
          <w:szCs w:val="24"/>
          <w:lang w:val="es-CU"/>
        </w:rPr>
        <w:t xml:space="preserve">La Tabla 15: Rendimiento de cada tratamiento, porta los resultados en cuanto a rendimiento de cada experimento realizado. El orden de tratamientos es generado por Minitab. </w:t>
      </w:r>
    </w:p>
    <w:p w14:paraId="34AC0DC2" w14:textId="5BBDAFF5" w:rsidR="00E6109D" w:rsidRPr="002C7A2F" w:rsidRDefault="00E6109D" w:rsidP="00E6109D">
      <w:pPr>
        <w:pStyle w:val="Descripcin"/>
        <w:keepNext/>
        <w:jc w:val="center"/>
        <w:rPr>
          <w:rFonts w:ascii="Arial" w:hAnsi="Arial" w:cs="Arial"/>
          <w:i w:val="0"/>
          <w:iCs w:val="0"/>
          <w:lang w:val="es-CU"/>
        </w:rPr>
      </w:pPr>
      <w:bookmarkStart w:id="226" w:name="_Toc51689203"/>
      <w:r w:rsidRPr="002C7A2F">
        <w:rPr>
          <w:rFonts w:ascii="Arial" w:hAnsi="Arial" w:cs="Arial"/>
          <w:i w:val="0"/>
          <w:iCs w:val="0"/>
          <w:color w:val="auto"/>
          <w:sz w:val="20"/>
          <w:szCs w:val="20"/>
          <w:lang w:val="es-CU"/>
        </w:rPr>
        <w:t xml:space="preserve">Tabla </w:t>
      </w:r>
      <w:r w:rsidRPr="00E6109D">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Tabla \* ARABIC </w:instrText>
      </w:r>
      <w:r w:rsidRPr="00E6109D">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16</w:t>
      </w:r>
      <w:r w:rsidRPr="00E6109D">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Rendimiento de cada tratamiento</w:t>
      </w:r>
      <w:bookmarkEnd w:id="226"/>
    </w:p>
    <w:tbl>
      <w:tblPr>
        <w:tblStyle w:val="Tablaconcuadrcula"/>
        <w:tblW w:w="0" w:type="auto"/>
        <w:jc w:val="center"/>
        <w:tblLook w:val="04A0" w:firstRow="1" w:lastRow="0" w:firstColumn="1" w:lastColumn="0" w:noHBand="0" w:noVBand="1"/>
      </w:tblPr>
      <w:tblGrid>
        <w:gridCol w:w="1559"/>
        <w:gridCol w:w="1134"/>
        <w:gridCol w:w="1079"/>
        <w:gridCol w:w="764"/>
        <w:gridCol w:w="1017"/>
      </w:tblGrid>
      <w:tr w:rsidR="00CA66B9" w:rsidRPr="00CA66B9" w14:paraId="171A6CFB" w14:textId="77777777" w:rsidTr="00EE4CCB">
        <w:trPr>
          <w:jc w:val="center"/>
        </w:trPr>
        <w:tc>
          <w:tcPr>
            <w:tcW w:w="1559" w:type="dxa"/>
          </w:tcPr>
          <w:p w14:paraId="0016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Ejecuciones</w:t>
            </w:r>
          </w:p>
        </w:tc>
        <w:tc>
          <w:tcPr>
            <w:tcW w:w="1134" w:type="dxa"/>
          </w:tcPr>
          <w:p w14:paraId="7C5641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A</w:t>
            </w:r>
          </w:p>
        </w:tc>
        <w:tc>
          <w:tcPr>
            <w:tcW w:w="1079" w:type="dxa"/>
          </w:tcPr>
          <w:p w14:paraId="142464F3"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B</w:t>
            </w:r>
          </w:p>
        </w:tc>
        <w:tc>
          <w:tcPr>
            <w:tcW w:w="764" w:type="dxa"/>
          </w:tcPr>
          <w:p w14:paraId="5341807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C</w:t>
            </w:r>
          </w:p>
        </w:tc>
        <w:tc>
          <w:tcPr>
            <w:tcW w:w="1017" w:type="dxa"/>
          </w:tcPr>
          <w:p w14:paraId="12E93171"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Tiempo</w:t>
            </w:r>
          </w:p>
        </w:tc>
      </w:tr>
      <w:tr w:rsidR="00CA66B9" w:rsidRPr="00CA66B9" w14:paraId="17B36762" w14:textId="77777777" w:rsidTr="00EE4CCB">
        <w:trPr>
          <w:jc w:val="center"/>
        </w:trPr>
        <w:tc>
          <w:tcPr>
            <w:tcW w:w="1559" w:type="dxa"/>
          </w:tcPr>
          <w:p w14:paraId="6BD3A41C"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134" w:type="dxa"/>
          </w:tcPr>
          <w:p w14:paraId="314BB89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0F53A6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1ACEF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2FE0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9</w:t>
            </w:r>
          </w:p>
        </w:tc>
      </w:tr>
      <w:tr w:rsidR="00CA66B9" w:rsidRPr="00CA66B9" w14:paraId="503F0572" w14:textId="77777777" w:rsidTr="00EE4CCB">
        <w:trPr>
          <w:jc w:val="center"/>
        </w:trPr>
        <w:tc>
          <w:tcPr>
            <w:tcW w:w="1559" w:type="dxa"/>
          </w:tcPr>
          <w:p w14:paraId="5891DC76"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w:t>
            </w:r>
          </w:p>
        </w:tc>
        <w:tc>
          <w:tcPr>
            <w:tcW w:w="1134" w:type="dxa"/>
          </w:tcPr>
          <w:p w14:paraId="6EC3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5F2F899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BE08F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3E6BFFB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22</w:t>
            </w:r>
          </w:p>
        </w:tc>
      </w:tr>
      <w:tr w:rsidR="00CA66B9" w:rsidRPr="00CA66B9" w14:paraId="0269BAF5" w14:textId="77777777" w:rsidTr="00EE4CCB">
        <w:trPr>
          <w:jc w:val="center"/>
        </w:trPr>
        <w:tc>
          <w:tcPr>
            <w:tcW w:w="1559" w:type="dxa"/>
          </w:tcPr>
          <w:p w14:paraId="1CC0D6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w:t>
            </w:r>
          </w:p>
        </w:tc>
        <w:tc>
          <w:tcPr>
            <w:tcW w:w="1134" w:type="dxa"/>
          </w:tcPr>
          <w:p w14:paraId="2CE0C9A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6A4DB1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75EFE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0803B2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13</w:t>
            </w:r>
          </w:p>
        </w:tc>
      </w:tr>
      <w:tr w:rsidR="00CA66B9" w:rsidRPr="00CA66B9" w14:paraId="4992E019" w14:textId="77777777" w:rsidTr="00EE4CCB">
        <w:trPr>
          <w:jc w:val="center"/>
        </w:trPr>
        <w:tc>
          <w:tcPr>
            <w:tcW w:w="1559" w:type="dxa"/>
          </w:tcPr>
          <w:p w14:paraId="2D360B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4</w:t>
            </w:r>
          </w:p>
        </w:tc>
        <w:tc>
          <w:tcPr>
            <w:tcW w:w="1134" w:type="dxa"/>
          </w:tcPr>
          <w:p w14:paraId="0D687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7AF33D5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6086034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37D92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10</w:t>
            </w:r>
          </w:p>
        </w:tc>
      </w:tr>
      <w:tr w:rsidR="00CA66B9" w:rsidRPr="00CA66B9" w14:paraId="4C3E4F2A" w14:textId="77777777" w:rsidTr="00EE4CCB">
        <w:trPr>
          <w:jc w:val="center"/>
        </w:trPr>
        <w:tc>
          <w:tcPr>
            <w:tcW w:w="1559" w:type="dxa"/>
          </w:tcPr>
          <w:p w14:paraId="22ABEFA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5</w:t>
            </w:r>
          </w:p>
        </w:tc>
        <w:tc>
          <w:tcPr>
            <w:tcW w:w="1134" w:type="dxa"/>
          </w:tcPr>
          <w:p w14:paraId="3914D77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6F99EF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7F8E9F1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D7929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37</w:t>
            </w:r>
          </w:p>
        </w:tc>
      </w:tr>
      <w:tr w:rsidR="00CA66B9" w:rsidRPr="00CA66B9" w14:paraId="221AEE47" w14:textId="77777777" w:rsidTr="00EE4CCB">
        <w:trPr>
          <w:jc w:val="center"/>
        </w:trPr>
        <w:tc>
          <w:tcPr>
            <w:tcW w:w="1559" w:type="dxa"/>
          </w:tcPr>
          <w:p w14:paraId="0D6FE40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6</w:t>
            </w:r>
          </w:p>
        </w:tc>
        <w:tc>
          <w:tcPr>
            <w:tcW w:w="1134" w:type="dxa"/>
          </w:tcPr>
          <w:p w14:paraId="188B143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A92721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4F30CC5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E1B8DC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11</w:t>
            </w:r>
          </w:p>
        </w:tc>
      </w:tr>
      <w:tr w:rsidR="00CA66B9" w:rsidRPr="00CA66B9" w14:paraId="2878EB9D" w14:textId="77777777" w:rsidTr="00EE4CCB">
        <w:trPr>
          <w:jc w:val="center"/>
        </w:trPr>
        <w:tc>
          <w:tcPr>
            <w:tcW w:w="1559" w:type="dxa"/>
          </w:tcPr>
          <w:p w14:paraId="7E33CB3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7</w:t>
            </w:r>
          </w:p>
        </w:tc>
        <w:tc>
          <w:tcPr>
            <w:tcW w:w="1134" w:type="dxa"/>
          </w:tcPr>
          <w:p w14:paraId="2409053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091A7E1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5863905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EA559F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25</w:t>
            </w:r>
          </w:p>
        </w:tc>
      </w:tr>
      <w:tr w:rsidR="00CA66B9" w:rsidRPr="00CA66B9" w14:paraId="68D6C63B" w14:textId="77777777" w:rsidTr="00EE4CCB">
        <w:trPr>
          <w:jc w:val="center"/>
        </w:trPr>
        <w:tc>
          <w:tcPr>
            <w:tcW w:w="1559" w:type="dxa"/>
          </w:tcPr>
          <w:p w14:paraId="41F3B72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8</w:t>
            </w:r>
          </w:p>
        </w:tc>
        <w:tc>
          <w:tcPr>
            <w:tcW w:w="1134" w:type="dxa"/>
          </w:tcPr>
          <w:p w14:paraId="3DC7550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316986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4E2A37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5A57DC4" w14:textId="77777777" w:rsidR="00CA66B9" w:rsidRPr="00CA66B9" w:rsidRDefault="00CA66B9" w:rsidP="00413E5B">
            <w:pPr>
              <w:spacing w:before="40"/>
              <w:rPr>
                <w:rFonts w:ascii="Arial" w:hAnsi="Arial" w:cs="Arial"/>
                <w:color w:val="000000" w:themeColor="text1"/>
                <w:sz w:val="24"/>
                <w:szCs w:val="24"/>
                <w:lang w:val="es-CU"/>
              </w:rPr>
            </w:pPr>
            <w:r w:rsidRPr="00CA66B9">
              <w:rPr>
                <w:rFonts w:ascii="Arial" w:hAnsi="Arial" w:cs="Arial"/>
                <w:color w:val="000000" w:themeColor="text1"/>
                <w:sz w:val="24"/>
                <w:szCs w:val="24"/>
                <w:lang w:val="es-CU"/>
              </w:rPr>
              <w:t>31</w:t>
            </w:r>
          </w:p>
        </w:tc>
      </w:tr>
    </w:tbl>
    <w:p w14:paraId="127FB35B"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CU"/>
        </w:rPr>
      </w:pPr>
      <w:bookmarkStart w:id="227" w:name="_Toc60431683"/>
      <w:r w:rsidRPr="00CA66B9">
        <w:rPr>
          <w:rFonts w:ascii="Arial" w:eastAsiaTheme="majorEastAsia" w:hAnsi="Arial" w:cs="Arial"/>
          <w:color w:val="000000" w:themeColor="text1"/>
          <w:sz w:val="28"/>
          <w:szCs w:val="28"/>
          <w:lang w:val="es-CU"/>
        </w:rPr>
        <w:lastRenderedPageBreak/>
        <w:t>3.3.4 Fase de análisis</w:t>
      </w:r>
      <w:bookmarkEnd w:id="227"/>
    </w:p>
    <w:p w14:paraId="48106F7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Minitab, luego de insertado los datos, realiza un procesamiento de estos, que tiene como resultado un conjunto de gráficas que harán posible el análisis final. En principio, se quiere conocer cuáles de los factores principales son influyentes para el rendimiento del problema.</w:t>
      </w:r>
    </w:p>
    <w:p w14:paraId="3990238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su parte, la gráfica de Pareto de la Figura 27: Gráfica de Pareto de efecto y rendimiento, muestra una comparativa clara entre el efecto de cada factor o interacción. En esta se observa que el factor A (Cantidad inicial de patrulla) es influyente, y agrega que no existe ninguna interacción de factores con una influencia considerable.</w:t>
      </w:r>
    </w:p>
    <w:p w14:paraId="3490A22A" w14:textId="77777777" w:rsidR="001F0594" w:rsidRDefault="00CA66B9" w:rsidP="001F0594">
      <w:pPr>
        <w:keepNext/>
        <w:spacing w:before="40" w:line="360" w:lineRule="auto"/>
        <w:jc w:val="center"/>
      </w:pPr>
      <w:r w:rsidRPr="00CA66B9">
        <w:rPr>
          <w:rFonts w:ascii="Arial" w:hAnsi="Arial" w:cs="Arial"/>
          <w:noProof/>
          <w:sz w:val="24"/>
          <w:szCs w:val="24"/>
          <w:lang w:val="es-CU"/>
        </w:rPr>
        <w:drawing>
          <wp:inline distT="0" distB="0" distL="0" distR="0" wp14:anchorId="3FFB1189" wp14:editId="1DDC840C">
            <wp:extent cx="548640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FFE4E" w14:textId="2E1D66C4" w:rsidR="00CA66B9" w:rsidRPr="001F0594" w:rsidRDefault="001F0594" w:rsidP="001F0594">
      <w:pPr>
        <w:pStyle w:val="Descripcin"/>
        <w:jc w:val="center"/>
        <w:rPr>
          <w:rFonts w:ascii="Arial" w:hAnsi="Arial" w:cs="Arial"/>
          <w:i w:val="0"/>
          <w:iCs w:val="0"/>
          <w:color w:val="auto"/>
          <w:sz w:val="28"/>
          <w:szCs w:val="28"/>
          <w:lang w:val="es-CU"/>
        </w:rPr>
      </w:pPr>
      <w:bookmarkStart w:id="228" w:name="_Toc51689282"/>
      <w:r w:rsidRPr="0092236B">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27</w:t>
      </w:r>
      <w:r w:rsidRPr="001F0594">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efectos principales</w:t>
      </w:r>
      <w:bookmarkEnd w:id="228"/>
    </w:p>
    <w:p w14:paraId="091BDBB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su parte, la gráfica de Pareto de la Figura 28: Gráfica de Pareto de efecto y rendimiento, muestra una comparativa clara entre el efecto de cada factor o interacción. En esta refleja que el factor BC (Velocidad promedio y distancia del recorrido) es el influyente, y agrega que no existe ninguna interacción de factores con una influencia considerable.</w:t>
      </w:r>
    </w:p>
    <w:p w14:paraId="506C2404" w14:textId="77777777" w:rsidR="001F0594" w:rsidRDefault="00CA66B9" w:rsidP="001F0594">
      <w:pPr>
        <w:keepNext/>
        <w:spacing w:after="0" w:line="360" w:lineRule="auto"/>
        <w:jc w:val="center"/>
      </w:pPr>
      <w:r w:rsidRPr="00CA66B9">
        <w:rPr>
          <w:rFonts w:ascii="Arial" w:hAnsi="Arial" w:cs="Arial"/>
          <w:noProof/>
          <w:sz w:val="24"/>
          <w:szCs w:val="24"/>
          <w:lang w:val="es-CU"/>
        </w:rPr>
        <w:lastRenderedPageBreak/>
        <w:drawing>
          <wp:inline distT="0" distB="0" distL="0" distR="0" wp14:anchorId="2FC27A94" wp14:editId="52E55EC6">
            <wp:extent cx="548640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C99F7B" w14:textId="7D4DE698" w:rsidR="00CA66B9" w:rsidRPr="001F0594" w:rsidRDefault="001F0594" w:rsidP="001F0594">
      <w:pPr>
        <w:pStyle w:val="Descripcin"/>
        <w:jc w:val="center"/>
        <w:rPr>
          <w:rFonts w:ascii="Arial" w:hAnsi="Arial" w:cs="Arial"/>
          <w:i w:val="0"/>
          <w:iCs w:val="0"/>
          <w:color w:val="auto"/>
          <w:sz w:val="28"/>
          <w:szCs w:val="28"/>
          <w:lang w:val="es-ES"/>
        </w:rPr>
      </w:pPr>
      <w:bookmarkStart w:id="229" w:name="_Toc51689283"/>
      <w:r w:rsidRPr="002C7A2F">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28</w:t>
      </w:r>
      <w:r w:rsidRPr="001F0594">
        <w:rPr>
          <w:rFonts w:ascii="Arial" w:hAnsi="Arial" w:cs="Arial"/>
          <w:i w:val="0"/>
          <w:iCs w:val="0"/>
          <w:color w:val="auto"/>
          <w:sz w:val="20"/>
          <w:szCs w:val="20"/>
        </w:rPr>
        <w:fldChar w:fldCharType="end"/>
      </w:r>
      <w:r w:rsidR="00284085">
        <w:rPr>
          <w:rFonts w:ascii="Arial" w:hAnsi="Arial" w:cs="Arial"/>
          <w:i w:val="0"/>
          <w:iCs w:val="0"/>
          <w:color w:val="auto"/>
          <w:sz w:val="20"/>
          <w:szCs w:val="20"/>
          <w:lang w:val="es-CU"/>
        </w:rPr>
        <w:t xml:space="preserve">: </w:t>
      </w:r>
      <w:r w:rsidRPr="002C7A2F">
        <w:rPr>
          <w:rFonts w:ascii="Arial" w:hAnsi="Arial" w:cs="Arial"/>
          <w:i w:val="0"/>
          <w:iCs w:val="0"/>
          <w:color w:val="auto"/>
          <w:sz w:val="20"/>
          <w:szCs w:val="20"/>
          <w:lang w:val="es-CU"/>
        </w:rPr>
        <w:t>Grafica de Pareto</w:t>
      </w:r>
      <w:bookmarkEnd w:id="229"/>
    </w:p>
    <w:p w14:paraId="1947914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ambas figuras muestran valores diferentes acerca del factor influyente para tener una mayor certeza, Minitab ofrece la gráfica ilustrada en la Figura 29: Gráfica de probabilidad normal.</w:t>
      </w:r>
    </w:p>
    <w:p w14:paraId="181AA0F9" w14:textId="77777777" w:rsidR="00D72129" w:rsidRDefault="00CA66B9" w:rsidP="00D72129">
      <w:pPr>
        <w:keepNext/>
        <w:spacing w:before="40" w:line="360" w:lineRule="auto"/>
        <w:jc w:val="center"/>
      </w:pPr>
      <w:r w:rsidRPr="00CA66B9">
        <w:rPr>
          <w:rFonts w:ascii="Arial" w:hAnsi="Arial" w:cs="Arial"/>
          <w:noProof/>
          <w:sz w:val="24"/>
          <w:szCs w:val="24"/>
          <w:lang w:val="es-CU"/>
        </w:rPr>
        <w:lastRenderedPageBreak/>
        <w:drawing>
          <wp:inline distT="0" distB="0" distL="0" distR="0" wp14:anchorId="4471B80F" wp14:editId="59AEE107">
            <wp:extent cx="5486400" cy="3657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9CB943" w14:textId="11A1100E" w:rsidR="00CA66B9" w:rsidRPr="00CA66B9" w:rsidRDefault="00D72129" w:rsidP="00D72129">
      <w:pPr>
        <w:pStyle w:val="Descripcin"/>
        <w:jc w:val="center"/>
        <w:rPr>
          <w:rFonts w:ascii="Arial" w:hAnsi="Arial" w:cs="Arial"/>
          <w:color w:val="000000" w:themeColor="text1"/>
          <w:sz w:val="24"/>
          <w:szCs w:val="24"/>
          <w:lang w:val="es-ES"/>
        </w:rPr>
      </w:pPr>
      <w:bookmarkStart w:id="230" w:name="_Toc51689284"/>
      <w:r w:rsidRPr="0092236B">
        <w:rPr>
          <w:rFonts w:ascii="Arial" w:hAnsi="Arial" w:cs="Arial"/>
          <w:i w:val="0"/>
          <w:iCs w:val="0"/>
          <w:color w:val="auto"/>
          <w:sz w:val="20"/>
          <w:szCs w:val="20"/>
          <w:lang w:val="es-CU"/>
        </w:rPr>
        <w:t xml:space="preserve">Figura </w:t>
      </w:r>
      <w:r w:rsidRPr="00D72129">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D7212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29</w:t>
      </w:r>
      <w:r w:rsidRPr="00D72129">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probabilidad normal</w:t>
      </w:r>
      <w:r w:rsidRPr="0092236B">
        <w:rPr>
          <w:lang w:val="es-CU"/>
        </w:rPr>
        <w:t>.</w:t>
      </w:r>
      <w:bookmarkEnd w:id="230"/>
    </w:p>
    <w:p w14:paraId="056ACB8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esta gráfica se observa que, luego de plotear los puntos de cada efecto, el punto del factor BC es el único que dista considerablemente de la recta ploteada.</w:t>
      </w:r>
    </w:p>
    <w:p w14:paraId="6D0D9DFA"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la necesidad de conocer cuál es la configuración óptima para este DoE, Minitab genera una gráfica de cubo. La Figura 30: Gráfica de cubos, denota a cada vértice del cubo con el resultado del rendimiento. El objetivo del diseño es minimizar el tiempo promedio de respuesta, por lo tanto, al buscar el mínimo, se puede apreciar que el menor tiempo promedio de las patrullas es de 10 minutos. Entonces, las coordenadas de este vértice indican el tratamiento que logró un mejor rendimiento.</w:t>
      </w:r>
    </w:p>
    <w:p w14:paraId="078AB088" w14:textId="77777777" w:rsidR="0092236B" w:rsidRDefault="00CA66B9" w:rsidP="0092236B">
      <w:pPr>
        <w:keepNext/>
        <w:spacing w:before="40" w:line="360" w:lineRule="auto"/>
        <w:jc w:val="center"/>
      </w:pPr>
      <w:r w:rsidRPr="00CA66B9">
        <w:rPr>
          <w:rFonts w:ascii="Arial" w:hAnsi="Arial" w:cs="Arial"/>
          <w:noProof/>
          <w:sz w:val="24"/>
          <w:szCs w:val="24"/>
          <w:lang w:val="es-CU"/>
        </w:rPr>
        <w:lastRenderedPageBreak/>
        <w:drawing>
          <wp:inline distT="0" distB="0" distL="0" distR="0" wp14:anchorId="24FBB19F" wp14:editId="66D9DFB3">
            <wp:extent cx="548640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726DAA" w14:textId="2B3624AA" w:rsidR="00CA66B9" w:rsidRPr="0092236B" w:rsidRDefault="0092236B" w:rsidP="0092236B">
      <w:pPr>
        <w:pStyle w:val="Descripcin"/>
        <w:jc w:val="center"/>
        <w:rPr>
          <w:rFonts w:ascii="Arial" w:hAnsi="Arial" w:cs="Arial"/>
          <w:i w:val="0"/>
          <w:iCs w:val="0"/>
          <w:color w:val="auto"/>
          <w:sz w:val="28"/>
          <w:szCs w:val="28"/>
          <w:lang w:val="es-ES"/>
        </w:rPr>
      </w:pPr>
      <w:bookmarkStart w:id="231" w:name="_Toc51689285"/>
      <w:r w:rsidRPr="002C7A2F">
        <w:rPr>
          <w:rFonts w:ascii="Arial" w:hAnsi="Arial" w:cs="Arial"/>
          <w:i w:val="0"/>
          <w:iCs w:val="0"/>
          <w:color w:val="auto"/>
          <w:sz w:val="20"/>
          <w:szCs w:val="20"/>
          <w:lang w:val="es-CU"/>
        </w:rPr>
        <w:t xml:space="preserve">Figura </w:t>
      </w:r>
      <w:r w:rsidRPr="0092236B">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92236B">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30</w:t>
      </w:r>
      <w:r w:rsidRPr="0092236B">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cubos.</w:t>
      </w:r>
      <w:bookmarkEnd w:id="231"/>
    </w:p>
    <w:p w14:paraId="7F5BE81C"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232" w:name="_Toc60431684"/>
      <w:r w:rsidRPr="00CA66B9">
        <w:rPr>
          <w:rFonts w:ascii="Arial" w:eastAsiaTheme="majorEastAsia" w:hAnsi="Arial" w:cs="Arial"/>
          <w:color w:val="000000" w:themeColor="text1"/>
          <w:sz w:val="28"/>
          <w:szCs w:val="28"/>
          <w:lang w:val="es-ES"/>
        </w:rPr>
        <w:t>3.3.5 Conclusiones del DoE</w:t>
      </w:r>
      <w:bookmarkEnd w:id="232"/>
      <w:r w:rsidRPr="00CA66B9">
        <w:rPr>
          <w:rFonts w:ascii="Arial" w:eastAsiaTheme="majorEastAsia" w:hAnsi="Arial" w:cs="Arial"/>
          <w:color w:val="000000" w:themeColor="text1"/>
          <w:sz w:val="28"/>
          <w:szCs w:val="28"/>
          <w:lang w:val="es-ES"/>
        </w:rPr>
        <w:t xml:space="preserve"> </w:t>
      </w:r>
    </w:p>
    <w:p w14:paraId="03E47DD3"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Luego de la aplicación del DoE se puede concluir que: </w:t>
      </w:r>
    </w:p>
    <w:p w14:paraId="10DB6918" w14:textId="2CF62518"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pesar de necesitar varias graficas para determinar los factores influyentes es evidente que el factor BC</w:t>
      </w:r>
      <w:r w:rsidR="0056703F">
        <w:rPr>
          <w:rFonts w:ascii="Arial" w:hAnsi="Arial" w:cs="Arial"/>
          <w:color w:val="000000" w:themeColor="text1"/>
          <w:sz w:val="24"/>
          <w:szCs w:val="24"/>
          <w:lang w:val="es-ES"/>
        </w:rPr>
        <w:t xml:space="preserve"> (ver Tabla 15)</w:t>
      </w:r>
      <w:r w:rsidRPr="00CA66B9">
        <w:rPr>
          <w:rFonts w:ascii="Arial" w:hAnsi="Arial" w:cs="Arial"/>
          <w:color w:val="000000" w:themeColor="text1"/>
          <w:sz w:val="24"/>
          <w:szCs w:val="24"/>
          <w:lang w:val="es-ES"/>
        </w:rPr>
        <w:t xml:space="preserve"> es el más resaltado.</w:t>
      </w:r>
    </w:p>
    <w:p w14:paraId="4C5B72B1" w14:textId="77777777"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Para el DoE, no existe ninguna interacción de factores con un efecto influyente.</w:t>
      </w:r>
    </w:p>
    <w:p w14:paraId="6B4BDA3F"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ES"/>
        </w:rPr>
      </w:pPr>
      <w:bookmarkStart w:id="233" w:name="_Toc60431685"/>
      <w:r w:rsidRPr="00CA66B9">
        <w:rPr>
          <w:rFonts w:ascii="Arial" w:eastAsiaTheme="majorEastAsia" w:hAnsi="Arial" w:cs="Arial"/>
          <w:color w:val="000000" w:themeColor="text1"/>
          <w:sz w:val="28"/>
          <w:szCs w:val="28"/>
          <w:lang w:val="es-ES"/>
        </w:rPr>
        <w:t>3.4 Conclusiones parciales</w:t>
      </w:r>
      <w:bookmarkEnd w:id="233"/>
      <w:r w:rsidRPr="00CA66B9">
        <w:rPr>
          <w:rFonts w:ascii="Arial" w:eastAsiaTheme="majorEastAsia" w:hAnsi="Arial" w:cs="Arial"/>
          <w:color w:val="000000" w:themeColor="text1"/>
          <w:sz w:val="28"/>
          <w:szCs w:val="28"/>
          <w:lang w:val="es-ES"/>
        </w:rPr>
        <w:t xml:space="preserve"> </w:t>
      </w:r>
    </w:p>
    <w:p w14:paraId="58009CF2" w14:textId="6141D2F9"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En el presente </w:t>
      </w:r>
      <w:r w:rsidR="0092236B" w:rsidRPr="00CA66B9">
        <w:rPr>
          <w:rFonts w:ascii="Arial" w:hAnsi="Arial" w:cs="Arial"/>
          <w:color w:val="000000" w:themeColor="text1"/>
          <w:sz w:val="24"/>
          <w:szCs w:val="24"/>
          <w:lang w:val="es-ES"/>
        </w:rPr>
        <w:t>capítulo</w:t>
      </w:r>
      <w:r w:rsidRPr="00CA66B9">
        <w:rPr>
          <w:rFonts w:ascii="Arial" w:hAnsi="Arial" w:cs="Arial"/>
          <w:color w:val="000000" w:themeColor="text1"/>
          <w:sz w:val="24"/>
          <w:szCs w:val="24"/>
          <w:lang w:val="es-ES"/>
        </w:rPr>
        <w:t xml:space="preserve"> se llega a la conclusión</w:t>
      </w:r>
      <w:r w:rsidR="00761495">
        <w:rPr>
          <w:rFonts w:ascii="Arial" w:hAnsi="Arial" w:cs="Arial"/>
          <w:color w:val="000000" w:themeColor="text1"/>
          <w:sz w:val="24"/>
          <w:szCs w:val="24"/>
          <w:lang w:val="es-ES"/>
        </w:rPr>
        <w:t xml:space="preserve"> de</w:t>
      </w:r>
      <w:r w:rsidRPr="00CA66B9">
        <w:rPr>
          <w:rFonts w:ascii="Arial" w:hAnsi="Arial" w:cs="Arial"/>
          <w:color w:val="000000" w:themeColor="text1"/>
          <w:sz w:val="24"/>
          <w:szCs w:val="24"/>
          <w:lang w:val="es-ES"/>
        </w:rPr>
        <w:t xml:space="preserve"> que:</w:t>
      </w:r>
    </w:p>
    <w:p w14:paraId="2A91C5B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validación de la herramienta, se seleccionaron pruebas funcionales utilizando dos técnicas fundamentales: guiada por casos de uso y clases de equivalencia, con el objetivo de detectar fallas en el cumplimiento de los requisitos.  </w:t>
      </w:r>
    </w:p>
    <w:p w14:paraId="355A89C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mayoría de los escenarios, los resultados obtenidos se correspondieron con los esperados o bien eran resultados aceptados. </w:t>
      </w:r>
    </w:p>
    <w:p w14:paraId="6D641C50"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realizó un DoE donde se puso en funcionamiento la herramienta. </w:t>
      </w:r>
    </w:p>
    <w:p w14:paraId="6BD7B44F" w14:textId="77777777" w:rsidR="00620F2B" w:rsidRDefault="00CA66B9" w:rsidP="00620F2B">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demostró que la herramienta cumple con sus funcionalidades para la cual fue desarrollada. </w:t>
      </w:r>
      <w:bookmarkStart w:id="234" w:name="_Toc50217646"/>
      <w:bookmarkStart w:id="235" w:name="_Hlk35598278"/>
    </w:p>
    <w:p w14:paraId="66DE7CEC" w14:textId="0D9866B2" w:rsidR="00CA66B9" w:rsidRDefault="00CA66B9" w:rsidP="00620F2B">
      <w:pPr>
        <w:pStyle w:val="Ttulo1"/>
        <w:rPr>
          <w:rFonts w:ascii="Arial" w:hAnsi="Arial" w:cs="Arial"/>
          <w:b/>
          <w:bCs/>
          <w:color w:val="000000" w:themeColor="text1"/>
        </w:rPr>
      </w:pPr>
      <w:bookmarkStart w:id="236" w:name="_Toc60431686"/>
      <w:r w:rsidRPr="002F795D">
        <w:rPr>
          <w:rFonts w:ascii="Arial" w:hAnsi="Arial" w:cs="Arial"/>
          <w:b/>
          <w:bCs/>
          <w:color w:val="000000" w:themeColor="text1"/>
        </w:rPr>
        <w:lastRenderedPageBreak/>
        <w:t>Conclusiones Generales</w:t>
      </w:r>
      <w:bookmarkEnd w:id="236"/>
    </w:p>
    <w:p w14:paraId="72A95EED" w14:textId="6C8BBF0C" w:rsidR="004308F4" w:rsidRDefault="00254DF2" w:rsidP="00254DF2">
      <w:pPr>
        <w:spacing w:line="360" w:lineRule="auto"/>
        <w:jc w:val="both"/>
        <w:rPr>
          <w:rFonts w:ascii="Arial" w:hAnsi="Arial" w:cs="Arial"/>
          <w:sz w:val="24"/>
          <w:szCs w:val="24"/>
          <w:lang w:val="es-ES"/>
        </w:rPr>
      </w:pPr>
      <w:r w:rsidRPr="00254DF2">
        <w:rPr>
          <w:rFonts w:ascii="Arial" w:hAnsi="Arial" w:cs="Arial"/>
          <w:sz w:val="24"/>
          <w:szCs w:val="24"/>
          <w:lang w:val="es-ES"/>
        </w:rPr>
        <w:t>Con la realización del presente trabajo se pudo otorgar elementos para demostrar la efectividad de la utilización de la simulación basada en agente</w:t>
      </w:r>
      <w:r w:rsidR="00582655">
        <w:rPr>
          <w:rFonts w:ascii="Arial" w:hAnsi="Arial" w:cs="Arial"/>
          <w:sz w:val="24"/>
          <w:szCs w:val="24"/>
          <w:lang w:val="es-ES"/>
        </w:rPr>
        <w:t>s</w:t>
      </w:r>
      <w:r w:rsidRPr="00254DF2">
        <w:rPr>
          <w:rFonts w:ascii="Arial" w:hAnsi="Arial" w:cs="Arial"/>
          <w:sz w:val="24"/>
          <w:szCs w:val="24"/>
          <w:lang w:val="es-ES"/>
        </w:rPr>
        <w:t xml:space="preserve"> para la creación de modelos de simulación </w:t>
      </w:r>
      <w:r w:rsidR="00393E40">
        <w:rPr>
          <w:rFonts w:ascii="Arial" w:hAnsi="Arial" w:cs="Arial"/>
          <w:sz w:val="24"/>
          <w:szCs w:val="24"/>
          <w:lang w:val="es-ES"/>
        </w:rPr>
        <w:t xml:space="preserve">capaces de </w:t>
      </w:r>
      <w:r w:rsidR="005247F1">
        <w:rPr>
          <w:rFonts w:ascii="Arial" w:hAnsi="Arial" w:cs="Arial"/>
          <w:sz w:val="24"/>
          <w:szCs w:val="24"/>
          <w:lang w:val="es-ES"/>
        </w:rPr>
        <w:t>imitar</w:t>
      </w:r>
      <w:r w:rsidR="00393E40">
        <w:rPr>
          <w:rFonts w:ascii="Arial" w:hAnsi="Arial" w:cs="Arial"/>
          <w:sz w:val="24"/>
          <w:szCs w:val="24"/>
          <w:lang w:val="es-ES"/>
        </w:rPr>
        <w:t xml:space="preserve"> procesos y actividades de la vida rea</w:t>
      </w:r>
      <w:r w:rsidR="005B6D15">
        <w:rPr>
          <w:rFonts w:ascii="Arial" w:hAnsi="Arial" w:cs="Arial"/>
          <w:sz w:val="24"/>
          <w:szCs w:val="24"/>
          <w:lang w:val="es-ES"/>
        </w:rPr>
        <w:t>l</w:t>
      </w:r>
      <w:r w:rsidRPr="00254DF2">
        <w:rPr>
          <w:rFonts w:ascii="Arial" w:hAnsi="Arial" w:cs="Arial"/>
          <w:sz w:val="24"/>
          <w:szCs w:val="24"/>
          <w:lang w:val="es-ES"/>
        </w:rPr>
        <w:t xml:space="preserve">. </w:t>
      </w:r>
      <w:r w:rsidR="004308F4">
        <w:rPr>
          <w:rFonts w:ascii="Arial" w:hAnsi="Arial" w:cs="Arial"/>
          <w:sz w:val="24"/>
          <w:szCs w:val="24"/>
          <w:lang w:val="es-ES"/>
        </w:rPr>
        <w:t>Tomando en cuenta principios y patrones de diseño que brindan calidad y flexibilidad, se propuso un software que permite:</w:t>
      </w:r>
    </w:p>
    <w:p w14:paraId="5FBD1FA8" w14:textId="6699489B" w:rsidR="004308F4" w:rsidRDefault="00DC4EC9" w:rsidP="004308F4">
      <w:pPr>
        <w:pStyle w:val="Prrafodelista"/>
        <w:numPr>
          <w:ilvl w:val="0"/>
          <w:numId w:val="29"/>
        </w:numPr>
        <w:rPr>
          <w:rFonts w:ascii="Arial" w:hAnsi="Arial" w:cs="Arial"/>
          <w:sz w:val="24"/>
          <w:szCs w:val="24"/>
        </w:rPr>
      </w:pPr>
      <w:r>
        <w:rPr>
          <w:rFonts w:ascii="Arial" w:hAnsi="Arial" w:cs="Arial"/>
          <w:sz w:val="24"/>
          <w:szCs w:val="24"/>
        </w:rPr>
        <w:t>La carga y salva de datos mediante ficheros XML</w:t>
      </w:r>
      <w:r w:rsidR="00F74669">
        <w:rPr>
          <w:rFonts w:ascii="Arial" w:hAnsi="Arial" w:cs="Arial"/>
          <w:sz w:val="24"/>
          <w:szCs w:val="24"/>
        </w:rPr>
        <w:t xml:space="preserve"> y JSON</w:t>
      </w:r>
      <w:r>
        <w:rPr>
          <w:rFonts w:ascii="Arial" w:hAnsi="Arial" w:cs="Arial"/>
          <w:sz w:val="24"/>
          <w:szCs w:val="24"/>
        </w:rPr>
        <w:t>.</w:t>
      </w:r>
    </w:p>
    <w:p w14:paraId="61375CF9" w14:textId="257943E9"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Generar patrullas en las zonas más delictivas del municipio de Centro Habana</w:t>
      </w:r>
    </w:p>
    <w:p w14:paraId="019EBEF7" w14:textId="77777777"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La incorporación de nuevas capas en el mapa (shapeFiles) para una mejor visualización de la simulación.</w:t>
      </w:r>
    </w:p>
    <w:p w14:paraId="38812F8E" w14:textId="45BC2239" w:rsidR="00650707" w:rsidRDefault="00DC4EC9" w:rsidP="000C3412">
      <w:pPr>
        <w:pStyle w:val="Prrafodelista"/>
        <w:numPr>
          <w:ilvl w:val="0"/>
          <w:numId w:val="29"/>
        </w:numPr>
        <w:rPr>
          <w:rFonts w:ascii="Arial" w:hAnsi="Arial" w:cs="Arial"/>
          <w:sz w:val="24"/>
          <w:szCs w:val="24"/>
        </w:rPr>
      </w:pPr>
      <w:r>
        <w:rPr>
          <w:rFonts w:ascii="Arial" w:hAnsi="Arial" w:cs="Arial"/>
          <w:sz w:val="24"/>
          <w:szCs w:val="24"/>
        </w:rPr>
        <w:t>Aumentar la escala de las patrullas y las emergencias generadas para una mejor visualización.</w:t>
      </w:r>
      <w:r w:rsidR="00650707">
        <w:rPr>
          <w:rFonts w:ascii="Arial" w:hAnsi="Arial" w:cs="Arial"/>
          <w:sz w:val="24"/>
          <w:szCs w:val="24"/>
        </w:rPr>
        <w:t xml:space="preserve"> </w:t>
      </w:r>
    </w:p>
    <w:p w14:paraId="4CBEA500" w14:textId="77777777" w:rsidR="00C36E88" w:rsidRDefault="00650707" w:rsidP="00C36E88">
      <w:pPr>
        <w:pStyle w:val="Prrafodelista"/>
        <w:numPr>
          <w:ilvl w:val="0"/>
          <w:numId w:val="29"/>
        </w:numPr>
        <w:rPr>
          <w:rFonts w:ascii="Arial" w:hAnsi="Arial" w:cs="Arial"/>
          <w:sz w:val="24"/>
          <w:szCs w:val="24"/>
        </w:rPr>
      </w:pPr>
      <w:r>
        <w:rPr>
          <w:rFonts w:ascii="Arial" w:hAnsi="Arial" w:cs="Arial"/>
          <w:sz w:val="24"/>
          <w:szCs w:val="24"/>
        </w:rPr>
        <w:t>Generar eventos.</w:t>
      </w:r>
      <w:r w:rsidR="00DC4EC9">
        <w:rPr>
          <w:rFonts w:ascii="Arial" w:hAnsi="Arial" w:cs="Arial"/>
          <w:sz w:val="24"/>
          <w:szCs w:val="24"/>
        </w:rPr>
        <w:t xml:space="preserve">  </w:t>
      </w:r>
    </w:p>
    <w:p w14:paraId="2AA87B1B" w14:textId="48546067" w:rsidR="00254DF2" w:rsidRPr="003D273E" w:rsidRDefault="00C36E88" w:rsidP="00C36E88">
      <w:pPr>
        <w:ind w:left="360"/>
        <w:rPr>
          <w:rFonts w:ascii="Arial" w:hAnsi="Arial" w:cs="Arial"/>
          <w:sz w:val="24"/>
          <w:szCs w:val="24"/>
          <w:lang w:val="es-CU"/>
        </w:rPr>
      </w:pPr>
      <w:r w:rsidRPr="003D273E">
        <w:rPr>
          <w:rFonts w:ascii="Arial" w:hAnsi="Arial" w:cs="Arial"/>
          <w:sz w:val="24"/>
          <w:szCs w:val="24"/>
          <w:lang w:val="es-CU"/>
        </w:rPr>
        <w:t>L</w:t>
      </w:r>
      <w:r w:rsidR="000F733D" w:rsidRPr="003D273E">
        <w:rPr>
          <w:rFonts w:ascii="Arial" w:hAnsi="Arial" w:cs="Arial"/>
          <w:sz w:val="24"/>
          <w:szCs w:val="24"/>
          <w:lang w:val="es-CU"/>
        </w:rPr>
        <w:t>uego,</w:t>
      </w:r>
      <w:r w:rsidR="00254DF2" w:rsidRPr="003D273E">
        <w:rPr>
          <w:rFonts w:ascii="Arial" w:hAnsi="Arial" w:cs="Arial"/>
          <w:sz w:val="24"/>
          <w:szCs w:val="24"/>
          <w:lang w:val="es-CU"/>
        </w:rPr>
        <w:t xml:space="preserve"> se </w:t>
      </w:r>
      <w:r w:rsidR="005B6D15" w:rsidRPr="003D273E">
        <w:rPr>
          <w:rFonts w:ascii="Arial" w:hAnsi="Arial" w:cs="Arial"/>
          <w:sz w:val="24"/>
          <w:szCs w:val="24"/>
          <w:lang w:val="es-CU"/>
        </w:rPr>
        <w:t>arribó a la siguiente conclusión</w:t>
      </w:r>
      <w:r w:rsidR="00254DF2" w:rsidRPr="003D273E">
        <w:rPr>
          <w:rFonts w:ascii="Arial" w:hAnsi="Arial" w:cs="Arial"/>
          <w:sz w:val="24"/>
          <w:szCs w:val="24"/>
          <w:lang w:val="es-CU"/>
        </w:rPr>
        <w:t>:</w:t>
      </w:r>
    </w:p>
    <w:p w14:paraId="2FFD79B4" w14:textId="59D757D7" w:rsidR="00CA66B9" w:rsidRPr="00CA66B9" w:rsidRDefault="005247F1" w:rsidP="00CA66B9">
      <w:pPr>
        <w:numPr>
          <w:ilvl w:val="0"/>
          <w:numId w:val="27"/>
        </w:numPr>
        <w:spacing w:before="40" w:after="0" w:line="360" w:lineRule="auto"/>
        <w:contextualSpacing/>
        <w:jc w:val="both"/>
        <w:rPr>
          <w:rFonts w:ascii="Arial" w:hAnsi="Arial" w:cs="Arial"/>
          <w:sz w:val="24"/>
          <w:szCs w:val="24"/>
          <w:lang w:val="es-ES"/>
        </w:rPr>
      </w:pPr>
      <w:r w:rsidRPr="005247F1">
        <w:rPr>
          <w:rFonts w:ascii="Arial" w:hAnsi="Arial" w:cs="Arial"/>
          <w:sz w:val="24"/>
          <w:szCs w:val="24"/>
          <w:lang w:val="es-ES"/>
        </w:rPr>
        <w:t>La integración de los sistemas de Información Geográfica (GIS) en dichos procesos debe ser un requisito a la hora de modelar los procesos d</w:t>
      </w:r>
      <w:r>
        <w:rPr>
          <w:rFonts w:ascii="Arial" w:hAnsi="Arial" w:cs="Arial"/>
          <w:sz w:val="24"/>
          <w:szCs w:val="24"/>
          <w:lang w:val="es-ES"/>
        </w:rPr>
        <w:t>el patrullaje policial</w:t>
      </w:r>
      <w:r w:rsidRPr="005247F1">
        <w:rPr>
          <w:rFonts w:ascii="Arial" w:hAnsi="Arial" w:cs="Arial"/>
          <w:sz w:val="24"/>
          <w:szCs w:val="24"/>
          <w:lang w:val="es-ES"/>
        </w:rPr>
        <w:t xml:space="preserve"> ya que aporta datos reales al ambiente de simulación.</w:t>
      </w:r>
    </w:p>
    <w:p w14:paraId="2A32B161" w14:textId="77777777" w:rsidR="00CA66B9" w:rsidRPr="00CA66B9" w:rsidRDefault="00CA66B9" w:rsidP="00CA66B9">
      <w:pPr>
        <w:numPr>
          <w:ilvl w:val="0"/>
          <w:numId w:val="27"/>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pueden optimizar considerablemente muchos procesos con un sistema de simulación bien implementado.</w:t>
      </w:r>
    </w:p>
    <w:p w14:paraId="54FC09F8" w14:textId="582C93C3" w:rsidR="005B6D15" w:rsidRPr="00216163" w:rsidRDefault="00831C71" w:rsidP="00CA66B9">
      <w:pPr>
        <w:numPr>
          <w:ilvl w:val="0"/>
          <w:numId w:val="25"/>
        </w:numPr>
        <w:spacing w:before="40" w:after="0" w:line="360" w:lineRule="auto"/>
        <w:contextualSpacing/>
        <w:jc w:val="both"/>
        <w:rPr>
          <w:lang w:val="es-ES"/>
        </w:rPr>
      </w:pPr>
      <w:r w:rsidRPr="00831C71">
        <w:rPr>
          <w:rFonts w:ascii="Arial" w:hAnsi="Arial" w:cs="Arial"/>
          <w:sz w:val="24"/>
          <w:szCs w:val="24"/>
          <w:lang w:val="es-ES"/>
        </w:rPr>
        <w:t>Se obtuvo una solución escalable y reutilizable que puede ser fácilmente adaptada y extendida a nuevas funcionalidades gracias al uso de buenas prácticas como patrones de diseño</w:t>
      </w:r>
      <w:r w:rsidR="00216163">
        <w:rPr>
          <w:rFonts w:ascii="Arial" w:hAnsi="Arial" w:cs="Arial"/>
          <w:sz w:val="24"/>
          <w:szCs w:val="24"/>
          <w:lang w:val="es-ES"/>
        </w:rPr>
        <w:t>.</w:t>
      </w:r>
    </w:p>
    <w:p w14:paraId="1FDB2DC9" w14:textId="43BD39EF" w:rsidR="00CA66B9" w:rsidRPr="00B415F8" w:rsidRDefault="00216163" w:rsidP="00CA66B9">
      <w:pPr>
        <w:numPr>
          <w:ilvl w:val="0"/>
          <w:numId w:val="25"/>
        </w:numPr>
        <w:spacing w:before="40" w:after="0" w:line="360" w:lineRule="auto"/>
        <w:contextualSpacing/>
        <w:jc w:val="both"/>
        <w:rPr>
          <w:lang w:val="es-ES"/>
        </w:rPr>
      </w:pPr>
      <w:r w:rsidRPr="00216163">
        <w:rPr>
          <w:rFonts w:ascii="Arial" w:hAnsi="Arial" w:cs="Arial"/>
          <w:sz w:val="24"/>
          <w:szCs w:val="24"/>
          <w:lang w:val="es-ES"/>
        </w:rPr>
        <w:t>La solución fue validada mediante la ejecución de los casos de prueba y un diseño de experimento, con los que se tuvo constancia de la correcta implementación de las funcionalidades presentes en la herramienta.</w:t>
      </w:r>
    </w:p>
    <w:p w14:paraId="367845DF"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7" w:name="_Toc60431687"/>
      <w:r w:rsidRPr="00CA66B9">
        <w:rPr>
          <w:rFonts w:ascii="Arial" w:eastAsiaTheme="majorEastAsia" w:hAnsi="Arial" w:cs="Arial"/>
          <w:b/>
          <w:bCs/>
          <w:color w:val="000000" w:themeColor="text1"/>
          <w:sz w:val="32"/>
          <w:szCs w:val="32"/>
          <w:lang w:val="es-ES"/>
        </w:rPr>
        <w:t>Recomendaciones</w:t>
      </w:r>
      <w:bookmarkEnd w:id="237"/>
    </w:p>
    <w:p w14:paraId="3F1D4B4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Se recomienda que:</w:t>
      </w:r>
    </w:p>
    <w:p w14:paraId="61DE101A" w14:textId="07782359"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 xml:space="preserve">Se </w:t>
      </w:r>
      <w:r w:rsidR="00A060DE">
        <w:rPr>
          <w:rFonts w:ascii="Arial" w:hAnsi="Arial" w:cs="Arial"/>
          <w:sz w:val="24"/>
          <w:szCs w:val="24"/>
          <w:lang w:val="es-ES"/>
        </w:rPr>
        <w:t>tomen en cuenta otros tipos de agentes</w:t>
      </w:r>
      <w:r w:rsidRPr="00CA66B9">
        <w:rPr>
          <w:rFonts w:ascii="Arial" w:hAnsi="Arial" w:cs="Arial"/>
          <w:sz w:val="24"/>
          <w:szCs w:val="24"/>
          <w:lang w:val="es-ES"/>
        </w:rPr>
        <w:t xml:space="preserve"> como policías en motos, bicicletas y a pie para que puedan realizar otros recorridos</w:t>
      </w:r>
    </w:p>
    <w:p w14:paraId="1F1C9475" w14:textId="77777777"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lastRenderedPageBreak/>
        <w:t>Se diseñen y se ejecuten nuevos casos de pruebas en un laboratorio de calidad que abarquen las funcionalidades en su totalidad.</w:t>
      </w:r>
    </w:p>
    <w:p w14:paraId="7D72133F" w14:textId="132EEFC6"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 xml:space="preserve">Se diseñen las áreas por consejos en el mapa de forma tal que </w:t>
      </w:r>
      <w:r w:rsidR="003D273E">
        <w:rPr>
          <w:rFonts w:ascii="Arial" w:hAnsi="Arial" w:cs="Arial"/>
          <w:sz w:val="24"/>
          <w:szCs w:val="24"/>
          <w:lang w:val="es-ES"/>
        </w:rPr>
        <w:t>no se salgan de su área las patrullas.</w:t>
      </w:r>
    </w:p>
    <w:p w14:paraId="2BC4DCF7" w14:textId="1C4EE9B4"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que cada patrulla permanezca en su área a menos que esté autorizado.</w:t>
      </w:r>
    </w:p>
    <w:p w14:paraId="66FC4410" w14:textId="2C8E7922" w:rsidR="004559C6" w:rsidRDefault="00EF1D91"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mantener la máxima cobertura de cada instalación luego de que comiencen su itinerario.</w:t>
      </w:r>
    </w:p>
    <w:p w14:paraId="1C0007A5" w14:textId="02CE499D" w:rsidR="00057C04" w:rsidRPr="004A1BDA" w:rsidRDefault="00057C04" w:rsidP="00057C04">
      <w:pPr>
        <w:pStyle w:val="Prrafodelista"/>
        <w:numPr>
          <w:ilvl w:val="0"/>
          <w:numId w:val="28"/>
        </w:numPr>
        <w:spacing w:before="0" w:after="0"/>
        <w:rPr>
          <w:rFonts w:ascii="Arial" w:hAnsi="Arial" w:cs="Arial"/>
          <w:sz w:val="24"/>
          <w:szCs w:val="24"/>
        </w:rPr>
      </w:pPr>
      <w:r w:rsidRPr="004A1BDA">
        <w:rPr>
          <w:rFonts w:ascii="Arial" w:hAnsi="Arial" w:cs="Arial"/>
          <w:sz w:val="24"/>
          <w:szCs w:val="24"/>
        </w:rPr>
        <w:t>Mejorar la representación gráfica de los vehículos</w:t>
      </w:r>
      <w:r>
        <w:rPr>
          <w:rFonts w:ascii="Arial" w:hAnsi="Arial" w:cs="Arial"/>
          <w:sz w:val="24"/>
          <w:szCs w:val="24"/>
        </w:rPr>
        <w:t xml:space="preserve"> y las emergencias.</w:t>
      </w:r>
    </w:p>
    <w:p w14:paraId="75F3909F" w14:textId="77777777" w:rsidR="00057C04" w:rsidRDefault="00057C04" w:rsidP="00057C04">
      <w:pPr>
        <w:spacing w:before="40" w:after="0" w:line="360" w:lineRule="auto"/>
        <w:ind w:left="720"/>
        <w:contextualSpacing/>
        <w:jc w:val="both"/>
        <w:rPr>
          <w:rFonts w:ascii="Arial" w:hAnsi="Arial" w:cs="Arial"/>
          <w:sz w:val="24"/>
          <w:szCs w:val="24"/>
          <w:lang w:val="es-ES"/>
        </w:rPr>
      </w:pPr>
    </w:p>
    <w:p w14:paraId="3BAD0F24" w14:textId="372FFC0D" w:rsidR="00A060DE" w:rsidRPr="00CA66B9" w:rsidRDefault="00A060DE" w:rsidP="004559C6">
      <w:pPr>
        <w:spacing w:before="40" w:after="0" w:line="360" w:lineRule="auto"/>
        <w:ind w:left="720"/>
        <w:contextualSpacing/>
        <w:jc w:val="both"/>
        <w:rPr>
          <w:rFonts w:ascii="Arial" w:hAnsi="Arial" w:cs="Arial"/>
          <w:sz w:val="24"/>
          <w:szCs w:val="24"/>
          <w:lang w:val="es-ES"/>
        </w:rPr>
      </w:pPr>
    </w:p>
    <w:p w14:paraId="2A69AE05" w14:textId="77777777" w:rsidR="00CA66B9" w:rsidRPr="00CA66B9" w:rsidRDefault="00CA66B9" w:rsidP="00CA66B9">
      <w:pPr>
        <w:spacing w:after="0" w:line="360" w:lineRule="auto"/>
        <w:jc w:val="both"/>
        <w:rPr>
          <w:rFonts w:ascii="Arial" w:hAnsi="Arial" w:cs="Arial"/>
          <w:sz w:val="24"/>
          <w:szCs w:val="24"/>
          <w:lang w:val="es-ES"/>
        </w:rPr>
      </w:pPr>
    </w:p>
    <w:p w14:paraId="3345B4C2" w14:textId="77777777" w:rsidR="00CA66B9" w:rsidRPr="00CA66B9" w:rsidRDefault="00CA66B9" w:rsidP="00CA66B9">
      <w:pPr>
        <w:spacing w:before="40" w:line="360" w:lineRule="auto"/>
        <w:jc w:val="both"/>
        <w:rPr>
          <w:lang w:val="es-ES"/>
        </w:rPr>
      </w:pPr>
    </w:p>
    <w:p w14:paraId="14344022" w14:textId="77777777" w:rsidR="00CA66B9" w:rsidRPr="00CA66B9" w:rsidRDefault="00CA66B9" w:rsidP="00CA66B9">
      <w:pPr>
        <w:spacing w:before="40" w:line="360" w:lineRule="auto"/>
        <w:jc w:val="both"/>
        <w:rPr>
          <w:lang w:val="es-ES"/>
        </w:rPr>
      </w:pPr>
    </w:p>
    <w:p w14:paraId="338D2108" w14:textId="77777777" w:rsidR="00CA66B9" w:rsidRPr="00CA66B9" w:rsidRDefault="00CA66B9" w:rsidP="00CA66B9">
      <w:pPr>
        <w:spacing w:before="40" w:line="360" w:lineRule="auto"/>
        <w:jc w:val="both"/>
        <w:rPr>
          <w:lang w:val="es-ES"/>
        </w:rPr>
      </w:pPr>
    </w:p>
    <w:p w14:paraId="48391117" w14:textId="77777777" w:rsidR="00CA66B9" w:rsidRPr="00CA66B9" w:rsidRDefault="00CA66B9" w:rsidP="00CA66B9">
      <w:pPr>
        <w:spacing w:before="40" w:line="360" w:lineRule="auto"/>
        <w:jc w:val="both"/>
        <w:rPr>
          <w:lang w:val="es-ES"/>
        </w:rPr>
      </w:pPr>
    </w:p>
    <w:p w14:paraId="50516962" w14:textId="77777777" w:rsidR="00CA66B9" w:rsidRPr="00CA66B9" w:rsidRDefault="00CA66B9" w:rsidP="00CA66B9">
      <w:pPr>
        <w:spacing w:before="40" w:line="360" w:lineRule="auto"/>
        <w:jc w:val="both"/>
        <w:rPr>
          <w:lang w:val="es-ES"/>
        </w:rPr>
      </w:pPr>
    </w:p>
    <w:p w14:paraId="5E44C01F" w14:textId="77777777" w:rsidR="00CA66B9" w:rsidRPr="00CA66B9" w:rsidRDefault="00CA66B9" w:rsidP="00CA66B9">
      <w:pPr>
        <w:spacing w:before="40" w:line="360" w:lineRule="auto"/>
        <w:jc w:val="both"/>
        <w:rPr>
          <w:lang w:val="es-ES"/>
        </w:rPr>
      </w:pPr>
    </w:p>
    <w:p w14:paraId="0E8B5834" w14:textId="77777777" w:rsidR="00CA66B9" w:rsidRPr="00CA66B9" w:rsidRDefault="00CA66B9" w:rsidP="00CA66B9">
      <w:pPr>
        <w:spacing w:before="40" w:line="360" w:lineRule="auto"/>
        <w:jc w:val="both"/>
        <w:rPr>
          <w:lang w:val="es-ES"/>
        </w:rPr>
      </w:pPr>
    </w:p>
    <w:p w14:paraId="12C38ECC" w14:textId="77777777" w:rsidR="00CA66B9" w:rsidRPr="00CA66B9" w:rsidRDefault="00CA66B9" w:rsidP="00CA66B9">
      <w:pPr>
        <w:spacing w:before="40" w:line="360" w:lineRule="auto"/>
        <w:jc w:val="both"/>
        <w:rPr>
          <w:lang w:val="es-ES"/>
        </w:rPr>
      </w:pPr>
    </w:p>
    <w:p w14:paraId="7349DBA8" w14:textId="302643CB" w:rsidR="00551B12" w:rsidRDefault="00551B12">
      <w:pPr>
        <w:rPr>
          <w:lang w:val="es-ES"/>
        </w:rPr>
      </w:pPr>
      <w:r>
        <w:rPr>
          <w:lang w:val="es-ES"/>
        </w:rPr>
        <w:br w:type="page"/>
      </w:r>
    </w:p>
    <w:p w14:paraId="58187ADB" w14:textId="765DE37E" w:rsidR="0029018A"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8" w:name="_Toc60431688"/>
      <w:r w:rsidRPr="00CA66B9">
        <w:rPr>
          <w:rFonts w:ascii="Arial" w:eastAsiaTheme="majorEastAsia" w:hAnsi="Arial" w:cs="Arial"/>
          <w:b/>
          <w:bCs/>
          <w:color w:val="000000" w:themeColor="text1"/>
          <w:sz w:val="32"/>
          <w:szCs w:val="32"/>
          <w:lang w:val="es-ES"/>
        </w:rPr>
        <w:lastRenderedPageBreak/>
        <w:t>Referencias bibliográficas</w:t>
      </w:r>
      <w:bookmarkEnd w:id="234"/>
      <w:bookmarkEnd w:id="238"/>
      <w:r w:rsidRPr="00CA66B9">
        <w:rPr>
          <w:rFonts w:ascii="Arial" w:eastAsiaTheme="majorEastAsia" w:hAnsi="Arial" w:cs="Arial"/>
          <w:b/>
          <w:bCs/>
          <w:color w:val="000000" w:themeColor="text1"/>
          <w:sz w:val="32"/>
          <w:szCs w:val="32"/>
          <w:lang w:val="es-ES"/>
        </w:rPr>
        <w:t xml:space="preserve"> </w:t>
      </w:r>
    </w:p>
    <w:bookmarkEnd w:id="235"/>
    <w:p w14:paraId="50424FD7" w14:textId="27AC28AB" w:rsidR="00EA077F" w:rsidRPr="00C25696" w:rsidRDefault="00EA077F" w:rsidP="0029018A">
      <w:pPr>
        <w:spacing w:line="240" w:lineRule="auto"/>
        <w:jc w:val="both"/>
        <w:rPr>
          <w:rFonts w:ascii="Arial" w:hAnsi="Arial" w:cs="Arial"/>
          <w:sz w:val="24"/>
          <w:szCs w:val="24"/>
        </w:rPr>
      </w:pPr>
      <w:r w:rsidRPr="0029018A">
        <w:rPr>
          <w:rFonts w:ascii="Arial" w:hAnsi="Arial" w:cs="Arial"/>
          <w:sz w:val="24"/>
          <w:szCs w:val="24"/>
          <w:lang w:val="es-CU"/>
        </w:rPr>
        <w:t xml:space="preserve">1.    Fraga, D.B., Herramienta de Simulación Basada en Agentes para la evaluación de configuraciones semafóricas en redes viales. </w:t>
      </w:r>
      <w:r w:rsidRPr="00C25696">
        <w:rPr>
          <w:rFonts w:ascii="Arial" w:hAnsi="Arial" w:cs="Arial"/>
          <w:sz w:val="24"/>
          <w:szCs w:val="24"/>
        </w:rPr>
        <w:t>2018, Cujae. p. 83.</w:t>
      </w:r>
    </w:p>
    <w:p w14:paraId="78CFC104" w14:textId="61925A8F" w:rsidR="00EA077F" w:rsidRPr="0029018A" w:rsidRDefault="00EA077F" w:rsidP="0029018A">
      <w:pPr>
        <w:spacing w:line="240" w:lineRule="auto"/>
        <w:jc w:val="both"/>
        <w:rPr>
          <w:rFonts w:ascii="Arial" w:hAnsi="Arial" w:cs="Arial"/>
          <w:sz w:val="24"/>
          <w:szCs w:val="24"/>
        </w:rPr>
      </w:pPr>
      <w:r w:rsidRPr="00C25696">
        <w:rPr>
          <w:rFonts w:ascii="Arial" w:hAnsi="Arial" w:cs="Arial"/>
          <w:sz w:val="24"/>
          <w:szCs w:val="24"/>
        </w:rPr>
        <w:t xml:space="preserve">2.       </w:t>
      </w:r>
      <w:r w:rsidRPr="0029018A">
        <w:rPr>
          <w:rFonts w:ascii="Arial" w:hAnsi="Arial" w:cs="Arial"/>
          <w:sz w:val="24"/>
          <w:szCs w:val="24"/>
        </w:rPr>
        <w:t>M, M.M.N., “Tutorial on agent-based modelling and simulation”. J. Simul, 2010.</w:t>
      </w:r>
    </w:p>
    <w:p w14:paraId="303F4816" w14:textId="285BD796"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3.     M, N.M.M., “Agent Based modeling and simulation,” presented at the Winter Simulation Conference. 2009.</w:t>
      </w:r>
    </w:p>
    <w:p w14:paraId="2CF309E3" w14:textId="33E253B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4.      R, M., Computer Simulation. A practical perspective. Academic Press, Inc, 1191. 1.</w:t>
      </w:r>
    </w:p>
    <w:p w14:paraId="1F2FAD7F" w14:textId="4B8762CE"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5.      Law AM, K.W., Kelton WD,</w:t>
      </w:r>
      <w:r w:rsidRPr="0029018A">
        <w:rPr>
          <w:rFonts w:ascii="Arial" w:hAnsi="Arial" w:cs="Arial"/>
          <w:i/>
          <w:sz w:val="24"/>
          <w:szCs w:val="24"/>
        </w:rPr>
        <w:t xml:space="preserve"> Simulation modeling and analysis.</w:t>
      </w:r>
      <w:r w:rsidRPr="0029018A">
        <w:rPr>
          <w:rFonts w:ascii="Arial" w:hAnsi="Arial" w:cs="Arial"/>
          <w:sz w:val="24"/>
          <w:szCs w:val="24"/>
        </w:rPr>
        <w:t xml:space="preserve"> McGrawHill New York, 1991. </w:t>
      </w:r>
      <w:r w:rsidRPr="0029018A">
        <w:rPr>
          <w:rFonts w:ascii="Arial" w:hAnsi="Arial" w:cs="Arial"/>
          <w:b/>
          <w:sz w:val="24"/>
          <w:szCs w:val="24"/>
        </w:rPr>
        <w:t>2</w:t>
      </w:r>
      <w:r w:rsidRPr="0029018A">
        <w:rPr>
          <w:rFonts w:ascii="Arial" w:hAnsi="Arial" w:cs="Arial"/>
          <w:sz w:val="24"/>
          <w:szCs w:val="24"/>
        </w:rPr>
        <w:t>.</w:t>
      </w:r>
    </w:p>
    <w:p w14:paraId="11FB3C68" w14:textId="3DFB2CD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6.</w:t>
      </w:r>
      <w:r w:rsidRPr="0029018A">
        <w:rPr>
          <w:rFonts w:ascii="Arial" w:hAnsi="Arial" w:cs="Arial"/>
          <w:sz w:val="24"/>
          <w:szCs w:val="24"/>
        </w:rPr>
        <w:tab/>
        <w:t>M, C., Tipos de simulación. 2003.</w:t>
      </w:r>
    </w:p>
    <w:p w14:paraId="09165AE0" w14:textId="74A3FE82"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7.</w:t>
      </w:r>
      <w:r w:rsidRPr="0029018A">
        <w:rPr>
          <w:rFonts w:ascii="Arial" w:hAnsi="Arial" w:cs="Arial"/>
          <w:sz w:val="24"/>
          <w:szCs w:val="24"/>
        </w:rPr>
        <w:tab/>
        <w:t>C. N. North. M, “Complex adaptive systems modeling with Repast Simphony,”. Springer, 2013.8.</w:t>
      </w:r>
    </w:p>
    <w:p w14:paraId="7122E6EF" w14:textId="248310CF" w:rsidR="00EA077F" w:rsidRPr="0029018A" w:rsidRDefault="00EA077F" w:rsidP="0029018A">
      <w:pPr>
        <w:spacing w:line="240" w:lineRule="auto"/>
        <w:jc w:val="both"/>
        <w:rPr>
          <w:rFonts w:ascii="Arial" w:hAnsi="Arial" w:cs="Arial"/>
          <w:sz w:val="24"/>
          <w:szCs w:val="24"/>
          <w:lang w:val="es-CU"/>
        </w:rPr>
      </w:pPr>
      <w:r w:rsidRPr="0029018A">
        <w:rPr>
          <w:rFonts w:ascii="Arial" w:hAnsi="Arial" w:cs="Arial"/>
          <w:sz w:val="24"/>
          <w:szCs w:val="24"/>
        </w:rPr>
        <w:t>8.</w:t>
      </w:r>
      <w:r w:rsidRPr="0029018A">
        <w:rPr>
          <w:rFonts w:ascii="Arial" w:hAnsi="Arial" w:cs="Arial"/>
          <w:sz w:val="24"/>
          <w:szCs w:val="24"/>
        </w:rPr>
        <w:tab/>
        <w:t xml:space="preserve">Serena C, “Complex Adaptive Systems,” presented at the Research Seminar in Engineering Systems. </w:t>
      </w:r>
      <w:r w:rsidRPr="0029018A">
        <w:rPr>
          <w:rFonts w:ascii="Arial" w:hAnsi="Arial" w:cs="Arial"/>
          <w:sz w:val="24"/>
          <w:szCs w:val="24"/>
          <w:lang w:val="es-CU"/>
        </w:rPr>
        <w:t>2001.</w:t>
      </w:r>
    </w:p>
    <w:p w14:paraId="6574FEDA" w14:textId="17BE468A" w:rsidR="00EA077F" w:rsidRPr="00847A0D"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9.</w:t>
      </w:r>
      <w:r w:rsidRPr="0029018A">
        <w:rPr>
          <w:rFonts w:ascii="Arial" w:hAnsi="Arial" w:cs="Arial"/>
          <w:sz w:val="24"/>
          <w:szCs w:val="24"/>
          <w:lang w:val="es-CU"/>
        </w:rPr>
        <w:tab/>
        <w:t>Nodarse, C.P., SOFTWARE PARA MODELAR Y RESOLVER EL PROBLEMA DE MÁXIMA COBERTURA.</w:t>
      </w:r>
      <w:r w:rsidR="00EA077F" w:rsidRPr="0029018A">
        <w:rPr>
          <w:rFonts w:ascii="Arial" w:hAnsi="Arial" w:cs="Arial"/>
          <w:sz w:val="24"/>
          <w:szCs w:val="24"/>
          <w:lang w:val="es-CU"/>
        </w:rPr>
        <w:t>10.</w:t>
      </w:r>
      <w:r w:rsidRPr="0029018A">
        <w:rPr>
          <w:rFonts w:ascii="Arial" w:hAnsi="Arial" w:cs="Arial"/>
          <w:sz w:val="24"/>
          <w:szCs w:val="24"/>
          <w:lang w:val="es-CU"/>
        </w:rPr>
        <w:t xml:space="preserve">  </w:t>
      </w:r>
      <w:r w:rsidRPr="00847A0D">
        <w:rPr>
          <w:rFonts w:ascii="Arial" w:hAnsi="Arial" w:cs="Arial"/>
          <w:sz w:val="24"/>
          <w:szCs w:val="24"/>
        </w:rPr>
        <w:t>2016, ISPJAE. p. 121.</w:t>
      </w:r>
    </w:p>
    <w:p w14:paraId="3EA54BCB"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10.</w:t>
      </w:r>
      <w:r w:rsidRPr="0029018A">
        <w:rPr>
          <w:rFonts w:ascii="Arial" w:hAnsi="Arial" w:cs="Arial"/>
          <w:sz w:val="24"/>
          <w:szCs w:val="24"/>
        </w:rPr>
        <w:tab/>
        <w:t>ReVelle, R.C.a.C., "The maximal covering location problem"Papers of the Regional Science Association. Papers of the Regional Science Association</w:t>
      </w:r>
    </w:p>
    <w:p w14:paraId="79A4C9E9" w14:textId="66598E06"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1974. 32(1): p. 101-118.</w:t>
      </w:r>
    </w:p>
    <w:p w14:paraId="4D8BF05E" w14:textId="77777777" w:rsidR="00C75CAA" w:rsidRPr="0029018A" w:rsidRDefault="00C75CAA" w:rsidP="0029018A">
      <w:pPr>
        <w:spacing w:line="240" w:lineRule="auto"/>
        <w:jc w:val="both"/>
        <w:rPr>
          <w:rFonts w:ascii="Arial" w:hAnsi="Arial" w:cs="Arial"/>
          <w:sz w:val="24"/>
          <w:szCs w:val="24"/>
          <w:lang w:val="es-CU"/>
        </w:rPr>
      </w:pPr>
      <w:r w:rsidRPr="0029018A">
        <w:rPr>
          <w:rFonts w:ascii="Arial" w:hAnsi="Arial" w:cs="Arial"/>
          <w:sz w:val="24"/>
          <w:szCs w:val="24"/>
        </w:rPr>
        <w:t>11.</w:t>
      </w:r>
      <w:r w:rsidRPr="0029018A">
        <w:rPr>
          <w:rFonts w:ascii="Arial" w:hAnsi="Arial" w:cs="Arial"/>
          <w:sz w:val="24"/>
          <w:szCs w:val="24"/>
        </w:rPr>
        <w:tab/>
        <w:t xml:space="preserve">Krass, O.B.a.D., "The generalized maximal covering location problem". </w:t>
      </w:r>
      <w:r w:rsidRPr="0029018A">
        <w:rPr>
          <w:rFonts w:ascii="Arial" w:hAnsi="Arial" w:cs="Arial"/>
          <w:sz w:val="24"/>
          <w:szCs w:val="24"/>
          <w:lang w:val="es-CU"/>
        </w:rPr>
        <w:t>Computers &amp; Operations Research, 2002. vol. 29, no. 6, pp. 563–581(6).</w:t>
      </w:r>
    </w:p>
    <w:p w14:paraId="0C912F47"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12.</w:t>
      </w:r>
      <w:r w:rsidRPr="0029018A">
        <w:rPr>
          <w:rFonts w:ascii="Arial" w:hAnsi="Arial" w:cs="Arial"/>
          <w:sz w:val="24"/>
          <w:szCs w:val="24"/>
          <w:lang w:val="es-CU"/>
        </w:rPr>
        <w:tab/>
        <w:t xml:space="preserve">Nodarse, C.P., Propuesta de solución para el problema de máxima cobertura dinámico con tipos de instalaciones. </w:t>
      </w:r>
      <w:r w:rsidRPr="0029018A">
        <w:rPr>
          <w:rFonts w:ascii="Arial" w:hAnsi="Arial" w:cs="Arial"/>
          <w:sz w:val="24"/>
          <w:szCs w:val="24"/>
        </w:rPr>
        <w:t>2018, ISPJAE. p. 100.</w:t>
      </w:r>
    </w:p>
    <w:p w14:paraId="38CF6433"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13.</w:t>
      </w:r>
      <w:r w:rsidRPr="0029018A">
        <w:rPr>
          <w:rFonts w:ascii="Arial" w:hAnsi="Arial" w:cs="Arial"/>
          <w:sz w:val="24"/>
          <w:szCs w:val="24"/>
        </w:rPr>
        <w:tab/>
        <w:t>Wooldridge, M., An Introduction to MultiAgent Systems, ed. n. ed. 2009: John Wiley &amp; Sons.</w:t>
      </w:r>
    </w:p>
    <w:p w14:paraId="646F6E5B" w14:textId="0743D538"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14.</w:t>
      </w:r>
      <w:r w:rsidRPr="0029018A">
        <w:rPr>
          <w:rFonts w:ascii="Arial" w:hAnsi="Arial" w:cs="Arial"/>
          <w:sz w:val="24"/>
          <w:szCs w:val="24"/>
        </w:rPr>
        <w:tab/>
        <w:t xml:space="preserve">L, T., Agent-based computational economics: modeling economies as complex adaptive </w:t>
      </w:r>
      <w:proofErr w:type="gramStart"/>
      <w:r w:rsidRPr="0029018A">
        <w:rPr>
          <w:rFonts w:ascii="Arial" w:hAnsi="Arial" w:cs="Arial"/>
          <w:sz w:val="24"/>
          <w:szCs w:val="24"/>
        </w:rPr>
        <w:t>systems.  .</w:t>
      </w:r>
      <w:proofErr w:type="gramEnd"/>
      <w:r w:rsidRPr="0029018A">
        <w:rPr>
          <w:rFonts w:ascii="Arial" w:hAnsi="Arial" w:cs="Arial"/>
          <w:sz w:val="24"/>
          <w:szCs w:val="24"/>
        </w:rPr>
        <w:t xml:space="preserve"> Inf Sci., 2003(149(4)): p. 262–268.</w:t>
      </w:r>
      <w:proofErr w:type="gramStart"/>
      <w:r w:rsidRPr="0029018A">
        <w:rPr>
          <w:rFonts w:ascii="Arial" w:hAnsi="Arial" w:cs="Arial"/>
          <w:sz w:val="24"/>
          <w:szCs w:val="24"/>
        </w:rPr>
        <w:t xml:space="preserve">  .</w:t>
      </w:r>
      <w:proofErr w:type="gramEnd"/>
    </w:p>
    <w:p w14:paraId="501F95A4" w14:textId="31E2CA16" w:rsidR="008A2D57"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14.    L, T., Agent-based computational economics: modeling economies as complex adaptive </w:t>
      </w:r>
      <w:proofErr w:type="gramStart"/>
      <w:r w:rsidRPr="0029018A">
        <w:rPr>
          <w:rFonts w:ascii="Arial" w:hAnsi="Arial" w:cs="Arial"/>
          <w:sz w:val="24"/>
          <w:szCs w:val="24"/>
        </w:rPr>
        <w:t>systems.  .</w:t>
      </w:r>
      <w:proofErr w:type="gramEnd"/>
      <w:r w:rsidRPr="0029018A">
        <w:rPr>
          <w:rFonts w:ascii="Arial" w:hAnsi="Arial" w:cs="Arial"/>
          <w:sz w:val="24"/>
          <w:szCs w:val="24"/>
        </w:rPr>
        <w:t xml:space="preserve"> Inf Sci., 2003(149(4)): p. 262–268.</w:t>
      </w:r>
    </w:p>
    <w:p w14:paraId="39249D44" w14:textId="34EEB87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15.     E, B., Agent-based modeling: Methods and techniques for simulating human systems. Proc Natl Acad Sci, 2002: p. 7280–7287. </w:t>
      </w:r>
    </w:p>
    <w:p w14:paraId="06F97C8E" w14:textId="709C3D76"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rPr>
        <w:t xml:space="preserve">16.    </w:t>
      </w:r>
      <w:r w:rsidR="00EA077F" w:rsidRPr="0029018A">
        <w:rPr>
          <w:rFonts w:ascii="Arial" w:hAnsi="Arial" w:cs="Arial"/>
          <w:sz w:val="24"/>
          <w:szCs w:val="24"/>
        </w:rPr>
        <w:t xml:space="preserve"> </w:t>
      </w:r>
      <w:r w:rsidRPr="0029018A">
        <w:rPr>
          <w:rFonts w:ascii="Arial" w:hAnsi="Arial" w:cs="Arial"/>
          <w:sz w:val="24"/>
          <w:szCs w:val="24"/>
        </w:rPr>
        <w:t xml:space="preserve"> Lin, P.-F.C.S.-J., “Using Swarm to Build a Multi-Agent Simulation System for Artificial Stock Market,”. presented at the Proceedings of the Second Workshop on Knowledge Economy and Electronic Commerce, 2009.</w:t>
      </w:r>
    </w:p>
    <w:p w14:paraId="690FA34B" w14:textId="2999A91D" w:rsidR="008A2D57" w:rsidRPr="0029018A" w:rsidRDefault="008A2D57" w:rsidP="0029018A">
      <w:pPr>
        <w:spacing w:line="240" w:lineRule="auto"/>
        <w:jc w:val="both"/>
        <w:rPr>
          <w:rFonts w:ascii="Arial" w:hAnsi="Arial" w:cs="Arial"/>
          <w:sz w:val="24"/>
          <w:szCs w:val="24"/>
          <w:lang w:val="es-CU"/>
        </w:rPr>
      </w:pPr>
      <w:r w:rsidRPr="0029018A">
        <w:rPr>
          <w:rFonts w:ascii="Arial" w:hAnsi="Arial" w:cs="Arial"/>
          <w:sz w:val="24"/>
          <w:szCs w:val="24"/>
          <w:lang w:val="es-CU"/>
        </w:rPr>
        <w:lastRenderedPageBreak/>
        <w:t>17.      Izquierdo LR, G.J., Santos JI, Del Olmo R Modelado de sistemas complejos mediante simulación basada en agentes y mediante dinámica de sistemas. EMPIRIA Rev Metodol Las Cienc Soc., 2008.</w:t>
      </w:r>
    </w:p>
    <w:p w14:paraId="2F172E4A" w14:textId="6AADFF54"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lang w:val="es-CU"/>
        </w:rPr>
        <w:t xml:space="preserve">18.       R, M., Computer Simulation. </w:t>
      </w:r>
      <w:r w:rsidRPr="0029018A">
        <w:rPr>
          <w:rFonts w:ascii="Arial" w:hAnsi="Arial" w:cs="Arial"/>
          <w:sz w:val="24"/>
          <w:szCs w:val="24"/>
        </w:rPr>
        <w:t>A practical perspective. Academic Press, Inc, 1991. 1.</w:t>
      </w:r>
    </w:p>
    <w:p w14:paraId="21C361BC" w14:textId="17F863BE" w:rsidR="000A3074" w:rsidRPr="00847A0D" w:rsidRDefault="00131162" w:rsidP="0029018A">
      <w:pPr>
        <w:spacing w:line="240" w:lineRule="auto"/>
        <w:jc w:val="both"/>
        <w:rPr>
          <w:rFonts w:ascii="Arial" w:hAnsi="Arial" w:cs="Arial"/>
          <w:sz w:val="24"/>
          <w:szCs w:val="24"/>
          <w:lang w:val="es-CU"/>
        </w:rPr>
      </w:pPr>
      <w:r w:rsidRPr="0029018A">
        <w:rPr>
          <w:rFonts w:ascii="Arial" w:hAnsi="Arial" w:cs="Arial"/>
          <w:sz w:val="24"/>
          <w:szCs w:val="24"/>
        </w:rPr>
        <w:t xml:space="preserve">19.     </w:t>
      </w:r>
      <w:r w:rsidR="000A3074" w:rsidRPr="0029018A">
        <w:rPr>
          <w:rFonts w:ascii="Arial" w:hAnsi="Arial" w:cs="Arial"/>
          <w:sz w:val="24"/>
          <w:szCs w:val="24"/>
        </w:rPr>
        <w:t xml:space="preserve"> Davidsson, “Agent Based Social Simulation: A Computer Science View,”. J. Artif. </w:t>
      </w:r>
      <w:r w:rsidR="000A3074" w:rsidRPr="00C25696">
        <w:rPr>
          <w:rFonts w:ascii="Arial" w:hAnsi="Arial" w:cs="Arial"/>
          <w:sz w:val="24"/>
          <w:szCs w:val="24"/>
          <w:lang w:val="es-CU"/>
        </w:rPr>
        <w:t xml:space="preserve">Soc. Soc. </w:t>
      </w:r>
      <w:r w:rsidR="000A3074" w:rsidRPr="00847A0D">
        <w:rPr>
          <w:rFonts w:ascii="Arial" w:hAnsi="Arial" w:cs="Arial"/>
          <w:sz w:val="24"/>
          <w:szCs w:val="24"/>
          <w:lang w:val="es-CU"/>
        </w:rPr>
        <w:t>Simul, 2002. 5.</w:t>
      </w:r>
    </w:p>
    <w:p w14:paraId="758E3E01" w14:textId="5A0C8667" w:rsidR="000A3074" w:rsidRPr="0029018A" w:rsidRDefault="000A3074" w:rsidP="0029018A">
      <w:pPr>
        <w:spacing w:line="240" w:lineRule="auto"/>
        <w:jc w:val="both"/>
        <w:rPr>
          <w:rFonts w:ascii="Arial" w:hAnsi="Arial" w:cs="Arial"/>
          <w:sz w:val="24"/>
          <w:szCs w:val="24"/>
          <w:lang w:val="es-CU"/>
        </w:rPr>
      </w:pPr>
      <w:r w:rsidRPr="00847A0D">
        <w:rPr>
          <w:rFonts w:ascii="Arial" w:hAnsi="Arial" w:cs="Arial"/>
          <w:sz w:val="24"/>
          <w:szCs w:val="24"/>
          <w:lang w:val="es-CU"/>
        </w:rPr>
        <w:t xml:space="preserve">20.      </w:t>
      </w:r>
      <w:r w:rsidRPr="0029018A">
        <w:rPr>
          <w:rFonts w:ascii="Arial" w:hAnsi="Arial" w:cs="Arial"/>
          <w:sz w:val="24"/>
          <w:szCs w:val="24"/>
          <w:lang w:val="es-CU"/>
        </w:rPr>
        <w:t>FS, H., Investigación de operaciones. McGraw-Hill Interamericana de España S.L., 2010: p. 1008.</w:t>
      </w:r>
    </w:p>
    <w:p w14:paraId="71CECD5A" w14:textId="5FB19C37" w:rsidR="000A3074" w:rsidRPr="0029018A" w:rsidRDefault="000A3074" w:rsidP="0029018A">
      <w:pPr>
        <w:spacing w:line="240" w:lineRule="auto"/>
        <w:jc w:val="both"/>
        <w:rPr>
          <w:rFonts w:ascii="Arial" w:hAnsi="Arial" w:cs="Arial"/>
          <w:sz w:val="24"/>
          <w:szCs w:val="24"/>
          <w:lang w:val="es-CU"/>
        </w:rPr>
      </w:pPr>
      <w:r w:rsidRPr="0029018A">
        <w:rPr>
          <w:rFonts w:ascii="Arial" w:hAnsi="Arial" w:cs="Arial"/>
          <w:sz w:val="24"/>
          <w:szCs w:val="24"/>
          <w:lang w:val="es-CU"/>
        </w:rPr>
        <w:t>21.      Díaz, D.I., Simulación Social Basada en Agentes: Estudio de casos 2018, ISPJAE. p. 81.</w:t>
      </w:r>
    </w:p>
    <w:p w14:paraId="179CA3CD" w14:textId="36F63B07"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22.       Zhou Z, C.W.V., Chow JH, Agent-based simulation of electricity markets: a survey of tools.  Artif Intell Rev, diciembre de 2007: p. 305–342.</w:t>
      </w:r>
    </w:p>
    <w:p w14:paraId="378811D0" w14:textId="7D20FE2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23.      Singh D, P.L., Logan B, Integrating BDI Agents with Agent-Based Simulation Platforms. Auton Agents Multi-Agent Syst., noviembre de 2016: p. 1050–1071.</w:t>
      </w:r>
    </w:p>
    <w:p w14:paraId="3DAB0894" w14:textId="2531DEF9"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24.     YB, M.,</w:t>
      </w:r>
      <w:r w:rsidRPr="0029018A">
        <w:rPr>
          <w:rFonts w:ascii="Arial" w:hAnsi="Arial" w:cs="Arial"/>
          <w:i/>
          <w:sz w:val="24"/>
          <w:szCs w:val="24"/>
        </w:rPr>
        <w:t xml:space="preserve"> Simulation modelling for sustainability a review of the literature</w:t>
      </w:r>
      <w:proofErr w:type="gramStart"/>
      <w:r w:rsidRPr="0029018A">
        <w:rPr>
          <w:rFonts w:ascii="Arial" w:hAnsi="Arial" w:cs="Arial"/>
          <w:i/>
          <w:sz w:val="24"/>
          <w:szCs w:val="24"/>
        </w:rPr>
        <w:t>. .</w:t>
      </w:r>
      <w:proofErr w:type="gramEnd"/>
      <w:r w:rsidRPr="0029018A">
        <w:rPr>
          <w:rFonts w:ascii="Arial" w:hAnsi="Arial" w:cs="Arial"/>
          <w:sz w:val="24"/>
          <w:szCs w:val="24"/>
        </w:rPr>
        <w:t xml:space="preserve"> Int J Sustain Eng, 2017: p. 2-19.  </w:t>
      </w:r>
    </w:p>
    <w:p w14:paraId="4F22011F" w14:textId="3CF8CE90"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25.      Abar S, T.G., Lemarinier </w:t>
      </w:r>
      <w:proofErr w:type="gramStart"/>
      <w:r w:rsidRPr="0029018A">
        <w:rPr>
          <w:rFonts w:ascii="Arial" w:hAnsi="Arial" w:cs="Arial"/>
          <w:sz w:val="24"/>
          <w:szCs w:val="24"/>
        </w:rPr>
        <w:t>P .Agent</w:t>
      </w:r>
      <w:proofErr w:type="gramEnd"/>
      <w:r w:rsidRPr="0029018A">
        <w:rPr>
          <w:rFonts w:ascii="Arial" w:hAnsi="Arial" w:cs="Arial"/>
          <w:sz w:val="24"/>
          <w:szCs w:val="24"/>
        </w:rPr>
        <w:t xml:space="preserve"> Based Modelling and Simulation tools: A review of the state-of-art software. . O’Hare GMPComput Sci Rev, </w:t>
      </w:r>
      <w:proofErr w:type="gramStart"/>
      <w:r w:rsidRPr="0029018A">
        <w:rPr>
          <w:rFonts w:ascii="Arial" w:hAnsi="Arial" w:cs="Arial"/>
          <w:sz w:val="24"/>
          <w:szCs w:val="24"/>
        </w:rPr>
        <w:t>2017;:</w:t>
      </w:r>
      <w:proofErr w:type="gramEnd"/>
      <w:r w:rsidRPr="0029018A">
        <w:rPr>
          <w:rFonts w:ascii="Arial" w:hAnsi="Arial" w:cs="Arial"/>
          <w:sz w:val="24"/>
          <w:szCs w:val="24"/>
        </w:rPr>
        <w:t xml:space="preserve"> p. 1333.</w:t>
      </w:r>
    </w:p>
    <w:p w14:paraId="49470359" w14:textId="6574DBD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26.      Fazel Zarandi, M. H., et al.: "The large-scale dynamic maximal covering location problem", Mathematical and Computer Modelling, Vol. 57, No. 3-4, pp. 710-719, 2013.</w:t>
      </w:r>
    </w:p>
    <w:p w14:paraId="172B70EB" w14:textId="4492A815"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27.     Church, R. and C. ReVelle: "The maximal covering location problem", Papers of the </w:t>
      </w:r>
      <w:proofErr w:type="gramStart"/>
      <w:r w:rsidRPr="0029018A">
        <w:rPr>
          <w:rFonts w:ascii="Arial" w:hAnsi="Arial" w:cs="Arial"/>
          <w:sz w:val="24"/>
          <w:szCs w:val="24"/>
        </w:rPr>
        <w:t>Regional  Science</w:t>
      </w:r>
      <w:proofErr w:type="gramEnd"/>
      <w:r w:rsidRPr="0029018A">
        <w:rPr>
          <w:rFonts w:ascii="Arial" w:hAnsi="Arial" w:cs="Arial"/>
          <w:sz w:val="24"/>
          <w:szCs w:val="24"/>
        </w:rPr>
        <w:t xml:space="preserve"> Association, Vol. 32, No. 1, pp. 101-118, 1974.</w:t>
      </w:r>
    </w:p>
    <w:p w14:paraId="02D3A3B5" w14:textId="5CD0BD8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28.        Toregas, C.: "A covering formulation for the location of public service facilities", Master's </w:t>
      </w:r>
      <w:proofErr w:type="gramStart"/>
      <w:r w:rsidRPr="0029018A">
        <w:rPr>
          <w:rFonts w:ascii="Arial" w:hAnsi="Arial" w:cs="Arial"/>
          <w:sz w:val="24"/>
          <w:szCs w:val="24"/>
        </w:rPr>
        <w:t xml:space="preserve">Thesis,   </w:t>
      </w:r>
      <w:proofErr w:type="gramEnd"/>
      <w:r w:rsidRPr="0029018A">
        <w:rPr>
          <w:rFonts w:ascii="Arial" w:hAnsi="Arial" w:cs="Arial"/>
          <w:sz w:val="24"/>
          <w:szCs w:val="24"/>
        </w:rPr>
        <w:t xml:space="preserve">         Cornell University, 1970.</w:t>
      </w:r>
    </w:p>
    <w:p w14:paraId="4F72F475" w14:textId="0FEE9807"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29.        Fazel Zarandi, M., et al.: "The large-scale dynamic maximal covering location problem", Mathematical and Computer Modelling, Vol. 57, No. 3-4, pp. 710719, 2013.</w:t>
      </w:r>
    </w:p>
    <w:p w14:paraId="534725AC" w14:textId="5C5290CC"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30.     </w:t>
      </w:r>
      <w:r w:rsidR="000A3074" w:rsidRPr="0029018A">
        <w:rPr>
          <w:rFonts w:ascii="Arial" w:hAnsi="Arial" w:cs="Arial"/>
          <w:sz w:val="24"/>
          <w:szCs w:val="24"/>
        </w:rPr>
        <w:t xml:space="preserve">  </w:t>
      </w:r>
      <w:r w:rsidRPr="0029018A">
        <w:rPr>
          <w:rFonts w:ascii="Arial" w:hAnsi="Arial" w:cs="Arial"/>
          <w:sz w:val="24"/>
          <w:szCs w:val="24"/>
        </w:rPr>
        <w:t xml:space="preserve"> Murray, A. T.: "Maximal Coverage Location Problem: Impacts, Significance, and Evolution", Internacional Regional Science Review, Vol. 39, No. 1, pp. 527, 2016.</w:t>
      </w:r>
    </w:p>
    <w:p w14:paraId="250484D8" w14:textId="3EC6225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31.        Chawathe, S. S.: "Organizing Hot-Spot Police Patrol Routes", Intelligence and Security Informatics, pp. 79 - 86, 2007.</w:t>
      </w:r>
    </w:p>
    <w:p w14:paraId="52212ECA" w14:textId="6C3D43A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32.        Curtin, K. M., et al.: "Determining Optimal Police Patrol Areas with Maximal Covering and Backup Covering Location Models", Netw Spat Econ, Vol. 10, pp. 125-145, 2010.</w:t>
      </w:r>
    </w:p>
    <w:p w14:paraId="7484BDF8" w14:textId="23E506E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33.         Amponsah, S., et al.: "Location of ambulance emergency medical service in the Kumasi   metropolis, Ghana", Journal of Mathematics and Computer Science Research, Vol. 4, No. 1, pp. 18-26, 2011.</w:t>
      </w:r>
    </w:p>
    <w:p w14:paraId="4687EEB7" w14:textId="74F7557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34.          Azizan, M. H., et al.: "Application of OpenStreetMap Data in Ambulance Location Problem", Fourth International Conference on Computational Intelligence, Communication Systems and </w:t>
      </w:r>
      <w:proofErr w:type="gramStart"/>
      <w:r w:rsidRPr="0029018A">
        <w:rPr>
          <w:rFonts w:ascii="Arial" w:hAnsi="Arial" w:cs="Arial"/>
          <w:sz w:val="24"/>
          <w:szCs w:val="24"/>
        </w:rPr>
        <w:t>Networks,  2012</w:t>
      </w:r>
      <w:proofErr w:type="gramEnd"/>
      <w:r w:rsidRPr="0029018A">
        <w:rPr>
          <w:rFonts w:ascii="Arial" w:hAnsi="Arial" w:cs="Arial"/>
          <w:sz w:val="24"/>
          <w:szCs w:val="24"/>
        </w:rPr>
        <w:t>.</w:t>
      </w:r>
    </w:p>
    <w:p w14:paraId="1C46E7AE" w14:textId="38A6E04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35.          Erdemira, E. T., et al.: "Location coverage models with demand originating from nodes and paths: application to cellular network design", European Journal of Operational Research, Vol. 190, No. 3, pp. 610-632, 2008.</w:t>
      </w:r>
    </w:p>
    <w:p w14:paraId="7D1B3FFB" w14:textId="4F95B2BB"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36.          Tutschku, K.: "Demand-based Radio Network Planing of Cellular Mobile Communication System", Seventeenth Annual Joint Conference of the IEEE Computer and Communications Societies Proceedings, pp. 1054-1061, 1998.  </w:t>
      </w:r>
    </w:p>
    <w:p w14:paraId="3CF69251" w14:textId="716C5361" w:rsidR="00AB6A02" w:rsidRPr="0029018A" w:rsidRDefault="00AB6A02" w:rsidP="0029018A">
      <w:pPr>
        <w:spacing w:line="240" w:lineRule="auto"/>
        <w:jc w:val="both"/>
        <w:rPr>
          <w:rFonts w:ascii="Arial" w:hAnsi="Arial" w:cs="Arial"/>
          <w:sz w:val="24"/>
          <w:szCs w:val="24"/>
          <w:lang w:val="es-CU"/>
        </w:rPr>
      </w:pPr>
      <w:r w:rsidRPr="0029018A">
        <w:rPr>
          <w:rFonts w:ascii="Arial" w:hAnsi="Arial" w:cs="Arial"/>
          <w:sz w:val="24"/>
          <w:szCs w:val="24"/>
          <w:lang w:val="es-CU"/>
        </w:rPr>
        <w:t>37.         Caro Vela, M. D. and C. Paralera Morales: "Una propuesta para la localización de áreas de servicio y descanso adaptadas al transporte de mercancías peligrosas mediante un modelo de optimización; aplicación al territorio español", Revista de métodos cuantitativos para la economía y la empresa, Vol. 11, No. 1, pp. 17-32, 2011.</w:t>
      </w:r>
    </w:p>
    <w:p w14:paraId="63C79610" w14:textId="07203832"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38.       de Rainville, F. M., et al.: "Co-adapting Mobile Sensor Networks to Maximize Coverage in Dynamic Environments", Proceedings of the 14th annual conference companion on Genetic and evolutionary computation, pp. 14091410, 2012.</w:t>
      </w:r>
    </w:p>
    <w:p w14:paraId="0AB569B9" w14:textId="74CD681E"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39.       Zhou, J., et al.: "A Multi-Objective Model for Fire Station Location under Uncertainty", Advances in information Sciences and Service Sciences, Vol. 5, No. 7, pp. 1184-1191, 2013.</w:t>
      </w:r>
    </w:p>
    <w:p w14:paraId="6DA375E9" w14:textId="28A59EE4"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40.       Tanaka, K.-i.: "Maximum flow-covering location and service start time problem and its application to tokyo metropolitan railway network", Journal of the Operations Research Society of Japan, Vol. 54, No. 4, pp. 237-258, 2011. </w:t>
      </w:r>
    </w:p>
    <w:p w14:paraId="19835B25" w14:textId="63B718B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41.       S. Steiniger and A. J. Hunter, “Free and open source GIS software for building a spatial data infrastructure,” Geospatial Free Open Source Softw. 21st Century, pp. 247–261, 2012. </w:t>
      </w:r>
    </w:p>
    <w:p w14:paraId="5F4C4E97" w14:textId="76DD7385"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42.        Karen K. Kemp, Encyclopedia of Geographic Information Science. Thousand Oaks, California 91320: SAGE Publications, Inc., 2008. </w:t>
      </w:r>
    </w:p>
    <w:p w14:paraId="0D6FE0E2" w14:textId="155BC9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43.        A. Hillier, “Working with ArcView 10,” 2008. </w:t>
      </w:r>
    </w:p>
    <w:p w14:paraId="1812F267" w14:textId="01650162"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44.        T. E. Thoutireddy. P, “GeoFramework: Coupling multiple models of mantle convection within a computational framework,” Electron. J. Earth Sci., vol. Volume 7, 2006. </w:t>
      </w:r>
    </w:p>
    <w:p w14:paraId="29EA2B04" w14:textId="70DB8DD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45.         M. L. Treglia, An Introduction to GIS using QGIS. 2017. </w:t>
      </w:r>
    </w:p>
    <w:p w14:paraId="17810AE1" w14:textId="418171CF"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46          P. Bresciani, A. Perini, P. Giorgini, F. Giunchiglia, and J. Mylopoulos, “Tropos: An Agent-Oriented Software Development Methodology,” Auton. Agents Multi-Agent Sytems, vol. 8, pp. 203–236, 2004. </w:t>
      </w:r>
    </w:p>
    <w:p w14:paraId="3C927493" w14:textId="5E9AB0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47.         A. N. D. Bertolini, “TAOM4E: An Eclipse ready tool for Agent-Oriented Modeling. Issue on the development process,” Fondazione Bruno Kessler - Irst Trento-Povo, 2006.</w:t>
      </w:r>
    </w:p>
    <w:p w14:paraId="6F6BAE0D" w14:textId="7851E263" w:rsidR="00A80D85" w:rsidRPr="0029018A" w:rsidRDefault="00A80D85"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48.        MRosenshine, Contributions toatheory of patrol scheduling. Oper. Res. </w:t>
      </w:r>
      <w:proofErr w:type="gramStart"/>
      <w:r w:rsidRPr="0029018A">
        <w:rPr>
          <w:rFonts w:ascii="Arial" w:hAnsi="Arial" w:cs="Arial"/>
          <w:sz w:val="24"/>
          <w:szCs w:val="24"/>
        </w:rPr>
        <w:t>Q(</w:t>
      </w:r>
      <w:proofErr w:type="gramEnd"/>
      <w:r w:rsidRPr="0029018A">
        <w:rPr>
          <w:rFonts w:ascii="Arial" w:hAnsi="Arial" w:cs="Arial"/>
          <w:sz w:val="24"/>
          <w:szCs w:val="24"/>
        </w:rPr>
        <w:t>1970-1977). 21, 99–106 (1970)</w:t>
      </w:r>
      <w:r w:rsidR="00A43450" w:rsidRPr="0029018A">
        <w:rPr>
          <w:rFonts w:ascii="Arial" w:hAnsi="Arial" w:cs="Arial"/>
          <w:sz w:val="24"/>
          <w:szCs w:val="24"/>
        </w:rPr>
        <w:t>.</w:t>
      </w:r>
    </w:p>
    <w:p w14:paraId="7866D6D7" w14:textId="24729DB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49.        CDHale, </w:t>
      </w:r>
      <w:proofErr w:type="gramStart"/>
      <w:r w:rsidRPr="0029018A">
        <w:rPr>
          <w:rFonts w:ascii="Arial" w:hAnsi="Arial" w:cs="Arial"/>
          <w:sz w:val="24"/>
          <w:szCs w:val="24"/>
        </w:rPr>
        <w:t>PolicePatrol,OperationsandManagement</w:t>
      </w:r>
      <w:proofErr w:type="gramEnd"/>
      <w:r w:rsidRPr="0029018A">
        <w:rPr>
          <w:rFonts w:ascii="Arial" w:hAnsi="Arial" w:cs="Arial"/>
          <w:sz w:val="24"/>
          <w:szCs w:val="24"/>
        </w:rPr>
        <w:t>. (Prentice Hall, Upper SaddleRiver, 1980)</w:t>
      </w:r>
    </w:p>
    <w:p w14:paraId="453CC794" w14:textId="2EA834D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50.        SJD’Amico, SJWang, RBatta, CMRump, Asimulated annealing approach topolice district design. Comput. Oper. Res. 29(6), 667–684 (2002).</w:t>
      </w:r>
    </w:p>
    <w:p w14:paraId="06004C6A" w14:textId="08E8EDFF"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51.        PETaylor, SJHuxley, A break from tradition for the SanFrancisco Police: patrol oﬃcer scheduling using an optimization-based decision support system. Interfaces. 19, 4–24 (1989).</w:t>
      </w:r>
    </w:p>
    <w:p w14:paraId="6AFF0FB3" w14:textId="239C4A9C"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52.        KMCurtin, KHayslett-McCall, F Qiu, </w:t>
      </w:r>
      <w:proofErr w:type="gramStart"/>
      <w:r w:rsidRPr="0029018A">
        <w:rPr>
          <w:rFonts w:ascii="Arial" w:hAnsi="Arial" w:cs="Arial"/>
          <w:sz w:val="24"/>
          <w:szCs w:val="24"/>
        </w:rPr>
        <w:t>Determining</w:t>
      </w:r>
      <w:proofErr w:type="gramEnd"/>
      <w:r w:rsidRPr="0029018A">
        <w:rPr>
          <w:rFonts w:ascii="Arial" w:hAnsi="Arial" w:cs="Arial"/>
          <w:sz w:val="24"/>
          <w:szCs w:val="24"/>
        </w:rPr>
        <w:t xml:space="preserve"> optimal police patrol areas with maximal covering and backup covering location models. Netw. Spat. Econ. 10, 125–145 (2010).</w:t>
      </w:r>
    </w:p>
    <w:p w14:paraId="3DE70057" w14:textId="1367473E"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53.        </w:t>
      </w:r>
      <w:r w:rsidR="006F3B28" w:rsidRPr="0029018A">
        <w:rPr>
          <w:rFonts w:ascii="Arial" w:hAnsi="Arial" w:cs="Arial"/>
          <w:sz w:val="24"/>
          <w:szCs w:val="24"/>
        </w:rPr>
        <w:t xml:space="preserve">N Malleson, Agent-Based Modelling ofBurglary, </w:t>
      </w:r>
      <w:proofErr w:type="gramStart"/>
      <w:r w:rsidR="006F3B28" w:rsidRPr="0029018A">
        <w:rPr>
          <w:rFonts w:ascii="Arial" w:hAnsi="Arial" w:cs="Arial"/>
          <w:sz w:val="24"/>
          <w:szCs w:val="24"/>
        </w:rPr>
        <w:t>PhDthesis.(</w:t>
      </w:r>
      <w:proofErr w:type="gramEnd"/>
      <w:r w:rsidR="006F3B28" w:rsidRPr="0029018A">
        <w:rPr>
          <w:rFonts w:ascii="Arial" w:hAnsi="Arial" w:cs="Arial"/>
          <w:sz w:val="24"/>
          <w:szCs w:val="24"/>
        </w:rPr>
        <w:t>School of Geography, University ofLeeds, 2010).</w:t>
      </w:r>
    </w:p>
    <w:p w14:paraId="7C24CFF7" w14:textId="3598EAAE" w:rsidR="006F3B28" w:rsidRPr="0029018A" w:rsidRDefault="006F3B28" w:rsidP="0029018A">
      <w:pPr>
        <w:spacing w:line="240" w:lineRule="auto"/>
        <w:jc w:val="both"/>
        <w:rPr>
          <w:rFonts w:ascii="Arial" w:hAnsi="Arial" w:cs="Arial"/>
          <w:sz w:val="24"/>
          <w:szCs w:val="24"/>
        </w:rPr>
      </w:pPr>
      <w:r w:rsidRPr="0029018A">
        <w:rPr>
          <w:rFonts w:ascii="Arial" w:hAnsi="Arial" w:cs="Arial"/>
          <w:sz w:val="24"/>
          <w:szCs w:val="24"/>
        </w:rPr>
        <w:t>54.        Yue</w:t>
      </w:r>
      <w:r w:rsidR="00D00D73" w:rsidRPr="0029018A">
        <w:rPr>
          <w:rFonts w:ascii="Arial" w:hAnsi="Arial" w:cs="Arial"/>
          <w:sz w:val="24"/>
          <w:szCs w:val="24"/>
        </w:rPr>
        <w:t xml:space="preserve"> </w:t>
      </w:r>
      <w:r w:rsidRPr="0029018A">
        <w:rPr>
          <w:rFonts w:ascii="Arial" w:hAnsi="Arial" w:cs="Arial"/>
          <w:sz w:val="24"/>
          <w:szCs w:val="24"/>
        </w:rPr>
        <w:t>Zhang, Donald</w:t>
      </w:r>
      <w:r w:rsidR="00D00D73" w:rsidRPr="0029018A">
        <w:rPr>
          <w:rFonts w:ascii="Arial" w:hAnsi="Arial" w:cs="Arial"/>
          <w:sz w:val="24"/>
          <w:szCs w:val="24"/>
        </w:rPr>
        <w:t xml:space="preserve"> </w:t>
      </w:r>
      <w:r w:rsidRPr="0029018A">
        <w:rPr>
          <w:rFonts w:ascii="Arial" w:hAnsi="Arial" w:cs="Arial"/>
          <w:sz w:val="24"/>
          <w:szCs w:val="24"/>
        </w:rPr>
        <w:t>E</w:t>
      </w:r>
      <w:r w:rsidR="00D00D73" w:rsidRPr="0029018A">
        <w:rPr>
          <w:rFonts w:ascii="Arial" w:hAnsi="Arial" w:cs="Arial"/>
          <w:sz w:val="24"/>
          <w:szCs w:val="24"/>
        </w:rPr>
        <w:t xml:space="preserve"> </w:t>
      </w:r>
      <w:r w:rsidRPr="0029018A">
        <w:rPr>
          <w:rFonts w:ascii="Arial" w:hAnsi="Arial" w:cs="Arial"/>
          <w:sz w:val="24"/>
          <w:szCs w:val="24"/>
        </w:rPr>
        <w:t>Brown</w:t>
      </w:r>
      <w:r w:rsidR="00D00D73" w:rsidRPr="0029018A">
        <w:rPr>
          <w:rFonts w:ascii="Arial" w:hAnsi="Arial" w:cs="Arial"/>
          <w:sz w:val="24"/>
          <w:szCs w:val="24"/>
        </w:rPr>
        <w:t>, Policepatroldistrictingmethodandsimulation evaluationusingagent-basedmodel&amp;GIS. (2013)</w:t>
      </w:r>
      <w:r w:rsidR="0094663B" w:rsidRPr="0029018A">
        <w:rPr>
          <w:rFonts w:ascii="Arial" w:hAnsi="Arial" w:cs="Arial"/>
          <w:sz w:val="24"/>
          <w:szCs w:val="24"/>
        </w:rPr>
        <w:t>.</w:t>
      </w:r>
    </w:p>
    <w:p w14:paraId="466FD9FF" w14:textId="39A1C1FE" w:rsidR="0094663B" w:rsidRPr="0029018A" w:rsidRDefault="0094663B" w:rsidP="0029018A">
      <w:pPr>
        <w:spacing w:line="240" w:lineRule="auto"/>
        <w:jc w:val="both"/>
        <w:rPr>
          <w:rFonts w:ascii="Arial" w:hAnsi="Arial" w:cs="Arial"/>
          <w:sz w:val="24"/>
          <w:szCs w:val="24"/>
        </w:rPr>
      </w:pPr>
      <w:r w:rsidRPr="0029018A">
        <w:rPr>
          <w:rFonts w:ascii="Arial" w:hAnsi="Arial" w:cs="Arial"/>
          <w:sz w:val="24"/>
          <w:szCs w:val="24"/>
        </w:rPr>
        <w:t xml:space="preserve">55.        </w:t>
      </w:r>
      <w:r w:rsidR="00824955" w:rsidRPr="0029018A">
        <w:rPr>
          <w:rFonts w:ascii="Arial" w:hAnsi="Arial" w:cs="Arial"/>
          <w:sz w:val="24"/>
          <w:szCs w:val="24"/>
        </w:rPr>
        <w:t xml:space="preserve">FIPA. The Foundation </w:t>
      </w:r>
      <w:proofErr w:type="gramStart"/>
      <w:r w:rsidR="00824955" w:rsidRPr="0029018A">
        <w:rPr>
          <w:rFonts w:ascii="Arial" w:hAnsi="Arial" w:cs="Arial"/>
          <w:sz w:val="24"/>
          <w:szCs w:val="24"/>
        </w:rPr>
        <w:t>For</w:t>
      </w:r>
      <w:proofErr w:type="gramEnd"/>
      <w:r w:rsidR="00824955" w:rsidRPr="0029018A">
        <w:rPr>
          <w:rFonts w:ascii="Arial" w:hAnsi="Arial" w:cs="Arial"/>
          <w:sz w:val="24"/>
          <w:szCs w:val="24"/>
        </w:rPr>
        <w:t xml:space="preserve"> Intelligent Phisical Agents.</w:t>
      </w:r>
    </w:p>
    <w:p w14:paraId="338EA1FE" w14:textId="77777777" w:rsidR="00824955" w:rsidRPr="00D37A60" w:rsidRDefault="00824955" w:rsidP="0029018A">
      <w:pPr>
        <w:spacing w:line="240" w:lineRule="auto"/>
        <w:jc w:val="both"/>
        <w:rPr>
          <w:rFonts w:ascii="Arial" w:hAnsi="Arial" w:cs="Arial"/>
          <w:sz w:val="24"/>
          <w:szCs w:val="24"/>
          <w:lang w:val="es-CU"/>
        </w:rPr>
      </w:pPr>
      <w:r w:rsidRPr="00847A0D">
        <w:rPr>
          <w:rFonts w:ascii="Arial" w:hAnsi="Arial" w:cs="Arial"/>
          <w:sz w:val="24"/>
          <w:szCs w:val="24"/>
        </w:rPr>
        <w:t xml:space="preserve">56.       MASON [Internet]. </w:t>
      </w:r>
      <w:r w:rsidRPr="00D37A60">
        <w:rPr>
          <w:rFonts w:ascii="Arial" w:hAnsi="Arial" w:cs="Arial"/>
          <w:sz w:val="24"/>
          <w:szCs w:val="24"/>
          <w:lang w:val="es-CU"/>
        </w:rPr>
        <w:t xml:space="preserve">[citado 14 de marzo de 2017]. Disponible en: </w:t>
      </w:r>
      <w:proofErr w:type="gramStart"/>
      <w:r w:rsidRPr="00D37A60">
        <w:rPr>
          <w:rFonts w:ascii="Arial" w:hAnsi="Arial" w:cs="Arial"/>
          <w:sz w:val="24"/>
          <w:szCs w:val="24"/>
          <w:lang w:val="es-CU"/>
        </w:rPr>
        <w:t>https://cs.gmu.edu/~eclab/projects/mason/docs/ .</w:t>
      </w:r>
      <w:proofErr w:type="gramEnd"/>
    </w:p>
    <w:p w14:paraId="26C927CE" w14:textId="39F561B9" w:rsidR="00824955" w:rsidRPr="00225B19"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57.       Luke S, Cioffi-Revilla C, Panait L, Sullivan K, Balan G. Mason: A multiagent simulation environment. Simulation. 2005;81(7):517–527.  </w:t>
      </w:r>
    </w:p>
    <w:p w14:paraId="26A7B502" w14:textId="76918553" w:rsidR="00824955" w:rsidRPr="0029018A"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58.        FIPA. The Foundation </w:t>
      </w:r>
      <w:proofErr w:type="gramStart"/>
      <w:r w:rsidRPr="0029018A">
        <w:rPr>
          <w:rFonts w:ascii="Arial" w:hAnsi="Arial" w:cs="Arial"/>
          <w:sz w:val="24"/>
          <w:szCs w:val="24"/>
        </w:rPr>
        <w:t>For</w:t>
      </w:r>
      <w:proofErr w:type="gramEnd"/>
      <w:r w:rsidRPr="0029018A">
        <w:rPr>
          <w:rFonts w:ascii="Arial" w:hAnsi="Arial" w:cs="Arial"/>
          <w:sz w:val="24"/>
          <w:szCs w:val="24"/>
        </w:rPr>
        <w:t xml:space="preserve"> Intelligent Phisical Agents.   </w:t>
      </w:r>
    </w:p>
    <w:p w14:paraId="0AD7D2AB" w14:textId="1CA48AAB" w:rsidR="00824955" w:rsidRPr="0029018A" w:rsidRDefault="00905D05" w:rsidP="0029018A">
      <w:pPr>
        <w:spacing w:line="240" w:lineRule="auto"/>
        <w:jc w:val="both"/>
        <w:rPr>
          <w:rFonts w:ascii="Arial" w:hAnsi="Arial" w:cs="Arial"/>
          <w:sz w:val="24"/>
          <w:szCs w:val="24"/>
          <w:lang w:val="es-CU"/>
        </w:rPr>
      </w:pPr>
      <w:r w:rsidRPr="00C25696">
        <w:rPr>
          <w:rFonts w:ascii="Arial" w:hAnsi="Arial" w:cs="Arial"/>
          <w:sz w:val="24"/>
          <w:szCs w:val="24"/>
          <w:lang w:val="es-CU"/>
        </w:rPr>
        <w:t>59</w:t>
      </w:r>
      <w:r w:rsidR="00824955" w:rsidRPr="00C25696">
        <w:rPr>
          <w:rFonts w:ascii="Arial" w:hAnsi="Arial" w:cs="Arial"/>
          <w:sz w:val="24"/>
          <w:szCs w:val="24"/>
          <w:lang w:val="es-CU"/>
        </w:rPr>
        <w:t>.</w:t>
      </w:r>
      <w:r w:rsidRPr="00C25696">
        <w:rPr>
          <w:rFonts w:ascii="Arial" w:hAnsi="Arial" w:cs="Arial"/>
          <w:sz w:val="24"/>
          <w:szCs w:val="24"/>
          <w:lang w:val="es-CU"/>
        </w:rPr>
        <w:t xml:space="preserve">      </w:t>
      </w:r>
      <w:r w:rsidR="00824955" w:rsidRPr="00C25696">
        <w:rPr>
          <w:rFonts w:ascii="Arial" w:hAnsi="Arial" w:cs="Arial"/>
          <w:sz w:val="24"/>
          <w:szCs w:val="24"/>
          <w:lang w:val="es-CU"/>
        </w:rPr>
        <w:t xml:space="preserve">  Java (lenguaje de programación). </w:t>
      </w:r>
      <w:r w:rsidR="00824955" w:rsidRPr="0029018A">
        <w:rPr>
          <w:rFonts w:ascii="Arial" w:hAnsi="Arial" w:cs="Arial"/>
          <w:sz w:val="24"/>
          <w:szCs w:val="24"/>
          <w:lang w:val="es-CU"/>
        </w:rPr>
        <w:t xml:space="preserve">En: Wikipedia, la enciclopedia libre [Internet]. 2017. Disponible en: https://es.wikipedia.org/w/index.php?title=Java_(lenguaje_de_programaci%C3%B3n) &amp;oldid=100108168 </w:t>
      </w:r>
    </w:p>
    <w:p w14:paraId="14B9926F" w14:textId="1D9B62A1"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rPr>
        <w:t>60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Jade Site | Java Agent DEvelopment Framework [Internet]. </w:t>
      </w:r>
      <w:r w:rsidR="00824955" w:rsidRPr="0029018A">
        <w:rPr>
          <w:rFonts w:ascii="Arial" w:hAnsi="Arial" w:cs="Arial"/>
          <w:sz w:val="24"/>
          <w:szCs w:val="24"/>
          <w:lang w:val="es-CU"/>
        </w:rPr>
        <w:t xml:space="preserve">[citado 27 de junio de 2017]. Disponible en: http://jade.tilab.com/ </w:t>
      </w:r>
    </w:p>
    <w:p w14:paraId="2E337B86" w14:textId="324354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Qué es una Licencia LGPL | SoftDoit [Internet]. [citado 27 de junio de 2017]. Disponible en: https://www.softwaredoit.es/definicion/definicion-licencia-lgpl.html </w:t>
      </w:r>
    </w:p>
    <w:p w14:paraId="08169D4C" w14:textId="35D657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62</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Ramos Piloto J. Simulación basada en agentes para el chequeo de requisitos tempranos en i* [Internet] [Thesis]. Instituto Superior Politécnico: José Antonio Echeverría; 2015 [citado 12 de abril de 2017]. Disponible en: http://tesis.cujae.edu.cu:8080/xmlui/handle/123456789/4815 </w:t>
      </w:r>
    </w:p>
    <w:p w14:paraId="669D2960" w14:textId="68055240"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63</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Caire G. Jade Tutorial. </w:t>
      </w:r>
      <w:r w:rsidR="00824955" w:rsidRPr="0029018A">
        <w:rPr>
          <w:rFonts w:ascii="Arial" w:hAnsi="Arial" w:cs="Arial"/>
          <w:sz w:val="24"/>
          <w:szCs w:val="24"/>
        </w:rPr>
        <w:t xml:space="preserve">Appl-Defin Content Lang Ontol [Internet]. </w:t>
      </w:r>
      <w:r w:rsidR="00824955" w:rsidRPr="0029018A">
        <w:rPr>
          <w:rFonts w:ascii="Arial" w:hAnsi="Arial" w:cs="Arial"/>
          <w:sz w:val="24"/>
          <w:szCs w:val="24"/>
          <w:lang w:val="es-CU"/>
        </w:rPr>
        <w:t xml:space="preserve">2002; Disponible en: http://sharon.cselt.it/projects/jade/doc/tutorials/JadeAndroid-Programming-Tutorial.pdf </w:t>
      </w:r>
    </w:p>
    <w:p w14:paraId="36492DA1" w14:textId="1F95613D" w:rsidR="00824955" w:rsidRPr="008E3F11" w:rsidRDefault="00905D05" w:rsidP="0029018A">
      <w:pPr>
        <w:spacing w:line="240" w:lineRule="auto"/>
        <w:jc w:val="both"/>
        <w:rPr>
          <w:rFonts w:ascii="Arial" w:hAnsi="Arial" w:cs="Arial"/>
          <w:sz w:val="24"/>
          <w:szCs w:val="24"/>
          <w:lang w:val="es-CU"/>
        </w:rPr>
      </w:pPr>
      <w:r w:rsidRPr="0029018A">
        <w:rPr>
          <w:rFonts w:ascii="Arial" w:hAnsi="Arial" w:cs="Arial"/>
          <w:sz w:val="24"/>
          <w:szCs w:val="24"/>
        </w:rPr>
        <w:lastRenderedPageBreak/>
        <w:t>64</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Laureando PG, Morandini M, Penserini L, Susi A. Knowledge Level Engineering of BDI Agents. </w:t>
      </w:r>
      <w:r w:rsidR="00824955" w:rsidRPr="008E3F11">
        <w:rPr>
          <w:rFonts w:ascii="Arial" w:hAnsi="Arial" w:cs="Arial"/>
          <w:sz w:val="24"/>
          <w:szCs w:val="24"/>
          <w:lang w:val="es-CU"/>
        </w:rPr>
        <w:t xml:space="preserve">Disponible en: http://selab.fbk.eu/morandini/resources/ThesisMirkoMorandini.pdf </w:t>
      </w:r>
    </w:p>
    <w:p w14:paraId="30684697" w14:textId="56ABCF4D" w:rsidR="00824955" w:rsidRPr="0029018A" w:rsidRDefault="00905D05" w:rsidP="0029018A">
      <w:pPr>
        <w:spacing w:line="240" w:lineRule="auto"/>
        <w:jc w:val="both"/>
        <w:rPr>
          <w:rFonts w:ascii="Arial" w:hAnsi="Arial" w:cs="Arial"/>
          <w:sz w:val="24"/>
          <w:szCs w:val="24"/>
        </w:rPr>
      </w:pPr>
      <w:r w:rsidRPr="008E3F11">
        <w:rPr>
          <w:rFonts w:ascii="Arial" w:hAnsi="Arial" w:cs="Arial"/>
          <w:sz w:val="24"/>
          <w:szCs w:val="24"/>
          <w:lang w:val="es-CU"/>
        </w:rPr>
        <w:t>65</w:t>
      </w:r>
      <w:r w:rsidR="00824955" w:rsidRPr="008E3F11">
        <w:rPr>
          <w:rFonts w:ascii="Arial" w:hAnsi="Arial" w:cs="Arial"/>
          <w:sz w:val="24"/>
          <w:szCs w:val="24"/>
          <w:lang w:val="es-CU"/>
        </w:rPr>
        <w:t xml:space="preserve">.  </w:t>
      </w:r>
      <w:r w:rsidRPr="008E3F11">
        <w:rPr>
          <w:rFonts w:ascii="Arial" w:hAnsi="Arial" w:cs="Arial"/>
          <w:sz w:val="24"/>
          <w:szCs w:val="24"/>
          <w:lang w:val="es-CU"/>
        </w:rPr>
        <w:t xml:space="preserve">     </w:t>
      </w:r>
      <w:r w:rsidR="00824955" w:rsidRPr="0029018A">
        <w:rPr>
          <w:rFonts w:ascii="Arial" w:hAnsi="Arial" w:cs="Arial"/>
          <w:sz w:val="24"/>
          <w:szCs w:val="24"/>
        </w:rPr>
        <w:t xml:space="preserve">Bellifemine FL, Caire G, Greenwood D. Developing multi-agent systems with JADE [Internet]. Vol. 7. John Wiley &amp; Sons; 2007. Disponible en: https://books.google.com/books?hl=es&amp;lr=&amp;id=scComY9Kq40C&amp;oi=fnd&amp;pg=PR5&amp;dq =Developing+MultiAgent+Systems+with+JADE&amp;ots=3vh9H3yUMd&amp;sig=spwBG4KZ9v3qJeFLfoIHiFNxM Qc </w:t>
      </w:r>
    </w:p>
    <w:p w14:paraId="2B68E52D" w14:textId="6892DFDD"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66</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Braubach L, Pokahr A, Lamersdorf W. Jadex: A BDI-agent system combining middleware and reasoning. Softw Agent-Based Appl Platf Dev Kits. 2005;143–168.  </w:t>
      </w:r>
    </w:p>
    <w:p w14:paraId="722CAC69" w14:textId="035ACF1E"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67</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Lamersdorf W. Jadex: A BDI reasoning engine. Multi-Agent Program. 2005;149–174.  </w:t>
      </w:r>
    </w:p>
    <w:p w14:paraId="36DF39C5" w14:textId="1FF9CC08"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68</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Walczak A. Jadex user guide. Hambg Ger. 2007;43.  </w:t>
      </w:r>
    </w:p>
    <w:p w14:paraId="2CB81DB3" w14:textId="3F3EB998"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69</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SÖNMEZ D. JADE, JADEX, RETSINA, DECAF Etmen Geliştirim Platformlarının Karşılaştırılması. Disponible en: http://ab.org.tr/ab15/bildiri/211.docx </w:t>
      </w:r>
    </w:p>
    <w:p w14:paraId="2E581B6B" w14:textId="3F4BD11C" w:rsidR="00824955" w:rsidRPr="0029018A" w:rsidRDefault="00511C97" w:rsidP="0029018A">
      <w:pPr>
        <w:spacing w:line="240" w:lineRule="auto"/>
        <w:jc w:val="both"/>
        <w:rPr>
          <w:rFonts w:ascii="Arial" w:hAnsi="Arial" w:cs="Arial"/>
          <w:sz w:val="24"/>
          <w:szCs w:val="24"/>
          <w:lang w:val="es-CU"/>
        </w:rPr>
      </w:pPr>
      <w:r w:rsidRPr="0029018A">
        <w:rPr>
          <w:rFonts w:ascii="Arial" w:hAnsi="Arial" w:cs="Arial"/>
          <w:sz w:val="24"/>
          <w:szCs w:val="24"/>
        </w:rPr>
        <w:t>70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Beheshti R, Jalalpour M, Glass TA. Comparing methods of targeting obesity interventions in populations: An agent-based simulation. </w:t>
      </w:r>
      <w:r w:rsidR="00824955" w:rsidRPr="0029018A">
        <w:rPr>
          <w:rFonts w:ascii="Arial" w:hAnsi="Arial" w:cs="Arial"/>
          <w:sz w:val="24"/>
          <w:szCs w:val="24"/>
          <w:lang w:val="es-CU"/>
        </w:rPr>
        <w:t xml:space="preserve">SSM - Popul Health. </w:t>
      </w:r>
      <w:proofErr w:type="gramStart"/>
      <w:r w:rsidR="00824955" w:rsidRPr="0029018A">
        <w:rPr>
          <w:rFonts w:ascii="Arial" w:hAnsi="Arial" w:cs="Arial"/>
          <w:sz w:val="24"/>
          <w:szCs w:val="24"/>
          <w:lang w:val="es-CU"/>
        </w:rPr>
        <w:t>2017;3:211</w:t>
      </w:r>
      <w:proofErr w:type="gramEnd"/>
      <w:r w:rsidR="00824955" w:rsidRPr="0029018A">
        <w:rPr>
          <w:rFonts w:ascii="Arial" w:hAnsi="Arial" w:cs="Arial"/>
          <w:sz w:val="24"/>
          <w:szCs w:val="24"/>
          <w:lang w:val="es-CU"/>
        </w:rPr>
        <w:t xml:space="preserve">-8.  </w:t>
      </w:r>
    </w:p>
    <w:p w14:paraId="0520A4FA" w14:textId="0FFFBE0B" w:rsidR="00824955" w:rsidRPr="00C25696" w:rsidRDefault="00511C97" w:rsidP="0029018A">
      <w:pPr>
        <w:spacing w:line="240" w:lineRule="auto"/>
        <w:jc w:val="both"/>
        <w:rPr>
          <w:rFonts w:ascii="Arial" w:hAnsi="Arial" w:cs="Arial"/>
          <w:sz w:val="24"/>
          <w:szCs w:val="24"/>
        </w:rPr>
      </w:pPr>
      <w:r w:rsidRPr="0029018A">
        <w:rPr>
          <w:rFonts w:ascii="Arial" w:hAnsi="Arial" w:cs="Arial"/>
          <w:sz w:val="24"/>
          <w:szCs w:val="24"/>
          <w:lang w:val="es-CU"/>
        </w:rPr>
        <w:t>71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NetLogo Home Page [Internet]. [citado 26 de junio de 2017]. </w:t>
      </w:r>
      <w:r w:rsidR="00824955" w:rsidRPr="00C25696">
        <w:rPr>
          <w:rFonts w:ascii="Arial" w:hAnsi="Arial" w:cs="Arial"/>
          <w:sz w:val="24"/>
          <w:szCs w:val="24"/>
        </w:rPr>
        <w:t xml:space="preserve">Disponible en: http://ccl.northwestern.edu/netlogo/ </w:t>
      </w:r>
    </w:p>
    <w:p w14:paraId="5065BAC6" w14:textId="086E68BF"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72</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North MJ, Tatara E, Collier NT, Ozik J, others. Visual agent-based model development with repast simphony [Internet]. Tech. rep., Argonne National Laboratory; 2007. Disponible en: http://cc.ist.psu.edu/BRIMS/archives/2008/Tutorials/08-BRIMS-001.pdf </w:t>
      </w:r>
    </w:p>
    <w:p w14:paraId="3276998E" w14:textId="6B55947A" w:rsidR="00824955" w:rsidRPr="0029018A" w:rsidRDefault="002705E2" w:rsidP="0029018A">
      <w:pPr>
        <w:spacing w:line="240" w:lineRule="auto"/>
        <w:jc w:val="both"/>
        <w:rPr>
          <w:rFonts w:ascii="Arial" w:hAnsi="Arial" w:cs="Arial"/>
          <w:sz w:val="24"/>
          <w:szCs w:val="24"/>
          <w:lang w:val="es-CU"/>
        </w:rPr>
      </w:pPr>
      <w:r w:rsidRPr="0029018A">
        <w:rPr>
          <w:rFonts w:ascii="Arial" w:hAnsi="Arial" w:cs="Arial"/>
          <w:sz w:val="24"/>
          <w:szCs w:val="24"/>
        </w:rPr>
        <w:t>73</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Robertson A. Agent-based modeling toolkits NetLogo, RePast, and Swarm. </w:t>
      </w:r>
      <w:r w:rsidR="00824955" w:rsidRPr="0029018A">
        <w:rPr>
          <w:rFonts w:ascii="Arial" w:hAnsi="Arial" w:cs="Arial"/>
          <w:sz w:val="24"/>
          <w:szCs w:val="24"/>
          <w:lang w:val="es-CU"/>
        </w:rPr>
        <w:t xml:space="preserve">2005; Disponible en: http://citeseerx.ist.psu.edu/viewdoc/summary?doi=10.1.1.207.1035 </w:t>
      </w:r>
    </w:p>
    <w:p w14:paraId="0AEDB468" w14:textId="6652C984" w:rsidR="00824955" w:rsidRPr="0029018A" w:rsidRDefault="00D516AD" w:rsidP="0029018A">
      <w:pPr>
        <w:spacing w:line="240" w:lineRule="auto"/>
        <w:jc w:val="both"/>
        <w:rPr>
          <w:rFonts w:ascii="Arial" w:hAnsi="Arial" w:cs="Arial"/>
          <w:sz w:val="24"/>
          <w:szCs w:val="24"/>
        </w:rPr>
      </w:pPr>
      <w:r w:rsidRPr="0029018A">
        <w:rPr>
          <w:rFonts w:ascii="Arial" w:hAnsi="Arial" w:cs="Arial"/>
          <w:sz w:val="24"/>
          <w:szCs w:val="24"/>
        </w:rPr>
        <w:t>74</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Collier N. Repast: An extensible framework for agent simulation. Univ Chicago’s Soc Sci Res. </w:t>
      </w:r>
      <w:proofErr w:type="gramStart"/>
      <w:r w:rsidR="00824955" w:rsidRPr="0029018A">
        <w:rPr>
          <w:rFonts w:ascii="Arial" w:hAnsi="Arial" w:cs="Arial"/>
          <w:sz w:val="24"/>
          <w:szCs w:val="24"/>
        </w:rPr>
        <w:t>2003;36:2003</w:t>
      </w:r>
      <w:proofErr w:type="gramEnd"/>
      <w:r w:rsidR="00824955" w:rsidRPr="0029018A">
        <w:rPr>
          <w:rFonts w:ascii="Arial" w:hAnsi="Arial" w:cs="Arial"/>
          <w:sz w:val="24"/>
          <w:szCs w:val="24"/>
        </w:rPr>
        <w:t xml:space="preserve">.  </w:t>
      </w:r>
    </w:p>
    <w:p w14:paraId="5C2EA8C3" w14:textId="07C0E7A2" w:rsidR="00824955" w:rsidRPr="0029018A" w:rsidRDefault="00D516AD" w:rsidP="0029018A">
      <w:pPr>
        <w:spacing w:line="240" w:lineRule="auto"/>
        <w:jc w:val="both"/>
        <w:rPr>
          <w:rFonts w:ascii="Arial" w:hAnsi="Arial" w:cs="Arial"/>
          <w:sz w:val="24"/>
          <w:szCs w:val="24"/>
          <w:lang w:val="es-CU"/>
        </w:rPr>
      </w:pPr>
      <w:r w:rsidRPr="0029018A">
        <w:rPr>
          <w:rFonts w:ascii="Arial" w:hAnsi="Arial" w:cs="Arial"/>
          <w:sz w:val="24"/>
          <w:szCs w:val="24"/>
        </w:rPr>
        <w:t>75</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North MJ, Howe TR, Collier NT, Vos JR. The repast simphony runtime system. En: Proceedings of the agent 2005 conference on generative social processes, models, and mechanisms [Internet]. ANL/DIS-06-1, co-sponsored by Argonne National Laboratory and The University of Chicago; 2005. p. 13–15. </w:t>
      </w:r>
      <w:r w:rsidR="00824955" w:rsidRPr="0029018A">
        <w:rPr>
          <w:rFonts w:ascii="Arial" w:hAnsi="Arial" w:cs="Arial"/>
          <w:sz w:val="24"/>
          <w:szCs w:val="24"/>
          <w:lang w:val="es-CU"/>
        </w:rPr>
        <w:t xml:space="preserve">Disponible en: https://pdfs.semanticscholar.org/633d/c355f38738bb8968ad43c56b99f244d5c11f.pdf </w:t>
      </w:r>
    </w:p>
    <w:p w14:paraId="050D1669" w14:textId="6EA365D1" w:rsidR="00824955" w:rsidRPr="00D37A60" w:rsidRDefault="00D516AD" w:rsidP="0029018A">
      <w:pPr>
        <w:spacing w:line="240" w:lineRule="auto"/>
        <w:jc w:val="both"/>
        <w:rPr>
          <w:rFonts w:ascii="Arial" w:hAnsi="Arial" w:cs="Arial"/>
          <w:sz w:val="24"/>
          <w:szCs w:val="24"/>
          <w:lang w:val="es-CU"/>
        </w:rPr>
      </w:pPr>
      <w:r w:rsidRPr="0029018A">
        <w:rPr>
          <w:rFonts w:ascii="Arial" w:hAnsi="Arial" w:cs="Arial"/>
          <w:sz w:val="24"/>
          <w:szCs w:val="24"/>
          <w:lang w:val="es-CU"/>
        </w:rPr>
        <w:t>76</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Inc EF. </w:t>
      </w:r>
      <w:r w:rsidR="00824955" w:rsidRPr="0029018A">
        <w:rPr>
          <w:rFonts w:ascii="Arial" w:hAnsi="Arial" w:cs="Arial"/>
          <w:sz w:val="24"/>
          <w:szCs w:val="24"/>
        </w:rPr>
        <w:t xml:space="preserve">Eclipse - The Eclipse Foundation open source community website. </w:t>
      </w:r>
      <w:r w:rsidR="00824955" w:rsidRPr="00D37A60">
        <w:rPr>
          <w:rFonts w:ascii="Arial" w:hAnsi="Arial" w:cs="Arial"/>
          <w:sz w:val="24"/>
          <w:szCs w:val="24"/>
          <w:lang w:val="es-CU"/>
        </w:rPr>
        <w:t xml:space="preserve">[Internet]. [citado 14 de marzo de 2017]. Disponible en: https://eclipse.org/ </w:t>
      </w:r>
    </w:p>
    <w:p w14:paraId="49EA2C45" w14:textId="33E95803" w:rsidR="002C26BF" w:rsidRDefault="00D516AD" w:rsidP="00E439BF">
      <w:pPr>
        <w:spacing w:line="240" w:lineRule="auto"/>
        <w:jc w:val="both"/>
        <w:rPr>
          <w:rFonts w:ascii="Arial" w:hAnsi="Arial" w:cs="Arial"/>
          <w:sz w:val="24"/>
          <w:szCs w:val="24"/>
          <w:lang w:val="es-CU"/>
        </w:rPr>
      </w:pPr>
      <w:r w:rsidRPr="0029018A">
        <w:rPr>
          <w:rFonts w:ascii="Arial" w:hAnsi="Arial" w:cs="Arial"/>
          <w:sz w:val="24"/>
          <w:szCs w:val="24"/>
        </w:rPr>
        <w:t>77</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freelancerviet.vn. GAMA is a modeling and simulation development environment for building spatially explicit agent-based simulations. </w:t>
      </w:r>
      <w:r w:rsidR="00824955" w:rsidRPr="0029018A">
        <w:rPr>
          <w:rFonts w:ascii="Arial" w:hAnsi="Arial" w:cs="Arial"/>
          <w:sz w:val="24"/>
          <w:szCs w:val="24"/>
          <w:lang w:val="es-CU"/>
        </w:rPr>
        <w:t xml:space="preserve">[Internet]. freelancerviet.vn. [citado 20 de junio de 2017]. Disponible en: http://gamaplatform.org/references#PlatformDocumentation          </w:t>
      </w:r>
    </w:p>
    <w:p w14:paraId="228181E3" w14:textId="7A805AC0" w:rsidR="000D54FC" w:rsidRPr="00B36FF8" w:rsidRDefault="00557570" w:rsidP="00B36FF8">
      <w:pPr>
        <w:autoSpaceDE w:val="0"/>
        <w:autoSpaceDN w:val="0"/>
        <w:adjustRightInd w:val="0"/>
        <w:spacing w:after="0" w:line="240" w:lineRule="auto"/>
        <w:jc w:val="both"/>
        <w:rPr>
          <w:rFonts w:ascii="Arial" w:hAnsi="Arial" w:cs="Arial"/>
          <w:sz w:val="24"/>
          <w:szCs w:val="24"/>
          <w:lang w:val="es-CU"/>
        </w:rPr>
      </w:pPr>
      <w:r w:rsidRPr="000D54FC">
        <w:rPr>
          <w:rFonts w:ascii="Arial" w:hAnsi="Arial" w:cs="Arial"/>
          <w:sz w:val="24"/>
          <w:szCs w:val="24"/>
          <w:lang w:val="es-CU"/>
        </w:rPr>
        <w:lastRenderedPageBreak/>
        <w:t xml:space="preserve">78.       </w:t>
      </w:r>
      <w:r w:rsidR="00B36FF8" w:rsidRPr="00B36FF8">
        <w:rPr>
          <w:rFonts w:ascii="Arial" w:hAnsi="Arial" w:cs="Arial"/>
          <w:sz w:val="24"/>
          <w:szCs w:val="24"/>
          <w:lang w:val="es-CU"/>
        </w:rPr>
        <w:t>E. Sánchez-Ansola, L. Sánchez-Jiménez, C.J. de-Armas-García, “Una Mirada al</w:t>
      </w:r>
      <w:r w:rsidR="00B36FF8">
        <w:rPr>
          <w:rFonts w:ascii="Arial" w:hAnsi="Arial" w:cs="Arial"/>
          <w:sz w:val="24"/>
          <w:szCs w:val="24"/>
          <w:lang w:val="es-CU"/>
        </w:rPr>
        <w:t xml:space="preserve"> </w:t>
      </w:r>
      <w:r w:rsidR="00B36FF8" w:rsidRPr="00B36FF8">
        <w:rPr>
          <w:rFonts w:ascii="Arial" w:hAnsi="Arial" w:cs="Arial"/>
          <w:sz w:val="24"/>
          <w:szCs w:val="24"/>
          <w:lang w:val="es-CU"/>
        </w:rPr>
        <w:t>Análisis de Redes de Transporte en Cuba, desde el Punto de Vista de</w:t>
      </w:r>
      <w:r w:rsidR="00B36FF8">
        <w:rPr>
          <w:rFonts w:ascii="Arial" w:hAnsi="Arial" w:cs="Arial"/>
          <w:sz w:val="24"/>
          <w:szCs w:val="24"/>
          <w:lang w:val="es-CU"/>
        </w:rPr>
        <w:t xml:space="preserve"> </w:t>
      </w:r>
      <w:r w:rsidR="00B36FF8" w:rsidRPr="00B36FF8">
        <w:rPr>
          <w:rFonts w:ascii="Arial" w:hAnsi="Arial" w:cs="Arial"/>
          <w:sz w:val="24"/>
          <w:szCs w:val="24"/>
          <w:lang w:val="es-CU"/>
        </w:rPr>
        <w:t>los Datos”, Lámpsakos, N° 10, pp. 21-33, 2013.</w:t>
      </w:r>
    </w:p>
    <w:p w14:paraId="4DAD8465" w14:textId="7C8C468C" w:rsidR="000D54FC" w:rsidRDefault="000D54FC" w:rsidP="000D54FC">
      <w:pPr>
        <w:autoSpaceDE w:val="0"/>
        <w:autoSpaceDN w:val="0"/>
        <w:adjustRightInd w:val="0"/>
        <w:spacing w:after="0" w:line="240" w:lineRule="auto"/>
        <w:jc w:val="both"/>
        <w:rPr>
          <w:rFonts w:ascii="Arial" w:hAnsi="Arial" w:cs="Arial"/>
          <w:sz w:val="24"/>
          <w:szCs w:val="24"/>
          <w:lang w:val="es-CU"/>
        </w:rPr>
      </w:pPr>
    </w:p>
    <w:p w14:paraId="2C7B6DB5" w14:textId="77777777" w:rsidR="000D54FC" w:rsidRPr="00557570" w:rsidRDefault="000D54FC" w:rsidP="000D54FC">
      <w:pPr>
        <w:autoSpaceDE w:val="0"/>
        <w:autoSpaceDN w:val="0"/>
        <w:adjustRightInd w:val="0"/>
        <w:spacing w:after="0" w:line="240" w:lineRule="auto"/>
        <w:jc w:val="both"/>
        <w:rPr>
          <w:rFonts w:ascii="Arial" w:hAnsi="Arial" w:cs="Arial"/>
          <w:lang w:val="es-CU"/>
        </w:rPr>
      </w:pPr>
    </w:p>
    <w:p w14:paraId="261E2064" w14:textId="5D60B5C2" w:rsidR="00CA66B9" w:rsidRPr="00225B19" w:rsidRDefault="00CA66B9" w:rsidP="000D54FC">
      <w:pPr>
        <w:spacing w:line="240" w:lineRule="auto"/>
        <w:jc w:val="both"/>
        <w:rPr>
          <w:rFonts w:ascii="Arial" w:eastAsiaTheme="majorEastAsia" w:hAnsi="Arial" w:cs="Arial"/>
          <w:b/>
          <w:bCs/>
          <w:color w:val="000000" w:themeColor="text1"/>
          <w:sz w:val="32"/>
          <w:szCs w:val="32"/>
          <w:lang w:val="es-CU"/>
        </w:rPr>
      </w:pPr>
      <w:commentRangeStart w:id="239"/>
      <w:r w:rsidRPr="00225B19">
        <w:rPr>
          <w:rFonts w:ascii="Arial" w:eastAsiaTheme="majorEastAsia" w:hAnsi="Arial" w:cs="Arial"/>
          <w:b/>
          <w:bCs/>
          <w:color w:val="000000" w:themeColor="text1"/>
          <w:sz w:val="32"/>
          <w:szCs w:val="32"/>
          <w:lang w:val="es-CU"/>
        </w:rPr>
        <w:t>Anexos</w:t>
      </w:r>
      <w:commentRangeEnd w:id="239"/>
      <w:r w:rsidR="00147706">
        <w:rPr>
          <w:rStyle w:val="Refdecomentario"/>
          <w:lang w:val="es-ES"/>
        </w:rPr>
        <w:commentReference w:id="239"/>
      </w:r>
    </w:p>
    <w:p w14:paraId="0235F554" w14:textId="2D2EC6A1" w:rsidR="00E439BF" w:rsidRPr="00225B19" w:rsidRDefault="00E439BF" w:rsidP="00C12059">
      <w:pPr>
        <w:rPr>
          <w:lang w:val="es-CU"/>
        </w:rPr>
      </w:pPr>
    </w:p>
    <w:p w14:paraId="7686CA21" w14:textId="3717C1A7" w:rsidR="00C12059" w:rsidRPr="00A25C2B" w:rsidRDefault="00C12059" w:rsidP="00C12059">
      <w:pPr>
        <w:rPr>
          <w:rFonts w:ascii="Arial" w:hAnsi="Arial" w:cs="Arial"/>
          <w:i/>
          <w:iCs/>
          <w:sz w:val="28"/>
          <w:szCs w:val="28"/>
          <w:lang w:val="es-CU"/>
        </w:rPr>
      </w:pPr>
      <w:r w:rsidRPr="00A25C2B">
        <w:rPr>
          <w:rFonts w:ascii="Arial" w:hAnsi="Arial" w:cs="Arial"/>
          <w:i/>
          <w:iCs/>
          <w:sz w:val="28"/>
          <w:szCs w:val="28"/>
          <w:lang w:val="es-CU"/>
        </w:rPr>
        <w:t xml:space="preserve">Anexo 1: Entorno de la simulación.  </w:t>
      </w:r>
    </w:p>
    <w:p w14:paraId="6F20B854" w14:textId="77777777" w:rsidR="00A65A25" w:rsidRDefault="00847A0D" w:rsidP="00CB3477">
      <w:pPr>
        <w:keepNext/>
        <w:spacing w:line="240" w:lineRule="auto"/>
        <w:jc w:val="center"/>
      </w:pPr>
      <w:r>
        <w:rPr>
          <w:noProof/>
        </w:rPr>
        <w:drawing>
          <wp:inline distT="0" distB="0" distL="0" distR="0" wp14:anchorId="439D90A2" wp14:editId="1A3997A8">
            <wp:extent cx="5443855" cy="515683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3855" cy="5156835"/>
                    </a:xfrm>
                    <a:prstGeom prst="rect">
                      <a:avLst/>
                    </a:prstGeom>
                    <a:noFill/>
                    <a:ln>
                      <a:noFill/>
                    </a:ln>
                  </pic:spPr>
                </pic:pic>
              </a:graphicData>
            </a:graphic>
          </wp:inline>
        </w:drawing>
      </w:r>
    </w:p>
    <w:p w14:paraId="604FCF1E" w14:textId="1744E50E" w:rsidR="008F6EAB" w:rsidRDefault="00A65A25" w:rsidP="00CB3477">
      <w:pPr>
        <w:pStyle w:val="Descripcin"/>
        <w:jc w:val="center"/>
        <w:rPr>
          <w:rFonts w:ascii="Arial" w:hAnsi="Arial" w:cs="Arial"/>
          <w:i w:val="0"/>
          <w:iCs w:val="0"/>
          <w:color w:val="000000" w:themeColor="text1"/>
          <w:sz w:val="20"/>
          <w:szCs w:val="20"/>
          <w:lang w:val="es-CU"/>
        </w:rPr>
      </w:pPr>
      <w:bookmarkStart w:id="240" w:name="_Toc51689286"/>
      <w:r w:rsidRPr="00A65A25">
        <w:rPr>
          <w:rFonts w:ascii="Arial" w:hAnsi="Arial" w:cs="Arial"/>
          <w:i w:val="0"/>
          <w:iCs w:val="0"/>
          <w:color w:val="000000" w:themeColor="text1"/>
          <w:sz w:val="20"/>
          <w:szCs w:val="20"/>
          <w:lang w:val="es-CU"/>
        </w:rPr>
        <w:t xml:space="preserve">Figura </w:t>
      </w:r>
      <w:r w:rsidRPr="00A65A25">
        <w:rPr>
          <w:rFonts w:ascii="Arial" w:hAnsi="Arial" w:cs="Arial"/>
          <w:i w:val="0"/>
          <w:iCs w:val="0"/>
          <w:color w:val="000000" w:themeColor="text1"/>
          <w:sz w:val="20"/>
          <w:szCs w:val="20"/>
        </w:rPr>
        <w:fldChar w:fldCharType="begin"/>
      </w:r>
      <w:r w:rsidRPr="00A65A25">
        <w:rPr>
          <w:rFonts w:ascii="Arial" w:hAnsi="Arial" w:cs="Arial"/>
          <w:i w:val="0"/>
          <w:iCs w:val="0"/>
          <w:color w:val="000000" w:themeColor="text1"/>
          <w:sz w:val="20"/>
          <w:szCs w:val="20"/>
          <w:lang w:val="es-CU"/>
        </w:rPr>
        <w:instrText xml:space="preserve"> SEQ Figura \* ARABIC </w:instrText>
      </w:r>
      <w:r w:rsidRPr="00A65A2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31</w:t>
      </w:r>
      <w:r w:rsidRPr="00A65A25">
        <w:rPr>
          <w:rFonts w:ascii="Arial" w:hAnsi="Arial" w:cs="Arial"/>
          <w:i w:val="0"/>
          <w:iCs w:val="0"/>
          <w:color w:val="000000" w:themeColor="text1"/>
          <w:sz w:val="20"/>
          <w:szCs w:val="20"/>
        </w:rPr>
        <w:fldChar w:fldCharType="end"/>
      </w:r>
      <w:r w:rsidRPr="00A65A25">
        <w:rPr>
          <w:rFonts w:ascii="Arial" w:hAnsi="Arial" w:cs="Arial"/>
          <w:i w:val="0"/>
          <w:iCs w:val="0"/>
          <w:color w:val="000000" w:themeColor="text1"/>
          <w:sz w:val="20"/>
          <w:szCs w:val="20"/>
          <w:lang w:val="es-CU"/>
        </w:rPr>
        <w:t>: Visualización del entorno de la simulación en la primera versión.</w:t>
      </w:r>
      <w:bookmarkEnd w:id="240"/>
    </w:p>
    <w:p w14:paraId="1B75C84A" w14:textId="77777777" w:rsidR="00CB3477" w:rsidRDefault="00CB3477" w:rsidP="00CB3477">
      <w:pPr>
        <w:keepNext/>
        <w:jc w:val="center"/>
      </w:pPr>
      <w:r>
        <w:rPr>
          <w:noProof/>
        </w:rPr>
        <w:lastRenderedPageBreak/>
        <w:drawing>
          <wp:inline distT="0" distB="0" distL="0" distR="0" wp14:anchorId="62679ED7" wp14:editId="64C9012A">
            <wp:extent cx="5603240" cy="5082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3240" cy="5082540"/>
                    </a:xfrm>
                    <a:prstGeom prst="rect">
                      <a:avLst/>
                    </a:prstGeom>
                    <a:noFill/>
                    <a:ln>
                      <a:noFill/>
                    </a:ln>
                  </pic:spPr>
                </pic:pic>
              </a:graphicData>
            </a:graphic>
          </wp:inline>
        </w:drawing>
      </w:r>
    </w:p>
    <w:p w14:paraId="0D6BED5E" w14:textId="7A1B93F2" w:rsidR="00CB3477" w:rsidRPr="0099282F" w:rsidRDefault="00CB3477" w:rsidP="00CB3477">
      <w:pPr>
        <w:pStyle w:val="Descripcin"/>
        <w:jc w:val="center"/>
        <w:rPr>
          <w:rFonts w:ascii="Arial" w:hAnsi="Arial" w:cs="Arial"/>
          <w:i w:val="0"/>
          <w:iCs w:val="0"/>
          <w:color w:val="000000" w:themeColor="text1"/>
          <w:sz w:val="22"/>
          <w:szCs w:val="22"/>
          <w:lang w:val="es-CU"/>
        </w:rPr>
      </w:pPr>
      <w:bookmarkStart w:id="241" w:name="_Toc51689287"/>
      <w:r w:rsidRPr="008F250A">
        <w:rPr>
          <w:rFonts w:ascii="Arial" w:hAnsi="Arial" w:cs="Arial"/>
          <w:i w:val="0"/>
          <w:iCs w:val="0"/>
          <w:color w:val="000000" w:themeColor="text1"/>
          <w:sz w:val="20"/>
          <w:szCs w:val="20"/>
          <w:lang w:val="es-CU"/>
        </w:rPr>
        <w:t xml:space="preserve">Figura </w:t>
      </w:r>
      <w:r w:rsidRPr="0099282F">
        <w:rPr>
          <w:rFonts w:ascii="Arial" w:hAnsi="Arial" w:cs="Arial"/>
          <w:i w:val="0"/>
          <w:iCs w:val="0"/>
          <w:color w:val="000000" w:themeColor="text1"/>
          <w:sz w:val="20"/>
          <w:szCs w:val="20"/>
        </w:rPr>
        <w:fldChar w:fldCharType="begin"/>
      </w:r>
      <w:r w:rsidRPr="008F250A">
        <w:rPr>
          <w:rFonts w:ascii="Arial" w:hAnsi="Arial" w:cs="Arial"/>
          <w:i w:val="0"/>
          <w:iCs w:val="0"/>
          <w:color w:val="000000" w:themeColor="text1"/>
          <w:sz w:val="20"/>
          <w:szCs w:val="20"/>
          <w:lang w:val="es-CU"/>
        </w:rPr>
        <w:instrText xml:space="preserve"> SEQ Figura \* ARABIC </w:instrText>
      </w:r>
      <w:r w:rsidRPr="0099282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32</w:t>
      </w:r>
      <w:r w:rsidRPr="0099282F">
        <w:rPr>
          <w:rFonts w:ascii="Arial" w:hAnsi="Arial" w:cs="Arial"/>
          <w:i w:val="0"/>
          <w:iCs w:val="0"/>
          <w:color w:val="000000" w:themeColor="text1"/>
          <w:sz w:val="20"/>
          <w:szCs w:val="20"/>
        </w:rPr>
        <w:fldChar w:fldCharType="end"/>
      </w:r>
      <w:r w:rsidRPr="008F250A">
        <w:rPr>
          <w:rFonts w:ascii="Arial" w:hAnsi="Arial" w:cs="Arial"/>
          <w:i w:val="0"/>
          <w:iCs w:val="0"/>
          <w:color w:val="000000" w:themeColor="text1"/>
          <w:sz w:val="20"/>
          <w:szCs w:val="20"/>
          <w:lang w:val="es-CU"/>
        </w:rPr>
        <w:t>: Visualización actual del entorno de la simulación.</w:t>
      </w:r>
      <w:bookmarkEnd w:id="241"/>
    </w:p>
    <w:p w14:paraId="12093998" w14:textId="3448482D" w:rsidR="00225B19" w:rsidRDefault="00225B19" w:rsidP="00225B19">
      <w:pPr>
        <w:rPr>
          <w:rFonts w:ascii="Arial" w:hAnsi="Arial" w:cs="Arial"/>
          <w:i/>
          <w:iCs/>
          <w:sz w:val="28"/>
          <w:szCs w:val="28"/>
          <w:lang w:val="es-CU"/>
        </w:rPr>
      </w:pPr>
      <w:r>
        <w:rPr>
          <w:rFonts w:ascii="Arial" w:hAnsi="Arial" w:cs="Arial"/>
          <w:i/>
          <w:iCs/>
          <w:sz w:val="28"/>
          <w:szCs w:val="28"/>
          <w:lang w:val="es-CU"/>
        </w:rPr>
        <w:t xml:space="preserve">Anexo </w:t>
      </w:r>
      <w:r w:rsidR="009D3E02">
        <w:rPr>
          <w:rFonts w:ascii="Arial" w:hAnsi="Arial" w:cs="Arial"/>
          <w:i/>
          <w:iCs/>
          <w:sz w:val="28"/>
          <w:szCs w:val="28"/>
          <w:lang w:val="es-CU"/>
        </w:rPr>
        <w:t>2</w:t>
      </w:r>
      <w:r>
        <w:rPr>
          <w:rFonts w:ascii="Arial" w:hAnsi="Arial" w:cs="Arial"/>
          <w:i/>
          <w:iCs/>
          <w:sz w:val="28"/>
          <w:szCs w:val="28"/>
          <w:lang w:val="es-CU"/>
        </w:rPr>
        <w:t xml:space="preserve">: </w:t>
      </w:r>
      <w:r w:rsidR="002231FC">
        <w:rPr>
          <w:rFonts w:ascii="Arial" w:hAnsi="Arial" w:cs="Arial"/>
          <w:i/>
          <w:iCs/>
          <w:sz w:val="28"/>
          <w:szCs w:val="28"/>
          <w:lang w:val="es-CU"/>
        </w:rPr>
        <w:t>Visualización</w:t>
      </w:r>
      <w:r>
        <w:rPr>
          <w:rFonts w:ascii="Arial" w:hAnsi="Arial" w:cs="Arial"/>
          <w:i/>
          <w:iCs/>
          <w:sz w:val="28"/>
          <w:szCs w:val="28"/>
          <w:lang w:val="es-CU"/>
        </w:rPr>
        <w:t xml:space="preserve"> del entorno general</w:t>
      </w:r>
    </w:p>
    <w:p w14:paraId="081979E8" w14:textId="546672C0" w:rsidR="007A0ABB" w:rsidRDefault="007A0ABB" w:rsidP="00225B19">
      <w:pPr>
        <w:rPr>
          <w:rFonts w:ascii="Arial" w:hAnsi="Arial" w:cs="Arial"/>
          <w:i/>
          <w:iCs/>
          <w:sz w:val="28"/>
          <w:szCs w:val="28"/>
          <w:lang w:val="es-CU"/>
        </w:rPr>
      </w:pPr>
    </w:p>
    <w:p w14:paraId="36B9C7AC" w14:textId="77777777" w:rsidR="007A0ABB" w:rsidRDefault="007A0ABB" w:rsidP="007A0ABB">
      <w:pPr>
        <w:keepNext/>
        <w:jc w:val="both"/>
      </w:pPr>
      <w:r>
        <w:rPr>
          <w:noProof/>
        </w:rPr>
        <w:lastRenderedPageBreak/>
        <w:drawing>
          <wp:inline distT="0" distB="0" distL="0" distR="0" wp14:anchorId="74246F02" wp14:editId="7E75B765">
            <wp:extent cx="6325870" cy="4795284"/>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56707" cy="4818660"/>
                    </a:xfrm>
                    <a:prstGeom prst="rect">
                      <a:avLst/>
                    </a:prstGeom>
                    <a:noFill/>
                    <a:ln>
                      <a:noFill/>
                    </a:ln>
                  </pic:spPr>
                </pic:pic>
              </a:graphicData>
            </a:graphic>
          </wp:inline>
        </w:drawing>
      </w:r>
    </w:p>
    <w:p w14:paraId="794D15CD" w14:textId="60CD1F32" w:rsidR="007A0ABB" w:rsidRPr="007A0ABB" w:rsidRDefault="007A0ABB" w:rsidP="007A0ABB">
      <w:pPr>
        <w:pStyle w:val="Descripcin"/>
        <w:jc w:val="center"/>
        <w:rPr>
          <w:rFonts w:ascii="Arial" w:hAnsi="Arial" w:cs="Arial"/>
          <w:i w:val="0"/>
          <w:iCs w:val="0"/>
          <w:color w:val="000000" w:themeColor="text1"/>
          <w:sz w:val="32"/>
          <w:szCs w:val="32"/>
          <w:lang w:val="es-CU"/>
        </w:rPr>
      </w:pPr>
      <w:bookmarkStart w:id="242" w:name="_Toc51689291"/>
      <w:r w:rsidRPr="007A0ABB">
        <w:rPr>
          <w:rFonts w:ascii="Arial" w:hAnsi="Arial" w:cs="Arial"/>
          <w:color w:val="000000" w:themeColor="text1"/>
          <w:sz w:val="20"/>
          <w:szCs w:val="20"/>
        </w:rPr>
        <w:t xml:space="preserve">Figura </w:t>
      </w:r>
      <w:r w:rsidR="009D3E02">
        <w:rPr>
          <w:rFonts w:ascii="Arial" w:hAnsi="Arial" w:cs="Arial"/>
          <w:color w:val="000000" w:themeColor="text1"/>
          <w:sz w:val="20"/>
          <w:szCs w:val="20"/>
        </w:rPr>
        <w:t>33</w:t>
      </w:r>
      <w:r w:rsidRPr="007A0ABB">
        <w:rPr>
          <w:rFonts w:ascii="Arial" w:hAnsi="Arial" w:cs="Arial"/>
          <w:color w:val="000000" w:themeColor="text1"/>
          <w:sz w:val="20"/>
          <w:szCs w:val="20"/>
        </w:rPr>
        <w:t>: Visual Entorno General</w:t>
      </w:r>
      <w:bookmarkEnd w:id="242"/>
    </w:p>
    <w:p w14:paraId="5EEF556F" w14:textId="77777777" w:rsidR="007A0ABB" w:rsidRPr="00225B19" w:rsidRDefault="007A0ABB" w:rsidP="007A0ABB">
      <w:pPr>
        <w:jc w:val="both"/>
        <w:rPr>
          <w:rFonts w:ascii="Arial" w:hAnsi="Arial" w:cs="Arial"/>
          <w:i/>
          <w:iCs/>
          <w:sz w:val="28"/>
          <w:szCs w:val="28"/>
          <w:lang w:val="es-CU"/>
        </w:rPr>
      </w:pPr>
    </w:p>
    <w:sectPr w:rsidR="007A0ABB" w:rsidRPr="00225B19" w:rsidSect="008F6EAB">
      <w:headerReference w:type="default" r:id="rId53"/>
      <w:footerReference w:type="default" r:id="rId54"/>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4" w:author="Yo" w:date="2021-01-02T13:16:00Z" w:initials="Y">
    <w:p w14:paraId="0D5DD21E" w14:textId="2DC05E5C" w:rsidR="003C1388" w:rsidRDefault="003C1388">
      <w:pPr>
        <w:pStyle w:val="Textocomentario"/>
      </w:pPr>
      <w:r>
        <w:rPr>
          <w:rStyle w:val="Refdecomentario"/>
        </w:rPr>
        <w:annotationRef/>
      </w:r>
      <w:r>
        <w:t xml:space="preserve">La falta de tildes es a propósito xq en los diagramas no se ponen </w:t>
      </w:r>
      <w:proofErr w:type="gramStart"/>
      <w:r>
        <w:t>tilde</w:t>
      </w:r>
      <w:r w:rsidR="001D6935">
        <w:t>(</w:t>
      </w:r>
      <w:proofErr w:type="gramEnd"/>
      <w:r w:rsidR="001D6935">
        <w:t>las clases no admiten tilde)</w:t>
      </w:r>
    </w:p>
  </w:comment>
  <w:comment w:id="151" w:author="Yo" w:date="2021-01-01T21:21:00Z" w:initials="Y">
    <w:p w14:paraId="7716279F" w14:textId="6490F6E5" w:rsidR="00A928BF" w:rsidRDefault="00A928BF">
      <w:pPr>
        <w:pStyle w:val="Textocomentario"/>
      </w:pPr>
      <w:r>
        <w:rPr>
          <w:rStyle w:val="Refdecomentario"/>
        </w:rPr>
        <w:annotationRef/>
      </w:r>
      <w:r>
        <w:t>visual</w:t>
      </w:r>
    </w:p>
  </w:comment>
  <w:comment w:id="155" w:author="Yo" w:date="2021-01-01T21:23:00Z" w:initials="Y">
    <w:p w14:paraId="383E4348" w14:textId="668E7901" w:rsidR="008350EF" w:rsidRDefault="008350EF">
      <w:pPr>
        <w:pStyle w:val="Textocomentario"/>
      </w:pPr>
      <w:r>
        <w:rPr>
          <w:rStyle w:val="Refdecomentario"/>
        </w:rPr>
        <w:annotationRef/>
      </w:r>
      <w:r>
        <w:t>completo la arquitectura</w:t>
      </w:r>
    </w:p>
  </w:comment>
  <w:comment w:id="169" w:author="Yo" w:date="2021-01-01T21:25:00Z" w:initials="Y">
    <w:p w14:paraId="0AECF319" w14:textId="11748D8F" w:rsidR="00D63B4F" w:rsidRDefault="00D63B4F">
      <w:pPr>
        <w:pStyle w:val="Textocomentario"/>
      </w:pPr>
      <w:r>
        <w:rPr>
          <w:rStyle w:val="Refdecomentario"/>
        </w:rPr>
        <w:annotationRef/>
      </w:r>
      <w:r>
        <w:t>mierda de xml</w:t>
      </w:r>
    </w:p>
  </w:comment>
  <w:comment w:id="176" w:author="Yo" w:date="2021-01-01T21:26:00Z" w:initials="Y">
    <w:p w14:paraId="479D18F3" w14:textId="5A5B7FCE" w:rsidR="00705B64" w:rsidRDefault="00705B64">
      <w:pPr>
        <w:pStyle w:val="Textocomentario"/>
      </w:pPr>
      <w:r>
        <w:rPr>
          <w:rStyle w:val="Refdecomentario"/>
        </w:rPr>
        <w:annotationRef/>
      </w:r>
      <w:r>
        <w:t>imagen</w:t>
      </w:r>
    </w:p>
  </w:comment>
  <w:comment w:id="188" w:author="Yo" w:date="2021-01-01T21:27:00Z" w:initials="Y">
    <w:p w14:paraId="3A0AFA81" w14:textId="229F642B" w:rsidR="005C077F" w:rsidRDefault="005C077F">
      <w:pPr>
        <w:pStyle w:val="Textocomentario"/>
      </w:pPr>
      <w:r>
        <w:rPr>
          <w:rStyle w:val="Refdecomentario"/>
        </w:rPr>
        <w:annotationRef/>
      </w:r>
      <w:r>
        <w:t>visual</w:t>
      </w:r>
      <w:r w:rsidR="001A7634">
        <w:t>, hacerla bien primero en el sistema</w:t>
      </w:r>
    </w:p>
  </w:comment>
  <w:comment w:id="194" w:author="Yo" w:date="2021-01-01T21:28:00Z" w:initials="Y">
    <w:p w14:paraId="767C7C2D" w14:textId="38491F75" w:rsidR="006775E4" w:rsidRDefault="006775E4">
      <w:pPr>
        <w:pStyle w:val="Textocomentario"/>
      </w:pPr>
      <w:r>
        <w:rPr>
          <w:rStyle w:val="Refdecomentario"/>
        </w:rPr>
        <w:annotationRef/>
      </w:r>
      <w:r>
        <w:t>corregir el nombre, hacer de nuevo</w:t>
      </w:r>
    </w:p>
  </w:comment>
  <w:comment w:id="239" w:author="Yo" w:date="2021-01-01T21:45:00Z" w:initials="Y">
    <w:p w14:paraId="62D4BF6A" w14:textId="024D2F52" w:rsidR="00147706" w:rsidRDefault="00147706">
      <w:pPr>
        <w:pStyle w:val="Textocomentario"/>
      </w:pPr>
      <w:r>
        <w:rPr>
          <w:rStyle w:val="Refdecomentario"/>
        </w:rPr>
        <w:annotationRef/>
      </w:r>
      <w:r>
        <w:t>Actualizar fotos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5DD21E" w15:done="0"/>
  <w15:commentEx w15:paraId="7716279F" w15:done="0"/>
  <w15:commentEx w15:paraId="383E4348" w15:done="0"/>
  <w15:commentEx w15:paraId="0AECF319" w15:done="0"/>
  <w15:commentEx w15:paraId="479D18F3" w15:done="0"/>
  <w15:commentEx w15:paraId="3A0AFA81" w15:done="0"/>
  <w15:commentEx w15:paraId="767C7C2D" w15:done="0"/>
  <w15:commentEx w15:paraId="62D4B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AF09D" w16cex:dateUtc="2021-01-02T18:16:00Z"/>
  <w16cex:commentExtensible w16cex:durableId="239A10C8" w16cex:dateUtc="2021-01-02T02:21:00Z"/>
  <w16cex:commentExtensible w16cex:durableId="239A113C" w16cex:dateUtc="2021-01-02T02:23:00Z"/>
  <w16cex:commentExtensible w16cex:durableId="239A11DF" w16cex:dateUtc="2021-01-02T02:25:00Z"/>
  <w16cex:commentExtensible w16cex:durableId="239A121B" w16cex:dateUtc="2021-01-02T02:26:00Z"/>
  <w16cex:commentExtensible w16cex:durableId="239A124F" w16cex:dateUtc="2021-01-02T02:27:00Z"/>
  <w16cex:commentExtensible w16cex:durableId="239A127A" w16cex:dateUtc="2021-01-02T02:28:00Z"/>
  <w16cex:commentExtensible w16cex:durableId="239A1692" w16cex:dateUtc="2021-01-02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5DD21E" w16cid:durableId="239AF09D"/>
  <w16cid:commentId w16cid:paraId="7716279F" w16cid:durableId="239A10C8"/>
  <w16cid:commentId w16cid:paraId="383E4348" w16cid:durableId="239A113C"/>
  <w16cid:commentId w16cid:paraId="0AECF319" w16cid:durableId="239A11DF"/>
  <w16cid:commentId w16cid:paraId="479D18F3" w16cid:durableId="239A121B"/>
  <w16cid:commentId w16cid:paraId="3A0AFA81" w16cid:durableId="239A124F"/>
  <w16cid:commentId w16cid:paraId="767C7C2D" w16cid:durableId="239A127A"/>
  <w16cid:commentId w16cid:paraId="62D4BF6A" w16cid:durableId="239A16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BA6AC" w14:textId="77777777" w:rsidR="002152CD" w:rsidRDefault="002152CD" w:rsidP="008F6EAB">
      <w:pPr>
        <w:spacing w:after="0" w:line="240" w:lineRule="auto"/>
      </w:pPr>
      <w:r>
        <w:separator/>
      </w:r>
    </w:p>
  </w:endnote>
  <w:endnote w:type="continuationSeparator" w:id="0">
    <w:p w14:paraId="2043C99F" w14:textId="77777777" w:rsidR="002152CD" w:rsidRDefault="002152CD" w:rsidP="008F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03050"/>
      <w:docPartObj>
        <w:docPartGallery w:val="Page Numbers (Bottom of Page)"/>
        <w:docPartUnique/>
      </w:docPartObj>
    </w:sdtPr>
    <w:sdtEndPr/>
    <w:sdtContent>
      <w:p w14:paraId="05231E21" w14:textId="66C3E5A4" w:rsidR="00BA03AB" w:rsidRDefault="00BA03AB">
        <w:pPr>
          <w:pStyle w:val="Piedepgina"/>
          <w:jc w:val="center"/>
        </w:pPr>
        <w:r>
          <w:fldChar w:fldCharType="begin"/>
        </w:r>
        <w:r>
          <w:instrText>PAGE   \* MERGEFORMAT</w:instrText>
        </w:r>
        <w:r>
          <w:fldChar w:fldCharType="separate"/>
        </w:r>
        <w:r>
          <w:rPr>
            <w:lang w:val="es-ES"/>
          </w:rPr>
          <w:t>2</w:t>
        </w:r>
        <w:r>
          <w:fldChar w:fldCharType="end"/>
        </w:r>
      </w:p>
    </w:sdtContent>
  </w:sdt>
  <w:p w14:paraId="7D640F66" w14:textId="77777777" w:rsidR="00BA03AB" w:rsidRDefault="00BA0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E8A99" w14:textId="77777777" w:rsidR="002152CD" w:rsidRDefault="002152CD" w:rsidP="008F6EAB">
      <w:pPr>
        <w:spacing w:after="0" w:line="240" w:lineRule="auto"/>
      </w:pPr>
      <w:r>
        <w:separator/>
      </w:r>
    </w:p>
  </w:footnote>
  <w:footnote w:type="continuationSeparator" w:id="0">
    <w:p w14:paraId="5D6C3E46" w14:textId="77777777" w:rsidR="002152CD" w:rsidRDefault="002152CD" w:rsidP="008F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F2512" w14:textId="77777777" w:rsidR="00BA03AB" w:rsidRDefault="00BA03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C8879AEF"/>
    <w:multiLevelType w:val="singleLevel"/>
    <w:tmpl w:val="C8879AEF"/>
    <w:lvl w:ilvl="0">
      <w:start w:val="1"/>
      <w:numFmt w:val="bullet"/>
      <w:lvlText w:val="•"/>
      <w:lvlJc w:val="left"/>
    </w:lvl>
  </w:abstractNum>
  <w:abstractNum w:abstractNumId="2" w15:restartNumberingAfterBreak="0">
    <w:nsid w:val="0248C179"/>
    <w:multiLevelType w:val="singleLevel"/>
    <w:tmpl w:val="0248C179"/>
    <w:lvl w:ilvl="0">
      <w:start w:val="1"/>
      <w:numFmt w:val="bullet"/>
      <w:lvlText w:val="•"/>
      <w:lvlJc w:val="left"/>
    </w:lvl>
  </w:abstractNum>
  <w:abstractNum w:abstractNumId="3" w15:restartNumberingAfterBreak="0">
    <w:nsid w:val="04E5718E"/>
    <w:multiLevelType w:val="hybridMultilevel"/>
    <w:tmpl w:val="30C8F85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E42DF"/>
    <w:multiLevelType w:val="hybridMultilevel"/>
    <w:tmpl w:val="425AEF90"/>
    <w:lvl w:ilvl="0" w:tplc="C8879AE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F43D1"/>
    <w:multiLevelType w:val="hybridMultilevel"/>
    <w:tmpl w:val="F16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B5BBD"/>
    <w:multiLevelType w:val="hybridMultilevel"/>
    <w:tmpl w:val="35EA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07EF4"/>
    <w:multiLevelType w:val="hybridMultilevel"/>
    <w:tmpl w:val="5C12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D5D72"/>
    <w:multiLevelType w:val="multilevel"/>
    <w:tmpl w:val="50D42B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8F6250"/>
    <w:multiLevelType w:val="hybridMultilevel"/>
    <w:tmpl w:val="BBF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singleLevel"/>
    <w:tmpl w:val="2A8F537B"/>
    <w:lvl w:ilvl="0">
      <w:start w:val="1"/>
      <w:numFmt w:val="bullet"/>
      <w:lvlText w:val="•"/>
      <w:lvlJc w:val="left"/>
    </w:lvl>
  </w:abstractNum>
  <w:abstractNum w:abstractNumId="11" w15:restartNumberingAfterBreak="0">
    <w:nsid w:val="302D5BA6"/>
    <w:multiLevelType w:val="hybridMultilevel"/>
    <w:tmpl w:val="B340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B63EA"/>
    <w:multiLevelType w:val="hybridMultilevel"/>
    <w:tmpl w:val="28C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354A"/>
    <w:multiLevelType w:val="hybridMultilevel"/>
    <w:tmpl w:val="38C8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C6B09"/>
    <w:multiLevelType w:val="hybridMultilevel"/>
    <w:tmpl w:val="309E6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9932AB"/>
    <w:multiLevelType w:val="hybridMultilevel"/>
    <w:tmpl w:val="97E844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3DD6949"/>
    <w:multiLevelType w:val="hybridMultilevel"/>
    <w:tmpl w:val="7FA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62C"/>
    <w:multiLevelType w:val="hybridMultilevel"/>
    <w:tmpl w:val="DE4C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873C5"/>
    <w:multiLevelType w:val="hybridMultilevel"/>
    <w:tmpl w:val="3E9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17353"/>
    <w:multiLevelType w:val="hybridMultilevel"/>
    <w:tmpl w:val="A10E0C06"/>
    <w:lvl w:ilvl="0" w:tplc="DE84E6EC">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482C04A9"/>
    <w:multiLevelType w:val="hybridMultilevel"/>
    <w:tmpl w:val="F67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F5D1E"/>
    <w:multiLevelType w:val="hybridMultilevel"/>
    <w:tmpl w:val="440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241D34"/>
    <w:multiLevelType w:val="singleLevel"/>
    <w:tmpl w:val="5A241D34"/>
    <w:lvl w:ilvl="0">
      <w:start w:val="1"/>
      <w:numFmt w:val="bullet"/>
      <w:lvlText w:val="•"/>
      <w:lvlJc w:val="left"/>
    </w:lvl>
  </w:abstractNum>
  <w:abstractNum w:abstractNumId="23" w15:restartNumberingAfterBreak="0">
    <w:nsid w:val="5F162209"/>
    <w:multiLevelType w:val="hybridMultilevel"/>
    <w:tmpl w:val="B32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E2763"/>
    <w:multiLevelType w:val="hybridMultilevel"/>
    <w:tmpl w:val="78F61C40"/>
    <w:lvl w:ilvl="0" w:tplc="C8879AEF">
      <w:start w:val="1"/>
      <w:numFmt w:val="bullet"/>
      <w:lvlText w:val="•"/>
      <w:lvlJc w:val="left"/>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5FE63637"/>
    <w:multiLevelType w:val="hybridMultilevel"/>
    <w:tmpl w:val="3ED012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5913ED"/>
    <w:multiLevelType w:val="hybridMultilevel"/>
    <w:tmpl w:val="0672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1727CA"/>
    <w:multiLevelType w:val="hybridMultilevel"/>
    <w:tmpl w:val="40821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183CF9"/>
    <w:multiLevelType w:val="singleLevel"/>
    <w:tmpl w:val="72183CF9"/>
    <w:lvl w:ilvl="0">
      <w:start w:val="1"/>
      <w:numFmt w:val="bullet"/>
      <w:lvlText w:val="•"/>
      <w:lvlJc w:val="left"/>
    </w:lvl>
  </w:abstractNum>
  <w:abstractNum w:abstractNumId="29" w15:restartNumberingAfterBreak="0">
    <w:nsid w:val="73EA1D9C"/>
    <w:multiLevelType w:val="hybridMultilevel"/>
    <w:tmpl w:val="606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75E62"/>
    <w:multiLevelType w:val="hybridMultilevel"/>
    <w:tmpl w:val="477CC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1"/>
  </w:num>
  <w:num w:numId="4">
    <w:abstractNumId w:val="14"/>
  </w:num>
  <w:num w:numId="5">
    <w:abstractNumId w:val="8"/>
  </w:num>
  <w:num w:numId="6">
    <w:abstractNumId w:val="6"/>
  </w:num>
  <w:num w:numId="7">
    <w:abstractNumId w:val="16"/>
  </w:num>
  <w:num w:numId="8">
    <w:abstractNumId w:val="9"/>
  </w:num>
  <w:num w:numId="9">
    <w:abstractNumId w:val="30"/>
  </w:num>
  <w:num w:numId="10">
    <w:abstractNumId w:val="27"/>
  </w:num>
  <w:num w:numId="11">
    <w:abstractNumId w:val="26"/>
  </w:num>
  <w:num w:numId="12">
    <w:abstractNumId w:val="25"/>
  </w:num>
  <w:num w:numId="13">
    <w:abstractNumId w:val="3"/>
  </w:num>
  <w:num w:numId="14">
    <w:abstractNumId w:val="18"/>
  </w:num>
  <w:num w:numId="15">
    <w:abstractNumId w:val="28"/>
  </w:num>
  <w:num w:numId="16">
    <w:abstractNumId w:val="2"/>
  </w:num>
  <w:num w:numId="17">
    <w:abstractNumId w:val="0"/>
  </w:num>
  <w:num w:numId="18">
    <w:abstractNumId w:val="10"/>
  </w:num>
  <w:num w:numId="19">
    <w:abstractNumId w:val="22"/>
  </w:num>
  <w:num w:numId="20">
    <w:abstractNumId w:val="1"/>
  </w:num>
  <w:num w:numId="21">
    <w:abstractNumId w:val="4"/>
  </w:num>
  <w:num w:numId="22">
    <w:abstractNumId w:val="24"/>
  </w:num>
  <w:num w:numId="23">
    <w:abstractNumId w:val="11"/>
  </w:num>
  <w:num w:numId="24">
    <w:abstractNumId w:val="13"/>
  </w:num>
  <w:num w:numId="25">
    <w:abstractNumId w:val="7"/>
  </w:num>
  <w:num w:numId="26">
    <w:abstractNumId w:val="5"/>
  </w:num>
  <w:num w:numId="27">
    <w:abstractNumId w:val="23"/>
  </w:num>
  <w:num w:numId="28">
    <w:abstractNumId w:val="12"/>
  </w:num>
  <w:num w:numId="29">
    <w:abstractNumId w:val="20"/>
  </w:num>
  <w:num w:numId="30">
    <w:abstractNumId w:val="29"/>
  </w:num>
  <w:num w:numId="3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o">
    <w15:presenceInfo w15:providerId="None" w15:userId="Y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6CE6"/>
    <w:rsid w:val="00014B17"/>
    <w:rsid w:val="00014F8D"/>
    <w:rsid w:val="00023664"/>
    <w:rsid w:val="00024AE9"/>
    <w:rsid w:val="00027170"/>
    <w:rsid w:val="00031435"/>
    <w:rsid w:val="000333B5"/>
    <w:rsid w:val="00037B73"/>
    <w:rsid w:val="00037D65"/>
    <w:rsid w:val="00041CC1"/>
    <w:rsid w:val="000549AE"/>
    <w:rsid w:val="00057C04"/>
    <w:rsid w:val="00060D06"/>
    <w:rsid w:val="00061EAE"/>
    <w:rsid w:val="000647E2"/>
    <w:rsid w:val="0006506E"/>
    <w:rsid w:val="00065584"/>
    <w:rsid w:val="000659D1"/>
    <w:rsid w:val="00074115"/>
    <w:rsid w:val="00077783"/>
    <w:rsid w:val="00080CA6"/>
    <w:rsid w:val="00095058"/>
    <w:rsid w:val="00095F18"/>
    <w:rsid w:val="000960EC"/>
    <w:rsid w:val="000A3074"/>
    <w:rsid w:val="000B108D"/>
    <w:rsid w:val="000C0D03"/>
    <w:rsid w:val="000C3412"/>
    <w:rsid w:val="000D54FC"/>
    <w:rsid w:val="000E6E10"/>
    <w:rsid w:val="000F117F"/>
    <w:rsid w:val="000F4945"/>
    <w:rsid w:val="000F733D"/>
    <w:rsid w:val="00102285"/>
    <w:rsid w:val="00115D6A"/>
    <w:rsid w:val="001173E8"/>
    <w:rsid w:val="0012028E"/>
    <w:rsid w:val="001252FF"/>
    <w:rsid w:val="00131162"/>
    <w:rsid w:val="0014376E"/>
    <w:rsid w:val="00146AC6"/>
    <w:rsid w:val="00147706"/>
    <w:rsid w:val="00150AE3"/>
    <w:rsid w:val="00153EDD"/>
    <w:rsid w:val="00157D2F"/>
    <w:rsid w:val="001646E6"/>
    <w:rsid w:val="00173819"/>
    <w:rsid w:val="00183BD7"/>
    <w:rsid w:val="00184485"/>
    <w:rsid w:val="001A2C10"/>
    <w:rsid w:val="001A7634"/>
    <w:rsid w:val="001B1E1A"/>
    <w:rsid w:val="001B6490"/>
    <w:rsid w:val="001C1033"/>
    <w:rsid w:val="001C18F3"/>
    <w:rsid w:val="001C31E8"/>
    <w:rsid w:val="001C52E9"/>
    <w:rsid w:val="001C7A68"/>
    <w:rsid w:val="001D1B31"/>
    <w:rsid w:val="001D6935"/>
    <w:rsid w:val="001D742A"/>
    <w:rsid w:val="001D7935"/>
    <w:rsid w:val="001E23F8"/>
    <w:rsid w:val="001E401A"/>
    <w:rsid w:val="001E4F88"/>
    <w:rsid w:val="001F0594"/>
    <w:rsid w:val="001F7135"/>
    <w:rsid w:val="00212493"/>
    <w:rsid w:val="002152CD"/>
    <w:rsid w:val="00216163"/>
    <w:rsid w:val="002231FC"/>
    <w:rsid w:val="00225B19"/>
    <w:rsid w:val="00227904"/>
    <w:rsid w:val="002367CB"/>
    <w:rsid w:val="00254D36"/>
    <w:rsid w:val="00254DF2"/>
    <w:rsid w:val="002705E2"/>
    <w:rsid w:val="00270E13"/>
    <w:rsid w:val="00280DC6"/>
    <w:rsid w:val="00281E2C"/>
    <w:rsid w:val="00281FB5"/>
    <w:rsid w:val="00284085"/>
    <w:rsid w:val="00287023"/>
    <w:rsid w:val="00287479"/>
    <w:rsid w:val="0029018A"/>
    <w:rsid w:val="00294A4F"/>
    <w:rsid w:val="002A498C"/>
    <w:rsid w:val="002A5522"/>
    <w:rsid w:val="002C0A79"/>
    <w:rsid w:val="002C1F78"/>
    <w:rsid w:val="002C26BF"/>
    <w:rsid w:val="002C7A2F"/>
    <w:rsid w:val="002D3C75"/>
    <w:rsid w:val="002D41E2"/>
    <w:rsid w:val="002D490B"/>
    <w:rsid w:val="002D639E"/>
    <w:rsid w:val="002E0267"/>
    <w:rsid w:val="002F39F7"/>
    <w:rsid w:val="002F6566"/>
    <w:rsid w:val="002F795D"/>
    <w:rsid w:val="00303942"/>
    <w:rsid w:val="00314A4F"/>
    <w:rsid w:val="00321100"/>
    <w:rsid w:val="003250D3"/>
    <w:rsid w:val="00326705"/>
    <w:rsid w:val="003318A4"/>
    <w:rsid w:val="0034164C"/>
    <w:rsid w:val="00342CF6"/>
    <w:rsid w:val="003434D2"/>
    <w:rsid w:val="003440E8"/>
    <w:rsid w:val="0034649B"/>
    <w:rsid w:val="003479AC"/>
    <w:rsid w:val="00352B91"/>
    <w:rsid w:val="00353758"/>
    <w:rsid w:val="003543AE"/>
    <w:rsid w:val="003648E5"/>
    <w:rsid w:val="00370151"/>
    <w:rsid w:val="003845E4"/>
    <w:rsid w:val="00391D80"/>
    <w:rsid w:val="00393C58"/>
    <w:rsid w:val="00393E40"/>
    <w:rsid w:val="00395424"/>
    <w:rsid w:val="003A027B"/>
    <w:rsid w:val="003B2623"/>
    <w:rsid w:val="003C1388"/>
    <w:rsid w:val="003C29AD"/>
    <w:rsid w:val="003D273E"/>
    <w:rsid w:val="003D2CD2"/>
    <w:rsid w:val="003D71C7"/>
    <w:rsid w:val="003F201B"/>
    <w:rsid w:val="003F4EE4"/>
    <w:rsid w:val="003F5919"/>
    <w:rsid w:val="00405649"/>
    <w:rsid w:val="00413C02"/>
    <w:rsid w:val="00413E5B"/>
    <w:rsid w:val="00417247"/>
    <w:rsid w:val="00417511"/>
    <w:rsid w:val="00421735"/>
    <w:rsid w:val="004308F4"/>
    <w:rsid w:val="00431A59"/>
    <w:rsid w:val="00443D2D"/>
    <w:rsid w:val="004442D9"/>
    <w:rsid w:val="0045420C"/>
    <w:rsid w:val="004559C6"/>
    <w:rsid w:val="004663E3"/>
    <w:rsid w:val="0047458A"/>
    <w:rsid w:val="0048114D"/>
    <w:rsid w:val="00486AA1"/>
    <w:rsid w:val="004900A0"/>
    <w:rsid w:val="00491C17"/>
    <w:rsid w:val="00496707"/>
    <w:rsid w:val="00497061"/>
    <w:rsid w:val="00497CEF"/>
    <w:rsid w:val="004A2DD2"/>
    <w:rsid w:val="004A32D4"/>
    <w:rsid w:val="004A42F8"/>
    <w:rsid w:val="004A5A4B"/>
    <w:rsid w:val="004B4315"/>
    <w:rsid w:val="004B70AB"/>
    <w:rsid w:val="004C0271"/>
    <w:rsid w:val="004C74F2"/>
    <w:rsid w:val="004D1B3E"/>
    <w:rsid w:val="004E002B"/>
    <w:rsid w:val="004E2569"/>
    <w:rsid w:val="00505F29"/>
    <w:rsid w:val="00511C97"/>
    <w:rsid w:val="005245DF"/>
    <w:rsid w:val="005247F1"/>
    <w:rsid w:val="005308AC"/>
    <w:rsid w:val="00551A08"/>
    <w:rsid w:val="00551B12"/>
    <w:rsid w:val="0055350F"/>
    <w:rsid w:val="00557570"/>
    <w:rsid w:val="0055762C"/>
    <w:rsid w:val="0056703F"/>
    <w:rsid w:val="00572B22"/>
    <w:rsid w:val="00582041"/>
    <w:rsid w:val="00582655"/>
    <w:rsid w:val="0058666F"/>
    <w:rsid w:val="00586C54"/>
    <w:rsid w:val="0059095A"/>
    <w:rsid w:val="005910BB"/>
    <w:rsid w:val="0059613C"/>
    <w:rsid w:val="005B5C48"/>
    <w:rsid w:val="005B6D15"/>
    <w:rsid w:val="005B7555"/>
    <w:rsid w:val="005C077F"/>
    <w:rsid w:val="005C334D"/>
    <w:rsid w:val="005C5753"/>
    <w:rsid w:val="005F0288"/>
    <w:rsid w:val="005F099C"/>
    <w:rsid w:val="005F7FC6"/>
    <w:rsid w:val="00610D76"/>
    <w:rsid w:val="00620F2B"/>
    <w:rsid w:val="00625211"/>
    <w:rsid w:val="0063242B"/>
    <w:rsid w:val="00644A05"/>
    <w:rsid w:val="00650707"/>
    <w:rsid w:val="00656E54"/>
    <w:rsid w:val="00663031"/>
    <w:rsid w:val="006775E4"/>
    <w:rsid w:val="0068348D"/>
    <w:rsid w:val="00693550"/>
    <w:rsid w:val="006A65FD"/>
    <w:rsid w:val="006B6957"/>
    <w:rsid w:val="006C0130"/>
    <w:rsid w:val="006D5A6F"/>
    <w:rsid w:val="006D7683"/>
    <w:rsid w:val="006E3CC5"/>
    <w:rsid w:val="006E6895"/>
    <w:rsid w:val="006F01C5"/>
    <w:rsid w:val="006F0DB8"/>
    <w:rsid w:val="006F2185"/>
    <w:rsid w:val="006F3B28"/>
    <w:rsid w:val="00704C70"/>
    <w:rsid w:val="00705B64"/>
    <w:rsid w:val="0071527F"/>
    <w:rsid w:val="007350DD"/>
    <w:rsid w:val="007403CB"/>
    <w:rsid w:val="00744940"/>
    <w:rsid w:val="00756588"/>
    <w:rsid w:val="00760A4D"/>
    <w:rsid w:val="00761495"/>
    <w:rsid w:val="00762E9E"/>
    <w:rsid w:val="007637CF"/>
    <w:rsid w:val="007677BB"/>
    <w:rsid w:val="0077361C"/>
    <w:rsid w:val="00775720"/>
    <w:rsid w:val="007805EF"/>
    <w:rsid w:val="00786D5B"/>
    <w:rsid w:val="007910B2"/>
    <w:rsid w:val="00792B57"/>
    <w:rsid w:val="007A0ABB"/>
    <w:rsid w:val="007B0791"/>
    <w:rsid w:val="007D7CD3"/>
    <w:rsid w:val="007D7F77"/>
    <w:rsid w:val="007F481B"/>
    <w:rsid w:val="007F637A"/>
    <w:rsid w:val="00800792"/>
    <w:rsid w:val="00805A5B"/>
    <w:rsid w:val="00810517"/>
    <w:rsid w:val="00810F2F"/>
    <w:rsid w:val="0082403A"/>
    <w:rsid w:val="00824955"/>
    <w:rsid w:val="00831C71"/>
    <w:rsid w:val="008350EF"/>
    <w:rsid w:val="00840FC4"/>
    <w:rsid w:val="008433F1"/>
    <w:rsid w:val="00847A0D"/>
    <w:rsid w:val="00856334"/>
    <w:rsid w:val="00862EF7"/>
    <w:rsid w:val="00864EE5"/>
    <w:rsid w:val="00871661"/>
    <w:rsid w:val="00880FE8"/>
    <w:rsid w:val="00882439"/>
    <w:rsid w:val="008858A8"/>
    <w:rsid w:val="00896F3D"/>
    <w:rsid w:val="008A2D57"/>
    <w:rsid w:val="008A2E91"/>
    <w:rsid w:val="008A5EEF"/>
    <w:rsid w:val="008B07AD"/>
    <w:rsid w:val="008B1200"/>
    <w:rsid w:val="008C3E0E"/>
    <w:rsid w:val="008C6C77"/>
    <w:rsid w:val="008D012C"/>
    <w:rsid w:val="008D429A"/>
    <w:rsid w:val="008D5F1E"/>
    <w:rsid w:val="008E3F11"/>
    <w:rsid w:val="008E42FC"/>
    <w:rsid w:val="008E508C"/>
    <w:rsid w:val="008F01D9"/>
    <w:rsid w:val="008F1550"/>
    <w:rsid w:val="008F250A"/>
    <w:rsid w:val="008F6EAB"/>
    <w:rsid w:val="008F79D2"/>
    <w:rsid w:val="00900AA5"/>
    <w:rsid w:val="00903DCD"/>
    <w:rsid w:val="00905D05"/>
    <w:rsid w:val="009064BC"/>
    <w:rsid w:val="00911664"/>
    <w:rsid w:val="0092236B"/>
    <w:rsid w:val="0093055D"/>
    <w:rsid w:val="00932314"/>
    <w:rsid w:val="00935273"/>
    <w:rsid w:val="00942489"/>
    <w:rsid w:val="00943BFA"/>
    <w:rsid w:val="00945DB5"/>
    <w:rsid w:val="0094663B"/>
    <w:rsid w:val="009533BC"/>
    <w:rsid w:val="009556C4"/>
    <w:rsid w:val="00973ECE"/>
    <w:rsid w:val="00986F0A"/>
    <w:rsid w:val="0099282F"/>
    <w:rsid w:val="009A1601"/>
    <w:rsid w:val="009A3B16"/>
    <w:rsid w:val="009A7875"/>
    <w:rsid w:val="009B0803"/>
    <w:rsid w:val="009B6CD4"/>
    <w:rsid w:val="009C2B4A"/>
    <w:rsid w:val="009C2DA6"/>
    <w:rsid w:val="009C79B7"/>
    <w:rsid w:val="009D1C5E"/>
    <w:rsid w:val="009D3E02"/>
    <w:rsid w:val="009E6020"/>
    <w:rsid w:val="009F7AC1"/>
    <w:rsid w:val="00A049F2"/>
    <w:rsid w:val="00A05887"/>
    <w:rsid w:val="00A060DE"/>
    <w:rsid w:val="00A20E20"/>
    <w:rsid w:val="00A2364E"/>
    <w:rsid w:val="00A2430C"/>
    <w:rsid w:val="00A25C2B"/>
    <w:rsid w:val="00A30BEB"/>
    <w:rsid w:val="00A31E28"/>
    <w:rsid w:val="00A33C14"/>
    <w:rsid w:val="00A43450"/>
    <w:rsid w:val="00A45700"/>
    <w:rsid w:val="00A62688"/>
    <w:rsid w:val="00A65A25"/>
    <w:rsid w:val="00A73C5E"/>
    <w:rsid w:val="00A7798D"/>
    <w:rsid w:val="00A80D85"/>
    <w:rsid w:val="00A8113E"/>
    <w:rsid w:val="00A82129"/>
    <w:rsid w:val="00A91F94"/>
    <w:rsid w:val="00A928BF"/>
    <w:rsid w:val="00AB35F3"/>
    <w:rsid w:val="00AB4400"/>
    <w:rsid w:val="00AB5261"/>
    <w:rsid w:val="00AB6A02"/>
    <w:rsid w:val="00AC3FDE"/>
    <w:rsid w:val="00AC5C57"/>
    <w:rsid w:val="00AD3C0D"/>
    <w:rsid w:val="00AE34A5"/>
    <w:rsid w:val="00AE5AC7"/>
    <w:rsid w:val="00AE65C5"/>
    <w:rsid w:val="00B1037A"/>
    <w:rsid w:val="00B13AFA"/>
    <w:rsid w:val="00B21B73"/>
    <w:rsid w:val="00B272D6"/>
    <w:rsid w:val="00B32201"/>
    <w:rsid w:val="00B34652"/>
    <w:rsid w:val="00B36FF8"/>
    <w:rsid w:val="00B415F8"/>
    <w:rsid w:val="00B44000"/>
    <w:rsid w:val="00B4678C"/>
    <w:rsid w:val="00B55579"/>
    <w:rsid w:val="00B60464"/>
    <w:rsid w:val="00B63370"/>
    <w:rsid w:val="00B64505"/>
    <w:rsid w:val="00B666F8"/>
    <w:rsid w:val="00B76E9E"/>
    <w:rsid w:val="00B953DF"/>
    <w:rsid w:val="00B96CD1"/>
    <w:rsid w:val="00BA03AB"/>
    <w:rsid w:val="00BA04B4"/>
    <w:rsid w:val="00BA0ADA"/>
    <w:rsid w:val="00BA2677"/>
    <w:rsid w:val="00BA3186"/>
    <w:rsid w:val="00BA412C"/>
    <w:rsid w:val="00BA48EE"/>
    <w:rsid w:val="00BD1B86"/>
    <w:rsid w:val="00BD4230"/>
    <w:rsid w:val="00BD6F59"/>
    <w:rsid w:val="00BE3EF8"/>
    <w:rsid w:val="00BE577A"/>
    <w:rsid w:val="00BF1685"/>
    <w:rsid w:val="00BF4BBA"/>
    <w:rsid w:val="00C01761"/>
    <w:rsid w:val="00C02B8C"/>
    <w:rsid w:val="00C12059"/>
    <w:rsid w:val="00C1796E"/>
    <w:rsid w:val="00C2319A"/>
    <w:rsid w:val="00C25696"/>
    <w:rsid w:val="00C36E88"/>
    <w:rsid w:val="00C44553"/>
    <w:rsid w:val="00C5518A"/>
    <w:rsid w:val="00C551AB"/>
    <w:rsid w:val="00C56D59"/>
    <w:rsid w:val="00C610EC"/>
    <w:rsid w:val="00C64268"/>
    <w:rsid w:val="00C6550B"/>
    <w:rsid w:val="00C71231"/>
    <w:rsid w:val="00C74812"/>
    <w:rsid w:val="00C74E41"/>
    <w:rsid w:val="00C75CAA"/>
    <w:rsid w:val="00C768EE"/>
    <w:rsid w:val="00C77BF5"/>
    <w:rsid w:val="00C8260A"/>
    <w:rsid w:val="00C83DE4"/>
    <w:rsid w:val="00C866E7"/>
    <w:rsid w:val="00C94DBA"/>
    <w:rsid w:val="00CA065E"/>
    <w:rsid w:val="00CA66B9"/>
    <w:rsid w:val="00CB1165"/>
    <w:rsid w:val="00CB3477"/>
    <w:rsid w:val="00CB42AA"/>
    <w:rsid w:val="00CB7648"/>
    <w:rsid w:val="00CD36EB"/>
    <w:rsid w:val="00CD3DEF"/>
    <w:rsid w:val="00CE139D"/>
    <w:rsid w:val="00CE1A84"/>
    <w:rsid w:val="00CE567F"/>
    <w:rsid w:val="00CF1D1A"/>
    <w:rsid w:val="00CF37A5"/>
    <w:rsid w:val="00CF4C31"/>
    <w:rsid w:val="00CF5AD7"/>
    <w:rsid w:val="00D00D73"/>
    <w:rsid w:val="00D02473"/>
    <w:rsid w:val="00D0390E"/>
    <w:rsid w:val="00D20ECE"/>
    <w:rsid w:val="00D214FD"/>
    <w:rsid w:val="00D21DD4"/>
    <w:rsid w:val="00D30443"/>
    <w:rsid w:val="00D315ED"/>
    <w:rsid w:val="00D33698"/>
    <w:rsid w:val="00D33E28"/>
    <w:rsid w:val="00D37A60"/>
    <w:rsid w:val="00D40D5F"/>
    <w:rsid w:val="00D44AB9"/>
    <w:rsid w:val="00D47C68"/>
    <w:rsid w:val="00D516AD"/>
    <w:rsid w:val="00D56045"/>
    <w:rsid w:val="00D57419"/>
    <w:rsid w:val="00D575E6"/>
    <w:rsid w:val="00D606BA"/>
    <w:rsid w:val="00D63B4F"/>
    <w:rsid w:val="00D72129"/>
    <w:rsid w:val="00D74EAE"/>
    <w:rsid w:val="00D803A6"/>
    <w:rsid w:val="00D90533"/>
    <w:rsid w:val="00D92ACC"/>
    <w:rsid w:val="00D93BF2"/>
    <w:rsid w:val="00D94586"/>
    <w:rsid w:val="00D975CF"/>
    <w:rsid w:val="00DA0865"/>
    <w:rsid w:val="00DA125B"/>
    <w:rsid w:val="00DA1B32"/>
    <w:rsid w:val="00DB177F"/>
    <w:rsid w:val="00DC0860"/>
    <w:rsid w:val="00DC1A52"/>
    <w:rsid w:val="00DC4B09"/>
    <w:rsid w:val="00DC4EC9"/>
    <w:rsid w:val="00DD4FF9"/>
    <w:rsid w:val="00E0556E"/>
    <w:rsid w:val="00E34FEB"/>
    <w:rsid w:val="00E439BF"/>
    <w:rsid w:val="00E43CB8"/>
    <w:rsid w:val="00E6109D"/>
    <w:rsid w:val="00E61467"/>
    <w:rsid w:val="00E65B76"/>
    <w:rsid w:val="00E66432"/>
    <w:rsid w:val="00E677FA"/>
    <w:rsid w:val="00E764FF"/>
    <w:rsid w:val="00E96DA1"/>
    <w:rsid w:val="00EA077F"/>
    <w:rsid w:val="00EB1D90"/>
    <w:rsid w:val="00EE4CCB"/>
    <w:rsid w:val="00EF0DEB"/>
    <w:rsid w:val="00EF1D91"/>
    <w:rsid w:val="00F33476"/>
    <w:rsid w:val="00F3677D"/>
    <w:rsid w:val="00F36BF7"/>
    <w:rsid w:val="00F42AE2"/>
    <w:rsid w:val="00F43F02"/>
    <w:rsid w:val="00F52638"/>
    <w:rsid w:val="00F5377D"/>
    <w:rsid w:val="00F57B22"/>
    <w:rsid w:val="00F60511"/>
    <w:rsid w:val="00F73A68"/>
    <w:rsid w:val="00F74669"/>
    <w:rsid w:val="00F85209"/>
    <w:rsid w:val="00F907C5"/>
    <w:rsid w:val="00F909C2"/>
    <w:rsid w:val="00FA1765"/>
    <w:rsid w:val="00FA3546"/>
    <w:rsid w:val="00FB4A1F"/>
    <w:rsid w:val="00FB6DFD"/>
    <w:rsid w:val="00FC0405"/>
    <w:rsid w:val="00FC3FC9"/>
    <w:rsid w:val="00FC57BF"/>
    <w:rsid w:val="00FE0E05"/>
    <w:rsid w:val="00FF7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6E5E"/>
  <w15:chartTrackingRefBased/>
  <w15:docId w15:val="{C364410B-DB06-4CC8-AF06-49CEA0A0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66B9"/>
    <w:pPr>
      <w:keepNext/>
      <w:keepLines/>
      <w:spacing w:before="240" w:after="0" w:line="360" w:lineRule="auto"/>
      <w:jc w:val="both"/>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66B9"/>
    <w:pPr>
      <w:keepNext/>
      <w:keepLines/>
      <w:spacing w:before="40" w:after="0" w:line="360" w:lineRule="auto"/>
      <w:jc w:val="both"/>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66B9"/>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CA66B9"/>
    <w:pPr>
      <w:keepNext/>
      <w:keepLines/>
      <w:spacing w:before="40" w:after="0" w:line="360" w:lineRule="auto"/>
      <w:jc w:val="both"/>
      <w:outlineLvl w:val="3"/>
    </w:pPr>
    <w:rPr>
      <w:rFonts w:asciiTheme="majorHAnsi" w:eastAsiaTheme="majorEastAsia" w:hAnsiTheme="majorHAnsi" w:cstheme="majorBidi"/>
      <w:i/>
      <w:iCs/>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F6E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EAB"/>
  </w:style>
  <w:style w:type="paragraph" w:styleId="Piedepgina">
    <w:name w:val="footer"/>
    <w:basedOn w:val="Normal"/>
    <w:link w:val="PiedepginaCar"/>
    <w:uiPriority w:val="99"/>
    <w:unhideWhenUsed/>
    <w:rsid w:val="008F6E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EAB"/>
  </w:style>
  <w:style w:type="paragraph" w:styleId="Textodeglobo">
    <w:name w:val="Balloon Text"/>
    <w:basedOn w:val="Normal"/>
    <w:link w:val="TextodegloboCar"/>
    <w:uiPriority w:val="99"/>
    <w:semiHidden/>
    <w:unhideWhenUsed/>
    <w:rsid w:val="00CA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66B9"/>
    <w:rPr>
      <w:rFonts w:ascii="Segoe UI" w:hAnsi="Segoe UI" w:cs="Segoe UI"/>
      <w:sz w:val="18"/>
      <w:szCs w:val="18"/>
    </w:rPr>
  </w:style>
  <w:style w:type="character" w:customStyle="1" w:styleId="Ttulo1Car">
    <w:name w:val="Título 1 Car"/>
    <w:basedOn w:val="Fuentedeprrafopredeter"/>
    <w:link w:val="Ttulo1"/>
    <w:uiPriority w:val="9"/>
    <w:rsid w:val="00CA66B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66B9"/>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66B9"/>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CA66B9"/>
    <w:rPr>
      <w:rFonts w:asciiTheme="majorHAnsi" w:eastAsiaTheme="majorEastAsia" w:hAnsiTheme="majorHAnsi" w:cstheme="majorBidi"/>
      <w:i/>
      <w:iCs/>
      <w:color w:val="2F5496" w:themeColor="accent1" w:themeShade="BF"/>
      <w:lang w:val="es-ES"/>
    </w:rPr>
  </w:style>
  <w:style w:type="numbering" w:customStyle="1" w:styleId="Sinlista1">
    <w:name w:val="Sin lista1"/>
    <w:next w:val="Sinlista"/>
    <w:uiPriority w:val="99"/>
    <w:semiHidden/>
    <w:unhideWhenUsed/>
    <w:rsid w:val="00CA66B9"/>
  </w:style>
  <w:style w:type="paragraph" w:customStyle="1" w:styleId="D38Titulo1">
    <w:name w:val="D38 Titulo1"/>
    <w:basedOn w:val="Ttulo1"/>
    <w:link w:val="D38Titulo1Car"/>
    <w:autoRedefine/>
    <w:qFormat/>
    <w:rsid w:val="00CA66B9"/>
    <w:pPr>
      <w:spacing w:before="0"/>
      <w:jc w:val="left"/>
    </w:pPr>
    <w:rPr>
      <w:rFonts w:ascii="Arial" w:hAnsi="Arial" w:cs="Arial"/>
      <w:b/>
      <w:bCs/>
      <w:color w:val="000000" w:themeColor="text1"/>
    </w:rPr>
  </w:style>
  <w:style w:type="character" w:customStyle="1" w:styleId="D38Titulo1Car">
    <w:name w:val="D38 Titulo1 Car"/>
    <w:basedOn w:val="Ttulo1Car"/>
    <w:link w:val="D38Titulo1"/>
    <w:rsid w:val="00CA66B9"/>
    <w:rPr>
      <w:rFonts w:ascii="Arial" w:eastAsiaTheme="majorEastAsia" w:hAnsi="Arial" w:cs="Arial"/>
      <w:b/>
      <w:bCs/>
      <w:color w:val="000000" w:themeColor="text1"/>
      <w:sz w:val="32"/>
      <w:szCs w:val="32"/>
      <w:lang w:val="es-ES"/>
    </w:rPr>
  </w:style>
  <w:style w:type="paragraph" w:customStyle="1" w:styleId="EndNoteBibliographyTitle">
    <w:name w:val="EndNote Bibliography Title"/>
    <w:basedOn w:val="Normal"/>
    <w:link w:val="EndNoteBibliographyTitleCar"/>
    <w:rsid w:val="00CA66B9"/>
    <w:pPr>
      <w:spacing w:before="40" w:after="0" w:line="360" w:lineRule="auto"/>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CA66B9"/>
    <w:rPr>
      <w:rFonts w:ascii="Calibri" w:hAnsi="Calibri" w:cs="Calibri"/>
      <w:noProof/>
    </w:rPr>
  </w:style>
  <w:style w:type="paragraph" w:customStyle="1" w:styleId="EndNoteBibliography">
    <w:name w:val="EndNote Bibliography"/>
    <w:basedOn w:val="Normal"/>
    <w:link w:val="EndNoteBibliographyCar"/>
    <w:rsid w:val="00CA66B9"/>
    <w:pPr>
      <w:spacing w:before="4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CA66B9"/>
    <w:rPr>
      <w:rFonts w:ascii="Calibri" w:hAnsi="Calibri" w:cs="Calibri"/>
      <w:noProof/>
    </w:rPr>
  </w:style>
  <w:style w:type="paragraph" w:styleId="Prrafodelista">
    <w:name w:val="List Paragraph"/>
    <w:basedOn w:val="Normal"/>
    <w:uiPriority w:val="34"/>
    <w:qFormat/>
    <w:rsid w:val="00CA66B9"/>
    <w:pPr>
      <w:spacing w:before="40" w:line="360" w:lineRule="auto"/>
      <w:ind w:left="720"/>
      <w:contextualSpacing/>
      <w:jc w:val="both"/>
    </w:pPr>
    <w:rPr>
      <w:lang w:val="es-ES"/>
    </w:rPr>
  </w:style>
  <w:style w:type="paragraph" w:customStyle="1" w:styleId="D38Texto">
    <w:name w:val="D38 Texto"/>
    <w:basedOn w:val="Sinespaciado"/>
    <w:link w:val="D38TextoCar"/>
    <w:autoRedefine/>
    <w:qFormat/>
    <w:rsid w:val="00CA66B9"/>
    <w:pPr>
      <w:spacing w:line="360" w:lineRule="auto"/>
    </w:pPr>
    <w:rPr>
      <w:rFonts w:ascii="Arial" w:hAnsi="Arial" w:cs="Arial"/>
      <w:color w:val="000000" w:themeColor="text1"/>
      <w:sz w:val="24"/>
      <w:szCs w:val="24"/>
    </w:rPr>
  </w:style>
  <w:style w:type="character" w:customStyle="1" w:styleId="D38TextoCar">
    <w:name w:val="D38 Texto Car"/>
    <w:basedOn w:val="Fuentedeprrafopredeter"/>
    <w:link w:val="D38Texto"/>
    <w:rsid w:val="00CA66B9"/>
    <w:rPr>
      <w:rFonts w:ascii="Arial" w:hAnsi="Arial" w:cs="Arial"/>
      <w:color w:val="000000" w:themeColor="text1"/>
      <w:sz w:val="24"/>
      <w:szCs w:val="24"/>
      <w:lang w:val="es-ES"/>
    </w:rPr>
  </w:style>
  <w:style w:type="paragraph" w:styleId="Sinespaciado">
    <w:name w:val="No Spacing"/>
    <w:uiPriority w:val="1"/>
    <w:qFormat/>
    <w:rsid w:val="00CA66B9"/>
    <w:pPr>
      <w:spacing w:after="0" w:line="240" w:lineRule="auto"/>
      <w:jc w:val="both"/>
    </w:pPr>
    <w:rPr>
      <w:lang w:val="es-ES"/>
    </w:rPr>
  </w:style>
  <w:style w:type="character" w:styleId="Refdecomentario">
    <w:name w:val="annotation reference"/>
    <w:basedOn w:val="Fuentedeprrafopredeter"/>
    <w:uiPriority w:val="99"/>
    <w:semiHidden/>
    <w:unhideWhenUsed/>
    <w:rsid w:val="00CA66B9"/>
    <w:rPr>
      <w:sz w:val="16"/>
      <w:szCs w:val="16"/>
    </w:rPr>
  </w:style>
  <w:style w:type="paragraph" w:styleId="Textocomentario">
    <w:name w:val="annotation text"/>
    <w:basedOn w:val="Normal"/>
    <w:link w:val="TextocomentarioCar"/>
    <w:uiPriority w:val="99"/>
    <w:semiHidden/>
    <w:unhideWhenUsed/>
    <w:rsid w:val="00CA66B9"/>
    <w:pPr>
      <w:spacing w:before="40" w:line="240" w:lineRule="auto"/>
      <w:jc w:val="both"/>
    </w:pPr>
    <w:rPr>
      <w:sz w:val="20"/>
      <w:szCs w:val="20"/>
      <w:lang w:val="es-ES"/>
    </w:rPr>
  </w:style>
  <w:style w:type="character" w:customStyle="1" w:styleId="TextocomentarioCar">
    <w:name w:val="Texto comentario Car"/>
    <w:basedOn w:val="Fuentedeprrafopredeter"/>
    <w:link w:val="Textocomentario"/>
    <w:uiPriority w:val="99"/>
    <w:semiHidden/>
    <w:rsid w:val="00CA66B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66B9"/>
    <w:rPr>
      <w:b/>
      <w:bCs/>
    </w:rPr>
  </w:style>
  <w:style w:type="character" w:customStyle="1" w:styleId="AsuntodelcomentarioCar">
    <w:name w:val="Asunto del comentario Car"/>
    <w:basedOn w:val="TextocomentarioCar"/>
    <w:link w:val="Asuntodelcomentario"/>
    <w:uiPriority w:val="99"/>
    <w:semiHidden/>
    <w:rsid w:val="00CA66B9"/>
    <w:rPr>
      <w:b/>
      <w:bCs/>
      <w:sz w:val="20"/>
      <w:szCs w:val="20"/>
      <w:lang w:val="es-ES"/>
    </w:rPr>
  </w:style>
  <w:style w:type="table" w:customStyle="1" w:styleId="Tablaconcuadrcula1">
    <w:name w:val="Tabla con cuadrícula1"/>
    <w:basedOn w:val="Tablanormal"/>
    <w:next w:val="Tablaconcuadrcula"/>
    <w:uiPriority w:val="39"/>
    <w:rsid w:val="00CA66B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A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CA66B9"/>
    <w:pPr>
      <w:spacing w:after="0" w:line="240" w:lineRule="auto"/>
      <w:ind w:left="220" w:hanging="220"/>
      <w:jc w:val="both"/>
    </w:pPr>
    <w:rPr>
      <w:lang w:val="es-ES"/>
    </w:rPr>
  </w:style>
  <w:style w:type="paragraph" w:styleId="TtuloTDC">
    <w:name w:val="TOC Heading"/>
    <w:basedOn w:val="Ttulo1"/>
    <w:next w:val="Normal"/>
    <w:uiPriority w:val="39"/>
    <w:unhideWhenUsed/>
    <w:qFormat/>
    <w:rsid w:val="00CA66B9"/>
    <w:pPr>
      <w:spacing w:line="259" w:lineRule="auto"/>
      <w:jc w:val="left"/>
      <w:outlineLvl w:val="9"/>
    </w:pPr>
    <w:rPr>
      <w:lang w:val="en-US"/>
    </w:rPr>
  </w:style>
  <w:style w:type="paragraph" w:styleId="TDC1">
    <w:name w:val="toc 1"/>
    <w:basedOn w:val="Normal"/>
    <w:next w:val="Normal"/>
    <w:autoRedefine/>
    <w:uiPriority w:val="39"/>
    <w:unhideWhenUsed/>
    <w:rsid w:val="00314A4F"/>
    <w:pPr>
      <w:tabs>
        <w:tab w:val="right" w:leader="dot" w:pos="9350"/>
      </w:tabs>
      <w:spacing w:before="40" w:after="100" w:line="360" w:lineRule="auto"/>
      <w:jc w:val="both"/>
    </w:pPr>
    <w:rPr>
      <w:lang w:val="es-ES"/>
    </w:rPr>
  </w:style>
  <w:style w:type="paragraph" w:styleId="TDC2">
    <w:name w:val="toc 2"/>
    <w:basedOn w:val="Normal"/>
    <w:next w:val="Normal"/>
    <w:autoRedefine/>
    <w:uiPriority w:val="39"/>
    <w:unhideWhenUsed/>
    <w:rsid w:val="00CA66B9"/>
    <w:pPr>
      <w:spacing w:before="40" w:after="100" w:line="360" w:lineRule="auto"/>
      <w:ind w:left="220"/>
      <w:jc w:val="both"/>
    </w:pPr>
    <w:rPr>
      <w:lang w:val="es-ES"/>
    </w:rPr>
  </w:style>
  <w:style w:type="paragraph" w:styleId="TDC3">
    <w:name w:val="toc 3"/>
    <w:basedOn w:val="Normal"/>
    <w:next w:val="Normal"/>
    <w:autoRedefine/>
    <w:uiPriority w:val="39"/>
    <w:unhideWhenUsed/>
    <w:rsid w:val="00CA66B9"/>
    <w:pPr>
      <w:spacing w:before="40" w:after="100" w:line="360" w:lineRule="auto"/>
      <w:ind w:left="440"/>
      <w:jc w:val="both"/>
    </w:pPr>
    <w:rPr>
      <w:lang w:val="es-ES"/>
    </w:rPr>
  </w:style>
  <w:style w:type="character" w:styleId="Hipervnculo">
    <w:name w:val="Hyperlink"/>
    <w:basedOn w:val="Fuentedeprrafopredeter"/>
    <w:uiPriority w:val="99"/>
    <w:unhideWhenUsed/>
    <w:rsid w:val="00CA66B9"/>
    <w:rPr>
      <w:color w:val="0563C1" w:themeColor="hyperlink"/>
      <w:u w:val="single"/>
    </w:rPr>
  </w:style>
  <w:style w:type="paragraph" w:customStyle="1" w:styleId="D38Tablas">
    <w:name w:val="D38 Tablas"/>
    <w:basedOn w:val="D38Texto"/>
    <w:link w:val="D38TablasCar"/>
    <w:qFormat/>
    <w:rsid w:val="00FC3FC9"/>
    <w:pPr>
      <w:jc w:val="left"/>
    </w:pPr>
  </w:style>
  <w:style w:type="character" w:customStyle="1" w:styleId="D38TablasCar">
    <w:name w:val="D38 Tablas Car"/>
    <w:basedOn w:val="D38TextoCar"/>
    <w:link w:val="D38Tablas"/>
    <w:rsid w:val="00FC3FC9"/>
    <w:rPr>
      <w:rFonts w:ascii="Arial" w:hAnsi="Arial" w:cs="Arial"/>
      <w:color w:val="000000" w:themeColor="text1"/>
      <w:sz w:val="24"/>
      <w:szCs w:val="24"/>
      <w:lang w:val="es-ES"/>
    </w:rPr>
  </w:style>
  <w:style w:type="paragraph" w:styleId="Descripcin">
    <w:name w:val="caption"/>
    <w:basedOn w:val="Normal"/>
    <w:next w:val="Normal"/>
    <w:uiPriority w:val="35"/>
    <w:unhideWhenUsed/>
    <w:qFormat/>
    <w:rsid w:val="00FC57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2129"/>
    <w:pPr>
      <w:spacing w:after="0"/>
    </w:pPr>
  </w:style>
  <w:style w:type="character" w:styleId="Mencinsinresolver">
    <w:name w:val="Unresolved Mention"/>
    <w:basedOn w:val="Fuentedeprrafopredeter"/>
    <w:uiPriority w:val="99"/>
    <w:semiHidden/>
    <w:unhideWhenUsed/>
    <w:rsid w:val="005308AC"/>
    <w:rPr>
      <w:color w:val="605E5C"/>
      <w:shd w:val="clear" w:color="auto" w:fill="E1DFDD"/>
    </w:rPr>
  </w:style>
  <w:style w:type="paragraph" w:customStyle="1" w:styleId="T1Ni">
    <w:name w:val="T1Ni"/>
    <w:basedOn w:val="Normal"/>
    <w:link w:val="T1NiCar"/>
    <w:rsid w:val="00B64505"/>
    <w:pPr>
      <w:spacing w:after="120" w:line="360" w:lineRule="auto"/>
      <w:jc w:val="both"/>
    </w:pPr>
    <w:rPr>
      <w:rFonts w:ascii="Arial" w:hAnsi="Arial" w:cs="Arial"/>
      <w:sz w:val="40"/>
      <w:lang w:val="es-ES"/>
    </w:rPr>
  </w:style>
  <w:style w:type="character" w:customStyle="1" w:styleId="T1NiCar">
    <w:name w:val="T1Ni Car"/>
    <w:basedOn w:val="Fuentedeprrafopredeter"/>
    <w:link w:val="T1Ni"/>
    <w:rsid w:val="00B64505"/>
    <w:rPr>
      <w:rFonts w:ascii="Arial" w:hAnsi="Arial" w:cs="Arial"/>
      <w:sz w:val="40"/>
      <w:lang w:val="es-ES"/>
    </w:rPr>
  </w:style>
  <w:style w:type="paragraph" w:customStyle="1" w:styleId="Default">
    <w:name w:val="Default"/>
    <w:rsid w:val="00F73A68"/>
    <w:pPr>
      <w:autoSpaceDE w:val="0"/>
      <w:autoSpaceDN w:val="0"/>
      <w:adjustRightInd w:val="0"/>
      <w:spacing w:after="0" w:line="240" w:lineRule="auto"/>
    </w:pPr>
    <w:rPr>
      <w:rFonts w:ascii="Arial" w:eastAsia="Calibri" w:hAnsi="Arial" w:cs="Arial"/>
      <w:color w:val="000000"/>
      <w:sz w:val="24"/>
      <w:szCs w:val="24"/>
    </w:rPr>
  </w:style>
  <w:style w:type="paragraph" w:styleId="HTMLconformatoprevio">
    <w:name w:val="HTML Preformatted"/>
    <w:basedOn w:val="Normal"/>
    <w:link w:val="HTMLconformatoprevioCar"/>
    <w:uiPriority w:val="99"/>
    <w:semiHidden/>
    <w:unhideWhenUsed/>
    <w:rsid w:val="00CE1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E1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533856">
      <w:bodyDiv w:val="1"/>
      <w:marLeft w:val="0"/>
      <w:marRight w:val="0"/>
      <w:marTop w:val="0"/>
      <w:marBottom w:val="0"/>
      <w:divBdr>
        <w:top w:val="none" w:sz="0" w:space="0" w:color="auto"/>
        <w:left w:val="none" w:sz="0" w:space="0" w:color="auto"/>
        <w:bottom w:val="none" w:sz="0" w:space="0" w:color="auto"/>
        <w:right w:val="none" w:sz="0" w:space="0" w:color="auto"/>
      </w:divBdr>
    </w:div>
    <w:div w:id="18546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hyperlink" Target="mailto:my@ceis.cujae.edu.cu"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A8AD1-EC5B-43FF-B9FC-8976813CF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8496</TotalTime>
  <Pages>88</Pages>
  <Words>27286</Words>
  <Characters>150077</Characters>
  <Application>Microsoft Office Word</Application>
  <DocSecurity>0</DocSecurity>
  <Lines>1250</Lines>
  <Paragraphs>354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dc:description/>
  <cp:lastModifiedBy>Yo</cp:lastModifiedBy>
  <cp:revision>446</cp:revision>
  <dcterms:created xsi:type="dcterms:W3CDTF">2020-09-06T02:32:00Z</dcterms:created>
  <dcterms:modified xsi:type="dcterms:W3CDTF">2021-01-02T21:39:00Z</dcterms:modified>
</cp:coreProperties>
</file>