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3B58" w14:textId="5C244BE6" w:rsidR="00401714" w:rsidRDefault="00401714" w:rsidP="00401714">
      <w:pPr>
        <w:jc w:val="center"/>
        <w:rPr>
          <w:b/>
          <w:bCs/>
        </w:rPr>
      </w:pPr>
      <w:r>
        <w:rPr>
          <w:b/>
          <w:bCs/>
        </w:rPr>
        <w:t>PLAN PATRIA 2019-2025</w:t>
      </w:r>
    </w:p>
    <w:p w14:paraId="7AC65896" w14:textId="77777777" w:rsidR="008E1B0B" w:rsidRDefault="008E1B0B" w:rsidP="008E1B0B">
      <w:pPr>
        <w:jc w:val="both"/>
      </w:pPr>
      <w:r>
        <w:t xml:space="preserve">1.6.2.5. Desarrollar aplicaciones informáticas que permitan aumentar la eficacia en la atención de las necesidades sociales. </w:t>
      </w:r>
    </w:p>
    <w:p w14:paraId="3755AE5C" w14:textId="77777777" w:rsidR="008E1B0B" w:rsidRDefault="008E1B0B" w:rsidP="008E1B0B">
      <w:pPr>
        <w:ind w:left="708"/>
        <w:jc w:val="both"/>
      </w:pPr>
      <w:r>
        <w:t xml:space="preserve">1.6.2.5.1. Profundizar las aplicaciones relacionadas con el Carnet de la Patria y el Código </w:t>
      </w:r>
      <w:proofErr w:type="spellStart"/>
      <w:r>
        <w:t>VeQR</w:t>
      </w:r>
      <w:proofErr w:type="spellEnd"/>
      <w:r>
        <w:t xml:space="preserve">. </w:t>
      </w:r>
    </w:p>
    <w:p w14:paraId="6E5589A3" w14:textId="77777777" w:rsidR="008E1B0B" w:rsidRDefault="008E1B0B" w:rsidP="008E1B0B">
      <w:pPr>
        <w:ind w:left="708"/>
        <w:jc w:val="both"/>
      </w:pPr>
      <w:r>
        <w:t xml:space="preserve">1.6.2.5.2. Desarrollar las tecnologías y aplicaciones libres como plataformas de los sistemas públicos de la administración pública nacional. </w:t>
      </w:r>
    </w:p>
    <w:p w14:paraId="6FB1624C" w14:textId="6D0EDD88" w:rsidR="008E1B0B" w:rsidRPr="00401714" w:rsidRDefault="008E1B0B" w:rsidP="008E1B0B">
      <w:pPr>
        <w:ind w:left="708"/>
        <w:jc w:val="both"/>
        <w:rPr>
          <w:b/>
          <w:bCs/>
        </w:rPr>
      </w:pPr>
      <w:r>
        <w:t>1.6.2.5.3. Generar tecnologías y aplicaciones libres para los sistemas de registro y funcionamiento del Sistema Nacional de Salud y educación a todos los niveles.</w:t>
      </w:r>
    </w:p>
    <w:p w14:paraId="6CACDFC2" w14:textId="0DEB5374" w:rsidR="00841D3A" w:rsidRDefault="00841D3A" w:rsidP="00841D3A">
      <w:r>
        <w:t>1.6.3. Impulsar el desarrollo y uso de equipos electrónicos y aplicaciones informáticas,</w:t>
      </w:r>
    </w:p>
    <w:p w14:paraId="3F1117ED" w14:textId="77777777" w:rsidR="00841D3A" w:rsidRDefault="00841D3A" w:rsidP="00841D3A">
      <w:r>
        <w:t>basados en tecnologías libres y estándares abiertos.</w:t>
      </w:r>
    </w:p>
    <w:p w14:paraId="421467F9" w14:textId="54FA5728" w:rsidR="00841D3A" w:rsidRDefault="00841D3A" w:rsidP="004B012A">
      <w:pPr>
        <w:ind w:left="708"/>
      </w:pPr>
      <w:r>
        <w:t>1.6.3.1. Garantizar el impulso de la formación y transferencia de conocimiento, que</w:t>
      </w:r>
      <w:r w:rsidR="004B012A">
        <w:t xml:space="preserve"> </w:t>
      </w:r>
      <w:r>
        <w:t>permita el desarrollo de equipos electrónicos y aplicaciones informáticas en tecnologías</w:t>
      </w:r>
      <w:r w:rsidR="004B012A">
        <w:t xml:space="preserve"> </w:t>
      </w:r>
      <w:r>
        <w:t>libres y estándares abiertos.</w:t>
      </w:r>
    </w:p>
    <w:p w14:paraId="23E5911A" w14:textId="77777777" w:rsidR="00841D3A" w:rsidRDefault="00841D3A" w:rsidP="004B012A">
      <w:pPr>
        <w:ind w:left="1416"/>
      </w:pPr>
      <w:r>
        <w:t>1.6.3.1.1. Desarrollar aplicaciones informáticas que atiendan necesidades sociales.</w:t>
      </w:r>
    </w:p>
    <w:p w14:paraId="4B3EFABB" w14:textId="5B59EB9B" w:rsidR="00841D3A" w:rsidRDefault="00841D3A" w:rsidP="004B012A">
      <w:pPr>
        <w:ind w:left="708"/>
      </w:pPr>
      <w:r>
        <w:t>1.6.3.2. Estimular y garantizar el desarrollo de equipos electrónicos y aplicaciones</w:t>
      </w:r>
      <w:r w:rsidR="004B012A">
        <w:t xml:space="preserve"> </w:t>
      </w:r>
      <w:r>
        <w:t>informáticas en tecnologías libres y estándares abiertos, mediante la formación y</w:t>
      </w:r>
      <w:r w:rsidR="004B012A">
        <w:t xml:space="preserve"> </w:t>
      </w:r>
      <w:r>
        <w:t>transferencia de conocimiento, que procure los recursos necesarios.</w:t>
      </w:r>
    </w:p>
    <w:p w14:paraId="0B6A0CF3" w14:textId="5C3B195D" w:rsidR="00841D3A" w:rsidRDefault="00841D3A" w:rsidP="004B012A">
      <w:pPr>
        <w:ind w:left="1416"/>
      </w:pPr>
      <w:r>
        <w:t>1.6.3.2.1. Desarrollar plataformas bajo estándares abiertos, que permitan generar y</w:t>
      </w:r>
      <w:r w:rsidR="004B012A">
        <w:t xml:space="preserve"> </w:t>
      </w:r>
      <w:r>
        <w:t>difundir a través de las TIC contenidos basados en valores nacionales, multiétnicos y</w:t>
      </w:r>
      <w:r w:rsidR="004B012A">
        <w:t xml:space="preserve"> </w:t>
      </w:r>
      <w:r>
        <w:t>pluriculturales de nuestros pueblos y, con ellos, los principios inherentes al Socialismo</w:t>
      </w:r>
      <w:r w:rsidR="004B012A">
        <w:t xml:space="preserve"> </w:t>
      </w:r>
      <w:r>
        <w:t>Bolivariano.</w:t>
      </w:r>
    </w:p>
    <w:p w14:paraId="7D0CA029" w14:textId="28968DFB" w:rsidR="00841D3A" w:rsidRDefault="00841D3A" w:rsidP="004B012A">
      <w:pPr>
        <w:ind w:left="708"/>
      </w:pPr>
      <w:r>
        <w:t>1.6.3.3. Garantizar la creación y apropiación del conocimiento para el desarrollo,</w:t>
      </w:r>
      <w:r w:rsidR="004B012A">
        <w:t xml:space="preserve"> </w:t>
      </w:r>
      <w:r>
        <w:t>producción y buen uso de las telecomunicaciones y tecnologías de la información.</w:t>
      </w:r>
    </w:p>
    <w:p w14:paraId="780C350C" w14:textId="4EAD2EA0" w:rsidR="00841D3A" w:rsidRDefault="00841D3A" w:rsidP="004B012A">
      <w:pPr>
        <w:ind w:left="1416"/>
      </w:pPr>
      <w:r>
        <w:t>1.6.3.3.1. Garantizar la democratización y apropiación del conocimiento del pueblo en</w:t>
      </w:r>
      <w:r w:rsidR="004B012A">
        <w:t xml:space="preserve"> </w:t>
      </w:r>
      <w:r>
        <w:t>materia de equipos electrónicos y aplicaciones informáticas en tecnologías libres a través</w:t>
      </w:r>
      <w:r w:rsidR="004B012A">
        <w:t xml:space="preserve"> </w:t>
      </w:r>
      <w:r>
        <w:t>de programas educativos en los centros universitarios, técnicos, medios y ocupacionales.</w:t>
      </w:r>
    </w:p>
    <w:p w14:paraId="72B1D159" w14:textId="2267C045" w:rsidR="00841D3A" w:rsidRDefault="00841D3A" w:rsidP="004B012A">
      <w:pPr>
        <w:ind w:left="1416"/>
      </w:pPr>
      <w:r>
        <w:t xml:space="preserve">1.6.3.3.2. Fortalecer y expandir </w:t>
      </w:r>
      <w:r w:rsidR="004B012A">
        <w:t>Infocentro</w:t>
      </w:r>
      <w:r>
        <w:t>, así como el dominio de la tecnología y su</w:t>
      </w:r>
      <w:r w:rsidR="004B012A">
        <w:t xml:space="preserve"> </w:t>
      </w:r>
      <w:r>
        <w:t>difusión en el sistema educativo a todos los niveles con el proyecto Canaima Educativo.</w:t>
      </w:r>
    </w:p>
    <w:p w14:paraId="1F219ECD" w14:textId="3B31DCA9" w:rsidR="00841D3A" w:rsidRDefault="00841D3A" w:rsidP="004B012A">
      <w:pPr>
        <w:ind w:left="708"/>
      </w:pPr>
      <w:r>
        <w:t>1.6.3.4. Garantizar, en las instituciones del Estado, el uso de equipos electrónicos y</w:t>
      </w:r>
      <w:r w:rsidR="004B012A">
        <w:t xml:space="preserve"> </w:t>
      </w:r>
      <w:r>
        <w:t>aplicaciones informáticas en tecnologías libres y estándares abiertos.</w:t>
      </w:r>
    </w:p>
    <w:p w14:paraId="39A32E96" w14:textId="70BB7344" w:rsidR="00841D3A" w:rsidRDefault="00841D3A" w:rsidP="004B012A">
      <w:pPr>
        <w:ind w:left="1416"/>
      </w:pPr>
      <w:r>
        <w:t>1.6.3.4.1. Crear un plan especial de dotación de equipos a las instituciones del Estado para la</w:t>
      </w:r>
      <w:r w:rsidR="004B012A">
        <w:t xml:space="preserve"> </w:t>
      </w:r>
      <w:r>
        <w:t>adecuación de infraestructura tecnológica, que permita el uso y máximo aprovechamiento</w:t>
      </w:r>
      <w:r w:rsidR="004B012A">
        <w:t xml:space="preserve"> </w:t>
      </w:r>
      <w:r>
        <w:t>de las tecnologías libres.</w:t>
      </w:r>
    </w:p>
    <w:p w14:paraId="30AE042E" w14:textId="36EBFF52" w:rsidR="00841D3A" w:rsidRDefault="00841D3A" w:rsidP="004B012A">
      <w:pPr>
        <w:ind w:left="1416"/>
      </w:pPr>
      <w:r>
        <w:lastRenderedPageBreak/>
        <w:t>1.6.3.4.2. Migrar los sistemas del Estado a tecnologías libres, bajo la forma de desarrollo</w:t>
      </w:r>
      <w:r w:rsidR="004B012A">
        <w:t xml:space="preserve"> </w:t>
      </w:r>
      <w:r>
        <w:t>propio o tutelado, que mantengan la soberanía sobre los códigos fuente y reduzcan así la</w:t>
      </w:r>
      <w:r w:rsidR="004B012A">
        <w:t xml:space="preserve"> </w:t>
      </w:r>
      <w:r>
        <w:t>dependencia de sistemas de países hostiles.</w:t>
      </w:r>
    </w:p>
    <w:p w14:paraId="62E16B3A" w14:textId="48958929" w:rsidR="00841D3A" w:rsidRDefault="00841D3A" w:rsidP="004B012A">
      <w:pPr>
        <w:ind w:left="1416"/>
      </w:pPr>
      <w:r>
        <w:t>1.6.3.5. Desarrollar una política integral que impulse la creación de centros tecnológicos en centros educativos, universitarios, técnicos, medios, que garanticen procesos formativos integrales y continuos en materia de equipos electrónicos y aplicaciones informáticas en tecnologías libres y estándares abiertos.</w:t>
      </w:r>
    </w:p>
    <w:p w14:paraId="3B3D2A4A" w14:textId="23B08CA0" w:rsidR="00DD518F" w:rsidRDefault="00841D3A" w:rsidP="00841D3A">
      <w:pPr>
        <w:ind w:left="1416" w:firstLine="708"/>
      </w:pPr>
      <w:r>
        <w:t>1.6.3.5.1. Fortalecer las capacidades de creación y desarrollo de herramientas informáticas bajo tecnologías libres</w:t>
      </w:r>
      <w:r w:rsidR="004B012A">
        <w:t>.</w:t>
      </w:r>
    </w:p>
    <w:sectPr w:rsidR="00DD51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1A"/>
    <w:rsid w:val="00401714"/>
    <w:rsid w:val="00451DFA"/>
    <w:rsid w:val="004B012A"/>
    <w:rsid w:val="00841D3A"/>
    <w:rsid w:val="008B7F1A"/>
    <w:rsid w:val="008E1B0B"/>
    <w:rsid w:val="00CB6968"/>
    <w:rsid w:val="00DD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1BA9"/>
  <w15:chartTrackingRefBased/>
  <w15:docId w15:val="{0A42F06E-A0EE-483E-9C0D-D70FE2EF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CASTILLO</dc:creator>
  <cp:keywords/>
  <dc:description/>
  <cp:lastModifiedBy>ANTONIO CASTILLO</cp:lastModifiedBy>
  <cp:revision>5</cp:revision>
  <dcterms:created xsi:type="dcterms:W3CDTF">2023-06-20T20:52:00Z</dcterms:created>
  <dcterms:modified xsi:type="dcterms:W3CDTF">2023-06-20T23:18:00Z</dcterms:modified>
</cp:coreProperties>
</file>